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iagrams/data4.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diagrams/colors3.xml" ContentType="application/vnd.openxmlformats-officedocument.drawingml.diagramColors+xml"/>
  <Override PartName="/word/charts/style4.xml" ContentType="application/vnd.ms-office.chartstyle+xml"/>
  <Override PartName="/word/charts/chart5.xml" ContentType="application/vnd.openxmlformats-officedocument.drawingml.chart+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drawing3.xml" ContentType="application/vnd.ms-office.drawingml.diagramDrawing+xml"/>
  <Override PartName="/word/diagrams/drawing4.xml" ContentType="application/vnd.ms-office.drawingml.diagramDrawing+xml"/>
  <Override PartName="/word/diagrams/quickStyle4.xml" ContentType="application/vnd.openxmlformats-officedocument.drawingml.diagramStyle+xml"/>
  <Override PartName="/word/theme/theme1.xml" ContentType="application/vnd.openxmlformats-officedocument.theme+xml"/>
  <Override PartName="/word/diagrams/colors2.xml" ContentType="application/vnd.openxmlformats-officedocument.drawingml.diagramColors+xml"/>
  <Override PartName="/word/diagrams/colors4.xml" ContentType="application/vnd.openxmlformats-officedocument.drawingml.diagramColors+xml"/>
  <Override PartName="/word/diagrams/layout4.xml" ContentType="application/vnd.openxmlformats-officedocument.drawingml.diagramLayout+xml"/>
  <Override PartName="/word/charts/colors4.xml" ContentType="application/vnd.ms-office.chartcolorstyle+xml"/>
  <Override PartName="/word/diagrams/layout2.xml" ContentType="application/vnd.openxmlformats-officedocument.drawingml.diagramLayout+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colors1.xml" ContentType="application/vnd.openxmlformats-officedocument.drawingml.diagramColors+xml"/>
  <Override PartName="/word/diagrams/quickStyle1.xml" ContentType="application/vnd.openxmlformats-officedocument.drawingml.diagramStyle+xml"/>
  <Override PartName="/word/diagrams/quickStyle2.xml" ContentType="application/vnd.openxmlformats-officedocument.drawingml.diagramStyle+xml"/>
  <Override PartName="/word/diagrams/layout1.xml" ContentType="application/vnd.openxmlformats-officedocument.drawingml.diagramLayout+xml"/>
  <Override PartName="/word/charts/style2.xml" ContentType="application/vnd.ms-office.chartstyle+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2.xml" ContentType="application/vnd.openxmlformats-officedocument.drawingml.chart+xml"/>
  <Override PartName="/word/charts/colors2.xml" ContentType="application/vnd.ms-office.chartcolorstyle+xml"/>
  <Override PartName="/word/charts/chart3.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harts/chart50.xml" ContentType="application/vnd.openxmlformats-officedocument.drawingml.chart+xml"/>
  <Override PartName="/word/commentsIds.xml" ContentType="application/vnd.openxmlformats-officedocument.wordprocessingml.commentsIds+xml"/>
  <Override PartName="/word/charts/colors40.xml" ContentType="application/vnd.ms-office.chartcolorstyle+xml"/>
  <Override PartName="/word/charts/style40.xml" ContentType="application/vnd.ms-office.chartsty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5243492"/>
    <w:bookmarkStart w:id="1" w:name="_Toc535244837"/>
    <w:p w14:paraId="55CB21AB" w14:textId="77777777" w:rsidR="00DD5239" w:rsidRPr="00A90395" w:rsidRDefault="00B2301B" w:rsidP="00235C6C">
      <w:pPr>
        <w:spacing w:before="120" w:after="120" w:line="400" w:lineRule="exact"/>
        <w:rPr>
          <w:rFonts w:ascii="Times New Roman" w:eastAsiaTheme="majorEastAsia" w:hAnsi="Times New Roman" w:cs="Times New Roman"/>
          <w:b/>
          <w:color w:val="000000" w:themeColor="text1"/>
          <w:sz w:val="28"/>
          <w:szCs w:val="28"/>
        </w:rPr>
      </w:pPr>
      <w:r w:rsidRPr="00A90395">
        <w:rPr>
          <w:rFonts w:ascii="Times New Roman" w:hAnsi="Times New Roman" w:cs="Times New Roman"/>
          <w:b/>
          <w:noProof/>
          <w:color w:val="000000" w:themeColor="text1"/>
          <w:sz w:val="28"/>
          <w:szCs w:val="28"/>
          <w:lang w:eastAsia="vi-VN"/>
        </w:rPr>
        <mc:AlternateContent>
          <mc:Choice Requires="wps">
            <w:drawing>
              <wp:anchor distT="0" distB="0" distL="114300" distR="114300" simplePos="0" relativeHeight="251702272" behindDoc="0" locked="0" layoutInCell="1" allowOverlap="1" wp14:anchorId="1E33B688" wp14:editId="40EE51D4">
                <wp:simplePos x="0" y="0"/>
                <wp:positionH relativeFrom="column">
                  <wp:posOffset>1663065</wp:posOffset>
                </wp:positionH>
                <wp:positionV relativeFrom="paragraph">
                  <wp:posOffset>667839</wp:posOffset>
                </wp:positionV>
                <wp:extent cx="251460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2514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A85D88" id="Straight Connector 4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30.95pt,52.6pt" to="328.9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" strokecolor="black [3200]" strokeweight=".5pt">
                <v:stroke joinstyle="miter"/>
              </v:line>
            </w:pict>
          </mc:Fallback>
        </mc:AlternateContent>
      </w:r>
      <w:r w:rsidR="008A249F" w:rsidRPr="00A90395">
        <w:rPr>
          <w:rFonts w:ascii="Times New Roman" w:hAnsi="Times New Roman" w:cs="Times New Roman"/>
          <w:b/>
          <w:color w:val="000000" w:themeColor="text1"/>
          <w:sz w:val="28"/>
          <w:szCs w:val="28"/>
          <w:lang w:val="en-US"/>
        </w:rPr>
        <w:t xml:space="preserve"> </w:t>
      </w:r>
      <w:r w:rsidR="00AB16D5" w:rsidRPr="00A90395">
        <w:rPr>
          <w:rFonts w:ascii="Times New Roman" w:hAnsi="Times New Roman" w:cs="Times New Roman"/>
          <w:b/>
          <w:color w:val="000000" w:themeColor="text1"/>
          <w:sz w:val="28"/>
          <w:szCs w:val="28"/>
        </w:rPr>
        <w:br w:type="page"/>
      </w:r>
      <w:r w:rsidRPr="00A90395">
        <w:rPr>
          <w:rFonts w:ascii="Times New Roman" w:hAnsi="Times New Roman" w:cs="Times New Roman"/>
          <w:noProof/>
          <w:color w:val="000000" w:themeColor="text1"/>
          <w:lang w:eastAsia="vi-VN"/>
        </w:rPr>
        <mc:AlternateContent>
          <mc:Choice Requires="wps">
            <w:drawing>
              <wp:anchor distT="0" distB="0" distL="114300" distR="114300" simplePos="0" relativeHeight="251701248" behindDoc="0" locked="0" layoutInCell="1" allowOverlap="1" wp14:anchorId="11C6045D" wp14:editId="74A22F29">
                <wp:simplePos x="0" y="0"/>
                <wp:positionH relativeFrom="column">
                  <wp:posOffset>0</wp:posOffset>
                </wp:positionH>
                <wp:positionV relativeFrom="paragraph">
                  <wp:posOffset>37465</wp:posOffset>
                </wp:positionV>
                <wp:extent cx="5989320" cy="7997588"/>
                <wp:effectExtent l="38100" t="38100" r="30480" b="419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7997588"/>
                        </a:xfrm>
                        <a:prstGeom prst="rect">
                          <a:avLst/>
                        </a:prstGeom>
                        <a:solidFill>
                          <a:srgbClr val="FFFFFF"/>
                        </a:solidFill>
                        <a:ln w="76200" cmpd="tri">
                          <a:solidFill>
                            <a:srgbClr val="000000"/>
                          </a:solidFill>
                          <a:miter lim="800000"/>
                          <a:headEnd/>
                          <a:tailEnd/>
                        </a:ln>
                      </wps:spPr>
                      <wps:txbx>
                        <w:txbxContent>
                          <w:p w14:paraId="065322ED" w14:textId="77777777" w:rsidR="00A90395" w:rsidRPr="00C77EBD" w:rsidRDefault="00A90395" w:rsidP="00B2301B">
                            <w:pPr>
                              <w:pStyle w:val="Title"/>
                              <w:spacing w:before="360" w:after="120"/>
                              <w:rPr>
                                <w:rFonts w:ascii="Times New Roman" w:hAnsi="Times New Roman"/>
                                <w:sz w:val="32"/>
                                <w:szCs w:val="32"/>
                              </w:rPr>
                            </w:pPr>
                            <w:r w:rsidRPr="00C77EBD">
                              <w:rPr>
                                <w:rFonts w:ascii="Times New Roman" w:hAnsi="Times New Roman"/>
                                <w:sz w:val="32"/>
                                <w:szCs w:val="32"/>
                              </w:rPr>
                              <w:t>ỦY BAN NHÂN DÂN TỈNH TÂY NINH</w:t>
                            </w:r>
                          </w:p>
                          <w:p w14:paraId="3E6FA0B6" w14:textId="77777777" w:rsidR="00A90395" w:rsidRPr="00BD017F" w:rsidRDefault="00A90395" w:rsidP="00B2301B">
                            <w:pPr>
                              <w:pStyle w:val="Title"/>
                              <w:rPr>
                                <w:rFonts w:ascii="Times New Roman" w:hAnsi="Times New Roman"/>
                                <w:b w:val="0"/>
                              </w:rPr>
                            </w:pPr>
                          </w:p>
                          <w:p w14:paraId="5B752BF3" w14:textId="77777777" w:rsidR="00A90395" w:rsidRPr="00BD017F" w:rsidRDefault="00A90395" w:rsidP="00B2301B">
                            <w:pPr>
                              <w:jc w:val="center"/>
                            </w:pPr>
                          </w:p>
                          <w:p w14:paraId="3276346E" w14:textId="77777777" w:rsidR="00A90395" w:rsidRPr="0034079B" w:rsidRDefault="00A90395" w:rsidP="00B2301B">
                            <w:pPr>
                              <w:spacing w:before="120"/>
                              <w:jc w:val="center"/>
                              <w:rPr>
                                <w:b/>
                                <w:szCs w:val="28"/>
                                <w:lang w:val="pt-BR"/>
                              </w:rPr>
                            </w:pPr>
                          </w:p>
                          <w:p w14:paraId="7BC63D3E" w14:textId="05E847AF" w:rsidR="00A90395" w:rsidRPr="006B248B" w:rsidRDefault="00A90395" w:rsidP="009C18B8">
                            <w:pPr>
                              <w:spacing w:before="120"/>
                              <w:jc w:val="center"/>
                              <w:rPr>
                                <w:rFonts w:ascii="Times New Roman" w:hAnsi="Times New Roman" w:cs="Times New Roman"/>
                                <w:b/>
                                <w:color w:val="FF0000"/>
                                <w:sz w:val="54"/>
                                <w:szCs w:val="54"/>
                                <w:lang w:val="en-US"/>
                              </w:rPr>
                            </w:pPr>
                            <w:r w:rsidRPr="006B248B">
                              <w:rPr>
                                <w:rFonts w:ascii="Times New Roman" w:hAnsi="Times New Roman" w:cs="Times New Roman"/>
                                <w:b/>
                                <w:color w:val="FF0000"/>
                                <w:sz w:val="54"/>
                                <w:szCs w:val="54"/>
                                <w:lang w:val="en-US"/>
                              </w:rPr>
                              <w:t>ĐỀ ÁN</w:t>
                            </w:r>
                          </w:p>
                          <w:p w14:paraId="3E60472F" w14:textId="77777777" w:rsidR="00A90395" w:rsidRPr="006B248B" w:rsidRDefault="00A90395" w:rsidP="00B2301B">
                            <w:pPr>
                              <w:pStyle w:val="BodyText"/>
                              <w:tabs>
                                <w:tab w:val="left" w:pos="8647"/>
                              </w:tabs>
                              <w:spacing w:before="240"/>
                              <w:ind w:left="142" w:right="367"/>
                              <w:jc w:val="center"/>
                              <w:rPr>
                                <w:b/>
                                <w:color w:val="FF0000"/>
                                <w:sz w:val="44"/>
                                <w:szCs w:val="44"/>
                              </w:rPr>
                            </w:pPr>
                          </w:p>
                          <w:p w14:paraId="7F287931" w14:textId="73988CD9" w:rsidR="00A90395" w:rsidRPr="002B5638" w:rsidRDefault="00A90395" w:rsidP="00B2301B">
                            <w:pPr>
                              <w:pStyle w:val="BodyText"/>
                              <w:tabs>
                                <w:tab w:val="left" w:pos="8647"/>
                              </w:tabs>
                              <w:spacing w:before="240"/>
                              <w:ind w:left="142" w:right="367"/>
                              <w:jc w:val="center"/>
                              <w:rPr>
                                <w:b/>
                                <w:color w:val="000000" w:themeColor="text1"/>
                                <w:sz w:val="44"/>
                                <w:szCs w:val="44"/>
                                <w:lang w:val="vi-VN"/>
                              </w:rPr>
                            </w:pPr>
                            <w:r w:rsidRPr="002B5638">
                              <w:rPr>
                                <w:b/>
                                <w:color w:val="000000" w:themeColor="text1"/>
                                <w:sz w:val="44"/>
                                <w:szCs w:val="44"/>
                              </w:rPr>
                              <w:t>PHÁT TRIỂN CỤM NGÀNH DU LỊCH TỈNH TÂY NINH, GIAI ĐOẠN 2019 – 2021 VÀ ĐỊNH HƯỚNG ĐẾN NĂM 2030</w:t>
                            </w:r>
                          </w:p>
                          <w:p w14:paraId="4EBE4ECD" w14:textId="122675AE" w:rsidR="00A90395" w:rsidRDefault="00A90395" w:rsidP="00B2301B">
                            <w:pPr>
                              <w:jc w:val="center"/>
                              <w:rPr>
                                <w:sz w:val="48"/>
                                <w:szCs w:val="48"/>
                              </w:rPr>
                            </w:pPr>
                          </w:p>
                          <w:p w14:paraId="75E1EE01" w14:textId="1F45B879" w:rsidR="00A90395" w:rsidRPr="002216C9" w:rsidRDefault="00A90395" w:rsidP="00B2301B">
                            <w:pPr>
                              <w:jc w:val="center"/>
                              <w:rPr>
                                <w:rFonts w:ascii="Times New Roman" w:hAnsi="Times New Roman" w:cs="Times New Roman"/>
                                <w:b/>
                                <w:sz w:val="30"/>
                                <w:szCs w:val="30"/>
                                <w:u w:val="single"/>
                              </w:rPr>
                            </w:pPr>
                            <w:r w:rsidRPr="00870776">
                              <w:rPr>
                                <w:rFonts w:ascii="Times New Roman" w:hAnsi="Times New Roman" w:cs="Times New Roman"/>
                                <w:b/>
                                <w:sz w:val="30"/>
                                <w:szCs w:val="30"/>
                                <w:u w:val="single"/>
                                <w:lang w:val="en-US"/>
                              </w:rPr>
                              <w:t xml:space="preserve">CƠ QUAN </w:t>
                            </w:r>
                            <w:r>
                              <w:rPr>
                                <w:rFonts w:ascii="Times New Roman" w:hAnsi="Times New Roman" w:cs="Times New Roman"/>
                                <w:b/>
                                <w:sz w:val="30"/>
                                <w:szCs w:val="30"/>
                                <w:u w:val="single"/>
                              </w:rPr>
                              <w:t>THỰC HIỆN</w:t>
                            </w:r>
                          </w:p>
                          <w:p w14:paraId="77748CE7" w14:textId="77777777" w:rsidR="00A90395" w:rsidRPr="00870776" w:rsidRDefault="00A90395" w:rsidP="00B2301B">
                            <w:pPr>
                              <w:jc w:val="center"/>
                              <w:rPr>
                                <w:rFonts w:ascii="Times New Roman" w:hAnsi="Times New Roman" w:cs="Times New Roman"/>
                                <w:b/>
                                <w:sz w:val="30"/>
                                <w:szCs w:val="30"/>
                                <w:lang w:val="en-US"/>
                              </w:rPr>
                            </w:pPr>
                            <w:r>
                              <w:rPr>
                                <w:rFonts w:ascii="Times New Roman" w:hAnsi="Times New Roman" w:cs="Times New Roman"/>
                                <w:b/>
                                <w:sz w:val="30"/>
                                <w:szCs w:val="30"/>
                                <w:u w:val="single"/>
                                <w:lang w:val="en-US"/>
                              </w:rPr>
                              <w:softHyphen/>
                            </w:r>
                            <w:r>
                              <w:rPr>
                                <w:rFonts w:ascii="Times New Roman" w:hAnsi="Times New Roman" w:cs="Times New Roman"/>
                                <w:b/>
                                <w:sz w:val="30"/>
                                <w:szCs w:val="30"/>
                                <w:u w:val="single"/>
                                <w:lang w:val="en-US"/>
                              </w:rPr>
                              <w:softHyphen/>
                            </w:r>
                            <w:r w:rsidRPr="00870776">
                              <w:rPr>
                                <w:rFonts w:ascii="Times New Roman" w:hAnsi="Times New Roman" w:cs="Times New Roman"/>
                                <w:b/>
                                <w:sz w:val="30"/>
                                <w:szCs w:val="30"/>
                                <w:lang w:val="en-US"/>
                              </w:rPr>
                              <w:t>SỞ VĂN HÓA, THỂ THAO VÀ DU LỊCH</w:t>
                            </w:r>
                          </w:p>
                          <w:p w14:paraId="4D4E7387" w14:textId="77777777" w:rsidR="00A90395" w:rsidRPr="00870776" w:rsidRDefault="00A90395" w:rsidP="00B2301B">
                            <w:pPr>
                              <w:jc w:val="center"/>
                              <w:rPr>
                                <w:rFonts w:ascii="Times New Roman" w:hAnsi="Times New Roman" w:cs="Times New Roman"/>
                                <w:b/>
                                <w:sz w:val="30"/>
                                <w:szCs w:val="30"/>
                                <w:lang w:val="en-US"/>
                              </w:rPr>
                            </w:pPr>
                          </w:p>
                          <w:p w14:paraId="55B2D463" w14:textId="57D0EDC3" w:rsidR="00A90395" w:rsidRPr="00870776" w:rsidRDefault="00A90395" w:rsidP="00B2301B">
                            <w:pPr>
                              <w:jc w:val="center"/>
                              <w:rPr>
                                <w:rFonts w:ascii="Times New Roman" w:hAnsi="Times New Roman" w:cs="Times New Roman"/>
                                <w:b/>
                                <w:sz w:val="30"/>
                                <w:szCs w:val="30"/>
                                <w:u w:val="single"/>
                                <w:lang w:val="en-US"/>
                              </w:rPr>
                            </w:pPr>
                            <w:r w:rsidRPr="00870776">
                              <w:rPr>
                                <w:rFonts w:ascii="Times New Roman" w:hAnsi="Times New Roman" w:cs="Times New Roman"/>
                                <w:b/>
                                <w:sz w:val="30"/>
                                <w:szCs w:val="30"/>
                                <w:u w:val="single"/>
                                <w:lang w:val="en-US"/>
                              </w:rPr>
                              <w:t xml:space="preserve">CỐ VẤN THỰC HIỆN </w:t>
                            </w:r>
                          </w:p>
                          <w:p w14:paraId="488ACBB5" w14:textId="77777777" w:rsidR="00A90395" w:rsidRPr="00870776" w:rsidRDefault="00A90395" w:rsidP="00B2301B">
                            <w:pPr>
                              <w:jc w:val="center"/>
                              <w:rPr>
                                <w:rFonts w:ascii="Times New Roman" w:hAnsi="Times New Roman" w:cs="Times New Roman"/>
                                <w:b/>
                                <w:sz w:val="30"/>
                                <w:szCs w:val="30"/>
                                <w:lang w:val="en-US"/>
                              </w:rPr>
                            </w:pPr>
                            <w:r w:rsidRPr="00870776">
                              <w:rPr>
                                <w:rFonts w:ascii="Times New Roman" w:hAnsi="Times New Roman" w:cs="Times New Roman"/>
                                <w:b/>
                                <w:sz w:val="30"/>
                                <w:szCs w:val="30"/>
                                <w:lang w:val="en-US"/>
                              </w:rPr>
                              <w:t>Huỳnh Thế</w:t>
                            </w:r>
                            <w:r>
                              <w:rPr>
                                <w:rFonts w:ascii="Times New Roman" w:hAnsi="Times New Roman" w:cs="Times New Roman"/>
                                <w:b/>
                                <w:sz w:val="30"/>
                                <w:szCs w:val="30"/>
                                <w:lang w:val="en-US"/>
                              </w:rPr>
                              <w:t xml:space="preserve"> Du và Đỗ Thiên Anh Tuấn </w:t>
                            </w:r>
                          </w:p>
                          <w:p w14:paraId="0FB5AE42" w14:textId="77777777" w:rsidR="00A90395" w:rsidRPr="00BD017F" w:rsidRDefault="00A90395" w:rsidP="00B2301B">
                            <w:pPr>
                              <w:jc w:val="center"/>
                            </w:pPr>
                          </w:p>
                          <w:p w14:paraId="47EAC2BD" w14:textId="77777777" w:rsidR="00A90395" w:rsidRDefault="00A90395" w:rsidP="00B2301B">
                            <w:pPr>
                              <w:jc w:val="center"/>
                              <w:rPr>
                                <w:sz w:val="28"/>
                                <w:szCs w:val="28"/>
                              </w:rPr>
                            </w:pPr>
                          </w:p>
                          <w:p w14:paraId="143D9F4F" w14:textId="77777777" w:rsidR="00A90395" w:rsidRPr="00243562" w:rsidRDefault="00A90395" w:rsidP="00B2301B">
                            <w:pPr>
                              <w:jc w:val="center"/>
                              <w:rPr>
                                <w:sz w:val="28"/>
                                <w:szCs w:val="28"/>
                              </w:rPr>
                            </w:pPr>
                          </w:p>
                          <w:p w14:paraId="1B155A97" w14:textId="390AF74D" w:rsidR="00A90395" w:rsidRPr="00AE20E0" w:rsidRDefault="00A90395" w:rsidP="00B2301B">
                            <w:pPr>
                              <w:ind w:left="2694"/>
                              <w:jc w:val="both"/>
                              <w:rPr>
                                <w:rFonts w:ascii="Times New Roman" w:hAnsi="Times New Roman" w:cs="Times New Roman"/>
                                <w:b/>
                                <w:i/>
                                <w:sz w:val="30"/>
                                <w:szCs w:val="28"/>
                                <w:lang w:val="en-US"/>
                              </w:rPr>
                            </w:pPr>
                            <w:r>
                              <w:rPr>
                                <w:rFonts w:ascii="Times New Roman" w:hAnsi="Times New Roman" w:cs="Times New Roman"/>
                                <w:b/>
                                <w:i/>
                                <w:sz w:val="30"/>
                                <w:szCs w:val="28"/>
                                <w:lang w:val="en-US"/>
                              </w:rPr>
                              <w:t>Tây Ninh, tháng 7</w:t>
                            </w:r>
                            <w:r w:rsidRPr="00AE20E0">
                              <w:rPr>
                                <w:rFonts w:ascii="Times New Roman" w:hAnsi="Times New Roman" w:cs="Times New Roman"/>
                                <w:b/>
                                <w:i/>
                                <w:sz w:val="30"/>
                                <w:szCs w:val="28"/>
                                <w:lang w:val="en-US"/>
                              </w:rPr>
                              <w:t xml:space="preserve"> năm 2019</w:t>
                            </w:r>
                          </w:p>
                          <w:p w14:paraId="1D4111DF" w14:textId="77777777" w:rsidR="00A90395" w:rsidRPr="0014657D" w:rsidRDefault="00A90395" w:rsidP="00B2301B">
                            <w:pPr>
                              <w:ind w:left="2694"/>
                              <w:jc w:val="both"/>
                              <w:rPr>
                                <w:b/>
                              </w:rPr>
                            </w:pPr>
                            <w:r w:rsidRPr="0014657D">
                              <w:rPr>
                                <w:b/>
                                <w:sz w:val="28"/>
                                <w:szCs w:val="28"/>
                              </w:rPr>
                              <w:tab/>
                            </w:r>
                            <w:r w:rsidRPr="0014657D">
                              <w:rPr>
                                <w:b/>
                                <w:sz w:val="28"/>
                                <w:szCs w:val="28"/>
                              </w:rPr>
                              <w:tab/>
                            </w:r>
                            <w:r w:rsidRPr="0014657D">
                              <w:rPr>
                                <w:b/>
                                <w:sz w:val="28"/>
                                <w:szCs w:val="28"/>
                              </w:rPr>
                              <w:tab/>
                            </w:r>
                          </w:p>
                          <w:p w14:paraId="645768A2" w14:textId="77777777" w:rsidR="00A90395" w:rsidRDefault="00A90395" w:rsidP="00B2301B">
                            <w:pPr>
                              <w:jc w:val="both"/>
                            </w:pPr>
                          </w:p>
                          <w:p w14:paraId="0855F9C7" w14:textId="77777777" w:rsidR="00A90395" w:rsidRDefault="00A90395" w:rsidP="00B2301B">
                            <w:pPr>
                              <w:jc w:val="both"/>
                            </w:pPr>
                          </w:p>
                          <w:p w14:paraId="655C027C" w14:textId="77777777" w:rsidR="00A90395" w:rsidRDefault="00A90395" w:rsidP="00B2301B">
                            <w:pPr>
                              <w:jc w:val="both"/>
                            </w:pPr>
                          </w:p>
                          <w:p w14:paraId="15D83BEC" w14:textId="77777777" w:rsidR="00A90395" w:rsidRDefault="00A90395" w:rsidP="00B2301B">
                            <w:pPr>
                              <w:jc w:val="both"/>
                            </w:pPr>
                          </w:p>
                          <w:p w14:paraId="237F7D4A" w14:textId="77777777" w:rsidR="00A90395" w:rsidRDefault="00A90395" w:rsidP="00B2301B">
                            <w:pPr>
                              <w:jc w:val="both"/>
                            </w:pPr>
                          </w:p>
                          <w:p w14:paraId="6CF64E55" w14:textId="77777777" w:rsidR="00A90395" w:rsidRPr="00BD017F" w:rsidRDefault="00A90395" w:rsidP="00B2301B">
                            <w:pPr>
                              <w:jc w:val="both"/>
                            </w:pPr>
                          </w:p>
                          <w:p w14:paraId="4027F389" w14:textId="77777777" w:rsidR="00A90395" w:rsidRPr="00D95A7E" w:rsidRDefault="00A90395" w:rsidP="00B2301B">
                            <w:pPr>
                              <w:pStyle w:val="Heading4"/>
                              <w:spacing w:before="120"/>
                              <w:rPr>
                                <w:rFonts w:ascii="Times New Roman" w:hAnsi="Times New Roman"/>
                                <w:i/>
                                <w:sz w:val="30"/>
                                <w:szCs w:val="30"/>
                              </w:rPr>
                            </w:pPr>
                            <w:r>
                              <w:rPr>
                                <w:rFonts w:ascii="Times New Roman" w:hAnsi="Times New Roman"/>
                                <w:i/>
                                <w:sz w:val="30"/>
                                <w:szCs w:val="30"/>
                              </w:rPr>
                              <w:t>Tây Ninh, tháng 11</w:t>
                            </w:r>
                            <w:r w:rsidRPr="00D95A7E">
                              <w:rPr>
                                <w:rFonts w:ascii="Times New Roman" w:hAnsi="Times New Roman"/>
                                <w:i/>
                                <w:sz w:val="30"/>
                                <w:szCs w:val="30"/>
                              </w:rPr>
                              <w:t xml:space="preserve"> năm 2018</w:t>
                            </w:r>
                          </w:p>
                          <w:p w14:paraId="57B6B4E5" w14:textId="77777777" w:rsidR="00A90395" w:rsidRPr="00BD017F" w:rsidRDefault="00A90395" w:rsidP="00B230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6045D" id="_x0000_t202" coordsize="21600,21600" o:spt="202" path="m,l,21600r21600,l21600,xe">
                <v:stroke joinstyle="miter"/>
                <v:path gradientshapeok="t" o:connecttype="rect"/>
              </v:shapetype>
              <v:shape id="Text Box 17" o:spid="_x0000_s1026" type="#_x0000_t202" style="position:absolute;margin-left:0;margin-top:2.95pt;width:471.6pt;height:62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" strokeweight="6pt">
                <v:stroke linestyle="thickBetweenThin"/>
                <v:textbox>
                  <w:txbxContent>
                    <w:p w14:paraId="065322ED" w14:textId="77777777" w:rsidR="00A90395" w:rsidRPr="00C77EBD" w:rsidRDefault="00A90395" w:rsidP="00B2301B">
                      <w:pPr>
                        <w:pStyle w:val="Title"/>
                        <w:spacing w:before="360" w:after="120"/>
                        <w:rPr>
                          <w:rFonts w:ascii="Times New Roman" w:hAnsi="Times New Roman"/>
                          <w:sz w:val="32"/>
                          <w:szCs w:val="32"/>
                        </w:rPr>
                      </w:pPr>
                      <w:r w:rsidRPr="00C77EBD">
                        <w:rPr>
                          <w:rFonts w:ascii="Times New Roman" w:hAnsi="Times New Roman"/>
                          <w:sz w:val="32"/>
                          <w:szCs w:val="32"/>
                        </w:rPr>
                        <w:t>ỦY BAN NHÂN DÂN TỈNH TÂY NINH</w:t>
                      </w:r>
                    </w:p>
                    <w:p w14:paraId="3E6FA0B6" w14:textId="77777777" w:rsidR="00A90395" w:rsidRPr="00BD017F" w:rsidRDefault="00A90395" w:rsidP="00B2301B">
                      <w:pPr>
                        <w:pStyle w:val="Title"/>
                        <w:rPr>
                          <w:rFonts w:ascii="Times New Roman" w:hAnsi="Times New Roman"/>
                          <w:b w:val="0"/>
                        </w:rPr>
                      </w:pPr>
                    </w:p>
                    <w:p w14:paraId="5B752BF3" w14:textId="77777777" w:rsidR="00A90395" w:rsidRPr="00BD017F" w:rsidRDefault="00A90395" w:rsidP="00B2301B">
                      <w:pPr>
                        <w:jc w:val="center"/>
                      </w:pPr>
                    </w:p>
                    <w:p w14:paraId="3276346E" w14:textId="77777777" w:rsidR="00A90395" w:rsidRPr="0034079B" w:rsidRDefault="00A90395" w:rsidP="00B2301B">
                      <w:pPr>
                        <w:spacing w:before="120"/>
                        <w:jc w:val="center"/>
                        <w:rPr>
                          <w:b/>
                          <w:szCs w:val="28"/>
                          <w:lang w:val="pt-BR"/>
                        </w:rPr>
                      </w:pPr>
                    </w:p>
                    <w:p w14:paraId="7BC63D3E" w14:textId="05E847AF" w:rsidR="00A90395" w:rsidRPr="006B248B" w:rsidRDefault="00A90395" w:rsidP="009C18B8">
                      <w:pPr>
                        <w:spacing w:before="120"/>
                        <w:jc w:val="center"/>
                        <w:rPr>
                          <w:rFonts w:ascii="Times New Roman" w:hAnsi="Times New Roman" w:cs="Times New Roman"/>
                          <w:b/>
                          <w:color w:val="FF0000"/>
                          <w:sz w:val="54"/>
                          <w:szCs w:val="54"/>
                          <w:lang w:val="en-US"/>
                        </w:rPr>
                      </w:pPr>
                      <w:r w:rsidRPr="006B248B">
                        <w:rPr>
                          <w:rFonts w:ascii="Times New Roman" w:hAnsi="Times New Roman" w:cs="Times New Roman"/>
                          <w:b/>
                          <w:color w:val="FF0000"/>
                          <w:sz w:val="54"/>
                          <w:szCs w:val="54"/>
                          <w:lang w:val="en-US"/>
                        </w:rPr>
                        <w:t>ĐỀ ÁN</w:t>
                      </w:r>
                    </w:p>
                    <w:p w14:paraId="3E60472F" w14:textId="77777777" w:rsidR="00A90395" w:rsidRPr="006B248B" w:rsidRDefault="00A90395" w:rsidP="00B2301B">
                      <w:pPr>
                        <w:pStyle w:val="BodyText"/>
                        <w:tabs>
                          <w:tab w:val="left" w:pos="8647"/>
                        </w:tabs>
                        <w:spacing w:before="240"/>
                        <w:ind w:left="142" w:right="367"/>
                        <w:jc w:val="center"/>
                        <w:rPr>
                          <w:b/>
                          <w:color w:val="FF0000"/>
                          <w:sz w:val="44"/>
                          <w:szCs w:val="44"/>
                        </w:rPr>
                      </w:pPr>
                    </w:p>
                    <w:p w14:paraId="7F287931" w14:textId="73988CD9" w:rsidR="00A90395" w:rsidRPr="002B5638" w:rsidRDefault="00A90395" w:rsidP="00B2301B">
                      <w:pPr>
                        <w:pStyle w:val="BodyText"/>
                        <w:tabs>
                          <w:tab w:val="left" w:pos="8647"/>
                        </w:tabs>
                        <w:spacing w:before="240"/>
                        <w:ind w:left="142" w:right="367"/>
                        <w:jc w:val="center"/>
                        <w:rPr>
                          <w:b/>
                          <w:color w:val="000000" w:themeColor="text1"/>
                          <w:sz w:val="44"/>
                          <w:szCs w:val="44"/>
                          <w:lang w:val="vi-VN"/>
                        </w:rPr>
                      </w:pPr>
                      <w:r w:rsidRPr="002B5638">
                        <w:rPr>
                          <w:b/>
                          <w:color w:val="000000" w:themeColor="text1"/>
                          <w:sz w:val="44"/>
                          <w:szCs w:val="44"/>
                        </w:rPr>
                        <w:t>PHÁT TRIỂN CỤM NGÀNH DU LỊCH TỈNH TÂY NINH, GIAI ĐOẠN 2019 – 2021 VÀ ĐỊNH HƯỚNG ĐẾN NĂM 2030</w:t>
                      </w:r>
                    </w:p>
                    <w:p w14:paraId="4EBE4ECD" w14:textId="122675AE" w:rsidR="00A90395" w:rsidRDefault="00A90395" w:rsidP="00B2301B">
                      <w:pPr>
                        <w:jc w:val="center"/>
                        <w:rPr>
                          <w:sz w:val="48"/>
                          <w:szCs w:val="48"/>
                        </w:rPr>
                      </w:pPr>
                    </w:p>
                    <w:p w14:paraId="75E1EE01" w14:textId="1F45B879" w:rsidR="00A90395" w:rsidRPr="002216C9" w:rsidRDefault="00A90395" w:rsidP="00B2301B">
                      <w:pPr>
                        <w:jc w:val="center"/>
                        <w:rPr>
                          <w:rFonts w:ascii="Times New Roman" w:hAnsi="Times New Roman" w:cs="Times New Roman"/>
                          <w:b/>
                          <w:sz w:val="30"/>
                          <w:szCs w:val="30"/>
                          <w:u w:val="single"/>
                        </w:rPr>
                      </w:pPr>
                      <w:r w:rsidRPr="00870776">
                        <w:rPr>
                          <w:rFonts w:ascii="Times New Roman" w:hAnsi="Times New Roman" w:cs="Times New Roman"/>
                          <w:b/>
                          <w:sz w:val="30"/>
                          <w:szCs w:val="30"/>
                          <w:u w:val="single"/>
                          <w:lang w:val="en-US"/>
                        </w:rPr>
                        <w:t xml:space="preserve">CƠ QUAN </w:t>
                      </w:r>
                      <w:r>
                        <w:rPr>
                          <w:rFonts w:ascii="Times New Roman" w:hAnsi="Times New Roman" w:cs="Times New Roman"/>
                          <w:b/>
                          <w:sz w:val="30"/>
                          <w:szCs w:val="30"/>
                          <w:u w:val="single"/>
                        </w:rPr>
                        <w:t>THỰC HIỆN</w:t>
                      </w:r>
                    </w:p>
                    <w:p w14:paraId="77748CE7" w14:textId="77777777" w:rsidR="00A90395" w:rsidRPr="00870776" w:rsidRDefault="00A90395" w:rsidP="00B2301B">
                      <w:pPr>
                        <w:jc w:val="center"/>
                        <w:rPr>
                          <w:rFonts w:ascii="Times New Roman" w:hAnsi="Times New Roman" w:cs="Times New Roman"/>
                          <w:b/>
                          <w:sz w:val="30"/>
                          <w:szCs w:val="30"/>
                          <w:lang w:val="en-US"/>
                        </w:rPr>
                      </w:pPr>
                      <w:r>
                        <w:rPr>
                          <w:rFonts w:ascii="Times New Roman" w:hAnsi="Times New Roman" w:cs="Times New Roman"/>
                          <w:b/>
                          <w:sz w:val="30"/>
                          <w:szCs w:val="30"/>
                          <w:u w:val="single"/>
                          <w:lang w:val="en-US"/>
                        </w:rPr>
                        <w:softHyphen/>
                      </w:r>
                      <w:r>
                        <w:rPr>
                          <w:rFonts w:ascii="Times New Roman" w:hAnsi="Times New Roman" w:cs="Times New Roman"/>
                          <w:b/>
                          <w:sz w:val="30"/>
                          <w:szCs w:val="30"/>
                          <w:u w:val="single"/>
                          <w:lang w:val="en-US"/>
                        </w:rPr>
                        <w:softHyphen/>
                      </w:r>
                      <w:r w:rsidRPr="00870776">
                        <w:rPr>
                          <w:rFonts w:ascii="Times New Roman" w:hAnsi="Times New Roman" w:cs="Times New Roman"/>
                          <w:b/>
                          <w:sz w:val="30"/>
                          <w:szCs w:val="30"/>
                          <w:lang w:val="en-US"/>
                        </w:rPr>
                        <w:t>SỞ VĂN HÓA, THỂ THAO VÀ DU LỊCH</w:t>
                      </w:r>
                    </w:p>
                    <w:p w14:paraId="4D4E7387" w14:textId="77777777" w:rsidR="00A90395" w:rsidRPr="00870776" w:rsidRDefault="00A90395" w:rsidP="00B2301B">
                      <w:pPr>
                        <w:jc w:val="center"/>
                        <w:rPr>
                          <w:rFonts w:ascii="Times New Roman" w:hAnsi="Times New Roman" w:cs="Times New Roman"/>
                          <w:b/>
                          <w:sz w:val="30"/>
                          <w:szCs w:val="30"/>
                          <w:lang w:val="en-US"/>
                        </w:rPr>
                      </w:pPr>
                    </w:p>
                    <w:p w14:paraId="55B2D463" w14:textId="57D0EDC3" w:rsidR="00A90395" w:rsidRPr="00870776" w:rsidRDefault="00A90395" w:rsidP="00B2301B">
                      <w:pPr>
                        <w:jc w:val="center"/>
                        <w:rPr>
                          <w:rFonts w:ascii="Times New Roman" w:hAnsi="Times New Roman" w:cs="Times New Roman"/>
                          <w:b/>
                          <w:sz w:val="30"/>
                          <w:szCs w:val="30"/>
                          <w:u w:val="single"/>
                          <w:lang w:val="en-US"/>
                        </w:rPr>
                      </w:pPr>
                      <w:r w:rsidRPr="00870776">
                        <w:rPr>
                          <w:rFonts w:ascii="Times New Roman" w:hAnsi="Times New Roman" w:cs="Times New Roman"/>
                          <w:b/>
                          <w:sz w:val="30"/>
                          <w:szCs w:val="30"/>
                          <w:u w:val="single"/>
                          <w:lang w:val="en-US"/>
                        </w:rPr>
                        <w:t xml:space="preserve">CỐ VẤN THỰC HIỆN </w:t>
                      </w:r>
                    </w:p>
                    <w:p w14:paraId="488ACBB5" w14:textId="77777777" w:rsidR="00A90395" w:rsidRPr="00870776" w:rsidRDefault="00A90395" w:rsidP="00B2301B">
                      <w:pPr>
                        <w:jc w:val="center"/>
                        <w:rPr>
                          <w:rFonts w:ascii="Times New Roman" w:hAnsi="Times New Roman" w:cs="Times New Roman"/>
                          <w:b/>
                          <w:sz w:val="30"/>
                          <w:szCs w:val="30"/>
                          <w:lang w:val="en-US"/>
                        </w:rPr>
                      </w:pPr>
                      <w:r w:rsidRPr="00870776">
                        <w:rPr>
                          <w:rFonts w:ascii="Times New Roman" w:hAnsi="Times New Roman" w:cs="Times New Roman"/>
                          <w:b/>
                          <w:sz w:val="30"/>
                          <w:szCs w:val="30"/>
                          <w:lang w:val="en-US"/>
                        </w:rPr>
                        <w:t>Huỳnh Thế</w:t>
                      </w:r>
                      <w:r>
                        <w:rPr>
                          <w:rFonts w:ascii="Times New Roman" w:hAnsi="Times New Roman" w:cs="Times New Roman"/>
                          <w:b/>
                          <w:sz w:val="30"/>
                          <w:szCs w:val="30"/>
                          <w:lang w:val="en-US"/>
                        </w:rPr>
                        <w:t xml:space="preserve"> Du và Đỗ Thiên Anh Tuấn </w:t>
                      </w:r>
                    </w:p>
                    <w:p w14:paraId="0FB5AE42" w14:textId="77777777" w:rsidR="00A90395" w:rsidRPr="00BD017F" w:rsidRDefault="00A90395" w:rsidP="00B2301B">
                      <w:pPr>
                        <w:jc w:val="center"/>
                      </w:pPr>
                    </w:p>
                    <w:p w14:paraId="47EAC2BD" w14:textId="77777777" w:rsidR="00A90395" w:rsidRDefault="00A90395" w:rsidP="00B2301B">
                      <w:pPr>
                        <w:jc w:val="center"/>
                        <w:rPr>
                          <w:sz w:val="28"/>
                          <w:szCs w:val="28"/>
                        </w:rPr>
                      </w:pPr>
                    </w:p>
                    <w:p w14:paraId="143D9F4F" w14:textId="77777777" w:rsidR="00A90395" w:rsidRPr="00243562" w:rsidRDefault="00A90395" w:rsidP="00B2301B">
                      <w:pPr>
                        <w:jc w:val="center"/>
                        <w:rPr>
                          <w:sz w:val="28"/>
                          <w:szCs w:val="28"/>
                        </w:rPr>
                      </w:pPr>
                    </w:p>
                    <w:p w14:paraId="1B155A97" w14:textId="390AF74D" w:rsidR="00A90395" w:rsidRPr="00AE20E0" w:rsidRDefault="00A90395" w:rsidP="00B2301B">
                      <w:pPr>
                        <w:ind w:left="2694"/>
                        <w:jc w:val="both"/>
                        <w:rPr>
                          <w:rFonts w:ascii="Times New Roman" w:hAnsi="Times New Roman" w:cs="Times New Roman"/>
                          <w:b/>
                          <w:i/>
                          <w:sz w:val="30"/>
                          <w:szCs w:val="28"/>
                          <w:lang w:val="en-US"/>
                        </w:rPr>
                      </w:pPr>
                      <w:r>
                        <w:rPr>
                          <w:rFonts w:ascii="Times New Roman" w:hAnsi="Times New Roman" w:cs="Times New Roman"/>
                          <w:b/>
                          <w:i/>
                          <w:sz w:val="30"/>
                          <w:szCs w:val="28"/>
                          <w:lang w:val="en-US"/>
                        </w:rPr>
                        <w:t>Tây Ninh, tháng 7</w:t>
                      </w:r>
                      <w:r w:rsidRPr="00AE20E0">
                        <w:rPr>
                          <w:rFonts w:ascii="Times New Roman" w:hAnsi="Times New Roman" w:cs="Times New Roman"/>
                          <w:b/>
                          <w:i/>
                          <w:sz w:val="30"/>
                          <w:szCs w:val="28"/>
                          <w:lang w:val="en-US"/>
                        </w:rPr>
                        <w:t xml:space="preserve"> năm 2019</w:t>
                      </w:r>
                    </w:p>
                    <w:p w14:paraId="1D4111DF" w14:textId="77777777" w:rsidR="00A90395" w:rsidRPr="0014657D" w:rsidRDefault="00A90395" w:rsidP="00B2301B">
                      <w:pPr>
                        <w:ind w:left="2694"/>
                        <w:jc w:val="both"/>
                        <w:rPr>
                          <w:b/>
                        </w:rPr>
                      </w:pPr>
                      <w:r w:rsidRPr="0014657D">
                        <w:rPr>
                          <w:b/>
                          <w:sz w:val="28"/>
                          <w:szCs w:val="28"/>
                        </w:rPr>
                        <w:tab/>
                      </w:r>
                      <w:r w:rsidRPr="0014657D">
                        <w:rPr>
                          <w:b/>
                          <w:sz w:val="28"/>
                          <w:szCs w:val="28"/>
                        </w:rPr>
                        <w:tab/>
                      </w:r>
                      <w:r w:rsidRPr="0014657D">
                        <w:rPr>
                          <w:b/>
                          <w:sz w:val="28"/>
                          <w:szCs w:val="28"/>
                        </w:rPr>
                        <w:tab/>
                      </w:r>
                    </w:p>
                    <w:p w14:paraId="645768A2" w14:textId="77777777" w:rsidR="00A90395" w:rsidRDefault="00A90395" w:rsidP="00B2301B">
                      <w:pPr>
                        <w:jc w:val="both"/>
                      </w:pPr>
                    </w:p>
                    <w:p w14:paraId="0855F9C7" w14:textId="77777777" w:rsidR="00A90395" w:rsidRDefault="00A90395" w:rsidP="00B2301B">
                      <w:pPr>
                        <w:jc w:val="both"/>
                      </w:pPr>
                    </w:p>
                    <w:p w14:paraId="655C027C" w14:textId="77777777" w:rsidR="00A90395" w:rsidRDefault="00A90395" w:rsidP="00B2301B">
                      <w:pPr>
                        <w:jc w:val="both"/>
                      </w:pPr>
                    </w:p>
                    <w:p w14:paraId="15D83BEC" w14:textId="77777777" w:rsidR="00A90395" w:rsidRDefault="00A90395" w:rsidP="00B2301B">
                      <w:pPr>
                        <w:jc w:val="both"/>
                      </w:pPr>
                    </w:p>
                    <w:p w14:paraId="237F7D4A" w14:textId="77777777" w:rsidR="00A90395" w:rsidRDefault="00A90395" w:rsidP="00B2301B">
                      <w:pPr>
                        <w:jc w:val="both"/>
                      </w:pPr>
                    </w:p>
                    <w:p w14:paraId="6CF64E55" w14:textId="77777777" w:rsidR="00A90395" w:rsidRPr="00BD017F" w:rsidRDefault="00A90395" w:rsidP="00B2301B">
                      <w:pPr>
                        <w:jc w:val="both"/>
                      </w:pPr>
                    </w:p>
                    <w:p w14:paraId="4027F389" w14:textId="77777777" w:rsidR="00A90395" w:rsidRPr="00D95A7E" w:rsidRDefault="00A90395" w:rsidP="00B2301B">
                      <w:pPr>
                        <w:pStyle w:val="Heading4"/>
                        <w:spacing w:before="120"/>
                        <w:rPr>
                          <w:rFonts w:ascii="Times New Roman" w:hAnsi="Times New Roman"/>
                          <w:i/>
                          <w:sz w:val="30"/>
                          <w:szCs w:val="30"/>
                        </w:rPr>
                      </w:pPr>
                      <w:r>
                        <w:rPr>
                          <w:rFonts w:ascii="Times New Roman" w:hAnsi="Times New Roman"/>
                          <w:i/>
                          <w:sz w:val="30"/>
                          <w:szCs w:val="30"/>
                        </w:rPr>
                        <w:t>Tây Ninh, tháng 11</w:t>
                      </w:r>
                      <w:r w:rsidRPr="00D95A7E">
                        <w:rPr>
                          <w:rFonts w:ascii="Times New Roman" w:hAnsi="Times New Roman"/>
                          <w:i/>
                          <w:sz w:val="30"/>
                          <w:szCs w:val="30"/>
                        </w:rPr>
                        <w:t xml:space="preserve"> năm 2018</w:t>
                      </w:r>
                    </w:p>
                    <w:p w14:paraId="57B6B4E5" w14:textId="77777777" w:rsidR="00A90395" w:rsidRPr="00BD017F" w:rsidRDefault="00A90395" w:rsidP="00B2301B"/>
                  </w:txbxContent>
                </v:textbox>
              </v:shape>
            </w:pict>
          </mc:Fallback>
        </mc:AlternateContent>
      </w:r>
    </w:p>
    <w:sdt>
      <w:sdtPr>
        <w:rPr>
          <w:rFonts w:ascii="Times New Roman" w:eastAsiaTheme="minorHAnsi" w:hAnsi="Times New Roman" w:cs="Times New Roman"/>
          <w:color w:val="000000" w:themeColor="text1"/>
          <w:sz w:val="26"/>
          <w:szCs w:val="26"/>
          <w:lang w:val="vi-VN"/>
        </w:rPr>
        <w:id w:val="-2096704672"/>
        <w:docPartObj>
          <w:docPartGallery w:val="Table of Contents"/>
          <w:docPartUnique/>
        </w:docPartObj>
      </w:sdtPr>
      <w:sdtEndPr>
        <w:rPr>
          <w:b/>
          <w:bCs/>
          <w:noProof/>
          <w:sz w:val="28"/>
          <w:szCs w:val="28"/>
        </w:rPr>
      </w:sdtEndPr>
      <w:sdtContent>
        <w:p w14:paraId="6CD77F6D" w14:textId="692210D0" w:rsidR="00DD5239" w:rsidRPr="00A90395" w:rsidRDefault="00DD5239" w:rsidP="00DD5239">
          <w:pPr>
            <w:pStyle w:val="TOCHeading"/>
            <w:jc w:val="center"/>
            <w:rPr>
              <w:rFonts w:ascii="Times New Roman" w:hAnsi="Times New Roman" w:cs="Times New Roman"/>
              <w:b/>
              <w:color w:val="000000" w:themeColor="text1"/>
              <w:sz w:val="28"/>
              <w:szCs w:val="28"/>
            </w:rPr>
          </w:pPr>
          <w:r w:rsidRPr="00A90395">
            <w:rPr>
              <w:rFonts w:ascii="Times New Roman" w:hAnsi="Times New Roman" w:cs="Times New Roman"/>
              <w:b/>
              <w:color w:val="000000" w:themeColor="text1"/>
              <w:sz w:val="28"/>
              <w:szCs w:val="28"/>
            </w:rPr>
            <w:t>MỤC LỤC</w:t>
          </w:r>
        </w:p>
        <w:p w14:paraId="16855240" w14:textId="2EEE1772" w:rsidR="00274228" w:rsidRPr="00B24EE5" w:rsidRDefault="00DD5239" w:rsidP="007F5FE3">
          <w:pPr>
            <w:pStyle w:val="TOC1"/>
            <w:spacing w:line="360" w:lineRule="exact"/>
            <w:rPr>
              <w:rFonts w:eastAsiaTheme="minorEastAsia"/>
              <w:b w:val="0"/>
              <w:bCs w:val="0"/>
              <w:caps w:val="0"/>
              <w:sz w:val="28"/>
              <w:szCs w:val="28"/>
            </w:rPr>
          </w:pPr>
          <w:r w:rsidRPr="00B24EE5">
            <w:rPr>
              <w:color w:val="000000" w:themeColor="text1"/>
              <w:sz w:val="28"/>
              <w:szCs w:val="28"/>
            </w:rPr>
            <w:fldChar w:fldCharType="begin"/>
          </w:r>
          <w:r w:rsidRPr="00B24EE5">
            <w:rPr>
              <w:color w:val="000000" w:themeColor="text1"/>
              <w:sz w:val="28"/>
              <w:szCs w:val="28"/>
            </w:rPr>
            <w:instrText xml:space="preserve"> TOC \o "1-3" \h \z \u </w:instrText>
          </w:r>
          <w:r w:rsidRPr="00B24EE5">
            <w:rPr>
              <w:color w:val="000000" w:themeColor="text1"/>
              <w:sz w:val="28"/>
              <w:szCs w:val="28"/>
            </w:rPr>
            <w:fldChar w:fldCharType="separate"/>
          </w:r>
          <w:hyperlink w:anchor="_Toc9345339" w:history="1">
            <w:r w:rsidR="00274228" w:rsidRPr="00B24EE5">
              <w:rPr>
                <w:rStyle w:val="Hyperlink"/>
                <w:sz w:val="28"/>
                <w:szCs w:val="28"/>
              </w:rPr>
              <w:t>PHẦN I. GIỚI THIỆU</w:t>
            </w:r>
            <w:r w:rsidR="00274228" w:rsidRPr="00B24EE5">
              <w:rPr>
                <w:webHidden/>
                <w:sz w:val="28"/>
                <w:szCs w:val="28"/>
              </w:rPr>
              <w:tab/>
            </w:r>
            <w:r w:rsidR="00274228" w:rsidRPr="00B24EE5">
              <w:rPr>
                <w:webHidden/>
                <w:sz w:val="28"/>
                <w:szCs w:val="28"/>
              </w:rPr>
              <w:fldChar w:fldCharType="begin"/>
            </w:r>
            <w:r w:rsidR="00274228" w:rsidRPr="00B24EE5">
              <w:rPr>
                <w:webHidden/>
                <w:sz w:val="28"/>
                <w:szCs w:val="28"/>
              </w:rPr>
              <w:instrText xml:space="preserve"> PAGEREF _Toc9345339 \h </w:instrText>
            </w:r>
            <w:r w:rsidR="00274228" w:rsidRPr="00B24EE5">
              <w:rPr>
                <w:webHidden/>
                <w:sz w:val="28"/>
                <w:szCs w:val="28"/>
              </w:rPr>
            </w:r>
            <w:r w:rsidR="00274228" w:rsidRPr="00B24EE5">
              <w:rPr>
                <w:webHidden/>
                <w:sz w:val="28"/>
                <w:szCs w:val="28"/>
              </w:rPr>
              <w:fldChar w:fldCharType="separate"/>
            </w:r>
            <w:r w:rsidR="00B24EE5" w:rsidRPr="00B24EE5">
              <w:rPr>
                <w:webHidden/>
                <w:sz w:val="28"/>
                <w:szCs w:val="28"/>
              </w:rPr>
              <w:t>4</w:t>
            </w:r>
            <w:r w:rsidR="00274228" w:rsidRPr="00B24EE5">
              <w:rPr>
                <w:webHidden/>
                <w:sz w:val="28"/>
                <w:szCs w:val="28"/>
              </w:rPr>
              <w:fldChar w:fldCharType="end"/>
            </w:r>
          </w:hyperlink>
        </w:p>
        <w:p w14:paraId="13B11674" w14:textId="7C63E633" w:rsidR="00274228" w:rsidRPr="00B24EE5" w:rsidRDefault="00F12214" w:rsidP="007F5FE3">
          <w:pPr>
            <w:pStyle w:val="TOC2"/>
            <w:tabs>
              <w:tab w:val="right" w:leader="dot" w:pos="9395"/>
            </w:tabs>
            <w:spacing w:before="120" w:after="120" w:line="360" w:lineRule="exact"/>
            <w:rPr>
              <w:rFonts w:ascii="Times New Roman" w:eastAsiaTheme="minorEastAsia" w:hAnsi="Times New Roman" w:cs="Times New Roman"/>
              <w:smallCaps w:val="0"/>
              <w:noProof/>
              <w:sz w:val="28"/>
              <w:szCs w:val="28"/>
              <w:lang w:val="en-US"/>
            </w:rPr>
          </w:pPr>
          <w:hyperlink w:anchor="_Toc9345340" w:history="1">
            <w:r w:rsidR="00274228" w:rsidRPr="00B24EE5">
              <w:rPr>
                <w:rStyle w:val="Hyperlink"/>
                <w:rFonts w:ascii="Times New Roman" w:hAnsi="Times New Roman" w:cs="Times New Roman"/>
                <w:noProof/>
                <w:sz w:val="28"/>
                <w:szCs w:val="28"/>
                <w:lang w:bidi="en-US"/>
              </w:rPr>
              <w:t>I. BỐI CẢNH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_Toc9345340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4</w:t>
            </w:r>
            <w:r w:rsidR="00274228" w:rsidRPr="00B24EE5">
              <w:rPr>
                <w:rFonts w:ascii="Times New Roman" w:hAnsi="Times New Roman" w:cs="Times New Roman"/>
                <w:noProof/>
                <w:webHidden/>
                <w:sz w:val="28"/>
                <w:szCs w:val="28"/>
              </w:rPr>
              <w:fldChar w:fldCharType="end"/>
            </w:r>
          </w:hyperlink>
        </w:p>
        <w:p w14:paraId="0BB71245" w14:textId="729837A7" w:rsidR="00274228" w:rsidRPr="00B24EE5" w:rsidRDefault="00F12214" w:rsidP="007F5FE3">
          <w:pPr>
            <w:pStyle w:val="TOC2"/>
            <w:tabs>
              <w:tab w:val="right" w:leader="dot" w:pos="9395"/>
            </w:tabs>
            <w:spacing w:before="120" w:after="120" w:line="360" w:lineRule="exact"/>
            <w:rPr>
              <w:rFonts w:ascii="Times New Roman" w:eastAsiaTheme="minorEastAsia" w:hAnsi="Times New Roman" w:cs="Times New Roman"/>
              <w:smallCaps w:val="0"/>
              <w:noProof/>
              <w:sz w:val="28"/>
              <w:szCs w:val="28"/>
              <w:lang w:val="en-US"/>
            </w:rPr>
          </w:pPr>
          <w:hyperlink w:anchor="_Toc9345341" w:history="1">
            <w:r w:rsidR="00274228" w:rsidRPr="00B24EE5">
              <w:rPr>
                <w:rStyle w:val="Hyperlink"/>
                <w:rFonts w:ascii="Times New Roman" w:hAnsi="Times New Roman" w:cs="Times New Roman"/>
                <w:noProof/>
                <w:sz w:val="28"/>
                <w:szCs w:val="28"/>
                <w:lang w:bidi="en-US"/>
              </w:rPr>
              <w:t>II. MỤC TIÊU</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_Toc9345341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4</w:t>
            </w:r>
            <w:r w:rsidR="00274228" w:rsidRPr="00B24EE5">
              <w:rPr>
                <w:rFonts w:ascii="Times New Roman" w:hAnsi="Times New Roman" w:cs="Times New Roman"/>
                <w:noProof/>
                <w:webHidden/>
                <w:sz w:val="28"/>
                <w:szCs w:val="28"/>
              </w:rPr>
              <w:fldChar w:fldCharType="end"/>
            </w:r>
          </w:hyperlink>
        </w:p>
        <w:p w14:paraId="0944A867" w14:textId="6988858B" w:rsidR="00274228" w:rsidRPr="00B24EE5" w:rsidRDefault="00F12214" w:rsidP="007F5FE3">
          <w:pPr>
            <w:pStyle w:val="TOC2"/>
            <w:tabs>
              <w:tab w:val="right" w:leader="dot" w:pos="9395"/>
            </w:tabs>
            <w:spacing w:before="120" w:after="120" w:line="360" w:lineRule="exact"/>
            <w:rPr>
              <w:rFonts w:ascii="Times New Roman" w:eastAsiaTheme="minorEastAsia" w:hAnsi="Times New Roman" w:cs="Times New Roman"/>
              <w:smallCaps w:val="0"/>
              <w:noProof/>
              <w:sz w:val="28"/>
              <w:szCs w:val="28"/>
              <w:lang w:val="en-US"/>
            </w:rPr>
          </w:pPr>
          <w:hyperlink w:anchor="_Toc9345342" w:history="1">
            <w:r w:rsidR="00274228" w:rsidRPr="00B24EE5">
              <w:rPr>
                <w:rStyle w:val="Hyperlink"/>
                <w:rFonts w:ascii="Times New Roman" w:hAnsi="Times New Roman" w:cs="Times New Roman"/>
                <w:noProof/>
                <w:sz w:val="28"/>
                <w:szCs w:val="28"/>
                <w:lang w:bidi="en-US"/>
              </w:rPr>
              <w:t>III. KHUÔN KHỔ PHÂN TÍCH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_Toc9345342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5</w:t>
            </w:r>
            <w:r w:rsidR="00274228" w:rsidRPr="00B24EE5">
              <w:rPr>
                <w:rFonts w:ascii="Times New Roman" w:hAnsi="Times New Roman" w:cs="Times New Roman"/>
                <w:noProof/>
                <w:webHidden/>
                <w:sz w:val="28"/>
                <w:szCs w:val="28"/>
              </w:rPr>
              <w:fldChar w:fldCharType="end"/>
            </w:r>
          </w:hyperlink>
        </w:p>
        <w:p w14:paraId="29FD27E6" w14:textId="5DA5F4FA" w:rsidR="00274228" w:rsidRPr="00B24EE5" w:rsidRDefault="00F12214" w:rsidP="007F5FE3">
          <w:pPr>
            <w:pStyle w:val="TOC2"/>
            <w:tabs>
              <w:tab w:val="right" w:leader="dot" w:pos="9395"/>
            </w:tabs>
            <w:spacing w:before="120" w:after="120" w:line="360" w:lineRule="exact"/>
            <w:rPr>
              <w:rFonts w:ascii="Times New Roman" w:eastAsiaTheme="minorEastAsia" w:hAnsi="Times New Roman" w:cs="Times New Roman"/>
              <w:smallCaps w:val="0"/>
              <w:noProof/>
              <w:sz w:val="28"/>
              <w:szCs w:val="28"/>
              <w:lang w:val="en-US"/>
            </w:rPr>
          </w:pPr>
          <w:hyperlink w:anchor="_Toc9345343" w:history="1">
            <w:r w:rsidR="00274228" w:rsidRPr="00B24EE5">
              <w:rPr>
                <w:rStyle w:val="Hyperlink"/>
                <w:rFonts w:ascii="Times New Roman" w:hAnsi="Times New Roman" w:cs="Times New Roman"/>
                <w:noProof/>
                <w:sz w:val="28"/>
                <w:szCs w:val="28"/>
                <w:lang w:bidi="en-US"/>
              </w:rPr>
              <w:t>IV. CÁC NGHIÊN CỨU LIÊN QUAN</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_Toc9345343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7</w:t>
            </w:r>
            <w:r w:rsidR="00274228" w:rsidRPr="00B24EE5">
              <w:rPr>
                <w:rFonts w:ascii="Times New Roman" w:hAnsi="Times New Roman" w:cs="Times New Roman"/>
                <w:noProof/>
                <w:webHidden/>
                <w:sz w:val="28"/>
                <w:szCs w:val="28"/>
              </w:rPr>
              <w:fldChar w:fldCharType="end"/>
            </w:r>
          </w:hyperlink>
        </w:p>
        <w:p w14:paraId="6FF06A09" w14:textId="4D895B58"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44" w:history="1">
            <w:r w:rsidR="00274228" w:rsidRPr="00B24EE5">
              <w:rPr>
                <w:rStyle w:val="Hyperlink"/>
                <w:rFonts w:ascii="Times New Roman" w:hAnsi="Times New Roman" w:cs="Times New Roman"/>
                <w:noProof/>
                <w:sz w:val="28"/>
                <w:szCs w:val="28"/>
              </w:rPr>
              <w:t>1.  Nghiên cứu quốc tế về phát triển cụm ngành du</w:t>
            </w:r>
            <w:r w:rsidR="00274228" w:rsidRPr="00B24EE5">
              <w:rPr>
                <w:rStyle w:val="Hyperlink"/>
                <w:rFonts w:ascii="Times New Roman" w:hAnsi="Times New Roman" w:cs="Times New Roman"/>
                <w:noProof/>
                <w:spacing w:val="-6"/>
                <w:sz w:val="28"/>
                <w:szCs w:val="28"/>
              </w:rPr>
              <w:t xml:space="preserve"> </w:t>
            </w:r>
            <w:r w:rsidR="00274228" w:rsidRPr="00B24EE5">
              <w:rPr>
                <w:rStyle w:val="Hyperlink"/>
                <w:rFonts w:ascii="Times New Roman" w:hAnsi="Times New Roman" w:cs="Times New Roman"/>
                <w:noProof/>
                <w:sz w:val="28"/>
                <w:szCs w:val="28"/>
              </w:rPr>
              <w:t>lịch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_Toc9345344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7</w:t>
            </w:r>
            <w:r w:rsidR="00274228" w:rsidRPr="00B24EE5">
              <w:rPr>
                <w:rFonts w:ascii="Times New Roman" w:hAnsi="Times New Roman" w:cs="Times New Roman"/>
                <w:noProof/>
                <w:webHidden/>
                <w:sz w:val="28"/>
                <w:szCs w:val="28"/>
              </w:rPr>
              <w:fldChar w:fldCharType="end"/>
            </w:r>
          </w:hyperlink>
        </w:p>
        <w:p w14:paraId="7520C00C" w14:textId="18181931"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45" w:history="1">
            <w:r w:rsidR="00274228" w:rsidRPr="00B24EE5">
              <w:rPr>
                <w:rStyle w:val="Hyperlink"/>
                <w:rFonts w:ascii="Times New Roman" w:hAnsi="Times New Roman" w:cs="Times New Roman"/>
                <w:noProof/>
                <w:sz w:val="28"/>
                <w:szCs w:val="28"/>
              </w:rPr>
              <w:t>2. Nghiên cứu trong</w:t>
            </w:r>
            <w:r w:rsidR="00274228" w:rsidRPr="00B24EE5">
              <w:rPr>
                <w:rStyle w:val="Hyperlink"/>
                <w:rFonts w:ascii="Times New Roman" w:hAnsi="Times New Roman" w:cs="Times New Roman"/>
                <w:noProof/>
                <w:spacing w:val="-1"/>
                <w:sz w:val="28"/>
                <w:szCs w:val="28"/>
              </w:rPr>
              <w:t xml:space="preserve"> </w:t>
            </w:r>
            <w:r w:rsidR="00274228" w:rsidRPr="00B24EE5">
              <w:rPr>
                <w:rStyle w:val="Hyperlink"/>
                <w:rFonts w:ascii="Times New Roman" w:hAnsi="Times New Roman" w:cs="Times New Roman"/>
                <w:noProof/>
                <w:sz w:val="28"/>
                <w:szCs w:val="28"/>
              </w:rPr>
              <w:t>nước</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_Toc9345345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8</w:t>
            </w:r>
            <w:r w:rsidR="00274228" w:rsidRPr="00B24EE5">
              <w:rPr>
                <w:rFonts w:ascii="Times New Roman" w:hAnsi="Times New Roman" w:cs="Times New Roman"/>
                <w:noProof/>
                <w:webHidden/>
                <w:sz w:val="28"/>
                <w:szCs w:val="28"/>
              </w:rPr>
              <w:fldChar w:fldCharType="end"/>
            </w:r>
          </w:hyperlink>
        </w:p>
        <w:p w14:paraId="0474720B" w14:textId="1FEEE0C1"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46" w:history="1">
            <w:r w:rsidR="00274228" w:rsidRPr="00B24EE5">
              <w:rPr>
                <w:rStyle w:val="Hyperlink"/>
                <w:rFonts w:ascii="Times New Roman" w:hAnsi="Times New Roman" w:cs="Times New Roman"/>
                <w:noProof/>
                <w:sz w:val="28"/>
                <w:szCs w:val="28"/>
              </w:rPr>
              <w:t>3. Nghiên cứu về du lịch Tây Ninh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_Toc9345346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9</w:t>
            </w:r>
            <w:r w:rsidR="00274228" w:rsidRPr="00B24EE5">
              <w:rPr>
                <w:rFonts w:ascii="Times New Roman" w:hAnsi="Times New Roman" w:cs="Times New Roman"/>
                <w:noProof/>
                <w:webHidden/>
                <w:sz w:val="28"/>
                <w:szCs w:val="28"/>
              </w:rPr>
              <w:fldChar w:fldCharType="end"/>
            </w:r>
          </w:hyperlink>
        </w:p>
        <w:p w14:paraId="0247AFD8" w14:textId="338BC6D5"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47" w:history="1">
            <w:r w:rsidR="00274228" w:rsidRPr="00B24EE5">
              <w:rPr>
                <w:rStyle w:val="Hyperlink"/>
                <w:rFonts w:ascii="Times New Roman" w:hAnsi="Times New Roman" w:cs="Times New Roman"/>
                <w:noProof/>
                <w:sz w:val="28"/>
                <w:szCs w:val="28"/>
              </w:rPr>
              <w:t>4. Cơ sở xây dựng</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_Toc9345347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10</w:t>
            </w:r>
            <w:r w:rsidR="00274228" w:rsidRPr="00B24EE5">
              <w:rPr>
                <w:rFonts w:ascii="Times New Roman" w:hAnsi="Times New Roman" w:cs="Times New Roman"/>
                <w:noProof/>
                <w:webHidden/>
                <w:sz w:val="28"/>
                <w:szCs w:val="28"/>
              </w:rPr>
              <w:fldChar w:fldCharType="end"/>
            </w:r>
          </w:hyperlink>
        </w:p>
        <w:p w14:paraId="1331AC84" w14:textId="19EE45C0" w:rsidR="00274228" w:rsidRPr="00B24EE5" w:rsidRDefault="00F12214" w:rsidP="007F5FE3">
          <w:pPr>
            <w:pStyle w:val="TOC1"/>
            <w:spacing w:line="360" w:lineRule="exact"/>
            <w:rPr>
              <w:rFonts w:eastAsiaTheme="minorEastAsia"/>
              <w:b w:val="0"/>
              <w:bCs w:val="0"/>
              <w:caps w:val="0"/>
              <w:sz w:val="28"/>
              <w:szCs w:val="28"/>
            </w:rPr>
          </w:pPr>
          <w:hyperlink w:anchor="_Toc9345348" w:history="1">
            <w:r w:rsidR="00274228" w:rsidRPr="00B24EE5">
              <w:rPr>
                <w:rStyle w:val="Hyperlink"/>
                <w:sz w:val="28"/>
                <w:szCs w:val="28"/>
              </w:rPr>
              <w:t>PHẦN II. PHÂN TÍCH THỰC TRẠNG CỤM NGÀNH DU LỊCH</w:t>
            </w:r>
            <w:r w:rsidR="00274228" w:rsidRPr="00B24EE5">
              <w:rPr>
                <w:webHidden/>
                <w:sz w:val="28"/>
                <w:szCs w:val="28"/>
              </w:rPr>
              <w:tab/>
            </w:r>
            <w:r w:rsidR="00274228" w:rsidRPr="00B24EE5">
              <w:rPr>
                <w:webHidden/>
                <w:sz w:val="28"/>
                <w:szCs w:val="28"/>
              </w:rPr>
              <w:fldChar w:fldCharType="begin"/>
            </w:r>
            <w:r w:rsidR="00274228" w:rsidRPr="00B24EE5">
              <w:rPr>
                <w:webHidden/>
                <w:sz w:val="28"/>
                <w:szCs w:val="28"/>
              </w:rPr>
              <w:instrText xml:space="preserve"> PAGEREF _Toc9345348 \h </w:instrText>
            </w:r>
            <w:r w:rsidR="00274228" w:rsidRPr="00B24EE5">
              <w:rPr>
                <w:webHidden/>
                <w:sz w:val="28"/>
                <w:szCs w:val="28"/>
              </w:rPr>
            </w:r>
            <w:r w:rsidR="00274228" w:rsidRPr="00B24EE5">
              <w:rPr>
                <w:webHidden/>
                <w:sz w:val="28"/>
                <w:szCs w:val="28"/>
              </w:rPr>
              <w:fldChar w:fldCharType="separate"/>
            </w:r>
            <w:r w:rsidR="00B24EE5" w:rsidRPr="00B24EE5">
              <w:rPr>
                <w:webHidden/>
                <w:sz w:val="28"/>
                <w:szCs w:val="28"/>
              </w:rPr>
              <w:t>12</w:t>
            </w:r>
            <w:r w:rsidR="00274228" w:rsidRPr="00B24EE5">
              <w:rPr>
                <w:webHidden/>
                <w:sz w:val="28"/>
                <w:szCs w:val="28"/>
              </w:rPr>
              <w:fldChar w:fldCharType="end"/>
            </w:r>
          </w:hyperlink>
        </w:p>
        <w:p w14:paraId="73B3FC86" w14:textId="601A5B32" w:rsidR="00274228" w:rsidRPr="00B24EE5" w:rsidRDefault="00F12214" w:rsidP="007F5FE3">
          <w:pPr>
            <w:pStyle w:val="TOC2"/>
            <w:tabs>
              <w:tab w:val="right" w:leader="dot" w:pos="9395"/>
            </w:tabs>
            <w:spacing w:before="120" w:after="120" w:line="360" w:lineRule="exact"/>
            <w:rPr>
              <w:rFonts w:ascii="Times New Roman" w:eastAsiaTheme="minorEastAsia" w:hAnsi="Times New Roman" w:cs="Times New Roman"/>
              <w:smallCaps w:val="0"/>
              <w:noProof/>
              <w:sz w:val="28"/>
              <w:szCs w:val="28"/>
              <w:lang w:val="en-US"/>
            </w:rPr>
          </w:pPr>
          <w:hyperlink w:anchor="_Toc9345349" w:history="1">
            <w:r w:rsidR="00274228" w:rsidRPr="00B24EE5">
              <w:rPr>
                <w:rStyle w:val="Hyperlink"/>
                <w:rFonts w:ascii="Times New Roman" w:hAnsi="Times New Roman" w:cs="Times New Roman"/>
                <w:noProof/>
                <w:sz w:val="28"/>
                <w:szCs w:val="28"/>
                <w:lang w:bidi="en-US"/>
              </w:rPr>
              <w:t>I. PHÂN TÍCH SWOT NGÀNH DU LỊCH TÂY NINH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_Toc9345349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12</w:t>
            </w:r>
            <w:r w:rsidR="00274228" w:rsidRPr="00B24EE5">
              <w:rPr>
                <w:rFonts w:ascii="Times New Roman" w:hAnsi="Times New Roman" w:cs="Times New Roman"/>
                <w:noProof/>
                <w:webHidden/>
                <w:sz w:val="28"/>
                <w:szCs w:val="28"/>
              </w:rPr>
              <w:fldChar w:fldCharType="end"/>
            </w:r>
          </w:hyperlink>
        </w:p>
        <w:p w14:paraId="5AEB96D7" w14:textId="1E2B87EB"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50" w:history="1">
            <w:r w:rsidR="00274228" w:rsidRPr="00B24EE5">
              <w:rPr>
                <w:rStyle w:val="Hyperlink"/>
                <w:rFonts w:ascii="Times New Roman" w:hAnsi="Times New Roman" w:cs="Times New Roman"/>
                <w:noProof/>
                <w:sz w:val="28"/>
                <w:szCs w:val="28"/>
              </w:rPr>
              <w:t xml:space="preserve">1. </w:t>
            </w:r>
            <w:r w:rsidR="00274228" w:rsidRPr="00B24EE5">
              <w:rPr>
                <w:rStyle w:val="Hyperlink"/>
                <w:rFonts w:ascii="Times New Roman" w:hAnsi="Times New Roman" w:cs="Times New Roman"/>
                <w:noProof/>
                <w:sz w:val="28"/>
                <w:szCs w:val="28"/>
                <w:lang w:val="en-US"/>
              </w:rPr>
              <w:t>Điểm mạnh/</w:t>
            </w:r>
            <w:r w:rsidR="00274228" w:rsidRPr="00B24EE5">
              <w:rPr>
                <w:rStyle w:val="Hyperlink"/>
                <w:rFonts w:ascii="Times New Roman" w:hAnsi="Times New Roman" w:cs="Times New Roman"/>
                <w:noProof/>
                <w:sz w:val="28"/>
                <w:szCs w:val="28"/>
              </w:rPr>
              <w:t>Lợi thế</w:t>
            </w:r>
            <w:r w:rsidR="00274228" w:rsidRPr="00B24EE5">
              <w:rPr>
                <w:rStyle w:val="Hyperlink"/>
                <w:rFonts w:ascii="Times New Roman" w:hAnsi="Times New Roman" w:cs="Times New Roman"/>
                <w:noProof/>
                <w:spacing w:val="-2"/>
                <w:sz w:val="28"/>
                <w:szCs w:val="28"/>
              </w:rPr>
              <w:t xml:space="preserve"> </w:t>
            </w:r>
            <w:r w:rsidR="00274228" w:rsidRPr="00B24EE5">
              <w:rPr>
                <w:rStyle w:val="Hyperlink"/>
                <w:rFonts w:ascii="Times New Roman" w:hAnsi="Times New Roman" w:cs="Times New Roman"/>
                <w:noProof/>
                <w:sz w:val="28"/>
                <w:szCs w:val="28"/>
              </w:rPr>
              <w:t>(S)</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_Toc9345350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12</w:t>
            </w:r>
            <w:r w:rsidR="00274228" w:rsidRPr="00B24EE5">
              <w:rPr>
                <w:rFonts w:ascii="Times New Roman" w:hAnsi="Times New Roman" w:cs="Times New Roman"/>
                <w:noProof/>
                <w:webHidden/>
                <w:sz w:val="28"/>
                <w:szCs w:val="28"/>
              </w:rPr>
              <w:fldChar w:fldCharType="end"/>
            </w:r>
          </w:hyperlink>
        </w:p>
        <w:p w14:paraId="1B06A12E" w14:textId="548D6AE8"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51" w:history="1">
            <w:r w:rsidR="00274228" w:rsidRPr="00B24EE5">
              <w:rPr>
                <w:rStyle w:val="Hyperlink"/>
                <w:rFonts w:ascii="Times New Roman" w:hAnsi="Times New Roman" w:cs="Times New Roman"/>
                <w:noProof/>
                <w:sz w:val="28"/>
                <w:szCs w:val="28"/>
              </w:rPr>
              <w:t xml:space="preserve">2.  </w:t>
            </w:r>
            <w:r w:rsidR="00274228" w:rsidRPr="00B24EE5">
              <w:rPr>
                <w:rStyle w:val="Hyperlink"/>
                <w:rFonts w:ascii="Times New Roman" w:hAnsi="Times New Roman" w:cs="Times New Roman"/>
                <w:noProof/>
                <w:sz w:val="28"/>
                <w:szCs w:val="28"/>
                <w:lang w:val="en-US"/>
              </w:rPr>
              <w:t>Điểm yếu/</w:t>
            </w:r>
            <w:r w:rsidR="00274228" w:rsidRPr="00B24EE5">
              <w:rPr>
                <w:rStyle w:val="Hyperlink"/>
                <w:rFonts w:ascii="Times New Roman" w:hAnsi="Times New Roman" w:cs="Times New Roman"/>
                <w:noProof/>
                <w:sz w:val="28"/>
                <w:szCs w:val="28"/>
              </w:rPr>
              <w:t>Bất lợi (W)</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_Toc9345351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12</w:t>
            </w:r>
            <w:r w:rsidR="00274228" w:rsidRPr="00B24EE5">
              <w:rPr>
                <w:rFonts w:ascii="Times New Roman" w:hAnsi="Times New Roman" w:cs="Times New Roman"/>
                <w:noProof/>
                <w:webHidden/>
                <w:sz w:val="28"/>
                <w:szCs w:val="28"/>
              </w:rPr>
              <w:fldChar w:fldCharType="end"/>
            </w:r>
          </w:hyperlink>
        </w:p>
        <w:p w14:paraId="68622AD7" w14:textId="40045B60"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52" w:history="1">
            <w:r w:rsidR="00274228" w:rsidRPr="00B24EE5">
              <w:rPr>
                <w:rStyle w:val="Hyperlink"/>
                <w:rFonts w:ascii="Times New Roman" w:hAnsi="Times New Roman" w:cs="Times New Roman"/>
                <w:noProof/>
                <w:sz w:val="28"/>
                <w:szCs w:val="28"/>
              </w:rPr>
              <w:t>3. Cơ hội</w:t>
            </w:r>
            <w:r w:rsidR="00274228" w:rsidRPr="00B24EE5">
              <w:rPr>
                <w:rStyle w:val="Hyperlink"/>
                <w:rFonts w:ascii="Times New Roman" w:hAnsi="Times New Roman" w:cs="Times New Roman"/>
                <w:noProof/>
                <w:spacing w:val="-1"/>
                <w:sz w:val="28"/>
                <w:szCs w:val="28"/>
              </w:rPr>
              <w:t xml:space="preserve"> </w:t>
            </w:r>
            <w:r w:rsidR="00274228" w:rsidRPr="00B24EE5">
              <w:rPr>
                <w:rStyle w:val="Hyperlink"/>
                <w:rFonts w:ascii="Times New Roman" w:hAnsi="Times New Roman" w:cs="Times New Roman"/>
                <w:noProof/>
                <w:sz w:val="28"/>
                <w:szCs w:val="28"/>
              </w:rPr>
              <w:t>(O)</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_Toc9345352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13</w:t>
            </w:r>
            <w:r w:rsidR="00274228" w:rsidRPr="00B24EE5">
              <w:rPr>
                <w:rFonts w:ascii="Times New Roman" w:hAnsi="Times New Roman" w:cs="Times New Roman"/>
                <w:noProof/>
                <w:webHidden/>
                <w:sz w:val="28"/>
                <w:szCs w:val="28"/>
              </w:rPr>
              <w:fldChar w:fldCharType="end"/>
            </w:r>
          </w:hyperlink>
        </w:p>
        <w:p w14:paraId="19125EBD" w14:textId="0E5C1F31"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53" w:history="1">
            <w:r w:rsidR="00274228" w:rsidRPr="00B24EE5">
              <w:rPr>
                <w:rStyle w:val="Hyperlink"/>
                <w:rFonts w:ascii="Times New Roman" w:hAnsi="Times New Roman" w:cs="Times New Roman"/>
                <w:noProof/>
                <w:sz w:val="28"/>
                <w:szCs w:val="28"/>
              </w:rPr>
              <w:t>4. Thách thức</w:t>
            </w:r>
            <w:r w:rsidR="00274228" w:rsidRPr="00B24EE5">
              <w:rPr>
                <w:rStyle w:val="Hyperlink"/>
                <w:rFonts w:ascii="Times New Roman" w:hAnsi="Times New Roman" w:cs="Times New Roman"/>
                <w:noProof/>
                <w:spacing w:val="-2"/>
                <w:sz w:val="28"/>
                <w:szCs w:val="28"/>
              </w:rPr>
              <w:t xml:space="preserve"> </w:t>
            </w:r>
            <w:r w:rsidR="00274228" w:rsidRPr="00B24EE5">
              <w:rPr>
                <w:rStyle w:val="Hyperlink"/>
                <w:rFonts w:ascii="Times New Roman" w:hAnsi="Times New Roman" w:cs="Times New Roman"/>
                <w:noProof/>
                <w:sz w:val="28"/>
                <w:szCs w:val="28"/>
              </w:rPr>
              <w:t>(T)</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_Toc9345353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14</w:t>
            </w:r>
            <w:r w:rsidR="00274228" w:rsidRPr="00B24EE5">
              <w:rPr>
                <w:rFonts w:ascii="Times New Roman" w:hAnsi="Times New Roman" w:cs="Times New Roman"/>
                <w:noProof/>
                <w:webHidden/>
                <w:sz w:val="28"/>
                <w:szCs w:val="28"/>
              </w:rPr>
              <w:fldChar w:fldCharType="end"/>
            </w:r>
          </w:hyperlink>
        </w:p>
        <w:p w14:paraId="70C929F6" w14:textId="6AE49C46" w:rsidR="00274228" w:rsidRPr="00B24EE5" w:rsidRDefault="00F12214" w:rsidP="007F5FE3">
          <w:pPr>
            <w:pStyle w:val="TOC2"/>
            <w:tabs>
              <w:tab w:val="right" w:leader="dot" w:pos="9395"/>
            </w:tabs>
            <w:spacing w:before="120" w:after="120" w:line="360" w:lineRule="exact"/>
            <w:rPr>
              <w:rFonts w:ascii="Times New Roman" w:eastAsiaTheme="minorEastAsia" w:hAnsi="Times New Roman" w:cs="Times New Roman"/>
              <w:smallCaps w:val="0"/>
              <w:noProof/>
              <w:sz w:val="28"/>
              <w:szCs w:val="28"/>
              <w:lang w:val="en-US"/>
            </w:rPr>
          </w:pPr>
          <w:hyperlink w:anchor="_Toc9345354" w:history="1">
            <w:r w:rsidR="00274228" w:rsidRPr="00B24EE5">
              <w:rPr>
                <w:rStyle w:val="Hyperlink"/>
                <w:rFonts w:ascii="Times New Roman" w:hAnsi="Times New Roman" w:cs="Times New Roman"/>
                <w:noProof/>
                <w:sz w:val="28"/>
                <w:szCs w:val="28"/>
                <w:lang w:bidi="en-US"/>
              </w:rPr>
              <w:t>II. PHÂN TÍCH MÔ HÌNH KIM CƯƠNG PORTER</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_Toc9345354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14</w:t>
            </w:r>
            <w:r w:rsidR="00274228" w:rsidRPr="00B24EE5">
              <w:rPr>
                <w:rFonts w:ascii="Times New Roman" w:hAnsi="Times New Roman" w:cs="Times New Roman"/>
                <w:noProof/>
                <w:webHidden/>
                <w:sz w:val="28"/>
                <w:szCs w:val="28"/>
              </w:rPr>
              <w:fldChar w:fldCharType="end"/>
            </w:r>
          </w:hyperlink>
        </w:p>
        <w:p w14:paraId="705BB022" w14:textId="7A2BC1E9"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55" w:history="1">
            <w:r w:rsidR="00274228" w:rsidRPr="00B24EE5">
              <w:rPr>
                <w:rStyle w:val="Hyperlink"/>
                <w:rFonts w:ascii="Times New Roman" w:hAnsi="Times New Roman" w:cs="Times New Roman"/>
                <w:noProof/>
                <w:sz w:val="28"/>
                <w:szCs w:val="28"/>
              </w:rPr>
              <w:t>1. Các điều kiện nhân tố đầu vào</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_Toc9345355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15</w:t>
            </w:r>
            <w:r w:rsidR="00274228" w:rsidRPr="00B24EE5">
              <w:rPr>
                <w:rFonts w:ascii="Times New Roman" w:hAnsi="Times New Roman" w:cs="Times New Roman"/>
                <w:noProof/>
                <w:webHidden/>
                <w:sz w:val="28"/>
                <w:szCs w:val="28"/>
              </w:rPr>
              <w:fldChar w:fldCharType="end"/>
            </w:r>
          </w:hyperlink>
        </w:p>
        <w:p w14:paraId="08810C9B" w14:textId="6BB995B8"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56" w:history="1">
            <w:r w:rsidR="00274228" w:rsidRPr="00B24EE5">
              <w:rPr>
                <w:rStyle w:val="Hyperlink"/>
                <w:rFonts w:ascii="Times New Roman" w:hAnsi="Times New Roman" w:cs="Times New Roman"/>
                <w:noProof/>
                <w:sz w:val="28"/>
                <w:szCs w:val="28"/>
              </w:rPr>
              <w:t>2. Các điều kiện cầu</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_Toc9345356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15</w:t>
            </w:r>
            <w:r w:rsidR="00274228" w:rsidRPr="00B24EE5">
              <w:rPr>
                <w:rFonts w:ascii="Times New Roman" w:hAnsi="Times New Roman" w:cs="Times New Roman"/>
                <w:noProof/>
                <w:webHidden/>
                <w:sz w:val="28"/>
                <w:szCs w:val="28"/>
              </w:rPr>
              <w:fldChar w:fldCharType="end"/>
            </w:r>
          </w:hyperlink>
        </w:p>
        <w:p w14:paraId="59CD3A59" w14:textId="7966E5BE"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57" w:history="1">
            <w:r w:rsidR="00274228" w:rsidRPr="00B24EE5">
              <w:rPr>
                <w:rStyle w:val="Hyperlink"/>
                <w:rFonts w:ascii="Times New Roman" w:hAnsi="Times New Roman" w:cs="Times New Roman"/>
                <w:noProof/>
                <w:sz w:val="28"/>
                <w:szCs w:val="28"/>
              </w:rPr>
              <w:t>3. Các ngành hỗ trợ và có liên quan</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_Toc9345357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16</w:t>
            </w:r>
            <w:r w:rsidR="00274228" w:rsidRPr="00B24EE5">
              <w:rPr>
                <w:rFonts w:ascii="Times New Roman" w:hAnsi="Times New Roman" w:cs="Times New Roman"/>
                <w:noProof/>
                <w:webHidden/>
                <w:sz w:val="28"/>
                <w:szCs w:val="28"/>
              </w:rPr>
              <w:fldChar w:fldCharType="end"/>
            </w:r>
          </w:hyperlink>
        </w:p>
        <w:p w14:paraId="31445055" w14:textId="3A212E91"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58" w:history="1">
            <w:r w:rsidR="00274228" w:rsidRPr="00B24EE5">
              <w:rPr>
                <w:rStyle w:val="Hyperlink"/>
                <w:rFonts w:ascii="Times New Roman" w:hAnsi="Times New Roman" w:cs="Times New Roman"/>
                <w:noProof/>
                <w:sz w:val="28"/>
                <w:szCs w:val="28"/>
              </w:rPr>
              <w:t>4. Chiến lược, cấu trúc, sự cạnh tranh và hợp tác</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_Toc9345358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17</w:t>
            </w:r>
            <w:r w:rsidR="00274228" w:rsidRPr="00B24EE5">
              <w:rPr>
                <w:rFonts w:ascii="Times New Roman" w:hAnsi="Times New Roman" w:cs="Times New Roman"/>
                <w:noProof/>
                <w:webHidden/>
                <w:sz w:val="28"/>
                <w:szCs w:val="28"/>
              </w:rPr>
              <w:fldChar w:fldCharType="end"/>
            </w:r>
          </w:hyperlink>
        </w:p>
        <w:p w14:paraId="24CAAB37" w14:textId="182DDE6A"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59" w:history="1">
            <w:r w:rsidR="00274228" w:rsidRPr="00B24EE5">
              <w:rPr>
                <w:rStyle w:val="Hyperlink"/>
                <w:rFonts w:ascii="Times New Roman" w:hAnsi="Times New Roman" w:cs="Times New Roman"/>
                <w:noProof/>
                <w:sz w:val="28"/>
                <w:szCs w:val="28"/>
              </w:rPr>
              <w:t>5. Vai trò của chính quyền Tây Ninh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_Toc9345359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18</w:t>
            </w:r>
            <w:r w:rsidR="00274228" w:rsidRPr="00B24EE5">
              <w:rPr>
                <w:rFonts w:ascii="Times New Roman" w:hAnsi="Times New Roman" w:cs="Times New Roman"/>
                <w:noProof/>
                <w:webHidden/>
                <w:sz w:val="28"/>
                <w:szCs w:val="28"/>
              </w:rPr>
              <w:fldChar w:fldCharType="end"/>
            </w:r>
          </w:hyperlink>
        </w:p>
        <w:p w14:paraId="0E172AC2" w14:textId="5B4D9823" w:rsidR="00274228" w:rsidRPr="00B24EE5" w:rsidRDefault="00F12214" w:rsidP="007F5FE3">
          <w:pPr>
            <w:pStyle w:val="TOC2"/>
            <w:tabs>
              <w:tab w:val="right" w:leader="dot" w:pos="9395"/>
            </w:tabs>
            <w:spacing w:before="120" w:after="120" w:line="360" w:lineRule="exact"/>
            <w:rPr>
              <w:rFonts w:ascii="Times New Roman" w:eastAsiaTheme="minorEastAsia" w:hAnsi="Times New Roman" w:cs="Times New Roman"/>
              <w:smallCaps w:val="0"/>
              <w:noProof/>
              <w:sz w:val="28"/>
              <w:szCs w:val="28"/>
              <w:lang w:val="en-US"/>
            </w:rPr>
          </w:pPr>
          <w:hyperlink w:anchor="_Toc9345360" w:history="1">
            <w:r w:rsidR="00274228" w:rsidRPr="00B24EE5">
              <w:rPr>
                <w:rStyle w:val="Hyperlink"/>
                <w:rFonts w:ascii="Times New Roman" w:hAnsi="Times New Roman" w:cs="Times New Roman"/>
                <w:noProof/>
                <w:sz w:val="28"/>
                <w:szCs w:val="28"/>
                <w:lang w:bidi="en-US"/>
              </w:rPr>
              <w:t>III. ĐÁNH GIÁ YẾU TỐ CỐT LÕI CỦA CỤM NGÀNH DU LỊCH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_Toc9345360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19</w:t>
            </w:r>
            <w:r w:rsidR="00274228" w:rsidRPr="00B24EE5">
              <w:rPr>
                <w:rFonts w:ascii="Times New Roman" w:hAnsi="Times New Roman" w:cs="Times New Roman"/>
                <w:noProof/>
                <w:webHidden/>
                <w:sz w:val="28"/>
                <w:szCs w:val="28"/>
              </w:rPr>
              <w:fldChar w:fldCharType="end"/>
            </w:r>
          </w:hyperlink>
        </w:p>
        <w:p w14:paraId="29D01CC9" w14:textId="2050CD5D"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61" w:history="1">
            <w:r w:rsidR="00274228" w:rsidRPr="00B24EE5">
              <w:rPr>
                <w:rStyle w:val="Hyperlink"/>
                <w:rFonts w:ascii="Times New Roman" w:hAnsi="Times New Roman" w:cs="Times New Roman"/>
                <w:noProof/>
                <w:sz w:val="28"/>
                <w:szCs w:val="28"/>
              </w:rPr>
              <w:t>1. Tài nguyên du lịch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_Toc9345361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19</w:t>
            </w:r>
            <w:r w:rsidR="00274228" w:rsidRPr="00B24EE5">
              <w:rPr>
                <w:rFonts w:ascii="Times New Roman" w:hAnsi="Times New Roman" w:cs="Times New Roman"/>
                <w:noProof/>
                <w:webHidden/>
                <w:sz w:val="28"/>
                <w:szCs w:val="28"/>
              </w:rPr>
              <w:fldChar w:fldCharType="end"/>
            </w:r>
          </w:hyperlink>
        </w:p>
        <w:p w14:paraId="2FED095C" w14:textId="3E675E5B"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62" w:history="1">
            <w:r w:rsidR="00274228" w:rsidRPr="00B24EE5">
              <w:rPr>
                <w:rStyle w:val="Hyperlink"/>
                <w:rFonts w:ascii="Times New Roman" w:hAnsi="Times New Roman" w:cs="Times New Roman"/>
                <w:noProof/>
                <w:sz w:val="28"/>
                <w:szCs w:val="28"/>
              </w:rPr>
              <w:t xml:space="preserve">2. </w:t>
            </w:r>
            <w:r w:rsidR="00274228" w:rsidRPr="00B24EE5">
              <w:rPr>
                <w:rStyle w:val="Hyperlink"/>
                <w:rFonts w:ascii="Times New Roman" w:hAnsi="Times New Roman" w:cs="Times New Roman"/>
                <w:noProof/>
                <w:sz w:val="28"/>
                <w:szCs w:val="28"/>
                <w:lang w:val="en-US"/>
              </w:rPr>
              <w:t>Lưu trú du lịch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_Toc9345362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26</w:t>
            </w:r>
            <w:r w:rsidR="00274228" w:rsidRPr="00B24EE5">
              <w:rPr>
                <w:rFonts w:ascii="Times New Roman" w:hAnsi="Times New Roman" w:cs="Times New Roman"/>
                <w:noProof/>
                <w:webHidden/>
                <w:sz w:val="28"/>
                <w:szCs w:val="28"/>
              </w:rPr>
              <w:fldChar w:fldCharType="end"/>
            </w:r>
          </w:hyperlink>
        </w:p>
        <w:p w14:paraId="338CED0F" w14:textId="2546F5CB"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63" w:history="1">
            <w:r w:rsidR="00274228" w:rsidRPr="00B24EE5">
              <w:rPr>
                <w:rStyle w:val="Hyperlink"/>
                <w:rFonts w:ascii="Times New Roman" w:hAnsi="Times New Roman" w:cs="Times New Roman"/>
                <w:noProof/>
                <w:sz w:val="28"/>
                <w:szCs w:val="28"/>
              </w:rPr>
              <w:t xml:space="preserve">3. </w:t>
            </w:r>
            <w:r w:rsidR="00274228" w:rsidRPr="00B24EE5">
              <w:rPr>
                <w:rStyle w:val="Hyperlink"/>
                <w:rFonts w:ascii="Times New Roman" w:hAnsi="Times New Roman" w:cs="Times New Roman"/>
                <w:noProof/>
                <w:sz w:val="28"/>
                <w:szCs w:val="28"/>
                <w:lang w:val="en-US"/>
              </w:rPr>
              <w:t>Khách du lịch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_Toc9345363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29</w:t>
            </w:r>
            <w:r w:rsidR="00274228" w:rsidRPr="00B24EE5">
              <w:rPr>
                <w:rFonts w:ascii="Times New Roman" w:hAnsi="Times New Roman" w:cs="Times New Roman"/>
                <w:noProof/>
                <w:webHidden/>
                <w:sz w:val="28"/>
                <w:szCs w:val="28"/>
              </w:rPr>
              <w:fldChar w:fldCharType="end"/>
            </w:r>
          </w:hyperlink>
        </w:p>
        <w:p w14:paraId="406F1BBC" w14:textId="7755573D"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64" w:history="1">
            <w:r w:rsidR="00274228" w:rsidRPr="00B24EE5">
              <w:rPr>
                <w:rStyle w:val="Hyperlink"/>
                <w:rFonts w:ascii="Times New Roman" w:hAnsi="Times New Roman" w:cs="Times New Roman"/>
                <w:noProof/>
                <w:sz w:val="28"/>
                <w:szCs w:val="28"/>
                <w:lang w:val="en-US"/>
              </w:rPr>
              <w:t>4</w:t>
            </w:r>
            <w:r w:rsidR="00274228" w:rsidRPr="00B24EE5">
              <w:rPr>
                <w:rStyle w:val="Hyperlink"/>
                <w:rFonts w:ascii="Times New Roman" w:hAnsi="Times New Roman" w:cs="Times New Roman"/>
                <w:noProof/>
                <w:sz w:val="28"/>
                <w:szCs w:val="28"/>
              </w:rPr>
              <w:t>. Ẩm thực cho du khách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_Toc9345364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32</w:t>
            </w:r>
            <w:r w:rsidR="00274228" w:rsidRPr="00B24EE5">
              <w:rPr>
                <w:rFonts w:ascii="Times New Roman" w:hAnsi="Times New Roman" w:cs="Times New Roman"/>
                <w:noProof/>
                <w:webHidden/>
                <w:sz w:val="28"/>
                <w:szCs w:val="28"/>
              </w:rPr>
              <w:fldChar w:fldCharType="end"/>
            </w:r>
          </w:hyperlink>
        </w:p>
        <w:p w14:paraId="0187D97C" w14:textId="60B63B8A"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65" w:history="1">
            <w:r w:rsidR="00274228" w:rsidRPr="00B24EE5">
              <w:rPr>
                <w:rStyle w:val="Hyperlink"/>
                <w:rFonts w:ascii="Times New Roman" w:hAnsi="Times New Roman" w:cs="Times New Roman"/>
                <w:noProof/>
                <w:sz w:val="28"/>
                <w:szCs w:val="28"/>
                <w:lang w:val="en-US"/>
              </w:rPr>
              <w:t>5</w:t>
            </w:r>
            <w:r w:rsidR="00274228" w:rsidRPr="00B24EE5">
              <w:rPr>
                <w:rStyle w:val="Hyperlink"/>
                <w:rFonts w:ascii="Times New Roman" w:hAnsi="Times New Roman" w:cs="Times New Roman"/>
                <w:noProof/>
                <w:sz w:val="28"/>
                <w:szCs w:val="28"/>
              </w:rPr>
              <w:t>. Đặc sản địa phương</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_Toc9345365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34</w:t>
            </w:r>
            <w:r w:rsidR="00274228" w:rsidRPr="00B24EE5">
              <w:rPr>
                <w:rFonts w:ascii="Times New Roman" w:hAnsi="Times New Roman" w:cs="Times New Roman"/>
                <w:noProof/>
                <w:webHidden/>
                <w:sz w:val="28"/>
                <w:szCs w:val="28"/>
              </w:rPr>
              <w:fldChar w:fldCharType="end"/>
            </w:r>
          </w:hyperlink>
        </w:p>
        <w:p w14:paraId="53AF29E3" w14:textId="0C3FB3FE"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66" w:history="1">
            <w:r w:rsidR="00274228" w:rsidRPr="00B24EE5">
              <w:rPr>
                <w:rStyle w:val="Hyperlink"/>
                <w:rFonts w:ascii="Times New Roman" w:hAnsi="Times New Roman" w:cs="Times New Roman"/>
                <w:noProof/>
                <w:sz w:val="28"/>
                <w:szCs w:val="28"/>
                <w:lang w:val="en-US"/>
              </w:rPr>
              <w:t>6</w:t>
            </w:r>
            <w:r w:rsidR="00274228" w:rsidRPr="00B24EE5">
              <w:rPr>
                <w:rStyle w:val="Hyperlink"/>
                <w:rFonts w:ascii="Times New Roman" w:hAnsi="Times New Roman" w:cs="Times New Roman"/>
                <w:noProof/>
                <w:sz w:val="28"/>
                <w:szCs w:val="28"/>
              </w:rPr>
              <w:t>. Các làng nghề truyền thống</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_Toc9345366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37</w:t>
            </w:r>
            <w:r w:rsidR="00274228" w:rsidRPr="00B24EE5">
              <w:rPr>
                <w:rFonts w:ascii="Times New Roman" w:hAnsi="Times New Roman" w:cs="Times New Roman"/>
                <w:noProof/>
                <w:webHidden/>
                <w:sz w:val="28"/>
                <w:szCs w:val="28"/>
              </w:rPr>
              <w:fldChar w:fldCharType="end"/>
            </w:r>
          </w:hyperlink>
        </w:p>
        <w:p w14:paraId="01E6BA05" w14:textId="4240B572"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67" w:history="1">
            <w:r w:rsidR="00274228" w:rsidRPr="00B24EE5">
              <w:rPr>
                <w:rStyle w:val="Hyperlink"/>
                <w:rFonts w:ascii="Times New Roman" w:hAnsi="Times New Roman" w:cs="Times New Roman"/>
                <w:noProof/>
                <w:sz w:val="28"/>
                <w:szCs w:val="28"/>
              </w:rPr>
              <w:t>8. Cơ sở hạ tầng du lịch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_Toc9345367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39</w:t>
            </w:r>
            <w:r w:rsidR="00274228" w:rsidRPr="00B24EE5">
              <w:rPr>
                <w:rFonts w:ascii="Times New Roman" w:hAnsi="Times New Roman" w:cs="Times New Roman"/>
                <w:noProof/>
                <w:webHidden/>
                <w:sz w:val="28"/>
                <w:szCs w:val="28"/>
              </w:rPr>
              <w:fldChar w:fldCharType="end"/>
            </w:r>
          </w:hyperlink>
        </w:p>
        <w:p w14:paraId="0B7AF483" w14:textId="2BD45358"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68" w:history="1">
            <w:r w:rsidR="00274228" w:rsidRPr="00B24EE5">
              <w:rPr>
                <w:rStyle w:val="Hyperlink"/>
                <w:rFonts w:ascii="Times New Roman" w:hAnsi="Times New Roman" w:cs="Times New Roman"/>
                <w:noProof/>
                <w:sz w:val="28"/>
                <w:szCs w:val="28"/>
              </w:rPr>
              <w:t>9. Các công ty lữ hành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_Toc9345368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44</w:t>
            </w:r>
            <w:r w:rsidR="00274228" w:rsidRPr="00B24EE5">
              <w:rPr>
                <w:rFonts w:ascii="Times New Roman" w:hAnsi="Times New Roman" w:cs="Times New Roman"/>
                <w:noProof/>
                <w:webHidden/>
                <w:sz w:val="28"/>
                <w:szCs w:val="28"/>
              </w:rPr>
              <w:fldChar w:fldCharType="end"/>
            </w:r>
          </w:hyperlink>
        </w:p>
        <w:p w14:paraId="0702FCE5" w14:textId="529B5D88"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69" w:history="1">
            <w:r w:rsidR="00274228" w:rsidRPr="00B24EE5">
              <w:rPr>
                <w:rStyle w:val="Hyperlink"/>
                <w:rFonts w:ascii="Times New Roman" w:hAnsi="Times New Roman" w:cs="Times New Roman"/>
                <w:noProof/>
                <w:sz w:val="28"/>
                <w:szCs w:val="28"/>
              </w:rPr>
              <w:t>10. Nhân lực du lịch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_Toc9345369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45</w:t>
            </w:r>
            <w:r w:rsidR="00274228" w:rsidRPr="00B24EE5">
              <w:rPr>
                <w:rFonts w:ascii="Times New Roman" w:hAnsi="Times New Roman" w:cs="Times New Roman"/>
                <w:noProof/>
                <w:webHidden/>
                <w:sz w:val="28"/>
                <w:szCs w:val="28"/>
              </w:rPr>
              <w:fldChar w:fldCharType="end"/>
            </w:r>
          </w:hyperlink>
        </w:p>
        <w:p w14:paraId="18AC8340" w14:textId="067FF7FE"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70" w:history="1">
            <w:r w:rsidR="00274228" w:rsidRPr="00B24EE5">
              <w:rPr>
                <w:rStyle w:val="Hyperlink"/>
                <w:rFonts w:ascii="Times New Roman" w:hAnsi="Times New Roman" w:cs="Times New Roman"/>
                <w:noProof/>
                <w:sz w:val="28"/>
                <w:szCs w:val="28"/>
              </w:rPr>
              <w:t>11. Đầu tư cho ngành du lịch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_Toc9345370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47</w:t>
            </w:r>
            <w:r w:rsidR="00274228" w:rsidRPr="00B24EE5">
              <w:rPr>
                <w:rFonts w:ascii="Times New Roman" w:hAnsi="Times New Roman" w:cs="Times New Roman"/>
                <w:noProof/>
                <w:webHidden/>
                <w:sz w:val="28"/>
                <w:szCs w:val="28"/>
              </w:rPr>
              <w:fldChar w:fldCharType="end"/>
            </w:r>
          </w:hyperlink>
        </w:p>
        <w:p w14:paraId="2D33DCF6" w14:textId="5EA921F0" w:rsidR="00274228" w:rsidRPr="00B24EE5" w:rsidRDefault="00F12214" w:rsidP="007F5FE3">
          <w:pPr>
            <w:pStyle w:val="TOC3"/>
            <w:tabs>
              <w:tab w:val="right" w:leader="dot" w:pos="9395"/>
            </w:tabs>
            <w:spacing w:before="120" w:after="120" w:line="360" w:lineRule="exact"/>
            <w:rPr>
              <w:rFonts w:ascii="Times New Roman" w:eastAsiaTheme="minorEastAsia" w:hAnsi="Times New Roman" w:cs="Times New Roman"/>
              <w:i w:val="0"/>
              <w:iCs w:val="0"/>
              <w:noProof/>
              <w:sz w:val="28"/>
              <w:szCs w:val="28"/>
              <w:lang w:val="en-US"/>
            </w:rPr>
          </w:pPr>
          <w:hyperlink w:anchor="_Toc9345371" w:history="1">
            <w:r w:rsidR="00274228" w:rsidRPr="00B24EE5">
              <w:rPr>
                <w:rStyle w:val="Hyperlink"/>
                <w:rFonts w:ascii="Times New Roman" w:hAnsi="Times New Roman" w:cs="Times New Roman"/>
                <w:noProof/>
                <w:sz w:val="28"/>
                <w:szCs w:val="28"/>
              </w:rPr>
              <w:t>12. Chiến lược quảng bá và truyền thông</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_Toc9345371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49</w:t>
            </w:r>
            <w:r w:rsidR="00274228" w:rsidRPr="00B24EE5">
              <w:rPr>
                <w:rFonts w:ascii="Times New Roman" w:hAnsi="Times New Roman" w:cs="Times New Roman"/>
                <w:noProof/>
                <w:webHidden/>
                <w:sz w:val="28"/>
                <w:szCs w:val="28"/>
              </w:rPr>
              <w:fldChar w:fldCharType="end"/>
            </w:r>
          </w:hyperlink>
        </w:p>
        <w:p w14:paraId="39B08A7B" w14:textId="58959F57" w:rsidR="00274228" w:rsidRPr="00B24EE5" w:rsidRDefault="00F12214" w:rsidP="007F5FE3">
          <w:pPr>
            <w:pStyle w:val="TOC1"/>
            <w:spacing w:line="360" w:lineRule="exact"/>
            <w:rPr>
              <w:rFonts w:eastAsiaTheme="minorEastAsia"/>
              <w:b w:val="0"/>
              <w:bCs w:val="0"/>
              <w:caps w:val="0"/>
              <w:sz w:val="28"/>
              <w:szCs w:val="28"/>
            </w:rPr>
          </w:pPr>
          <w:hyperlink w:anchor="_Toc9345372" w:history="1">
            <w:r w:rsidR="00274228" w:rsidRPr="00B24EE5">
              <w:rPr>
                <w:rStyle w:val="Hyperlink"/>
                <w:sz w:val="28"/>
                <w:szCs w:val="28"/>
              </w:rPr>
              <w:t>PHẦN III. KẾT LUẬN VÀ KHUYẾN NGHỊ CHÍNH SÁCH</w:t>
            </w:r>
            <w:r w:rsidR="00274228" w:rsidRPr="00B24EE5">
              <w:rPr>
                <w:webHidden/>
                <w:sz w:val="28"/>
                <w:szCs w:val="28"/>
              </w:rPr>
              <w:tab/>
            </w:r>
            <w:r w:rsidR="00274228" w:rsidRPr="00B24EE5">
              <w:rPr>
                <w:webHidden/>
                <w:sz w:val="28"/>
                <w:szCs w:val="28"/>
              </w:rPr>
              <w:fldChar w:fldCharType="begin"/>
            </w:r>
            <w:r w:rsidR="00274228" w:rsidRPr="00B24EE5">
              <w:rPr>
                <w:webHidden/>
                <w:sz w:val="28"/>
                <w:szCs w:val="28"/>
              </w:rPr>
              <w:instrText xml:space="preserve"> PAGEREF _Toc9345372 \h </w:instrText>
            </w:r>
            <w:r w:rsidR="00274228" w:rsidRPr="00B24EE5">
              <w:rPr>
                <w:webHidden/>
                <w:sz w:val="28"/>
                <w:szCs w:val="28"/>
              </w:rPr>
            </w:r>
            <w:r w:rsidR="00274228" w:rsidRPr="00B24EE5">
              <w:rPr>
                <w:webHidden/>
                <w:sz w:val="28"/>
                <w:szCs w:val="28"/>
              </w:rPr>
              <w:fldChar w:fldCharType="separate"/>
            </w:r>
            <w:r w:rsidR="00B24EE5" w:rsidRPr="00B24EE5">
              <w:rPr>
                <w:webHidden/>
                <w:sz w:val="28"/>
                <w:szCs w:val="28"/>
              </w:rPr>
              <w:t>52</w:t>
            </w:r>
            <w:r w:rsidR="00274228" w:rsidRPr="00B24EE5">
              <w:rPr>
                <w:webHidden/>
                <w:sz w:val="28"/>
                <w:szCs w:val="28"/>
              </w:rPr>
              <w:fldChar w:fldCharType="end"/>
            </w:r>
          </w:hyperlink>
        </w:p>
        <w:p w14:paraId="44BD649A" w14:textId="1B50DD19" w:rsidR="00274228" w:rsidRPr="00B24EE5" w:rsidRDefault="00F12214" w:rsidP="007F5FE3">
          <w:pPr>
            <w:pStyle w:val="TOC2"/>
            <w:tabs>
              <w:tab w:val="right" w:leader="dot" w:pos="9395"/>
            </w:tabs>
            <w:spacing w:before="120" w:after="120" w:line="360" w:lineRule="exact"/>
            <w:rPr>
              <w:rFonts w:ascii="Times New Roman" w:eastAsiaTheme="minorEastAsia" w:hAnsi="Times New Roman" w:cs="Times New Roman"/>
              <w:smallCaps w:val="0"/>
              <w:noProof/>
              <w:sz w:val="28"/>
              <w:szCs w:val="28"/>
              <w:lang w:val="en-US"/>
            </w:rPr>
          </w:pPr>
          <w:hyperlink w:anchor="_Toc9345373" w:history="1">
            <w:r w:rsidR="00274228" w:rsidRPr="00B24EE5">
              <w:rPr>
                <w:rStyle w:val="Hyperlink"/>
                <w:rFonts w:ascii="Times New Roman" w:hAnsi="Times New Roman" w:cs="Times New Roman"/>
                <w:noProof/>
                <w:sz w:val="28"/>
                <w:szCs w:val="28"/>
                <w:lang w:bidi="en-US"/>
              </w:rPr>
              <w:t>I. TÓM TẮT CỤM NGÀNH DU LỊCH TÂY NINH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_Toc9345373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52</w:t>
            </w:r>
            <w:r w:rsidR="00274228" w:rsidRPr="00B24EE5">
              <w:rPr>
                <w:rFonts w:ascii="Times New Roman" w:hAnsi="Times New Roman" w:cs="Times New Roman"/>
                <w:noProof/>
                <w:webHidden/>
                <w:sz w:val="28"/>
                <w:szCs w:val="28"/>
              </w:rPr>
              <w:fldChar w:fldCharType="end"/>
            </w:r>
          </w:hyperlink>
        </w:p>
        <w:p w14:paraId="30C95292" w14:textId="0AC4919B" w:rsidR="00274228" w:rsidRPr="00B24EE5" w:rsidRDefault="00F12214" w:rsidP="007F5FE3">
          <w:pPr>
            <w:pStyle w:val="TOC2"/>
            <w:tabs>
              <w:tab w:val="right" w:leader="dot" w:pos="9395"/>
            </w:tabs>
            <w:spacing w:before="120" w:after="120" w:line="360" w:lineRule="exact"/>
            <w:rPr>
              <w:rFonts w:ascii="Times New Roman" w:eastAsiaTheme="minorEastAsia" w:hAnsi="Times New Roman" w:cs="Times New Roman"/>
              <w:smallCaps w:val="0"/>
              <w:noProof/>
              <w:sz w:val="28"/>
              <w:szCs w:val="28"/>
              <w:lang w:val="en-US"/>
            </w:rPr>
          </w:pPr>
          <w:hyperlink w:anchor="_Toc9345374" w:history="1">
            <w:r w:rsidR="00274228" w:rsidRPr="00B24EE5">
              <w:rPr>
                <w:rStyle w:val="Hyperlink"/>
                <w:rFonts w:ascii="Times New Roman" w:hAnsi="Times New Roman" w:cs="Times New Roman"/>
                <w:noProof/>
                <w:sz w:val="28"/>
                <w:szCs w:val="28"/>
                <w:lang w:bidi="en-US"/>
              </w:rPr>
              <w:t>II. QUY TRÌNH CHẨN TRỊ CHO NGÀNH DU LỊCH TÂY NINH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_Toc9345374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55</w:t>
            </w:r>
            <w:r w:rsidR="00274228" w:rsidRPr="00B24EE5">
              <w:rPr>
                <w:rFonts w:ascii="Times New Roman" w:hAnsi="Times New Roman" w:cs="Times New Roman"/>
                <w:noProof/>
                <w:webHidden/>
                <w:sz w:val="28"/>
                <w:szCs w:val="28"/>
              </w:rPr>
              <w:fldChar w:fldCharType="end"/>
            </w:r>
          </w:hyperlink>
        </w:p>
        <w:p w14:paraId="367170B9" w14:textId="417056BB" w:rsidR="00274228" w:rsidRPr="00B24EE5" w:rsidRDefault="00F12214" w:rsidP="007F5FE3">
          <w:pPr>
            <w:pStyle w:val="TOC2"/>
            <w:tabs>
              <w:tab w:val="right" w:leader="dot" w:pos="9395"/>
            </w:tabs>
            <w:spacing w:before="120" w:after="120" w:line="360" w:lineRule="exact"/>
            <w:rPr>
              <w:rFonts w:ascii="Times New Roman" w:eastAsiaTheme="minorEastAsia" w:hAnsi="Times New Roman" w:cs="Times New Roman"/>
              <w:smallCaps w:val="0"/>
              <w:noProof/>
              <w:sz w:val="28"/>
              <w:szCs w:val="28"/>
              <w:lang w:val="en-US"/>
            </w:rPr>
          </w:pPr>
          <w:hyperlink w:anchor="_Toc9345375" w:history="1">
            <w:r w:rsidR="00274228" w:rsidRPr="00B24EE5">
              <w:rPr>
                <w:rStyle w:val="Hyperlink"/>
                <w:rFonts w:ascii="Times New Roman" w:hAnsi="Times New Roman" w:cs="Times New Roman"/>
                <w:noProof/>
                <w:sz w:val="28"/>
                <w:szCs w:val="28"/>
                <w:lang w:bidi="en-US"/>
              </w:rPr>
              <w:t>III. CÁC KHUYẾN  NGHỊ CHÍNH SÁCH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_Toc9345375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58</w:t>
            </w:r>
            <w:r w:rsidR="00274228" w:rsidRPr="00B24EE5">
              <w:rPr>
                <w:rFonts w:ascii="Times New Roman" w:hAnsi="Times New Roman" w:cs="Times New Roman"/>
                <w:noProof/>
                <w:webHidden/>
                <w:sz w:val="28"/>
                <w:szCs w:val="28"/>
              </w:rPr>
              <w:fldChar w:fldCharType="end"/>
            </w:r>
          </w:hyperlink>
        </w:p>
        <w:p w14:paraId="38FE4033" w14:textId="03C1BF71" w:rsidR="00274228" w:rsidRPr="00B24EE5" w:rsidRDefault="00F12214" w:rsidP="007F5FE3">
          <w:pPr>
            <w:pStyle w:val="TOC2"/>
            <w:tabs>
              <w:tab w:val="right" w:leader="dot" w:pos="9395"/>
            </w:tabs>
            <w:spacing w:before="120" w:after="120" w:line="360" w:lineRule="exact"/>
            <w:rPr>
              <w:rFonts w:ascii="Times New Roman" w:eastAsiaTheme="minorEastAsia" w:hAnsi="Times New Roman" w:cs="Times New Roman"/>
              <w:smallCaps w:val="0"/>
              <w:noProof/>
              <w:sz w:val="28"/>
              <w:szCs w:val="28"/>
              <w:lang w:val="en-US"/>
            </w:rPr>
          </w:pPr>
          <w:hyperlink w:anchor="_Toc9345376" w:history="1">
            <w:r w:rsidR="00274228" w:rsidRPr="00B24EE5">
              <w:rPr>
                <w:rStyle w:val="Hyperlink"/>
                <w:rFonts w:ascii="Times New Roman" w:hAnsi="Times New Roman" w:cs="Times New Roman"/>
                <w:noProof/>
                <w:sz w:val="28"/>
                <w:szCs w:val="28"/>
                <w:lang w:bidi="en-US"/>
              </w:rPr>
              <w:t>IV. CÁC ĐỊNH HƯỚNG PHÁT TRIỂN CHỦ YẾU</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_Toc9345376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74</w:t>
            </w:r>
            <w:r w:rsidR="00274228" w:rsidRPr="00B24EE5">
              <w:rPr>
                <w:rFonts w:ascii="Times New Roman" w:hAnsi="Times New Roman" w:cs="Times New Roman"/>
                <w:noProof/>
                <w:webHidden/>
                <w:sz w:val="28"/>
                <w:szCs w:val="28"/>
              </w:rPr>
              <w:fldChar w:fldCharType="end"/>
            </w:r>
          </w:hyperlink>
        </w:p>
        <w:p w14:paraId="0CF1B9F3" w14:textId="416D3661" w:rsidR="00274228" w:rsidRPr="00B24EE5" w:rsidRDefault="00F12214" w:rsidP="007F5FE3">
          <w:pPr>
            <w:pStyle w:val="TOC2"/>
            <w:tabs>
              <w:tab w:val="right" w:leader="dot" w:pos="9395"/>
            </w:tabs>
            <w:spacing w:before="120" w:after="120" w:line="360" w:lineRule="exact"/>
            <w:rPr>
              <w:rFonts w:ascii="Times New Roman" w:eastAsiaTheme="minorEastAsia" w:hAnsi="Times New Roman" w:cs="Times New Roman"/>
              <w:smallCaps w:val="0"/>
              <w:noProof/>
              <w:sz w:val="28"/>
              <w:szCs w:val="28"/>
              <w:lang w:val="en-US"/>
            </w:rPr>
          </w:pPr>
          <w:hyperlink w:anchor="_Toc9345377" w:history="1">
            <w:r w:rsidR="00274228" w:rsidRPr="00B24EE5">
              <w:rPr>
                <w:rStyle w:val="Hyperlink"/>
                <w:rFonts w:ascii="Times New Roman" w:hAnsi="Times New Roman" w:cs="Times New Roman"/>
                <w:noProof/>
                <w:sz w:val="28"/>
                <w:szCs w:val="28"/>
                <w:lang w:bidi="en-US"/>
              </w:rPr>
              <w:t>V. CÁC ĐỀ XUẤT ĐẦU TƯ CHO NGÀNH DU LỊCH</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_Toc9345377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79</w:t>
            </w:r>
            <w:r w:rsidR="00274228" w:rsidRPr="00B24EE5">
              <w:rPr>
                <w:rFonts w:ascii="Times New Roman" w:hAnsi="Times New Roman" w:cs="Times New Roman"/>
                <w:noProof/>
                <w:webHidden/>
                <w:sz w:val="28"/>
                <w:szCs w:val="28"/>
              </w:rPr>
              <w:fldChar w:fldCharType="end"/>
            </w:r>
          </w:hyperlink>
        </w:p>
        <w:p w14:paraId="30775574" w14:textId="577EC207" w:rsidR="00274228" w:rsidRPr="00B24EE5" w:rsidRDefault="00F12214" w:rsidP="007F5FE3">
          <w:pPr>
            <w:pStyle w:val="TOC2"/>
            <w:tabs>
              <w:tab w:val="right" w:leader="dot" w:pos="9395"/>
            </w:tabs>
            <w:spacing w:before="120" w:after="120" w:line="360" w:lineRule="exact"/>
            <w:rPr>
              <w:rFonts w:ascii="Times New Roman" w:hAnsi="Times New Roman" w:cs="Times New Roman"/>
              <w:noProof/>
              <w:sz w:val="28"/>
              <w:szCs w:val="28"/>
            </w:rPr>
          </w:pPr>
          <w:hyperlink w:anchor="_Toc9345378" w:history="1">
            <w:r w:rsidR="00274228" w:rsidRPr="00B24EE5">
              <w:rPr>
                <w:rStyle w:val="Hyperlink"/>
                <w:rFonts w:ascii="Times New Roman" w:hAnsi="Times New Roman" w:cs="Times New Roman"/>
                <w:noProof/>
                <w:sz w:val="28"/>
                <w:szCs w:val="28"/>
                <w:lang w:bidi="en-US"/>
              </w:rPr>
              <w:t>VI. CÁC Ý TƯỞNG CÓ THỂ THỰC HIỆN NGAY</w:t>
            </w:r>
            <w:r w:rsidR="00274228" w:rsidRPr="00B24EE5">
              <w:rPr>
                <w:rFonts w:ascii="Times New Roman" w:hAnsi="Times New Roman" w:cs="Times New Roman"/>
                <w:noProof/>
                <w:webHidden/>
                <w:sz w:val="28"/>
                <w:szCs w:val="28"/>
              </w:rPr>
              <w:tab/>
            </w:r>
            <w:r w:rsidR="00274228" w:rsidRPr="00B24EE5">
              <w:rPr>
                <w:rFonts w:ascii="Times New Roman" w:hAnsi="Times New Roman" w:cs="Times New Roman"/>
                <w:noProof/>
                <w:webHidden/>
                <w:sz w:val="28"/>
                <w:szCs w:val="28"/>
              </w:rPr>
              <w:fldChar w:fldCharType="begin"/>
            </w:r>
            <w:r w:rsidR="00274228" w:rsidRPr="00B24EE5">
              <w:rPr>
                <w:rFonts w:ascii="Times New Roman" w:hAnsi="Times New Roman" w:cs="Times New Roman"/>
                <w:noProof/>
                <w:webHidden/>
                <w:sz w:val="28"/>
                <w:szCs w:val="28"/>
              </w:rPr>
              <w:instrText xml:space="preserve"> PAGEREF _Toc9345378 \h </w:instrText>
            </w:r>
            <w:r w:rsidR="00274228" w:rsidRPr="00B24EE5">
              <w:rPr>
                <w:rFonts w:ascii="Times New Roman" w:hAnsi="Times New Roman" w:cs="Times New Roman"/>
                <w:noProof/>
                <w:webHidden/>
                <w:sz w:val="28"/>
                <w:szCs w:val="28"/>
              </w:rPr>
            </w:r>
            <w:r w:rsidR="00274228" w:rsidRPr="00B24EE5">
              <w:rPr>
                <w:rFonts w:ascii="Times New Roman" w:hAnsi="Times New Roman" w:cs="Times New Roman"/>
                <w:noProof/>
                <w:webHidden/>
                <w:sz w:val="28"/>
                <w:szCs w:val="28"/>
              </w:rPr>
              <w:fldChar w:fldCharType="separate"/>
            </w:r>
            <w:r w:rsidR="00B24EE5" w:rsidRPr="00B24EE5">
              <w:rPr>
                <w:rFonts w:ascii="Times New Roman" w:hAnsi="Times New Roman" w:cs="Times New Roman"/>
                <w:noProof/>
                <w:webHidden/>
                <w:sz w:val="28"/>
                <w:szCs w:val="28"/>
              </w:rPr>
              <w:t>82</w:t>
            </w:r>
            <w:r w:rsidR="00274228" w:rsidRPr="00B24EE5">
              <w:rPr>
                <w:rFonts w:ascii="Times New Roman" w:hAnsi="Times New Roman" w:cs="Times New Roman"/>
                <w:noProof/>
                <w:webHidden/>
                <w:sz w:val="28"/>
                <w:szCs w:val="28"/>
              </w:rPr>
              <w:fldChar w:fldCharType="end"/>
            </w:r>
          </w:hyperlink>
        </w:p>
        <w:p w14:paraId="41E1C7E2" w14:textId="7E8FE00B" w:rsidR="00276C0D" w:rsidRPr="00B24EE5" w:rsidRDefault="00276C0D" w:rsidP="00276C0D">
          <w:pPr>
            <w:rPr>
              <w:rFonts w:ascii="Times New Roman" w:hAnsi="Times New Roman" w:cs="Times New Roman"/>
              <w:b/>
              <w:noProof/>
              <w:sz w:val="28"/>
              <w:szCs w:val="28"/>
              <w:lang w:val="en-US"/>
            </w:rPr>
          </w:pPr>
          <w:r w:rsidRPr="00B24EE5">
            <w:rPr>
              <w:rFonts w:ascii="Times New Roman" w:hAnsi="Times New Roman" w:cs="Times New Roman"/>
              <w:b/>
              <w:noProof/>
              <w:sz w:val="28"/>
              <w:szCs w:val="28"/>
              <w:lang w:val="en-US"/>
            </w:rPr>
            <w:t>P</w:t>
          </w:r>
          <w:r w:rsidR="00DE60EC" w:rsidRPr="00B24EE5">
            <w:rPr>
              <w:rFonts w:ascii="Times New Roman" w:hAnsi="Times New Roman" w:cs="Times New Roman"/>
              <w:b/>
              <w:noProof/>
              <w:sz w:val="28"/>
              <w:szCs w:val="28"/>
              <w:lang w:val="en-US"/>
            </w:rPr>
            <w:t>HỤ LỤC………………………………………………………………………..</w:t>
          </w:r>
          <w:r w:rsidR="00B24EE5">
            <w:rPr>
              <w:rFonts w:ascii="Times New Roman" w:hAnsi="Times New Roman" w:cs="Times New Roman"/>
              <w:b/>
              <w:noProof/>
              <w:sz w:val="28"/>
              <w:szCs w:val="28"/>
              <w:lang w:val="en-US"/>
            </w:rPr>
            <w:t xml:space="preserve"> .85</w:t>
          </w:r>
        </w:p>
        <w:p w14:paraId="35D4A041" w14:textId="635F3A1C" w:rsidR="00DD5239" w:rsidRPr="00A90395" w:rsidRDefault="00DD5239" w:rsidP="00F4285F">
          <w:pPr>
            <w:spacing w:before="120" w:after="120" w:line="400" w:lineRule="exact"/>
            <w:rPr>
              <w:rFonts w:ascii="Times New Roman" w:hAnsi="Times New Roman" w:cs="Times New Roman"/>
              <w:color w:val="000000" w:themeColor="text1"/>
              <w:sz w:val="28"/>
              <w:szCs w:val="28"/>
            </w:rPr>
          </w:pPr>
          <w:r w:rsidRPr="00B24EE5">
            <w:rPr>
              <w:rFonts w:ascii="Times New Roman" w:hAnsi="Times New Roman" w:cs="Times New Roman"/>
              <w:bCs/>
              <w:noProof/>
              <w:color w:val="000000" w:themeColor="text1"/>
              <w:sz w:val="28"/>
              <w:szCs w:val="28"/>
            </w:rPr>
            <w:fldChar w:fldCharType="end"/>
          </w:r>
        </w:p>
      </w:sdtContent>
    </w:sdt>
    <w:p w14:paraId="3914B14F" w14:textId="77777777" w:rsidR="0047226C" w:rsidRPr="00A90395" w:rsidRDefault="0047226C" w:rsidP="00235C6C">
      <w:pPr>
        <w:spacing w:before="120" w:after="120" w:line="400" w:lineRule="exact"/>
        <w:rPr>
          <w:rFonts w:ascii="Times New Roman" w:eastAsiaTheme="majorEastAsia" w:hAnsi="Times New Roman" w:cs="Times New Roman"/>
          <w:b/>
          <w:color w:val="000000" w:themeColor="text1"/>
          <w:sz w:val="28"/>
          <w:szCs w:val="28"/>
        </w:rPr>
      </w:pPr>
    </w:p>
    <w:p w14:paraId="43874FEB" w14:textId="04F2485A" w:rsidR="00D3035B" w:rsidRPr="00A90395" w:rsidRDefault="006C4C35" w:rsidP="008533B7">
      <w:pPr>
        <w:spacing w:after="160" w:line="259" w:lineRule="auto"/>
        <w:jc w:val="center"/>
        <w:rPr>
          <w:rFonts w:ascii="Times New Roman" w:hAnsi="Times New Roman" w:cs="Times New Roman"/>
          <w:b/>
          <w:color w:val="000000" w:themeColor="text1"/>
          <w:sz w:val="28"/>
          <w:szCs w:val="28"/>
        </w:rPr>
      </w:pPr>
      <w:r w:rsidRPr="00A90395">
        <w:rPr>
          <w:rFonts w:ascii="Times New Roman" w:eastAsiaTheme="majorEastAsia" w:hAnsi="Times New Roman" w:cs="Times New Roman"/>
          <w:b/>
          <w:color w:val="000000" w:themeColor="text1"/>
          <w:sz w:val="28"/>
          <w:szCs w:val="28"/>
        </w:rPr>
        <w:br w:type="page"/>
      </w:r>
      <w:bookmarkStart w:id="2" w:name="_Toc940239"/>
      <w:bookmarkStart w:id="3" w:name="_Toc9345339"/>
      <w:r w:rsidR="00D3035B" w:rsidRPr="00A90395">
        <w:rPr>
          <w:rFonts w:ascii="Times New Roman" w:hAnsi="Times New Roman" w:cs="Times New Roman"/>
          <w:b/>
          <w:color w:val="000000" w:themeColor="text1"/>
          <w:sz w:val="28"/>
          <w:szCs w:val="28"/>
        </w:rPr>
        <w:lastRenderedPageBreak/>
        <w:t>PHẦ</w:t>
      </w:r>
      <w:r w:rsidR="007B2039" w:rsidRPr="00A90395">
        <w:rPr>
          <w:rFonts w:ascii="Times New Roman" w:hAnsi="Times New Roman" w:cs="Times New Roman"/>
          <w:b/>
          <w:color w:val="000000" w:themeColor="text1"/>
          <w:sz w:val="28"/>
          <w:szCs w:val="28"/>
        </w:rPr>
        <w:t>N I</w:t>
      </w:r>
      <w:r w:rsidR="000103A0" w:rsidRPr="00A90395">
        <w:rPr>
          <w:rFonts w:ascii="Times New Roman" w:hAnsi="Times New Roman" w:cs="Times New Roman"/>
          <w:b/>
          <w:color w:val="000000" w:themeColor="text1"/>
          <w:sz w:val="28"/>
          <w:szCs w:val="28"/>
          <w:lang w:val="en-US"/>
        </w:rPr>
        <w:t xml:space="preserve">. </w:t>
      </w:r>
      <w:r w:rsidR="00D3035B" w:rsidRPr="00A90395">
        <w:rPr>
          <w:rFonts w:ascii="Times New Roman" w:hAnsi="Times New Roman" w:cs="Times New Roman"/>
          <w:b/>
          <w:color w:val="000000" w:themeColor="text1"/>
          <w:sz w:val="28"/>
          <w:szCs w:val="28"/>
        </w:rPr>
        <w:t>GIỚI THIỆU</w:t>
      </w:r>
      <w:bookmarkEnd w:id="0"/>
      <w:bookmarkEnd w:id="1"/>
      <w:bookmarkEnd w:id="2"/>
      <w:bookmarkEnd w:id="3"/>
    </w:p>
    <w:p w14:paraId="3911C03D" w14:textId="77777777" w:rsidR="00D3035B" w:rsidRPr="00A90395" w:rsidRDefault="00570733" w:rsidP="002310EC">
      <w:pPr>
        <w:pStyle w:val="Heading2"/>
        <w:spacing w:before="120" w:after="120" w:line="400" w:lineRule="exact"/>
        <w:ind w:left="0" w:firstLine="11"/>
        <w:rPr>
          <w:i w:val="0"/>
          <w:color w:val="000000" w:themeColor="text1"/>
          <w:sz w:val="28"/>
          <w:szCs w:val="28"/>
        </w:rPr>
      </w:pPr>
      <w:bookmarkStart w:id="4" w:name="_bookmark1"/>
      <w:bookmarkStart w:id="5" w:name="_Toc535243493"/>
      <w:bookmarkStart w:id="6" w:name="_Toc535244838"/>
      <w:bookmarkStart w:id="7" w:name="_Toc940240"/>
      <w:bookmarkStart w:id="8" w:name="_Toc9345340"/>
      <w:bookmarkEnd w:id="4"/>
      <w:r w:rsidRPr="00A90395">
        <w:rPr>
          <w:i w:val="0"/>
          <w:color w:val="000000" w:themeColor="text1"/>
          <w:sz w:val="28"/>
          <w:szCs w:val="28"/>
        </w:rPr>
        <w:t>I</w:t>
      </w:r>
      <w:r w:rsidR="001678AB" w:rsidRPr="00A90395">
        <w:rPr>
          <w:i w:val="0"/>
          <w:color w:val="000000" w:themeColor="text1"/>
          <w:sz w:val="28"/>
          <w:szCs w:val="28"/>
        </w:rPr>
        <w:t xml:space="preserve">. </w:t>
      </w:r>
      <w:r w:rsidRPr="00A90395">
        <w:rPr>
          <w:i w:val="0"/>
          <w:color w:val="000000" w:themeColor="text1"/>
          <w:sz w:val="28"/>
          <w:szCs w:val="28"/>
        </w:rPr>
        <w:t>BỐI CẢNH</w:t>
      </w:r>
      <w:bookmarkEnd w:id="5"/>
      <w:bookmarkEnd w:id="6"/>
      <w:bookmarkEnd w:id="7"/>
      <w:bookmarkEnd w:id="8"/>
    </w:p>
    <w:p w14:paraId="7908C424" w14:textId="37678C4C" w:rsidR="00A3546A" w:rsidRPr="00A90395" w:rsidRDefault="005F0485" w:rsidP="00B2527F">
      <w:pPr>
        <w:pStyle w:val="BodyText"/>
        <w:spacing w:before="120" w:after="120" w:line="400" w:lineRule="exact"/>
        <w:ind w:left="119" w:right="-45" w:firstLine="732"/>
        <w:jc w:val="both"/>
        <w:rPr>
          <w:color w:val="000000" w:themeColor="text1"/>
          <w:sz w:val="28"/>
          <w:szCs w:val="28"/>
        </w:rPr>
      </w:pPr>
      <w:r w:rsidRPr="00A90395">
        <w:rPr>
          <w:color w:val="000000" w:themeColor="text1"/>
          <w:sz w:val="28"/>
          <w:szCs w:val="28"/>
          <w:lang w:val="vi-VN"/>
        </w:rPr>
        <w:t>Tây Ninh là tỉnh biên giới thuộc vùng Đông Nam Bộ (ĐNB), nằm trong vùng kinh tế trọng điểm phía Nam (KTTĐPN), có diện tích tự nhiên 4.0</w:t>
      </w:r>
      <w:r w:rsidR="00C247CF" w:rsidRPr="00A90395">
        <w:rPr>
          <w:color w:val="000000" w:themeColor="text1"/>
          <w:sz w:val="28"/>
          <w:szCs w:val="28"/>
        </w:rPr>
        <w:t>41,3</w:t>
      </w:r>
      <w:r w:rsidRPr="00A90395">
        <w:rPr>
          <w:color w:val="000000" w:themeColor="text1"/>
          <w:sz w:val="28"/>
          <w:szCs w:val="28"/>
          <w:lang w:val="vi-VN"/>
        </w:rPr>
        <w:t xml:space="preserve"> km</w:t>
      </w:r>
      <w:r w:rsidRPr="00A90395">
        <w:rPr>
          <w:color w:val="000000" w:themeColor="text1"/>
          <w:sz w:val="28"/>
          <w:szCs w:val="28"/>
          <w:vertAlign w:val="superscript"/>
          <w:lang w:val="vi-VN"/>
        </w:rPr>
        <w:t>2</w:t>
      </w:r>
      <w:r w:rsidRPr="00A90395">
        <w:rPr>
          <w:color w:val="000000" w:themeColor="text1"/>
          <w:sz w:val="28"/>
          <w:szCs w:val="28"/>
          <w:lang w:val="vi-VN"/>
        </w:rPr>
        <w:t>, dân số 1.</w:t>
      </w:r>
      <w:r w:rsidR="00C247CF" w:rsidRPr="00A90395">
        <w:rPr>
          <w:color w:val="000000" w:themeColor="text1"/>
          <w:sz w:val="28"/>
          <w:szCs w:val="28"/>
        </w:rPr>
        <w:t>1</w:t>
      </w:r>
      <w:r w:rsidR="00F75F9C" w:rsidRPr="00A90395">
        <w:rPr>
          <w:color w:val="000000" w:themeColor="text1"/>
          <w:sz w:val="28"/>
          <w:szCs w:val="28"/>
        </w:rPr>
        <w:t>33</w:t>
      </w:r>
      <w:r w:rsidR="00C247CF" w:rsidRPr="00A90395">
        <w:rPr>
          <w:color w:val="000000" w:themeColor="text1"/>
          <w:sz w:val="28"/>
          <w:szCs w:val="28"/>
        </w:rPr>
        <w:t>.</w:t>
      </w:r>
      <w:r w:rsidR="00F75F9C" w:rsidRPr="00A90395">
        <w:rPr>
          <w:color w:val="000000" w:themeColor="text1"/>
          <w:sz w:val="28"/>
          <w:szCs w:val="28"/>
        </w:rPr>
        <w:t>366</w:t>
      </w:r>
      <w:r w:rsidR="00C247CF" w:rsidRPr="00A90395">
        <w:rPr>
          <w:color w:val="000000" w:themeColor="text1"/>
          <w:sz w:val="28"/>
          <w:szCs w:val="28"/>
          <w:lang w:val="vi-VN"/>
        </w:rPr>
        <w:t xml:space="preserve"> người (</w:t>
      </w:r>
      <w:r w:rsidR="00C247CF" w:rsidRPr="00A90395">
        <w:rPr>
          <w:color w:val="000000" w:themeColor="text1"/>
          <w:sz w:val="28"/>
          <w:szCs w:val="28"/>
        </w:rPr>
        <w:t xml:space="preserve">năm </w:t>
      </w:r>
      <w:r w:rsidR="00F75F9C" w:rsidRPr="00A90395">
        <w:rPr>
          <w:color w:val="000000" w:themeColor="text1"/>
          <w:sz w:val="28"/>
          <w:szCs w:val="28"/>
          <w:lang w:val="vi-VN"/>
        </w:rPr>
        <w:t>2018</w:t>
      </w:r>
      <w:r w:rsidRPr="00A90395">
        <w:rPr>
          <w:color w:val="000000" w:themeColor="text1"/>
          <w:sz w:val="28"/>
          <w:szCs w:val="28"/>
          <w:lang w:val="vi-VN"/>
        </w:rPr>
        <w:t>), mật độ dân số bình quân 27</w:t>
      </w:r>
      <w:r w:rsidR="00D15E75" w:rsidRPr="00A90395">
        <w:rPr>
          <w:color w:val="000000" w:themeColor="text1"/>
          <w:sz w:val="28"/>
          <w:szCs w:val="28"/>
        </w:rPr>
        <w:t>8</w:t>
      </w:r>
      <w:r w:rsidRPr="00A90395">
        <w:rPr>
          <w:color w:val="000000" w:themeColor="text1"/>
          <w:sz w:val="28"/>
          <w:szCs w:val="28"/>
          <w:lang w:val="vi-VN"/>
        </w:rPr>
        <w:t>,</w:t>
      </w:r>
      <w:r w:rsidR="00E73DFA" w:rsidRPr="00A90395">
        <w:rPr>
          <w:color w:val="000000" w:themeColor="text1"/>
          <w:sz w:val="28"/>
          <w:szCs w:val="28"/>
        </w:rPr>
        <w:t>8</w:t>
      </w:r>
      <w:r w:rsidRPr="00A90395">
        <w:rPr>
          <w:color w:val="000000" w:themeColor="text1"/>
          <w:sz w:val="28"/>
          <w:szCs w:val="28"/>
          <w:lang w:val="vi-VN"/>
        </w:rPr>
        <w:t xml:space="preserve"> người/km</w:t>
      </w:r>
      <w:r w:rsidRPr="00A90395">
        <w:rPr>
          <w:color w:val="000000" w:themeColor="text1"/>
          <w:sz w:val="28"/>
          <w:szCs w:val="28"/>
          <w:vertAlign w:val="superscript"/>
          <w:lang w:val="vi-VN"/>
        </w:rPr>
        <w:t>2</w:t>
      </w:r>
      <w:r w:rsidR="00882D67" w:rsidRPr="00A90395">
        <w:rPr>
          <w:color w:val="000000" w:themeColor="text1"/>
          <w:sz w:val="28"/>
          <w:szCs w:val="28"/>
          <w:vertAlign w:val="superscript"/>
        </w:rPr>
        <w:t xml:space="preserve"> </w:t>
      </w:r>
      <w:r w:rsidR="00882D67" w:rsidRPr="00A90395">
        <w:rPr>
          <w:color w:val="000000" w:themeColor="text1"/>
          <w:sz w:val="28"/>
          <w:szCs w:val="28"/>
          <w:lang w:val="vi-VN"/>
        </w:rPr>
        <w:t xml:space="preserve"> (n</w:t>
      </w:r>
      <w:r w:rsidR="00882D67" w:rsidRPr="00A90395">
        <w:rPr>
          <w:color w:val="000000" w:themeColor="text1"/>
          <w:sz w:val="28"/>
          <w:szCs w:val="28"/>
        </w:rPr>
        <w:t>ăm 201</w:t>
      </w:r>
      <w:r w:rsidR="003731E6" w:rsidRPr="00A90395">
        <w:rPr>
          <w:color w:val="000000" w:themeColor="text1"/>
          <w:sz w:val="28"/>
          <w:szCs w:val="28"/>
        </w:rPr>
        <w:t>8</w:t>
      </w:r>
      <w:r w:rsidR="00882D67" w:rsidRPr="00A90395">
        <w:rPr>
          <w:color w:val="000000" w:themeColor="text1"/>
          <w:sz w:val="28"/>
          <w:szCs w:val="28"/>
        </w:rPr>
        <w:t>).</w:t>
      </w:r>
      <w:r w:rsidRPr="00A90395">
        <w:rPr>
          <w:color w:val="000000" w:themeColor="text1"/>
          <w:spacing w:val="-3"/>
          <w:sz w:val="28"/>
          <w:szCs w:val="28"/>
          <w:lang w:val="vi-VN"/>
        </w:rPr>
        <w:t xml:space="preserve"> V</w:t>
      </w:r>
      <w:r w:rsidRPr="00A90395">
        <w:rPr>
          <w:color w:val="000000" w:themeColor="text1"/>
          <w:sz w:val="28"/>
          <w:szCs w:val="28"/>
        </w:rPr>
        <w:t>ới</w:t>
      </w:r>
      <w:r w:rsidRPr="00A90395">
        <w:rPr>
          <w:color w:val="000000" w:themeColor="text1"/>
          <w:spacing w:val="-2"/>
          <w:sz w:val="28"/>
          <w:szCs w:val="28"/>
        </w:rPr>
        <w:t xml:space="preserve"> </w:t>
      </w:r>
      <w:r w:rsidRPr="00A90395">
        <w:rPr>
          <w:color w:val="000000" w:themeColor="text1"/>
          <w:sz w:val="28"/>
          <w:szCs w:val="28"/>
        </w:rPr>
        <w:t>điều</w:t>
      </w:r>
      <w:r w:rsidRPr="00A90395">
        <w:rPr>
          <w:color w:val="000000" w:themeColor="text1"/>
          <w:spacing w:val="-4"/>
          <w:sz w:val="28"/>
          <w:szCs w:val="28"/>
        </w:rPr>
        <w:t xml:space="preserve"> </w:t>
      </w:r>
      <w:r w:rsidRPr="00A90395">
        <w:rPr>
          <w:color w:val="000000" w:themeColor="text1"/>
          <w:sz w:val="28"/>
          <w:szCs w:val="28"/>
        </w:rPr>
        <w:t>kiện</w:t>
      </w:r>
      <w:r w:rsidRPr="00A90395">
        <w:rPr>
          <w:color w:val="000000" w:themeColor="text1"/>
          <w:spacing w:val="-3"/>
          <w:sz w:val="28"/>
          <w:szCs w:val="28"/>
        </w:rPr>
        <w:t xml:space="preserve"> </w:t>
      </w:r>
      <w:r w:rsidRPr="00A90395">
        <w:rPr>
          <w:color w:val="000000" w:themeColor="text1"/>
          <w:sz w:val="28"/>
          <w:szCs w:val="28"/>
        </w:rPr>
        <w:t>đặc thù về vị trí địa lý, tài nguyên thiên nhiên phong phú và đa dạng,</w:t>
      </w:r>
      <w:r w:rsidRPr="00A90395">
        <w:rPr>
          <w:color w:val="000000" w:themeColor="text1"/>
          <w:sz w:val="28"/>
          <w:szCs w:val="28"/>
          <w:lang w:val="vi-VN"/>
        </w:rPr>
        <w:t xml:space="preserve"> Tây Ninh </w:t>
      </w:r>
      <w:r w:rsidR="001F3C78" w:rsidRPr="00A90395">
        <w:rPr>
          <w:color w:val="000000" w:themeColor="text1"/>
          <w:sz w:val="28"/>
          <w:szCs w:val="28"/>
        </w:rPr>
        <w:t>được biết đến</w:t>
      </w:r>
      <w:r w:rsidRPr="00A90395">
        <w:rPr>
          <w:color w:val="000000" w:themeColor="text1"/>
          <w:sz w:val="28"/>
          <w:szCs w:val="28"/>
        </w:rPr>
        <w:t xml:space="preserve"> như một điểm đến du lịch hấp dẫn đối với du khách trong và ngoài nước</w:t>
      </w:r>
      <w:r w:rsidRPr="00A90395">
        <w:rPr>
          <w:color w:val="000000" w:themeColor="text1"/>
          <w:sz w:val="28"/>
          <w:szCs w:val="28"/>
          <w:lang w:val="vi-VN"/>
        </w:rPr>
        <w:t xml:space="preserve"> thiên về du lịch tâm linh</w:t>
      </w:r>
      <w:r w:rsidRPr="00A90395">
        <w:rPr>
          <w:color w:val="000000" w:themeColor="text1"/>
          <w:sz w:val="28"/>
          <w:szCs w:val="28"/>
        </w:rPr>
        <w:t xml:space="preserve">. </w:t>
      </w:r>
      <w:r w:rsidR="00264684" w:rsidRPr="00A90395">
        <w:rPr>
          <w:color w:val="000000" w:themeColor="text1"/>
          <w:sz w:val="28"/>
          <w:szCs w:val="28"/>
        </w:rPr>
        <w:t xml:space="preserve">Khách tham quan các khu, điểm du lịch năm 2018 đạt 2,733 triệu lượt khách tăng 3,5% so với năm 2017. </w:t>
      </w:r>
      <w:r w:rsidR="008D57CF" w:rsidRPr="00A90395">
        <w:rPr>
          <w:color w:val="000000" w:themeColor="text1"/>
          <w:sz w:val="28"/>
          <w:szCs w:val="28"/>
        </w:rPr>
        <w:t>Tỷ trọng</w:t>
      </w:r>
      <w:r w:rsidR="00A3546A" w:rsidRPr="00A90395">
        <w:rPr>
          <w:color w:val="000000" w:themeColor="text1"/>
          <w:sz w:val="28"/>
          <w:szCs w:val="28"/>
        </w:rPr>
        <w:t xml:space="preserve"> khách du lịch nội địa chiếm rất lớn </w:t>
      </w:r>
      <w:r w:rsidR="00A3546A" w:rsidRPr="00A90395">
        <w:rPr>
          <w:color w:val="000000" w:themeColor="text1"/>
          <w:sz w:val="28"/>
          <w:szCs w:val="28"/>
          <w:lang w:val="vi-VN"/>
        </w:rPr>
        <w:t xml:space="preserve">trên 95%, </w:t>
      </w:r>
      <w:r w:rsidR="008D57CF" w:rsidRPr="00A90395">
        <w:rPr>
          <w:color w:val="000000" w:themeColor="text1"/>
          <w:sz w:val="28"/>
          <w:szCs w:val="28"/>
        </w:rPr>
        <w:t xml:space="preserve">trong khi </w:t>
      </w:r>
      <w:r w:rsidR="00A3546A" w:rsidRPr="00A90395">
        <w:rPr>
          <w:color w:val="000000" w:themeColor="text1"/>
          <w:sz w:val="28"/>
          <w:szCs w:val="28"/>
        </w:rPr>
        <w:t xml:space="preserve">khách du lịch quốc tế </w:t>
      </w:r>
      <w:r w:rsidR="008D57CF" w:rsidRPr="00A90395">
        <w:rPr>
          <w:color w:val="000000" w:themeColor="text1"/>
          <w:sz w:val="28"/>
          <w:szCs w:val="28"/>
        </w:rPr>
        <w:t xml:space="preserve">còn </w:t>
      </w:r>
      <w:r w:rsidR="00A3546A" w:rsidRPr="00A90395">
        <w:rPr>
          <w:color w:val="000000" w:themeColor="text1"/>
          <w:sz w:val="28"/>
          <w:szCs w:val="28"/>
          <w:lang w:val="vi-VN"/>
        </w:rPr>
        <w:t xml:space="preserve">rất ít, </w:t>
      </w:r>
      <w:r w:rsidR="00A3546A" w:rsidRPr="00A90395">
        <w:rPr>
          <w:color w:val="000000" w:themeColor="text1"/>
          <w:sz w:val="28"/>
          <w:szCs w:val="28"/>
        </w:rPr>
        <w:t xml:space="preserve">chủ yếu các nước </w:t>
      </w:r>
      <w:r w:rsidR="00A3546A" w:rsidRPr="00A90395">
        <w:rPr>
          <w:color w:val="000000" w:themeColor="text1"/>
          <w:sz w:val="28"/>
          <w:szCs w:val="28"/>
          <w:lang w:val="vi-VN"/>
        </w:rPr>
        <w:t>Singapo</w:t>
      </w:r>
      <w:r w:rsidR="00A3546A" w:rsidRPr="00A90395">
        <w:rPr>
          <w:color w:val="000000" w:themeColor="text1"/>
          <w:sz w:val="28"/>
          <w:szCs w:val="28"/>
        </w:rPr>
        <w:t>re</w:t>
      </w:r>
      <w:r w:rsidR="00A3546A" w:rsidRPr="00A90395">
        <w:rPr>
          <w:color w:val="000000" w:themeColor="text1"/>
          <w:sz w:val="28"/>
          <w:szCs w:val="28"/>
          <w:lang w:val="vi-VN"/>
        </w:rPr>
        <w:t>, Thái Lan, Indone</w:t>
      </w:r>
      <w:r w:rsidR="00A3546A" w:rsidRPr="00A90395">
        <w:rPr>
          <w:color w:val="000000" w:themeColor="text1"/>
          <w:sz w:val="28"/>
          <w:szCs w:val="28"/>
        </w:rPr>
        <w:t>s</w:t>
      </w:r>
      <w:r w:rsidR="00A3546A" w:rsidRPr="00A90395">
        <w:rPr>
          <w:color w:val="000000" w:themeColor="text1"/>
          <w:sz w:val="28"/>
          <w:szCs w:val="28"/>
          <w:lang w:val="vi-VN"/>
        </w:rPr>
        <w:t>ia, Campuchia,...</w:t>
      </w:r>
      <w:r w:rsidR="00A3546A" w:rsidRPr="00A90395">
        <w:rPr>
          <w:color w:val="000000" w:themeColor="text1"/>
          <w:sz w:val="28"/>
          <w:szCs w:val="28"/>
        </w:rPr>
        <w:t xml:space="preserve">. </w:t>
      </w:r>
      <w:r w:rsidR="008D57CF" w:rsidRPr="00A90395">
        <w:rPr>
          <w:color w:val="000000" w:themeColor="text1"/>
          <w:sz w:val="28"/>
          <w:szCs w:val="28"/>
        </w:rPr>
        <w:t>M</w:t>
      </w:r>
      <w:r w:rsidR="00A3546A" w:rsidRPr="00A90395">
        <w:rPr>
          <w:color w:val="000000" w:themeColor="text1"/>
          <w:sz w:val="28"/>
          <w:szCs w:val="28"/>
        </w:rPr>
        <w:t xml:space="preserve">ột số rất ít khách quốc tế đến với </w:t>
      </w:r>
      <w:r w:rsidR="00A3546A" w:rsidRPr="00A90395">
        <w:rPr>
          <w:color w:val="000000" w:themeColor="text1"/>
          <w:sz w:val="28"/>
          <w:szCs w:val="28"/>
          <w:lang w:val="vi-VN"/>
        </w:rPr>
        <w:t>Tây Ninh</w:t>
      </w:r>
      <w:r w:rsidR="00A3546A" w:rsidRPr="00A90395">
        <w:rPr>
          <w:color w:val="000000" w:themeColor="text1"/>
          <w:sz w:val="28"/>
          <w:szCs w:val="28"/>
        </w:rPr>
        <w:t xml:space="preserve"> </w:t>
      </w:r>
      <w:r w:rsidR="008D57CF" w:rsidRPr="00A90395">
        <w:rPr>
          <w:color w:val="000000" w:themeColor="text1"/>
          <w:sz w:val="28"/>
          <w:szCs w:val="28"/>
        </w:rPr>
        <w:t xml:space="preserve">thông </w:t>
      </w:r>
      <w:r w:rsidR="00A3546A" w:rsidRPr="00A90395">
        <w:rPr>
          <w:color w:val="000000" w:themeColor="text1"/>
          <w:sz w:val="28"/>
          <w:szCs w:val="28"/>
        </w:rPr>
        <w:t xml:space="preserve">qua các đoàn du lịch từ </w:t>
      </w:r>
      <w:r w:rsidR="00A3546A" w:rsidRPr="00A90395">
        <w:rPr>
          <w:color w:val="000000" w:themeColor="text1"/>
          <w:sz w:val="28"/>
          <w:szCs w:val="28"/>
          <w:lang w:val="vi-VN"/>
        </w:rPr>
        <w:t>thành phố Hồ Chí Minh</w:t>
      </w:r>
      <w:r w:rsidR="00A3546A" w:rsidRPr="00A90395">
        <w:rPr>
          <w:color w:val="000000" w:themeColor="text1"/>
          <w:sz w:val="28"/>
          <w:szCs w:val="28"/>
        </w:rPr>
        <w:t xml:space="preserve"> </w:t>
      </w:r>
      <w:r w:rsidR="008D57CF" w:rsidRPr="00A90395">
        <w:rPr>
          <w:color w:val="000000" w:themeColor="text1"/>
          <w:sz w:val="28"/>
          <w:szCs w:val="28"/>
        </w:rPr>
        <w:t xml:space="preserve">hoặc </w:t>
      </w:r>
      <w:r w:rsidR="00A3546A" w:rsidRPr="00A90395">
        <w:rPr>
          <w:color w:val="000000" w:themeColor="text1"/>
          <w:sz w:val="28"/>
          <w:szCs w:val="28"/>
        </w:rPr>
        <w:t xml:space="preserve">từ các tỉnh lân cận. </w:t>
      </w:r>
      <w:r w:rsidR="00A3546A" w:rsidRPr="00A90395">
        <w:rPr>
          <w:color w:val="000000" w:themeColor="text1"/>
          <w:sz w:val="28"/>
          <w:szCs w:val="28"/>
          <w:lang w:val="vi-VN"/>
        </w:rPr>
        <w:t>M</w:t>
      </w:r>
      <w:r w:rsidR="00A3546A" w:rsidRPr="00A90395">
        <w:rPr>
          <w:color w:val="000000" w:themeColor="text1"/>
          <w:sz w:val="28"/>
          <w:szCs w:val="28"/>
        </w:rPr>
        <w:t>ức chi tiêu bình quân đối với khách du lịch quốc tế từ 1.200.000 -1.500.000 đồng/ngày; đối với khách du lịch nội địa từ 300.000 – 465.000 đồng/ngày.</w:t>
      </w:r>
    </w:p>
    <w:p w14:paraId="60598D11" w14:textId="0FE103BB" w:rsidR="005F0485" w:rsidRPr="00A90395" w:rsidRDefault="00A3546A" w:rsidP="00B2527F">
      <w:pPr>
        <w:pStyle w:val="BodyText"/>
        <w:spacing w:before="120" w:after="120" w:line="400" w:lineRule="exact"/>
        <w:ind w:left="115" w:firstLine="732"/>
        <w:jc w:val="both"/>
        <w:rPr>
          <w:color w:val="000000" w:themeColor="text1"/>
          <w:sz w:val="28"/>
          <w:szCs w:val="28"/>
          <w:shd w:val="clear" w:color="auto" w:fill="FFFFFF"/>
        </w:rPr>
      </w:pPr>
      <w:r w:rsidRPr="00A90395">
        <w:rPr>
          <w:color w:val="000000" w:themeColor="text1"/>
          <w:sz w:val="28"/>
          <w:szCs w:val="28"/>
        </w:rPr>
        <w:t>T</w:t>
      </w:r>
      <w:r w:rsidR="005F0485" w:rsidRPr="00A90395">
        <w:rPr>
          <w:color w:val="000000" w:themeColor="text1"/>
          <w:sz w:val="28"/>
          <w:szCs w:val="28"/>
        </w:rPr>
        <w:t>uy</w:t>
      </w:r>
      <w:r w:rsidR="005F0485" w:rsidRPr="00A90395">
        <w:rPr>
          <w:color w:val="000000" w:themeColor="text1"/>
          <w:spacing w:val="-15"/>
          <w:sz w:val="28"/>
          <w:szCs w:val="28"/>
        </w:rPr>
        <w:t xml:space="preserve"> </w:t>
      </w:r>
      <w:r w:rsidR="005F0485" w:rsidRPr="00A90395">
        <w:rPr>
          <w:color w:val="000000" w:themeColor="text1"/>
          <w:sz w:val="28"/>
          <w:szCs w:val="28"/>
        </w:rPr>
        <w:t>nhiên,</w:t>
      </w:r>
      <w:r w:rsidR="005F0485" w:rsidRPr="00A90395">
        <w:rPr>
          <w:color w:val="000000" w:themeColor="text1"/>
          <w:spacing w:val="-11"/>
          <w:sz w:val="28"/>
          <w:szCs w:val="28"/>
        </w:rPr>
        <w:t xml:space="preserve"> </w:t>
      </w:r>
      <w:r w:rsidR="005F0485" w:rsidRPr="00A90395">
        <w:rPr>
          <w:color w:val="000000" w:themeColor="text1"/>
          <w:spacing w:val="-11"/>
          <w:sz w:val="28"/>
          <w:szCs w:val="28"/>
          <w:lang w:val="vi-VN"/>
        </w:rPr>
        <w:t xml:space="preserve">nhìn </w:t>
      </w:r>
      <w:r w:rsidR="005F0485" w:rsidRPr="00A90395">
        <w:rPr>
          <w:color w:val="000000" w:themeColor="text1"/>
          <w:sz w:val="28"/>
          <w:szCs w:val="28"/>
        </w:rPr>
        <w:t>một</w:t>
      </w:r>
      <w:r w:rsidR="005F0485" w:rsidRPr="00A90395">
        <w:rPr>
          <w:color w:val="000000" w:themeColor="text1"/>
          <w:spacing w:val="-9"/>
          <w:sz w:val="28"/>
          <w:szCs w:val="28"/>
        </w:rPr>
        <w:t xml:space="preserve"> </w:t>
      </w:r>
      <w:r w:rsidR="005F0485" w:rsidRPr="00A90395">
        <w:rPr>
          <w:color w:val="000000" w:themeColor="text1"/>
          <w:sz w:val="28"/>
          <w:szCs w:val="28"/>
        </w:rPr>
        <w:t>cách</w:t>
      </w:r>
      <w:r w:rsidR="005F0485" w:rsidRPr="00A90395">
        <w:rPr>
          <w:color w:val="000000" w:themeColor="text1"/>
          <w:spacing w:val="-10"/>
          <w:sz w:val="28"/>
          <w:szCs w:val="28"/>
        </w:rPr>
        <w:t xml:space="preserve"> </w:t>
      </w:r>
      <w:r w:rsidR="005F0485" w:rsidRPr="00A90395">
        <w:rPr>
          <w:color w:val="000000" w:themeColor="text1"/>
          <w:sz w:val="28"/>
          <w:szCs w:val="28"/>
          <w:lang w:val="vi-VN"/>
        </w:rPr>
        <w:t>tổng thể</w:t>
      </w:r>
      <w:r w:rsidR="005F0485" w:rsidRPr="00A90395">
        <w:rPr>
          <w:color w:val="000000" w:themeColor="text1"/>
          <w:spacing w:val="-10"/>
          <w:sz w:val="28"/>
          <w:szCs w:val="28"/>
        </w:rPr>
        <w:t xml:space="preserve"> </w:t>
      </w:r>
      <w:r w:rsidR="005F0485" w:rsidRPr="00A90395">
        <w:rPr>
          <w:color w:val="000000" w:themeColor="text1"/>
          <w:sz w:val="28"/>
          <w:szCs w:val="28"/>
        </w:rPr>
        <w:t>và</w:t>
      </w:r>
      <w:r w:rsidR="005F0485" w:rsidRPr="00A90395">
        <w:rPr>
          <w:color w:val="000000" w:themeColor="text1"/>
          <w:spacing w:val="-10"/>
          <w:sz w:val="28"/>
          <w:szCs w:val="28"/>
        </w:rPr>
        <w:t xml:space="preserve"> </w:t>
      </w:r>
      <w:r w:rsidR="005F0485" w:rsidRPr="00A90395">
        <w:rPr>
          <w:color w:val="000000" w:themeColor="text1"/>
          <w:sz w:val="28"/>
          <w:szCs w:val="28"/>
        </w:rPr>
        <w:t>khách</w:t>
      </w:r>
      <w:r w:rsidR="005F0485" w:rsidRPr="00A90395">
        <w:rPr>
          <w:color w:val="000000" w:themeColor="text1"/>
          <w:spacing w:val="-10"/>
          <w:sz w:val="28"/>
          <w:szCs w:val="28"/>
        </w:rPr>
        <w:t xml:space="preserve"> </w:t>
      </w:r>
      <w:r w:rsidR="005F0485" w:rsidRPr="00A90395">
        <w:rPr>
          <w:color w:val="000000" w:themeColor="text1"/>
          <w:sz w:val="28"/>
          <w:szCs w:val="28"/>
        </w:rPr>
        <w:t>quan</w:t>
      </w:r>
      <w:r w:rsidR="005F0485" w:rsidRPr="00A90395">
        <w:rPr>
          <w:color w:val="000000" w:themeColor="text1"/>
          <w:spacing w:val="-10"/>
          <w:sz w:val="28"/>
          <w:szCs w:val="28"/>
        </w:rPr>
        <w:t xml:space="preserve">, </w:t>
      </w:r>
      <w:r w:rsidR="005F0485" w:rsidRPr="00A90395">
        <w:rPr>
          <w:color w:val="000000" w:themeColor="text1"/>
          <w:sz w:val="28"/>
          <w:szCs w:val="28"/>
        </w:rPr>
        <w:t>so</w:t>
      </w:r>
      <w:r w:rsidR="005F0485" w:rsidRPr="00A90395">
        <w:rPr>
          <w:color w:val="000000" w:themeColor="text1"/>
          <w:spacing w:val="-10"/>
          <w:sz w:val="28"/>
          <w:szCs w:val="28"/>
        </w:rPr>
        <w:t xml:space="preserve"> </w:t>
      </w:r>
      <w:r w:rsidR="005F0485" w:rsidRPr="00A90395">
        <w:rPr>
          <w:color w:val="000000" w:themeColor="text1"/>
          <w:sz w:val="28"/>
          <w:szCs w:val="28"/>
        </w:rPr>
        <w:t>với</w:t>
      </w:r>
      <w:r w:rsidR="005F0485" w:rsidRPr="00A90395">
        <w:rPr>
          <w:color w:val="000000" w:themeColor="text1"/>
          <w:spacing w:val="-8"/>
          <w:sz w:val="28"/>
          <w:szCs w:val="28"/>
        </w:rPr>
        <w:t xml:space="preserve"> </w:t>
      </w:r>
      <w:r w:rsidR="005F0485" w:rsidRPr="00A90395">
        <w:rPr>
          <w:color w:val="000000" w:themeColor="text1"/>
          <w:sz w:val="28"/>
          <w:szCs w:val="28"/>
        </w:rPr>
        <w:t>nhiều</w:t>
      </w:r>
      <w:r w:rsidR="005F0485" w:rsidRPr="00A90395">
        <w:rPr>
          <w:color w:val="000000" w:themeColor="text1"/>
          <w:spacing w:val="-11"/>
          <w:sz w:val="28"/>
          <w:szCs w:val="28"/>
        </w:rPr>
        <w:t xml:space="preserve"> </w:t>
      </w:r>
      <w:r w:rsidR="005F0485" w:rsidRPr="00A90395">
        <w:rPr>
          <w:color w:val="000000" w:themeColor="text1"/>
          <w:sz w:val="28"/>
          <w:szCs w:val="28"/>
        </w:rPr>
        <w:t>địa</w:t>
      </w:r>
      <w:r w:rsidR="005F0485" w:rsidRPr="00A90395">
        <w:rPr>
          <w:color w:val="000000" w:themeColor="text1"/>
          <w:spacing w:val="-8"/>
          <w:sz w:val="28"/>
          <w:szCs w:val="28"/>
        </w:rPr>
        <w:t xml:space="preserve"> </w:t>
      </w:r>
      <w:r w:rsidR="005F0485" w:rsidRPr="00A90395">
        <w:rPr>
          <w:color w:val="000000" w:themeColor="text1"/>
          <w:sz w:val="28"/>
          <w:szCs w:val="28"/>
        </w:rPr>
        <w:t>phương</w:t>
      </w:r>
      <w:r w:rsidR="005F0485" w:rsidRPr="00A90395">
        <w:rPr>
          <w:color w:val="000000" w:themeColor="text1"/>
          <w:spacing w:val="-12"/>
          <w:sz w:val="28"/>
          <w:szCs w:val="28"/>
        </w:rPr>
        <w:t xml:space="preserve"> </w:t>
      </w:r>
      <w:r w:rsidR="005F0485" w:rsidRPr="00A90395">
        <w:rPr>
          <w:color w:val="000000" w:themeColor="text1"/>
          <w:sz w:val="28"/>
          <w:szCs w:val="28"/>
        </w:rPr>
        <w:t>khác</w:t>
      </w:r>
      <w:r w:rsidR="005F0485" w:rsidRPr="00A90395">
        <w:rPr>
          <w:color w:val="000000" w:themeColor="text1"/>
          <w:spacing w:val="-11"/>
          <w:sz w:val="28"/>
          <w:szCs w:val="28"/>
        </w:rPr>
        <w:t xml:space="preserve"> </w:t>
      </w:r>
      <w:r w:rsidR="005F0485" w:rsidRPr="00A90395">
        <w:rPr>
          <w:color w:val="000000" w:themeColor="text1"/>
          <w:sz w:val="28"/>
          <w:szCs w:val="28"/>
        </w:rPr>
        <w:t xml:space="preserve">trong khu vực, du lịch </w:t>
      </w:r>
      <w:r w:rsidR="005F0485" w:rsidRPr="00A90395">
        <w:rPr>
          <w:color w:val="000000" w:themeColor="text1"/>
          <w:sz w:val="28"/>
          <w:szCs w:val="28"/>
          <w:lang w:val="vi-VN"/>
        </w:rPr>
        <w:t>Tây Ninh</w:t>
      </w:r>
      <w:r w:rsidR="005F0485" w:rsidRPr="00A90395">
        <w:rPr>
          <w:color w:val="000000" w:themeColor="text1"/>
          <w:sz w:val="28"/>
          <w:szCs w:val="28"/>
        </w:rPr>
        <w:t xml:space="preserve"> vẫn mới chỉ ở giai đoạn đầu của </w:t>
      </w:r>
      <w:r w:rsidR="008D57CF" w:rsidRPr="00A90395">
        <w:rPr>
          <w:color w:val="000000" w:themeColor="text1"/>
          <w:sz w:val="28"/>
          <w:szCs w:val="28"/>
        </w:rPr>
        <w:t xml:space="preserve">sự </w:t>
      </w:r>
      <w:r w:rsidR="005F0485" w:rsidRPr="00A90395">
        <w:rPr>
          <w:color w:val="000000" w:themeColor="text1"/>
          <w:sz w:val="28"/>
          <w:szCs w:val="28"/>
        </w:rPr>
        <w:t>phát triển</w:t>
      </w:r>
      <w:r w:rsidR="008D57CF" w:rsidRPr="00A90395">
        <w:rPr>
          <w:color w:val="000000" w:themeColor="text1"/>
          <w:sz w:val="28"/>
          <w:szCs w:val="28"/>
        </w:rPr>
        <w:t>. Các</w:t>
      </w:r>
      <w:r w:rsidR="005F0485" w:rsidRPr="00A90395">
        <w:rPr>
          <w:color w:val="000000" w:themeColor="text1"/>
          <w:sz w:val="28"/>
          <w:szCs w:val="28"/>
        </w:rPr>
        <w:t xml:space="preserve"> kết quả đạt được </w:t>
      </w:r>
      <w:r w:rsidR="008D57CF" w:rsidRPr="00A90395">
        <w:rPr>
          <w:color w:val="000000" w:themeColor="text1"/>
          <w:sz w:val="28"/>
          <w:szCs w:val="28"/>
        </w:rPr>
        <w:t xml:space="preserve">so với nhiều địa phương khác có thể mạnh về du lịch cũng như so với tiềm năng và yêu cầu vẫn </w:t>
      </w:r>
      <w:r w:rsidR="005F0485" w:rsidRPr="00A90395">
        <w:rPr>
          <w:color w:val="000000" w:themeColor="text1"/>
          <w:sz w:val="28"/>
          <w:szCs w:val="28"/>
        </w:rPr>
        <w:t xml:space="preserve">còn </w:t>
      </w:r>
      <w:r w:rsidR="005F0485" w:rsidRPr="00A90395">
        <w:rPr>
          <w:color w:val="000000" w:themeColor="text1"/>
          <w:sz w:val="28"/>
          <w:szCs w:val="28"/>
          <w:lang w:val="vi-VN"/>
        </w:rPr>
        <w:t xml:space="preserve">rất </w:t>
      </w:r>
      <w:r w:rsidR="005F0485" w:rsidRPr="00A90395">
        <w:rPr>
          <w:color w:val="000000" w:themeColor="text1"/>
          <w:sz w:val="28"/>
          <w:szCs w:val="28"/>
        </w:rPr>
        <w:t xml:space="preserve">khiêm tốn. </w:t>
      </w:r>
      <w:r w:rsidR="00546760" w:rsidRPr="00A90395">
        <w:rPr>
          <w:color w:val="000000" w:themeColor="text1"/>
          <w:sz w:val="28"/>
          <w:szCs w:val="28"/>
        </w:rPr>
        <w:t>Các n</w:t>
      </w:r>
      <w:r w:rsidR="005F0485" w:rsidRPr="00A90395">
        <w:rPr>
          <w:color w:val="000000" w:themeColor="text1"/>
          <w:sz w:val="28"/>
          <w:szCs w:val="28"/>
          <w:shd w:val="clear" w:color="auto" w:fill="FFFFFF"/>
        </w:rPr>
        <w:t xml:space="preserve">guyên nhân </w:t>
      </w:r>
      <w:r w:rsidR="00546760" w:rsidRPr="00A90395">
        <w:rPr>
          <w:color w:val="000000" w:themeColor="text1"/>
          <w:sz w:val="28"/>
          <w:szCs w:val="28"/>
          <w:shd w:val="clear" w:color="auto" w:fill="FFFFFF"/>
        </w:rPr>
        <w:t xml:space="preserve">thường được đề cập đến chủ yếu do nguồn lực (vốn, nhân lực, cơ sở hạ tầng, đối tác có tiềm lực, v.v…) để giải phóng các tiềm năng du lịch Tây Ninh. </w:t>
      </w:r>
      <w:r w:rsidR="0015439D" w:rsidRPr="00A90395">
        <w:rPr>
          <w:color w:val="000000" w:themeColor="text1"/>
          <w:sz w:val="28"/>
          <w:szCs w:val="28"/>
          <w:shd w:val="clear" w:color="auto" w:fill="FFFFFF"/>
        </w:rPr>
        <w:t xml:space="preserve">Đây được xem là lý do vì sao </w:t>
      </w:r>
      <w:r w:rsidR="005F0485" w:rsidRPr="00A90395">
        <w:rPr>
          <w:color w:val="000000" w:themeColor="text1"/>
          <w:sz w:val="28"/>
          <w:szCs w:val="28"/>
        </w:rPr>
        <w:t xml:space="preserve">ngành du lịch </w:t>
      </w:r>
      <w:r w:rsidR="005F0485" w:rsidRPr="00A90395">
        <w:rPr>
          <w:color w:val="000000" w:themeColor="text1"/>
          <w:sz w:val="28"/>
          <w:szCs w:val="28"/>
          <w:lang w:val="vi-VN"/>
        </w:rPr>
        <w:t>Tây Ninh</w:t>
      </w:r>
      <w:r w:rsidR="005F0485" w:rsidRPr="00A90395">
        <w:rPr>
          <w:color w:val="000000" w:themeColor="text1"/>
          <w:sz w:val="28"/>
          <w:szCs w:val="28"/>
        </w:rPr>
        <w:t xml:space="preserve"> vẫn được nhắc đến với điệp từ “phát triển chưa tương xứng với tiềm năng</w:t>
      </w:r>
      <w:r w:rsidR="005F0485" w:rsidRPr="00A90395">
        <w:rPr>
          <w:color w:val="000000" w:themeColor="text1"/>
          <w:spacing w:val="-6"/>
          <w:sz w:val="28"/>
          <w:szCs w:val="28"/>
        </w:rPr>
        <w:t xml:space="preserve"> </w:t>
      </w:r>
      <w:r w:rsidR="005F0485" w:rsidRPr="00A90395">
        <w:rPr>
          <w:color w:val="000000" w:themeColor="text1"/>
          <w:sz w:val="28"/>
          <w:szCs w:val="28"/>
        </w:rPr>
        <w:t>sẵn</w:t>
      </w:r>
      <w:r w:rsidR="005F0485" w:rsidRPr="00A90395">
        <w:rPr>
          <w:color w:val="000000" w:themeColor="text1"/>
          <w:spacing w:val="-1"/>
          <w:sz w:val="28"/>
          <w:szCs w:val="28"/>
        </w:rPr>
        <w:t xml:space="preserve"> </w:t>
      </w:r>
      <w:r w:rsidR="005F0485" w:rsidRPr="00A90395">
        <w:rPr>
          <w:color w:val="000000" w:themeColor="text1"/>
          <w:sz w:val="28"/>
          <w:szCs w:val="28"/>
        </w:rPr>
        <w:t>có”</w:t>
      </w:r>
      <w:r w:rsidR="005F0485" w:rsidRPr="00A90395">
        <w:rPr>
          <w:color w:val="000000" w:themeColor="text1"/>
          <w:spacing w:val="-1"/>
          <w:sz w:val="28"/>
          <w:szCs w:val="28"/>
          <w:lang w:val="vi-VN"/>
        </w:rPr>
        <w:t>.</w:t>
      </w:r>
    </w:p>
    <w:p w14:paraId="6685A5E8" w14:textId="05332716" w:rsidR="005F0485" w:rsidRDefault="005F0485" w:rsidP="00B2527F">
      <w:pPr>
        <w:pStyle w:val="BodyText"/>
        <w:spacing w:before="120" w:after="120" w:line="400" w:lineRule="exact"/>
        <w:ind w:left="120" w:right="45" w:firstLine="732"/>
        <w:jc w:val="both"/>
        <w:rPr>
          <w:color w:val="000000" w:themeColor="text1"/>
          <w:sz w:val="28"/>
          <w:szCs w:val="28"/>
        </w:rPr>
      </w:pPr>
      <w:r w:rsidRPr="00A90395">
        <w:rPr>
          <w:color w:val="000000" w:themeColor="text1"/>
          <w:sz w:val="28"/>
          <w:szCs w:val="28"/>
          <w:lang w:val="vi-VN"/>
        </w:rPr>
        <w:t>Vì vậy, l</w:t>
      </w:r>
      <w:r w:rsidRPr="00A90395">
        <w:rPr>
          <w:color w:val="000000" w:themeColor="text1"/>
          <w:sz w:val="28"/>
          <w:szCs w:val="28"/>
        </w:rPr>
        <w:t>àm</w:t>
      </w:r>
      <w:r w:rsidRPr="00A90395">
        <w:rPr>
          <w:color w:val="000000" w:themeColor="text1"/>
          <w:spacing w:val="-3"/>
          <w:sz w:val="28"/>
          <w:szCs w:val="28"/>
        </w:rPr>
        <w:t xml:space="preserve"> </w:t>
      </w:r>
      <w:r w:rsidRPr="00A90395">
        <w:rPr>
          <w:color w:val="000000" w:themeColor="text1"/>
          <w:sz w:val="28"/>
          <w:szCs w:val="28"/>
        </w:rPr>
        <w:t>sao</w:t>
      </w:r>
      <w:r w:rsidRPr="00A90395">
        <w:rPr>
          <w:color w:val="000000" w:themeColor="text1"/>
          <w:spacing w:val="-4"/>
          <w:sz w:val="28"/>
          <w:szCs w:val="28"/>
        </w:rPr>
        <w:t xml:space="preserve"> </w:t>
      </w:r>
      <w:r w:rsidRPr="00A90395">
        <w:rPr>
          <w:color w:val="000000" w:themeColor="text1"/>
          <w:sz w:val="28"/>
          <w:szCs w:val="28"/>
        </w:rPr>
        <w:t>để</w:t>
      </w:r>
      <w:r w:rsidRPr="00A90395">
        <w:rPr>
          <w:color w:val="000000" w:themeColor="text1"/>
          <w:spacing w:val="-2"/>
          <w:sz w:val="28"/>
          <w:szCs w:val="28"/>
        </w:rPr>
        <w:t xml:space="preserve"> </w:t>
      </w:r>
      <w:r w:rsidRPr="00A90395">
        <w:rPr>
          <w:color w:val="000000" w:themeColor="text1"/>
          <w:sz w:val="28"/>
          <w:szCs w:val="28"/>
        </w:rPr>
        <w:t>sớm</w:t>
      </w:r>
      <w:r w:rsidRPr="00A90395">
        <w:rPr>
          <w:color w:val="000000" w:themeColor="text1"/>
          <w:spacing w:val="-3"/>
          <w:sz w:val="28"/>
          <w:szCs w:val="28"/>
        </w:rPr>
        <w:t xml:space="preserve"> </w:t>
      </w:r>
      <w:r w:rsidRPr="00A90395">
        <w:rPr>
          <w:color w:val="000000" w:themeColor="text1"/>
          <w:sz w:val="28"/>
          <w:szCs w:val="28"/>
        </w:rPr>
        <w:t>đánh</w:t>
      </w:r>
      <w:r w:rsidRPr="00A90395">
        <w:rPr>
          <w:color w:val="000000" w:themeColor="text1"/>
          <w:spacing w:val="-4"/>
          <w:sz w:val="28"/>
          <w:szCs w:val="28"/>
        </w:rPr>
        <w:t xml:space="preserve"> </w:t>
      </w:r>
      <w:r w:rsidRPr="00A90395">
        <w:rPr>
          <w:color w:val="000000" w:themeColor="text1"/>
          <w:sz w:val="28"/>
          <w:szCs w:val="28"/>
        </w:rPr>
        <w:t>thức</w:t>
      </w:r>
      <w:r w:rsidRPr="00A90395">
        <w:rPr>
          <w:color w:val="000000" w:themeColor="text1"/>
          <w:spacing w:val="-4"/>
          <w:sz w:val="28"/>
          <w:szCs w:val="28"/>
        </w:rPr>
        <w:t xml:space="preserve"> </w:t>
      </w:r>
      <w:r w:rsidRPr="00A90395">
        <w:rPr>
          <w:color w:val="000000" w:themeColor="text1"/>
          <w:sz w:val="28"/>
          <w:szCs w:val="28"/>
        </w:rPr>
        <w:t>và</w:t>
      </w:r>
      <w:r w:rsidRPr="00A90395">
        <w:rPr>
          <w:color w:val="000000" w:themeColor="text1"/>
          <w:spacing w:val="-5"/>
          <w:sz w:val="28"/>
          <w:szCs w:val="28"/>
        </w:rPr>
        <w:t xml:space="preserve"> </w:t>
      </w:r>
      <w:r w:rsidRPr="00A90395">
        <w:rPr>
          <w:color w:val="000000" w:themeColor="text1"/>
          <w:sz w:val="28"/>
          <w:szCs w:val="28"/>
        </w:rPr>
        <w:t>khơi</w:t>
      </w:r>
      <w:r w:rsidRPr="00A90395">
        <w:rPr>
          <w:color w:val="000000" w:themeColor="text1"/>
          <w:spacing w:val="-3"/>
          <w:sz w:val="28"/>
          <w:szCs w:val="28"/>
        </w:rPr>
        <w:t xml:space="preserve"> </w:t>
      </w:r>
      <w:r w:rsidRPr="00A90395">
        <w:rPr>
          <w:color w:val="000000" w:themeColor="text1"/>
          <w:sz w:val="28"/>
          <w:szCs w:val="28"/>
        </w:rPr>
        <w:t>dậy</w:t>
      </w:r>
      <w:r w:rsidRPr="00A90395">
        <w:rPr>
          <w:color w:val="000000" w:themeColor="text1"/>
          <w:spacing w:val="-8"/>
          <w:sz w:val="28"/>
          <w:szCs w:val="28"/>
        </w:rPr>
        <w:t xml:space="preserve"> </w:t>
      </w:r>
      <w:r w:rsidRPr="00A90395">
        <w:rPr>
          <w:color w:val="000000" w:themeColor="text1"/>
          <w:sz w:val="28"/>
          <w:szCs w:val="28"/>
        </w:rPr>
        <w:t>được</w:t>
      </w:r>
      <w:r w:rsidRPr="00A90395">
        <w:rPr>
          <w:color w:val="000000" w:themeColor="text1"/>
          <w:spacing w:val="-5"/>
          <w:sz w:val="28"/>
          <w:szCs w:val="28"/>
        </w:rPr>
        <w:t xml:space="preserve"> </w:t>
      </w:r>
      <w:r w:rsidRPr="00A90395">
        <w:rPr>
          <w:color w:val="000000" w:themeColor="text1"/>
          <w:sz w:val="28"/>
          <w:szCs w:val="28"/>
        </w:rPr>
        <w:t>tiềm</w:t>
      </w:r>
      <w:r w:rsidRPr="00A90395">
        <w:rPr>
          <w:color w:val="000000" w:themeColor="text1"/>
          <w:spacing w:val="-3"/>
          <w:sz w:val="28"/>
          <w:szCs w:val="28"/>
        </w:rPr>
        <w:t xml:space="preserve"> </w:t>
      </w:r>
      <w:r w:rsidRPr="00A90395">
        <w:rPr>
          <w:color w:val="000000" w:themeColor="text1"/>
          <w:sz w:val="28"/>
          <w:szCs w:val="28"/>
        </w:rPr>
        <w:t>năng</w:t>
      </w:r>
      <w:r w:rsidRPr="00A90395">
        <w:rPr>
          <w:color w:val="000000" w:themeColor="text1"/>
          <w:spacing w:val="-5"/>
          <w:sz w:val="28"/>
          <w:szCs w:val="28"/>
        </w:rPr>
        <w:t xml:space="preserve"> </w:t>
      </w:r>
      <w:r w:rsidRPr="00A90395">
        <w:rPr>
          <w:color w:val="000000" w:themeColor="text1"/>
          <w:sz w:val="28"/>
          <w:szCs w:val="28"/>
        </w:rPr>
        <w:t>này</w:t>
      </w:r>
      <w:r w:rsidRPr="00A90395">
        <w:rPr>
          <w:color w:val="000000" w:themeColor="text1"/>
          <w:spacing w:val="-9"/>
          <w:sz w:val="28"/>
          <w:szCs w:val="28"/>
        </w:rPr>
        <w:t xml:space="preserve"> </w:t>
      </w:r>
      <w:r w:rsidRPr="00A90395">
        <w:rPr>
          <w:color w:val="000000" w:themeColor="text1"/>
          <w:sz w:val="28"/>
          <w:szCs w:val="28"/>
        </w:rPr>
        <w:t>là</w:t>
      </w:r>
      <w:r w:rsidRPr="00A90395">
        <w:rPr>
          <w:color w:val="000000" w:themeColor="text1"/>
          <w:spacing w:val="-2"/>
          <w:sz w:val="28"/>
          <w:szCs w:val="28"/>
        </w:rPr>
        <w:t xml:space="preserve"> </w:t>
      </w:r>
      <w:r w:rsidRPr="00A90395">
        <w:rPr>
          <w:color w:val="000000" w:themeColor="text1"/>
          <w:sz w:val="28"/>
          <w:szCs w:val="28"/>
        </w:rPr>
        <w:t>một</w:t>
      </w:r>
      <w:r w:rsidRPr="00A90395">
        <w:rPr>
          <w:color w:val="000000" w:themeColor="text1"/>
          <w:spacing w:val="-2"/>
          <w:sz w:val="28"/>
          <w:szCs w:val="28"/>
        </w:rPr>
        <w:t xml:space="preserve"> </w:t>
      </w:r>
      <w:r w:rsidRPr="00A90395">
        <w:rPr>
          <w:color w:val="000000" w:themeColor="text1"/>
          <w:sz w:val="28"/>
          <w:szCs w:val="28"/>
        </w:rPr>
        <w:t>đòi</w:t>
      </w:r>
      <w:r w:rsidRPr="00A90395">
        <w:rPr>
          <w:color w:val="000000" w:themeColor="text1"/>
          <w:spacing w:val="-3"/>
          <w:sz w:val="28"/>
          <w:szCs w:val="28"/>
        </w:rPr>
        <w:t xml:space="preserve"> </w:t>
      </w:r>
      <w:r w:rsidRPr="00A90395">
        <w:rPr>
          <w:color w:val="000000" w:themeColor="text1"/>
          <w:sz w:val="28"/>
          <w:szCs w:val="28"/>
        </w:rPr>
        <w:t>hỏi</w:t>
      </w:r>
      <w:r w:rsidRPr="00A90395">
        <w:rPr>
          <w:color w:val="000000" w:themeColor="text1"/>
          <w:spacing w:val="-3"/>
          <w:sz w:val="28"/>
          <w:szCs w:val="28"/>
        </w:rPr>
        <w:t xml:space="preserve"> </w:t>
      </w:r>
      <w:r w:rsidRPr="00A90395">
        <w:rPr>
          <w:color w:val="000000" w:themeColor="text1"/>
          <w:sz w:val="28"/>
          <w:szCs w:val="28"/>
        </w:rPr>
        <w:t>đặt</w:t>
      </w:r>
      <w:r w:rsidRPr="00A90395">
        <w:rPr>
          <w:color w:val="000000" w:themeColor="text1"/>
          <w:spacing w:val="-2"/>
          <w:sz w:val="28"/>
          <w:szCs w:val="28"/>
        </w:rPr>
        <w:t xml:space="preserve"> </w:t>
      </w:r>
      <w:r w:rsidRPr="00A90395">
        <w:rPr>
          <w:color w:val="000000" w:themeColor="text1"/>
          <w:sz w:val="28"/>
          <w:szCs w:val="28"/>
        </w:rPr>
        <w:t xml:space="preserve">ra cho tỉnh </w:t>
      </w:r>
      <w:r w:rsidRPr="00A90395">
        <w:rPr>
          <w:color w:val="000000" w:themeColor="text1"/>
          <w:sz w:val="28"/>
          <w:szCs w:val="28"/>
          <w:lang w:val="vi-VN"/>
        </w:rPr>
        <w:t>Tây Ninh</w:t>
      </w:r>
      <w:r w:rsidRPr="00A90395">
        <w:rPr>
          <w:color w:val="000000" w:themeColor="text1"/>
          <w:sz w:val="28"/>
          <w:szCs w:val="28"/>
        </w:rPr>
        <w:t xml:space="preserve"> cũng như ngành du lịch địa phương. </w:t>
      </w:r>
      <w:r w:rsidR="00D5260C" w:rsidRPr="00A90395">
        <w:rPr>
          <w:color w:val="000000" w:themeColor="text1"/>
          <w:sz w:val="28"/>
          <w:szCs w:val="28"/>
        </w:rPr>
        <w:t xml:space="preserve">Nghiên cứu </w:t>
      </w:r>
      <w:r w:rsidRPr="00A90395">
        <w:rPr>
          <w:color w:val="000000" w:themeColor="text1"/>
          <w:sz w:val="28"/>
          <w:szCs w:val="28"/>
        </w:rPr>
        <w:t xml:space="preserve">này sẽ nhận diện thực trạng </w:t>
      </w:r>
      <w:r w:rsidR="00D5260C" w:rsidRPr="00A90395">
        <w:rPr>
          <w:color w:val="000000" w:themeColor="text1"/>
          <w:sz w:val="28"/>
          <w:szCs w:val="28"/>
        </w:rPr>
        <w:t xml:space="preserve">cụm </w:t>
      </w:r>
      <w:r w:rsidRPr="00A90395">
        <w:rPr>
          <w:color w:val="000000" w:themeColor="text1"/>
          <w:sz w:val="28"/>
          <w:szCs w:val="28"/>
        </w:rPr>
        <w:t>ngành</w:t>
      </w:r>
      <w:r w:rsidRPr="00A90395">
        <w:rPr>
          <w:color w:val="000000" w:themeColor="text1"/>
          <w:spacing w:val="-2"/>
          <w:sz w:val="28"/>
          <w:szCs w:val="28"/>
        </w:rPr>
        <w:t xml:space="preserve"> </w:t>
      </w:r>
      <w:r w:rsidRPr="00A90395">
        <w:rPr>
          <w:color w:val="000000" w:themeColor="text1"/>
          <w:sz w:val="28"/>
          <w:szCs w:val="28"/>
        </w:rPr>
        <w:t>du</w:t>
      </w:r>
      <w:r w:rsidRPr="00A90395">
        <w:rPr>
          <w:color w:val="000000" w:themeColor="text1"/>
          <w:spacing w:val="-4"/>
          <w:sz w:val="28"/>
          <w:szCs w:val="28"/>
        </w:rPr>
        <w:t xml:space="preserve"> </w:t>
      </w:r>
      <w:r w:rsidRPr="00A90395">
        <w:rPr>
          <w:color w:val="000000" w:themeColor="text1"/>
          <w:sz w:val="28"/>
          <w:szCs w:val="28"/>
        </w:rPr>
        <w:t>lịch</w:t>
      </w:r>
      <w:r w:rsidRPr="00A90395">
        <w:rPr>
          <w:color w:val="000000" w:themeColor="text1"/>
          <w:spacing w:val="-1"/>
          <w:sz w:val="28"/>
          <w:szCs w:val="28"/>
        </w:rPr>
        <w:t xml:space="preserve"> </w:t>
      </w:r>
      <w:r w:rsidR="00D5260C" w:rsidRPr="00A90395">
        <w:rPr>
          <w:color w:val="000000" w:themeColor="text1"/>
          <w:sz w:val="28"/>
          <w:szCs w:val="28"/>
        </w:rPr>
        <w:t xml:space="preserve">(tourism cluster) </w:t>
      </w:r>
      <w:r w:rsidRPr="00A90395">
        <w:rPr>
          <w:color w:val="000000" w:themeColor="text1"/>
          <w:sz w:val="28"/>
          <w:szCs w:val="28"/>
          <w:lang w:val="vi-VN"/>
        </w:rPr>
        <w:t>Tây Ninh</w:t>
      </w:r>
      <w:r w:rsidRPr="00A90395">
        <w:rPr>
          <w:color w:val="000000" w:themeColor="text1"/>
          <w:spacing w:val="-2"/>
          <w:sz w:val="28"/>
          <w:szCs w:val="28"/>
        </w:rPr>
        <w:t xml:space="preserve"> </w:t>
      </w:r>
      <w:r w:rsidRPr="00A90395">
        <w:rPr>
          <w:color w:val="000000" w:themeColor="text1"/>
          <w:sz w:val="28"/>
          <w:szCs w:val="28"/>
        </w:rPr>
        <w:t>dựa</w:t>
      </w:r>
      <w:r w:rsidRPr="00A90395">
        <w:rPr>
          <w:color w:val="000000" w:themeColor="text1"/>
          <w:spacing w:val="-4"/>
          <w:sz w:val="28"/>
          <w:szCs w:val="28"/>
        </w:rPr>
        <w:t xml:space="preserve"> </w:t>
      </w:r>
      <w:r w:rsidRPr="00A90395">
        <w:rPr>
          <w:color w:val="000000" w:themeColor="text1"/>
          <w:sz w:val="28"/>
          <w:szCs w:val="28"/>
        </w:rPr>
        <w:t>trên</w:t>
      </w:r>
      <w:r w:rsidRPr="00A90395">
        <w:rPr>
          <w:color w:val="000000" w:themeColor="text1"/>
          <w:spacing w:val="-4"/>
          <w:sz w:val="28"/>
          <w:szCs w:val="28"/>
        </w:rPr>
        <w:t xml:space="preserve"> </w:t>
      </w:r>
      <w:r w:rsidRPr="00A90395">
        <w:rPr>
          <w:color w:val="000000" w:themeColor="text1"/>
          <w:sz w:val="28"/>
          <w:szCs w:val="28"/>
        </w:rPr>
        <w:t>khuôn</w:t>
      </w:r>
      <w:r w:rsidRPr="00A90395">
        <w:rPr>
          <w:color w:val="000000" w:themeColor="text1"/>
          <w:spacing w:val="-2"/>
          <w:sz w:val="28"/>
          <w:szCs w:val="28"/>
        </w:rPr>
        <w:t xml:space="preserve"> </w:t>
      </w:r>
      <w:r w:rsidRPr="00A90395">
        <w:rPr>
          <w:color w:val="000000" w:themeColor="text1"/>
          <w:sz w:val="28"/>
          <w:szCs w:val="28"/>
        </w:rPr>
        <w:t>khổ</w:t>
      </w:r>
      <w:r w:rsidRPr="00A90395">
        <w:rPr>
          <w:color w:val="000000" w:themeColor="text1"/>
          <w:spacing w:val="-4"/>
          <w:sz w:val="28"/>
          <w:szCs w:val="28"/>
        </w:rPr>
        <w:t xml:space="preserve"> </w:t>
      </w:r>
      <w:r w:rsidRPr="00A90395">
        <w:rPr>
          <w:color w:val="000000" w:themeColor="text1"/>
          <w:spacing w:val="2"/>
          <w:sz w:val="28"/>
          <w:szCs w:val="28"/>
        </w:rPr>
        <w:t>lý</w:t>
      </w:r>
      <w:r w:rsidRPr="00A90395">
        <w:rPr>
          <w:color w:val="000000" w:themeColor="text1"/>
          <w:spacing w:val="-9"/>
          <w:sz w:val="28"/>
          <w:szCs w:val="28"/>
        </w:rPr>
        <w:t xml:space="preserve"> </w:t>
      </w:r>
      <w:r w:rsidRPr="00A90395">
        <w:rPr>
          <w:color w:val="000000" w:themeColor="text1"/>
          <w:sz w:val="28"/>
          <w:szCs w:val="28"/>
        </w:rPr>
        <w:t>thuyết</w:t>
      </w:r>
      <w:r w:rsidRPr="00A90395">
        <w:rPr>
          <w:color w:val="000000" w:themeColor="text1"/>
          <w:spacing w:val="-1"/>
          <w:sz w:val="28"/>
          <w:szCs w:val="28"/>
        </w:rPr>
        <w:t xml:space="preserve"> </w:t>
      </w:r>
      <w:r w:rsidRPr="00A90395">
        <w:rPr>
          <w:color w:val="000000" w:themeColor="text1"/>
          <w:sz w:val="28"/>
          <w:szCs w:val="28"/>
        </w:rPr>
        <w:t>cụm</w:t>
      </w:r>
      <w:r w:rsidRPr="00A90395">
        <w:rPr>
          <w:color w:val="000000" w:themeColor="text1"/>
          <w:spacing w:val="-3"/>
          <w:sz w:val="28"/>
          <w:szCs w:val="28"/>
        </w:rPr>
        <w:t xml:space="preserve"> </w:t>
      </w:r>
      <w:r w:rsidRPr="00A90395">
        <w:rPr>
          <w:color w:val="000000" w:themeColor="text1"/>
          <w:sz w:val="28"/>
          <w:szCs w:val="28"/>
        </w:rPr>
        <w:t>ngành,</w:t>
      </w:r>
      <w:r w:rsidRPr="00A90395">
        <w:rPr>
          <w:color w:val="000000" w:themeColor="text1"/>
          <w:spacing w:val="-1"/>
          <w:sz w:val="28"/>
          <w:szCs w:val="28"/>
        </w:rPr>
        <w:t xml:space="preserve"> </w:t>
      </w:r>
      <w:r w:rsidRPr="00A90395">
        <w:rPr>
          <w:color w:val="000000" w:themeColor="text1"/>
          <w:sz w:val="28"/>
          <w:szCs w:val="28"/>
        </w:rPr>
        <w:t>từ</w:t>
      </w:r>
      <w:r w:rsidRPr="00A90395">
        <w:rPr>
          <w:color w:val="000000" w:themeColor="text1"/>
          <w:spacing w:val="-2"/>
          <w:sz w:val="28"/>
          <w:szCs w:val="28"/>
        </w:rPr>
        <w:t xml:space="preserve"> </w:t>
      </w:r>
      <w:r w:rsidRPr="00A90395">
        <w:rPr>
          <w:color w:val="000000" w:themeColor="text1"/>
          <w:sz w:val="28"/>
          <w:szCs w:val="28"/>
        </w:rPr>
        <w:t>đó</w:t>
      </w:r>
      <w:r w:rsidRPr="00A90395">
        <w:rPr>
          <w:color w:val="000000" w:themeColor="text1"/>
          <w:spacing w:val="-4"/>
          <w:sz w:val="28"/>
          <w:szCs w:val="28"/>
        </w:rPr>
        <w:t xml:space="preserve"> </w:t>
      </w:r>
      <w:r w:rsidRPr="00A90395">
        <w:rPr>
          <w:color w:val="000000" w:themeColor="text1"/>
          <w:sz w:val="28"/>
          <w:szCs w:val="28"/>
        </w:rPr>
        <w:t>đề</w:t>
      </w:r>
      <w:r w:rsidRPr="00A90395">
        <w:rPr>
          <w:color w:val="000000" w:themeColor="text1"/>
          <w:spacing w:val="-3"/>
          <w:sz w:val="28"/>
          <w:szCs w:val="28"/>
        </w:rPr>
        <w:t xml:space="preserve"> </w:t>
      </w:r>
      <w:r w:rsidRPr="00A90395">
        <w:rPr>
          <w:color w:val="000000" w:themeColor="text1"/>
          <w:sz w:val="28"/>
          <w:szCs w:val="28"/>
        </w:rPr>
        <w:t>xuất</w:t>
      </w:r>
      <w:r w:rsidRPr="00A90395">
        <w:rPr>
          <w:color w:val="000000" w:themeColor="text1"/>
          <w:spacing w:val="-3"/>
          <w:sz w:val="28"/>
          <w:szCs w:val="28"/>
        </w:rPr>
        <w:t xml:space="preserve"> </w:t>
      </w:r>
      <w:r w:rsidRPr="00A90395">
        <w:rPr>
          <w:color w:val="000000" w:themeColor="text1"/>
          <w:sz w:val="28"/>
          <w:szCs w:val="28"/>
        </w:rPr>
        <w:t>một</w:t>
      </w:r>
      <w:r w:rsidRPr="00A90395">
        <w:rPr>
          <w:color w:val="000000" w:themeColor="text1"/>
          <w:spacing w:val="-2"/>
          <w:sz w:val="28"/>
          <w:szCs w:val="28"/>
        </w:rPr>
        <w:t xml:space="preserve"> </w:t>
      </w:r>
      <w:r w:rsidRPr="00A90395">
        <w:rPr>
          <w:color w:val="000000" w:themeColor="text1"/>
          <w:sz w:val="28"/>
          <w:szCs w:val="28"/>
        </w:rPr>
        <w:t>số</w:t>
      </w:r>
      <w:r w:rsidRPr="00A90395">
        <w:rPr>
          <w:color w:val="000000" w:themeColor="text1"/>
          <w:spacing w:val="-4"/>
          <w:sz w:val="28"/>
          <w:szCs w:val="28"/>
        </w:rPr>
        <w:t xml:space="preserve"> </w:t>
      </w:r>
      <w:r w:rsidRPr="00A90395">
        <w:rPr>
          <w:color w:val="000000" w:themeColor="text1"/>
          <w:sz w:val="28"/>
          <w:szCs w:val="28"/>
        </w:rPr>
        <w:t>hàm</w:t>
      </w:r>
      <w:r w:rsidRPr="00A90395">
        <w:rPr>
          <w:color w:val="000000" w:themeColor="text1"/>
          <w:spacing w:val="-1"/>
          <w:sz w:val="28"/>
          <w:szCs w:val="28"/>
        </w:rPr>
        <w:t xml:space="preserve"> </w:t>
      </w:r>
      <w:r w:rsidRPr="00A90395">
        <w:rPr>
          <w:color w:val="000000" w:themeColor="text1"/>
          <w:sz w:val="28"/>
          <w:szCs w:val="28"/>
        </w:rPr>
        <w:t>ý và</w:t>
      </w:r>
      <w:r w:rsidRPr="00A90395">
        <w:rPr>
          <w:color w:val="000000" w:themeColor="text1"/>
          <w:spacing w:val="-5"/>
          <w:sz w:val="28"/>
          <w:szCs w:val="28"/>
        </w:rPr>
        <w:t xml:space="preserve"> </w:t>
      </w:r>
      <w:r w:rsidRPr="00A90395">
        <w:rPr>
          <w:color w:val="000000" w:themeColor="text1"/>
          <w:sz w:val="28"/>
          <w:szCs w:val="28"/>
        </w:rPr>
        <w:t>khuyến</w:t>
      </w:r>
      <w:r w:rsidRPr="00A90395">
        <w:rPr>
          <w:color w:val="000000" w:themeColor="text1"/>
          <w:spacing w:val="-4"/>
          <w:sz w:val="28"/>
          <w:szCs w:val="28"/>
        </w:rPr>
        <w:t xml:space="preserve"> </w:t>
      </w:r>
      <w:r w:rsidRPr="00A90395">
        <w:rPr>
          <w:color w:val="000000" w:themeColor="text1"/>
          <w:sz w:val="28"/>
          <w:szCs w:val="28"/>
        </w:rPr>
        <w:t>nghị</w:t>
      </w:r>
      <w:r w:rsidRPr="00A90395">
        <w:rPr>
          <w:color w:val="000000" w:themeColor="text1"/>
          <w:spacing w:val="-2"/>
          <w:sz w:val="28"/>
          <w:szCs w:val="28"/>
        </w:rPr>
        <w:t xml:space="preserve"> </w:t>
      </w:r>
      <w:r w:rsidRPr="00A90395">
        <w:rPr>
          <w:color w:val="000000" w:themeColor="text1"/>
          <w:sz w:val="28"/>
          <w:szCs w:val="28"/>
        </w:rPr>
        <w:t>chính</w:t>
      </w:r>
      <w:r w:rsidRPr="00A90395">
        <w:rPr>
          <w:color w:val="000000" w:themeColor="text1"/>
          <w:spacing w:val="-3"/>
          <w:sz w:val="28"/>
          <w:szCs w:val="28"/>
        </w:rPr>
        <w:t xml:space="preserve"> </w:t>
      </w:r>
      <w:r w:rsidRPr="00A90395">
        <w:rPr>
          <w:color w:val="000000" w:themeColor="text1"/>
          <w:sz w:val="28"/>
          <w:szCs w:val="28"/>
        </w:rPr>
        <w:t>sách</w:t>
      </w:r>
      <w:r w:rsidRPr="00A90395">
        <w:rPr>
          <w:color w:val="000000" w:themeColor="text1"/>
          <w:spacing w:val="-3"/>
          <w:sz w:val="28"/>
          <w:szCs w:val="28"/>
        </w:rPr>
        <w:t xml:space="preserve"> </w:t>
      </w:r>
      <w:r w:rsidRPr="00A90395">
        <w:rPr>
          <w:color w:val="000000" w:themeColor="text1"/>
          <w:sz w:val="28"/>
          <w:szCs w:val="28"/>
        </w:rPr>
        <w:t>nhằm</w:t>
      </w:r>
      <w:r w:rsidRPr="00A90395">
        <w:rPr>
          <w:color w:val="000000" w:themeColor="text1"/>
          <w:spacing w:val="-3"/>
          <w:sz w:val="28"/>
          <w:szCs w:val="28"/>
        </w:rPr>
        <w:t xml:space="preserve"> </w:t>
      </w:r>
      <w:r w:rsidRPr="00A90395">
        <w:rPr>
          <w:color w:val="000000" w:themeColor="text1"/>
          <w:sz w:val="28"/>
          <w:szCs w:val="28"/>
        </w:rPr>
        <w:t>giúp</w:t>
      </w:r>
      <w:r w:rsidRPr="00A90395">
        <w:rPr>
          <w:color w:val="000000" w:themeColor="text1"/>
          <w:spacing w:val="-3"/>
          <w:sz w:val="28"/>
          <w:szCs w:val="28"/>
        </w:rPr>
        <w:t xml:space="preserve"> </w:t>
      </w:r>
      <w:r w:rsidRPr="00A90395">
        <w:rPr>
          <w:color w:val="000000" w:themeColor="text1"/>
          <w:sz w:val="28"/>
          <w:szCs w:val="28"/>
        </w:rPr>
        <w:t>cải</w:t>
      </w:r>
      <w:r w:rsidRPr="00A90395">
        <w:rPr>
          <w:color w:val="000000" w:themeColor="text1"/>
          <w:spacing w:val="-2"/>
          <w:sz w:val="28"/>
          <w:szCs w:val="28"/>
        </w:rPr>
        <w:t xml:space="preserve"> </w:t>
      </w:r>
      <w:r w:rsidRPr="00A90395">
        <w:rPr>
          <w:color w:val="000000" w:themeColor="text1"/>
          <w:sz w:val="28"/>
          <w:szCs w:val="28"/>
        </w:rPr>
        <w:t>thiện</w:t>
      </w:r>
      <w:r w:rsidRPr="00A90395">
        <w:rPr>
          <w:color w:val="000000" w:themeColor="text1"/>
          <w:spacing w:val="-4"/>
          <w:sz w:val="28"/>
          <w:szCs w:val="28"/>
        </w:rPr>
        <w:t xml:space="preserve"> </w:t>
      </w:r>
      <w:r w:rsidRPr="00A90395">
        <w:rPr>
          <w:color w:val="000000" w:themeColor="text1"/>
          <w:sz w:val="28"/>
          <w:szCs w:val="28"/>
        </w:rPr>
        <w:t>tình</w:t>
      </w:r>
      <w:r w:rsidRPr="00A90395">
        <w:rPr>
          <w:color w:val="000000" w:themeColor="text1"/>
          <w:spacing w:val="-3"/>
          <w:sz w:val="28"/>
          <w:szCs w:val="28"/>
        </w:rPr>
        <w:t xml:space="preserve"> </w:t>
      </w:r>
      <w:r w:rsidRPr="00A90395">
        <w:rPr>
          <w:color w:val="000000" w:themeColor="text1"/>
          <w:sz w:val="28"/>
          <w:szCs w:val="28"/>
        </w:rPr>
        <w:t>trạng,</w:t>
      </w:r>
      <w:r w:rsidRPr="00A90395">
        <w:rPr>
          <w:color w:val="000000" w:themeColor="text1"/>
          <w:spacing w:val="-4"/>
          <w:sz w:val="28"/>
          <w:szCs w:val="28"/>
        </w:rPr>
        <w:t xml:space="preserve"> </w:t>
      </w:r>
      <w:r w:rsidRPr="00A90395">
        <w:rPr>
          <w:color w:val="000000" w:themeColor="text1"/>
          <w:sz w:val="28"/>
          <w:szCs w:val="28"/>
        </w:rPr>
        <w:t>đồng</w:t>
      </w:r>
      <w:r w:rsidRPr="00A90395">
        <w:rPr>
          <w:color w:val="000000" w:themeColor="text1"/>
          <w:spacing w:val="-6"/>
          <w:sz w:val="28"/>
          <w:szCs w:val="28"/>
        </w:rPr>
        <w:t xml:space="preserve"> </w:t>
      </w:r>
      <w:r w:rsidRPr="00A90395">
        <w:rPr>
          <w:color w:val="000000" w:themeColor="text1"/>
          <w:sz w:val="28"/>
          <w:szCs w:val="28"/>
        </w:rPr>
        <w:t>thời</w:t>
      </w:r>
      <w:r w:rsidRPr="00A90395">
        <w:rPr>
          <w:color w:val="000000" w:themeColor="text1"/>
          <w:spacing w:val="-2"/>
          <w:sz w:val="28"/>
          <w:szCs w:val="28"/>
        </w:rPr>
        <w:t xml:space="preserve"> </w:t>
      </w:r>
      <w:r w:rsidRPr="00A90395">
        <w:rPr>
          <w:color w:val="000000" w:themeColor="text1"/>
          <w:sz w:val="28"/>
          <w:szCs w:val="28"/>
        </w:rPr>
        <w:t>thúc</w:t>
      </w:r>
      <w:r w:rsidRPr="00A90395">
        <w:rPr>
          <w:color w:val="000000" w:themeColor="text1"/>
          <w:spacing w:val="-4"/>
          <w:sz w:val="28"/>
          <w:szCs w:val="28"/>
        </w:rPr>
        <w:t xml:space="preserve"> </w:t>
      </w:r>
      <w:r w:rsidRPr="00A90395">
        <w:rPr>
          <w:color w:val="000000" w:themeColor="text1"/>
          <w:sz w:val="28"/>
          <w:szCs w:val="28"/>
        </w:rPr>
        <w:t>đẩy</w:t>
      </w:r>
      <w:r w:rsidRPr="00A90395">
        <w:rPr>
          <w:color w:val="000000" w:themeColor="text1"/>
          <w:spacing w:val="-8"/>
          <w:sz w:val="28"/>
          <w:szCs w:val="28"/>
        </w:rPr>
        <w:t xml:space="preserve"> </w:t>
      </w:r>
      <w:r w:rsidRPr="00A90395">
        <w:rPr>
          <w:color w:val="000000" w:themeColor="text1"/>
          <w:sz w:val="28"/>
          <w:szCs w:val="28"/>
        </w:rPr>
        <w:t>sự</w:t>
      </w:r>
      <w:r w:rsidRPr="00A90395">
        <w:rPr>
          <w:color w:val="000000" w:themeColor="text1"/>
          <w:spacing w:val="-4"/>
          <w:sz w:val="28"/>
          <w:szCs w:val="28"/>
        </w:rPr>
        <w:t xml:space="preserve"> </w:t>
      </w:r>
      <w:r w:rsidRPr="00A90395">
        <w:rPr>
          <w:color w:val="000000" w:themeColor="text1"/>
          <w:sz w:val="28"/>
          <w:szCs w:val="28"/>
        </w:rPr>
        <w:t>phát</w:t>
      </w:r>
      <w:r w:rsidRPr="00A90395">
        <w:rPr>
          <w:color w:val="000000" w:themeColor="text1"/>
          <w:spacing w:val="-3"/>
          <w:sz w:val="28"/>
          <w:szCs w:val="28"/>
        </w:rPr>
        <w:t xml:space="preserve"> </w:t>
      </w:r>
      <w:r w:rsidRPr="00A90395">
        <w:rPr>
          <w:color w:val="000000" w:themeColor="text1"/>
          <w:sz w:val="28"/>
          <w:szCs w:val="28"/>
        </w:rPr>
        <w:t>triển</w:t>
      </w:r>
      <w:r w:rsidRPr="00A90395">
        <w:rPr>
          <w:color w:val="000000" w:themeColor="text1"/>
          <w:spacing w:val="-3"/>
          <w:sz w:val="28"/>
          <w:szCs w:val="28"/>
        </w:rPr>
        <w:t xml:space="preserve"> </w:t>
      </w:r>
      <w:r w:rsidRPr="00A90395">
        <w:rPr>
          <w:color w:val="000000" w:themeColor="text1"/>
          <w:sz w:val="28"/>
          <w:szCs w:val="28"/>
        </w:rPr>
        <w:t>của ngành</w:t>
      </w:r>
      <w:r w:rsidRPr="00A90395">
        <w:rPr>
          <w:color w:val="000000" w:themeColor="text1"/>
          <w:spacing w:val="-4"/>
          <w:sz w:val="28"/>
          <w:szCs w:val="28"/>
        </w:rPr>
        <w:t xml:space="preserve"> </w:t>
      </w:r>
      <w:r w:rsidRPr="00A90395">
        <w:rPr>
          <w:color w:val="000000" w:themeColor="text1"/>
          <w:sz w:val="28"/>
          <w:szCs w:val="28"/>
        </w:rPr>
        <w:t>du</w:t>
      </w:r>
      <w:r w:rsidRPr="00A90395">
        <w:rPr>
          <w:color w:val="000000" w:themeColor="text1"/>
          <w:spacing w:val="-4"/>
          <w:sz w:val="28"/>
          <w:szCs w:val="28"/>
        </w:rPr>
        <w:t xml:space="preserve"> </w:t>
      </w:r>
      <w:r w:rsidRPr="00A90395">
        <w:rPr>
          <w:color w:val="000000" w:themeColor="text1"/>
          <w:sz w:val="28"/>
          <w:szCs w:val="28"/>
        </w:rPr>
        <w:t>lịch</w:t>
      </w:r>
      <w:r w:rsidRPr="00A90395">
        <w:rPr>
          <w:color w:val="000000" w:themeColor="text1"/>
          <w:spacing w:val="-4"/>
          <w:sz w:val="28"/>
          <w:szCs w:val="28"/>
        </w:rPr>
        <w:t xml:space="preserve"> </w:t>
      </w:r>
      <w:r w:rsidRPr="00A90395">
        <w:rPr>
          <w:color w:val="000000" w:themeColor="text1"/>
          <w:sz w:val="28"/>
          <w:szCs w:val="28"/>
          <w:lang w:val="vi-VN"/>
        </w:rPr>
        <w:t>Tây Ninh</w:t>
      </w:r>
      <w:r w:rsidRPr="00A90395">
        <w:rPr>
          <w:color w:val="000000" w:themeColor="text1"/>
          <w:spacing w:val="-2"/>
          <w:sz w:val="28"/>
          <w:szCs w:val="28"/>
        </w:rPr>
        <w:t xml:space="preserve"> </w:t>
      </w:r>
      <w:r w:rsidRPr="00A90395">
        <w:rPr>
          <w:color w:val="000000" w:themeColor="text1"/>
          <w:sz w:val="28"/>
          <w:szCs w:val="28"/>
        </w:rPr>
        <w:t>sao</w:t>
      </w:r>
      <w:r w:rsidRPr="00A90395">
        <w:rPr>
          <w:color w:val="000000" w:themeColor="text1"/>
          <w:spacing w:val="-4"/>
          <w:sz w:val="28"/>
          <w:szCs w:val="28"/>
        </w:rPr>
        <w:t xml:space="preserve"> </w:t>
      </w:r>
      <w:r w:rsidRPr="00A90395">
        <w:rPr>
          <w:color w:val="000000" w:themeColor="text1"/>
          <w:sz w:val="28"/>
          <w:szCs w:val="28"/>
        </w:rPr>
        <w:t>cho</w:t>
      </w:r>
      <w:r w:rsidRPr="00A90395">
        <w:rPr>
          <w:color w:val="000000" w:themeColor="text1"/>
          <w:spacing w:val="-4"/>
          <w:sz w:val="28"/>
          <w:szCs w:val="28"/>
        </w:rPr>
        <w:t xml:space="preserve"> </w:t>
      </w:r>
      <w:r w:rsidRPr="00A90395">
        <w:rPr>
          <w:color w:val="000000" w:themeColor="text1"/>
          <w:sz w:val="28"/>
          <w:szCs w:val="28"/>
        </w:rPr>
        <w:t>tương</w:t>
      </w:r>
      <w:r w:rsidRPr="00A90395">
        <w:rPr>
          <w:color w:val="000000" w:themeColor="text1"/>
          <w:spacing w:val="-6"/>
          <w:sz w:val="28"/>
          <w:szCs w:val="28"/>
        </w:rPr>
        <w:t xml:space="preserve"> </w:t>
      </w:r>
      <w:r w:rsidRPr="00A90395">
        <w:rPr>
          <w:color w:val="000000" w:themeColor="text1"/>
          <w:sz w:val="28"/>
          <w:szCs w:val="28"/>
        </w:rPr>
        <w:t>xứng</w:t>
      </w:r>
      <w:r w:rsidRPr="00A90395">
        <w:rPr>
          <w:color w:val="000000" w:themeColor="text1"/>
          <w:spacing w:val="-7"/>
          <w:sz w:val="28"/>
          <w:szCs w:val="28"/>
        </w:rPr>
        <w:t xml:space="preserve"> </w:t>
      </w:r>
      <w:r w:rsidRPr="00A90395">
        <w:rPr>
          <w:color w:val="000000" w:themeColor="text1"/>
          <w:sz w:val="28"/>
          <w:szCs w:val="28"/>
        </w:rPr>
        <w:t>với</w:t>
      </w:r>
      <w:r w:rsidRPr="00A90395">
        <w:rPr>
          <w:color w:val="000000" w:themeColor="text1"/>
          <w:spacing w:val="-3"/>
          <w:sz w:val="28"/>
          <w:szCs w:val="28"/>
        </w:rPr>
        <w:t xml:space="preserve"> </w:t>
      </w:r>
      <w:r w:rsidRPr="00A90395">
        <w:rPr>
          <w:color w:val="000000" w:themeColor="text1"/>
          <w:sz w:val="28"/>
          <w:szCs w:val="28"/>
        </w:rPr>
        <w:t>tiềm</w:t>
      </w:r>
      <w:r w:rsidRPr="00A90395">
        <w:rPr>
          <w:color w:val="000000" w:themeColor="text1"/>
          <w:spacing w:val="-3"/>
          <w:sz w:val="28"/>
          <w:szCs w:val="28"/>
        </w:rPr>
        <w:t xml:space="preserve"> </w:t>
      </w:r>
      <w:r w:rsidRPr="00A90395">
        <w:rPr>
          <w:color w:val="000000" w:themeColor="text1"/>
          <w:sz w:val="28"/>
          <w:szCs w:val="28"/>
        </w:rPr>
        <w:t>năng</w:t>
      </w:r>
      <w:r w:rsidRPr="00A90395">
        <w:rPr>
          <w:color w:val="000000" w:themeColor="text1"/>
          <w:spacing w:val="-6"/>
          <w:sz w:val="28"/>
          <w:szCs w:val="28"/>
        </w:rPr>
        <w:t xml:space="preserve"> </w:t>
      </w:r>
      <w:bookmarkStart w:id="9" w:name="_GoBack"/>
      <w:bookmarkEnd w:id="9"/>
      <w:r w:rsidRPr="00A90395">
        <w:rPr>
          <w:color w:val="000000" w:themeColor="text1"/>
          <w:sz w:val="28"/>
          <w:szCs w:val="28"/>
        </w:rPr>
        <w:t>và</w:t>
      </w:r>
      <w:r w:rsidRPr="00A90395">
        <w:rPr>
          <w:color w:val="000000" w:themeColor="text1"/>
          <w:spacing w:val="-4"/>
          <w:sz w:val="28"/>
          <w:szCs w:val="28"/>
        </w:rPr>
        <w:t xml:space="preserve"> </w:t>
      </w:r>
      <w:r w:rsidRPr="00A90395">
        <w:rPr>
          <w:color w:val="000000" w:themeColor="text1"/>
          <w:sz w:val="28"/>
          <w:szCs w:val="28"/>
        </w:rPr>
        <w:t>lợi</w:t>
      </w:r>
      <w:r w:rsidRPr="00A90395">
        <w:rPr>
          <w:color w:val="000000" w:themeColor="text1"/>
          <w:spacing w:val="-3"/>
          <w:sz w:val="28"/>
          <w:szCs w:val="28"/>
        </w:rPr>
        <w:t xml:space="preserve"> </w:t>
      </w:r>
      <w:r w:rsidRPr="00A90395">
        <w:rPr>
          <w:color w:val="000000" w:themeColor="text1"/>
          <w:sz w:val="28"/>
          <w:szCs w:val="28"/>
        </w:rPr>
        <w:t>thế</w:t>
      </w:r>
      <w:r w:rsidRPr="00A90395">
        <w:rPr>
          <w:color w:val="000000" w:themeColor="text1"/>
          <w:spacing w:val="-4"/>
          <w:sz w:val="28"/>
          <w:szCs w:val="28"/>
        </w:rPr>
        <w:t xml:space="preserve"> </w:t>
      </w:r>
      <w:r w:rsidRPr="00A90395">
        <w:rPr>
          <w:color w:val="000000" w:themeColor="text1"/>
          <w:sz w:val="28"/>
          <w:szCs w:val="28"/>
          <w:lang w:val="vi-VN"/>
        </w:rPr>
        <w:t>sẵn có</w:t>
      </w:r>
      <w:r w:rsidRPr="00A90395">
        <w:rPr>
          <w:color w:val="000000" w:themeColor="text1"/>
          <w:sz w:val="28"/>
          <w:szCs w:val="28"/>
        </w:rPr>
        <w:t>.</w:t>
      </w:r>
    </w:p>
    <w:p w14:paraId="166F3629" w14:textId="77777777" w:rsidR="00CA2F58" w:rsidRPr="00A90395" w:rsidRDefault="00CA2F58" w:rsidP="00B2527F">
      <w:pPr>
        <w:pStyle w:val="BodyText"/>
        <w:spacing w:before="120" w:after="120" w:line="400" w:lineRule="exact"/>
        <w:ind w:left="120" w:right="45" w:firstLine="732"/>
        <w:jc w:val="both"/>
        <w:rPr>
          <w:color w:val="000000" w:themeColor="text1"/>
          <w:sz w:val="28"/>
          <w:szCs w:val="28"/>
        </w:rPr>
      </w:pPr>
    </w:p>
    <w:p w14:paraId="303AA23A" w14:textId="6C026776" w:rsidR="00D3035B" w:rsidRPr="00A90395" w:rsidRDefault="009B4C73" w:rsidP="002310EC">
      <w:pPr>
        <w:pStyle w:val="Heading2"/>
        <w:spacing w:before="120" w:after="120" w:line="400" w:lineRule="exact"/>
        <w:ind w:left="0" w:firstLine="11"/>
        <w:rPr>
          <w:i w:val="0"/>
          <w:color w:val="000000" w:themeColor="text1"/>
          <w:sz w:val="28"/>
          <w:szCs w:val="28"/>
        </w:rPr>
      </w:pPr>
      <w:bookmarkStart w:id="10" w:name="_Toc9345341"/>
      <w:bookmarkStart w:id="11" w:name="_Toc535243494"/>
      <w:bookmarkStart w:id="12" w:name="_Toc535244839"/>
      <w:bookmarkStart w:id="13" w:name="_Toc940241"/>
      <w:r w:rsidRPr="00A90395">
        <w:rPr>
          <w:i w:val="0"/>
          <w:color w:val="000000" w:themeColor="text1"/>
          <w:sz w:val="28"/>
          <w:szCs w:val="28"/>
        </w:rPr>
        <w:lastRenderedPageBreak/>
        <w:t>II. MỤC TIÊU</w:t>
      </w:r>
      <w:bookmarkEnd w:id="10"/>
      <w:r w:rsidRPr="00A90395">
        <w:rPr>
          <w:i w:val="0"/>
          <w:color w:val="000000" w:themeColor="text1"/>
          <w:sz w:val="28"/>
          <w:szCs w:val="28"/>
        </w:rPr>
        <w:t xml:space="preserve"> </w:t>
      </w:r>
      <w:bookmarkEnd w:id="11"/>
      <w:bookmarkEnd w:id="12"/>
      <w:bookmarkEnd w:id="13"/>
    </w:p>
    <w:p w14:paraId="546E68F4" w14:textId="77777777" w:rsidR="00C5433A" w:rsidRPr="00A90395" w:rsidRDefault="00C5433A" w:rsidP="00235C6C">
      <w:pPr>
        <w:widowControl w:val="0"/>
        <w:autoSpaceDE w:val="0"/>
        <w:autoSpaceDN w:val="0"/>
        <w:spacing w:before="120" w:after="120" w:line="400" w:lineRule="exact"/>
        <w:ind w:right="4" w:firstLine="851"/>
        <w:jc w:val="both"/>
        <w:rPr>
          <w:rFonts w:ascii="Times New Roman" w:hAnsi="Times New Roman" w:cs="Times New Roman"/>
          <w:color w:val="000000" w:themeColor="text1"/>
          <w:sz w:val="28"/>
          <w:szCs w:val="28"/>
        </w:rPr>
      </w:pPr>
      <w:bookmarkStart w:id="14" w:name="_Toc535243495"/>
      <w:bookmarkStart w:id="15" w:name="_Toc535244840"/>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Nghiên cứu nhằm nhận diện thực trạng, tiềm năng, lợi thế cũng như các cơ hội phát triển cụm ngành du lịch Tây Ninh.</w:t>
      </w:r>
    </w:p>
    <w:p w14:paraId="2ABD4956" w14:textId="43F65742" w:rsidR="00C5433A" w:rsidRPr="00A90395" w:rsidRDefault="00C5433A" w:rsidP="00235C6C">
      <w:pPr>
        <w:widowControl w:val="0"/>
        <w:autoSpaceDE w:val="0"/>
        <w:autoSpaceDN w:val="0"/>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 xml:space="preserve">Đề xuất các giải pháp và sáng kiến nhằm thúc đẩy phát triển cụm ngành du lịch Tây Ninh trên cơ sở </w:t>
      </w:r>
      <w:r w:rsidR="00D5260C" w:rsidRPr="00A90395">
        <w:rPr>
          <w:rFonts w:ascii="Times New Roman" w:hAnsi="Times New Roman" w:cs="Times New Roman"/>
          <w:color w:val="000000" w:themeColor="text1"/>
          <w:sz w:val="28"/>
          <w:szCs w:val="28"/>
          <w:lang w:val="en-US"/>
        </w:rPr>
        <w:t xml:space="preserve">nâng cấp </w:t>
      </w:r>
      <w:r w:rsidRPr="00A90395">
        <w:rPr>
          <w:rFonts w:ascii="Times New Roman" w:hAnsi="Times New Roman" w:cs="Times New Roman"/>
          <w:color w:val="000000" w:themeColor="text1"/>
          <w:sz w:val="28"/>
          <w:szCs w:val="28"/>
        </w:rPr>
        <w:t>năng lực cạnh tranh và gia tăng sức hấp dẫn của cụm ngành.</w:t>
      </w:r>
    </w:p>
    <w:p w14:paraId="3AB322E9" w14:textId="53785F18" w:rsidR="00C5433A" w:rsidRPr="00A90395" w:rsidRDefault="00C5433A" w:rsidP="00235C6C">
      <w:pPr>
        <w:pStyle w:val="ListParagraph"/>
        <w:adjustRightInd w:val="0"/>
        <w:spacing w:before="120" w:after="120" w:line="400" w:lineRule="exact"/>
        <w:ind w:left="0" w:right="-56" w:firstLine="851"/>
        <w:contextualSpacing w:val="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Từ mục tiêu trên, nghiên cứu này nhằm phấn đấu đưa ngành du lịch là một ngành kinh tế quan trọng, chuyển đổi một cách căn bản cơ cấu kinh tế của </w:t>
      </w:r>
      <w:r w:rsidR="00D5260C" w:rsidRPr="00A90395">
        <w:rPr>
          <w:rFonts w:ascii="Times New Roman" w:hAnsi="Times New Roman" w:cs="Times New Roman"/>
          <w:color w:val="000000" w:themeColor="text1"/>
          <w:sz w:val="28"/>
          <w:szCs w:val="28"/>
          <w:lang w:val="en-US"/>
        </w:rPr>
        <w:t>T</w:t>
      </w:r>
      <w:r w:rsidRPr="00A90395">
        <w:rPr>
          <w:rFonts w:ascii="Times New Roman" w:hAnsi="Times New Roman" w:cs="Times New Roman"/>
          <w:color w:val="000000" w:themeColor="text1"/>
          <w:sz w:val="28"/>
          <w:szCs w:val="28"/>
        </w:rPr>
        <w:t>ỉnh; hoạt động du lịch có tính chuyên nghiệp; hệ thống cơ sở vật chất kỹ thuật tương đối đồng bộ, hiện đại; sản phẩm du lịch có chất lượng cao, đa dạng, có thương hiệu, mang đậm bản sắc văn hóa dân tộc</w:t>
      </w:r>
      <w:r w:rsidR="00D5260C" w:rsidRPr="00A90395">
        <w:rPr>
          <w:rFonts w:ascii="Times New Roman" w:hAnsi="Times New Roman" w:cs="Times New Roman"/>
          <w:color w:val="000000" w:themeColor="text1"/>
          <w:sz w:val="28"/>
          <w:szCs w:val="28"/>
          <w:lang w:val="en-US"/>
        </w:rPr>
        <w:t>,</w:t>
      </w:r>
      <w:r w:rsidRPr="00A90395">
        <w:rPr>
          <w:rFonts w:ascii="Times New Roman" w:hAnsi="Times New Roman" w:cs="Times New Roman"/>
          <w:color w:val="000000" w:themeColor="text1"/>
          <w:sz w:val="28"/>
          <w:szCs w:val="28"/>
        </w:rPr>
        <w:t xml:space="preserve"> cạnh tranh </w:t>
      </w:r>
      <w:r w:rsidR="00D5260C" w:rsidRPr="00A90395">
        <w:rPr>
          <w:rFonts w:ascii="Times New Roman" w:hAnsi="Times New Roman" w:cs="Times New Roman"/>
          <w:color w:val="000000" w:themeColor="text1"/>
          <w:sz w:val="28"/>
          <w:szCs w:val="28"/>
          <w:lang w:val="en-US"/>
        </w:rPr>
        <w:t xml:space="preserve">và hợp tác </w:t>
      </w:r>
      <w:r w:rsidRPr="00A90395">
        <w:rPr>
          <w:rFonts w:ascii="Times New Roman" w:hAnsi="Times New Roman" w:cs="Times New Roman"/>
          <w:color w:val="000000" w:themeColor="text1"/>
          <w:sz w:val="28"/>
          <w:szCs w:val="28"/>
        </w:rPr>
        <w:t>được với các tỉnh miền Đông Nam bộ, Tây Nam bộ, Tây Nguyên, Vương quốc Campuchia và một số nước trong khu vực ASEAN</w:t>
      </w:r>
      <w:r w:rsidR="00D5260C" w:rsidRPr="00A90395">
        <w:rPr>
          <w:rFonts w:ascii="Times New Roman" w:hAnsi="Times New Roman" w:cs="Times New Roman"/>
          <w:color w:val="000000" w:themeColor="text1"/>
          <w:sz w:val="28"/>
          <w:szCs w:val="28"/>
          <w:lang w:val="en-US"/>
        </w:rPr>
        <w:t>, đóng góp chung vào sự phát triển của ngành du lịch Việt Nam</w:t>
      </w:r>
      <w:r w:rsidR="001F308F" w:rsidRPr="00A90395">
        <w:rPr>
          <w:rFonts w:ascii="Times New Roman" w:hAnsi="Times New Roman" w:cs="Times New Roman"/>
          <w:color w:val="000000" w:themeColor="text1"/>
          <w:sz w:val="28"/>
          <w:szCs w:val="28"/>
          <w:lang w:val="en-US"/>
        </w:rPr>
        <w:t>.</w:t>
      </w:r>
    </w:p>
    <w:p w14:paraId="054F271B" w14:textId="1E831942" w:rsidR="00C5433A" w:rsidRPr="00A90395" w:rsidRDefault="00C5433A" w:rsidP="00235C6C">
      <w:pPr>
        <w:pStyle w:val="ListParagraph"/>
        <w:spacing w:before="120" w:after="120" w:line="400" w:lineRule="exact"/>
        <w:ind w:left="0" w:firstLine="851"/>
        <w:contextualSpacing w:val="0"/>
        <w:jc w:val="both"/>
        <w:rPr>
          <w:rFonts w:ascii="Times New Roman" w:hAnsi="Times New Roman" w:cs="Times New Roman"/>
          <w:color w:val="0D0D0D" w:themeColor="text1" w:themeTint="F2"/>
          <w:sz w:val="28"/>
          <w:szCs w:val="28"/>
        </w:rPr>
      </w:pPr>
      <w:r w:rsidRPr="00A90395">
        <w:rPr>
          <w:rFonts w:ascii="Times New Roman" w:hAnsi="Times New Roman" w:cs="Times New Roman"/>
          <w:color w:val="000000" w:themeColor="text1"/>
          <w:sz w:val="28"/>
          <w:szCs w:val="28"/>
        </w:rPr>
        <w:t xml:space="preserve">Bên cạnh đó, phát </w:t>
      </w:r>
      <w:r w:rsidRPr="00A90395">
        <w:rPr>
          <w:rFonts w:ascii="Times New Roman" w:hAnsi="Times New Roman" w:cs="Times New Roman"/>
          <w:color w:val="0D0D0D" w:themeColor="text1" w:themeTint="F2"/>
          <w:sz w:val="28"/>
          <w:szCs w:val="28"/>
        </w:rPr>
        <w:t>triển du lịch gắn liền với công tác bảo vệ tài nguyên và môi trường, giữ gìn bản sắc truyền thống văn hoá; giải quyết tốt các vấn đề xã hội, đặc biệt chú ý đến giải quyết công ăn việc làm</w:t>
      </w:r>
      <w:r w:rsidR="00317E53" w:rsidRPr="00A90395">
        <w:rPr>
          <w:rFonts w:ascii="Times New Roman" w:hAnsi="Times New Roman" w:cs="Times New Roman"/>
          <w:color w:val="0D0D0D" w:themeColor="text1" w:themeTint="F2"/>
          <w:sz w:val="28"/>
          <w:szCs w:val="28"/>
          <w:lang w:val="en-US"/>
        </w:rPr>
        <w:t>, nâng cao thu nhập</w:t>
      </w:r>
      <w:r w:rsidRPr="00A90395">
        <w:rPr>
          <w:rFonts w:ascii="Times New Roman" w:hAnsi="Times New Roman" w:cs="Times New Roman"/>
          <w:color w:val="0D0D0D" w:themeColor="text1" w:themeTint="F2"/>
          <w:sz w:val="28"/>
          <w:szCs w:val="28"/>
        </w:rPr>
        <w:t xml:space="preserve"> và nâng cao trình độ dân trí</w:t>
      </w:r>
      <w:r w:rsidR="00317E53" w:rsidRPr="00A90395">
        <w:rPr>
          <w:rFonts w:ascii="Times New Roman" w:hAnsi="Times New Roman" w:cs="Times New Roman"/>
          <w:color w:val="0D0D0D" w:themeColor="text1" w:themeTint="F2"/>
          <w:sz w:val="28"/>
          <w:szCs w:val="28"/>
          <w:lang w:val="en-US"/>
        </w:rPr>
        <w:t xml:space="preserve"> cho người dân</w:t>
      </w:r>
      <w:r w:rsidRPr="00A90395">
        <w:rPr>
          <w:rFonts w:ascii="Times New Roman" w:hAnsi="Times New Roman" w:cs="Times New Roman"/>
          <w:color w:val="0D0D0D" w:themeColor="text1" w:themeTint="F2"/>
          <w:sz w:val="28"/>
          <w:szCs w:val="28"/>
        </w:rPr>
        <w:t>.</w:t>
      </w:r>
    </w:p>
    <w:p w14:paraId="489BDDD9" w14:textId="77777777" w:rsidR="00D3035B" w:rsidRPr="00A90395" w:rsidRDefault="009B4C73" w:rsidP="002310EC">
      <w:pPr>
        <w:pStyle w:val="Heading2"/>
        <w:spacing w:before="120" w:after="120" w:line="400" w:lineRule="exact"/>
        <w:ind w:left="0" w:firstLine="11"/>
        <w:rPr>
          <w:i w:val="0"/>
          <w:color w:val="000000" w:themeColor="text1"/>
          <w:sz w:val="28"/>
          <w:szCs w:val="28"/>
        </w:rPr>
      </w:pPr>
      <w:bookmarkStart w:id="16" w:name="_Toc940242"/>
      <w:bookmarkStart w:id="17" w:name="_Toc9345342"/>
      <w:r w:rsidRPr="00A90395">
        <w:rPr>
          <w:rFonts w:eastAsiaTheme="minorHAnsi"/>
          <w:i w:val="0"/>
          <w:color w:val="000000" w:themeColor="text1"/>
          <w:sz w:val="28"/>
          <w:szCs w:val="28"/>
        </w:rPr>
        <w:t>III. KHUÔN KHỔ PHÂN TÍCH</w:t>
      </w:r>
      <w:bookmarkEnd w:id="14"/>
      <w:bookmarkEnd w:id="15"/>
      <w:bookmarkEnd w:id="16"/>
      <w:bookmarkEnd w:id="17"/>
      <w:r w:rsidRPr="00A90395">
        <w:rPr>
          <w:rFonts w:eastAsiaTheme="minorHAnsi"/>
          <w:i w:val="0"/>
          <w:color w:val="000000" w:themeColor="text1"/>
          <w:sz w:val="28"/>
          <w:szCs w:val="28"/>
        </w:rPr>
        <w:t xml:space="preserve"> </w:t>
      </w:r>
    </w:p>
    <w:p w14:paraId="1E9A99A9" w14:textId="6DFF2621" w:rsidR="00C5433A" w:rsidRPr="00A90395" w:rsidRDefault="00C5433A" w:rsidP="002310EC">
      <w:pPr>
        <w:pStyle w:val="BodyText"/>
        <w:spacing w:before="120" w:after="120" w:line="400" w:lineRule="exact"/>
        <w:ind w:left="115" w:right="-20" w:firstLine="736"/>
        <w:jc w:val="both"/>
        <w:rPr>
          <w:color w:val="000000" w:themeColor="text1"/>
          <w:spacing w:val="-4"/>
          <w:sz w:val="28"/>
          <w:szCs w:val="28"/>
          <w:lang w:val="vi-VN"/>
        </w:rPr>
      </w:pPr>
      <w:bookmarkStart w:id="18" w:name="_bookmark5"/>
      <w:bookmarkStart w:id="19" w:name="_Toc535243496"/>
      <w:bookmarkStart w:id="20" w:name="_Toc535244841"/>
      <w:bookmarkEnd w:id="18"/>
      <w:r w:rsidRPr="00A90395">
        <w:rPr>
          <w:color w:val="000000" w:themeColor="text1"/>
          <w:spacing w:val="-4"/>
          <w:sz w:val="28"/>
          <w:szCs w:val="28"/>
          <w:lang w:val="vi-VN"/>
        </w:rPr>
        <w:t>Để phát triển ngành du lịch Tây Ninh, cần thiết phải x</w:t>
      </w:r>
      <w:r w:rsidRPr="00A90395">
        <w:rPr>
          <w:color w:val="000000" w:themeColor="text1"/>
          <w:spacing w:val="-4"/>
          <w:sz w:val="28"/>
          <w:szCs w:val="28"/>
        </w:rPr>
        <w:t xml:space="preserve">ây dựng một chiến lược phù hợp tập trung vào phát huy những lợi thế tiềm năng, những đặc thù vốn có ở địa phương theo hướng bền vững. Tuy nhiên, </w:t>
      </w:r>
      <w:r w:rsidRPr="00A90395">
        <w:rPr>
          <w:color w:val="000000" w:themeColor="text1"/>
          <w:spacing w:val="-4"/>
          <w:sz w:val="28"/>
          <w:szCs w:val="28"/>
          <w:lang w:val="vi-VN"/>
        </w:rPr>
        <w:t xml:space="preserve">hiện nay </w:t>
      </w:r>
      <w:r w:rsidRPr="00A90395">
        <w:rPr>
          <w:color w:val="000000" w:themeColor="text1"/>
          <w:spacing w:val="-4"/>
          <w:sz w:val="28"/>
          <w:szCs w:val="28"/>
        </w:rPr>
        <w:t xml:space="preserve">các nghiên cứu về phát triển du lịch và các sản phẩm du lịch </w:t>
      </w:r>
      <w:r w:rsidRPr="00A90395">
        <w:rPr>
          <w:color w:val="000000" w:themeColor="text1"/>
          <w:spacing w:val="-4"/>
          <w:sz w:val="28"/>
          <w:szCs w:val="28"/>
          <w:lang w:val="vi-VN"/>
        </w:rPr>
        <w:t>có</w:t>
      </w:r>
      <w:r w:rsidRPr="00A90395">
        <w:rPr>
          <w:color w:val="000000" w:themeColor="text1"/>
          <w:spacing w:val="-4"/>
          <w:sz w:val="28"/>
          <w:szCs w:val="28"/>
        </w:rPr>
        <w:t xml:space="preserve"> rất nhiều cả ở trong nước lẫn</w:t>
      </w:r>
      <w:r w:rsidRPr="00A90395">
        <w:rPr>
          <w:color w:val="000000" w:themeColor="text1"/>
          <w:spacing w:val="-4"/>
          <w:sz w:val="28"/>
          <w:szCs w:val="28"/>
          <w:lang w:val="vi-VN"/>
        </w:rPr>
        <w:t xml:space="preserve"> </w:t>
      </w:r>
      <w:r w:rsidRPr="00A90395">
        <w:rPr>
          <w:color w:val="000000" w:themeColor="text1"/>
          <w:spacing w:val="-4"/>
          <w:sz w:val="28"/>
          <w:szCs w:val="28"/>
        </w:rPr>
        <w:t>quốc tế</w:t>
      </w:r>
      <w:r w:rsidRPr="00A90395">
        <w:rPr>
          <w:color w:val="000000" w:themeColor="text1"/>
          <w:spacing w:val="-4"/>
          <w:sz w:val="28"/>
          <w:szCs w:val="28"/>
          <w:lang w:val="vi-VN"/>
        </w:rPr>
        <w:t xml:space="preserve">, </w:t>
      </w:r>
      <w:r w:rsidRPr="00A90395">
        <w:rPr>
          <w:color w:val="000000" w:themeColor="text1"/>
          <w:spacing w:val="-4"/>
          <w:sz w:val="28"/>
          <w:szCs w:val="28"/>
        </w:rPr>
        <w:t xml:space="preserve">các nghiên cứu về phát triển du lịch dựa trên cách tiếp cận cụm ngành thì </w:t>
      </w:r>
      <w:r w:rsidRPr="00A90395">
        <w:rPr>
          <w:color w:val="000000" w:themeColor="text1"/>
          <w:spacing w:val="-4"/>
          <w:sz w:val="28"/>
          <w:szCs w:val="28"/>
          <w:lang w:val="vi-VN"/>
        </w:rPr>
        <w:t>chưa nhiều</w:t>
      </w:r>
      <w:r w:rsidRPr="00A90395">
        <w:rPr>
          <w:color w:val="000000" w:themeColor="text1"/>
          <w:spacing w:val="-4"/>
          <w:sz w:val="28"/>
          <w:szCs w:val="28"/>
        </w:rPr>
        <w:t>.</w:t>
      </w:r>
      <w:r w:rsidRPr="00A90395">
        <w:rPr>
          <w:color w:val="000000" w:themeColor="text1"/>
          <w:spacing w:val="-4"/>
          <w:sz w:val="28"/>
          <w:szCs w:val="28"/>
          <w:lang w:val="vi-VN"/>
        </w:rPr>
        <w:t xml:space="preserve"> Trong khuôn</w:t>
      </w:r>
      <w:r w:rsidR="001F3C78" w:rsidRPr="00A90395">
        <w:rPr>
          <w:color w:val="000000" w:themeColor="text1"/>
          <w:spacing w:val="-4"/>
          <w:sz w:val="28"/>
          <w:szCs w:val="28"/>
          <w:lang w:val="vi-VN"/>
        </w:rPr>
        <w:t xml:space="preserve"> khổ</w:t>
      </w:r>
      <w:r w:rsidRPr="00A90395">
        <w:rPr>
          <w:color w:val="000000" w:themeColor="text1"/>
          <w:spacing w:val="-4"/>
          <w:sz w:val="28"/>
          <w:szCs w:val="28"/>
          <w:lang w:val="vi-VN"/>
        </w:rPr>
        <w:t xml:space="preserve"> Đề án này tập trung phân tích sâu thực trạng của cụm ngành Du lịch Tây Ninh, dựa trên khung phân tích cụm ngành của GS. Micheal Porter và các tác giả khác. </w:t>
      </w:r>
    </w:p>
    <w:p w14:paraId="6C4BAF75" w14:textId="3E4B8B1E" w:rsidR="000E45F7" w:rsidRDefault="000E45F7" w:rsidP="00235C6C">
      <w:pPr>
        <w:pStyle w:val="BodyText"/>
        <w:spacing w:before="120" w:after="120" w:line="400" w:lineRule="exact"/>
        <w:ind w:left="115" w:right="-20" w:firstLine="605"/>
        <w:jc w:val="both"/>
        <w:rPr>
          <w:color w:val="000000" w:themeColor="text1"/>
          <w:spacing w:val="-4"/>
          <w:sz w:val="28"/>
          <w:szCs w:val="28"/>
        </w:rPr>
      </w:pPr>
    </w:p>
    <w:p w14:paraId="7324D783" w14:textId="0419BE1B" w:rsidR="00642711" w:rsidRDefault="00642711" w:rsidP="00235C6C">
      <w:pPr>
        <w:pStyle w:val="BodyText"/>
        <w:spacing w:before="120" w:after="120" w:line="400" w:lineRule="exact"/>
        <w:ind w:left="115" w:right="-20" w:firstLine="605"/>
        <w:jc w:val="both"/>
        <w:rPr>
          <w:color w:val="000000" w:themeColor="text1"/>
          <w:spacing w:val="-4"/>
          <w:sz w:val="28"/>
          <w:szCs w:val="28"/>
        </w:rPr>
      </w:pPr>
    </w:p>
    <w:p w14:paraId="6A9ED22B" w14:textId="6CF80F16" w:rsidR="00642711" w:rsidRDefault="00642711" w:rsidP="00235C6C">
      <w:pPr>
        <w:pStyle w:val="BodyText"/>
        <w:spacing w:before="120" w:after="120" w:line="400" w:lineRule="exact"/>
        <w:ind w:left="115" w:right="-20" w:firstLine="605"/>
        <w:jc w:val="both"/>
        <w:rPr>
          <w:color w:val="000000" w:themeColor="text1"/>
          <w:spacing w:val="-4"/>
          <w:sz w:val="28"/>
          <w:szCs w:val="28"/>
        </w:rPr>
      </w:pPr>
    </w:p>
    <w:p w14:paraId="3D5BC194" w14:textId="0B202C2F" w:rsidR="001D04FE" w:rsidRPr="00A90395" w:rsidRDefault="001D04FE" w:rsidP="00235C6C">
      <w:pPr>
        <w:pStyle w:val="BodyText"/>
        <w:spacing w:before="120" w:after="120" w:line="400" w:lineRule="exact"/>
        <w:ind w:left="115" w:right="-20" w:firstLine="605"/>
        <w:jc w:val="both"/>
        <w:rPr>
          <w:color w:val="000000" w:themeColor="text1"/>
          <w:spacing w:val="-4"/>
          <w:sz w:val="28"/>
          <w:szCs w:val="28"/>
        </w:rPr>
      </w:pPr>
      <w:r w:rsidRPr="00A90395">
        <w:rPr>
          <w:color w:val="000000" w:themeColor="text1"/>
          <w:spacing w:val="-4"/>
          <w:sz w:val="28"/>
          <w:szCs w:val="28"/>
        </w:rPr>
        <w:lastRenderedPageBreak/>
        <w:t>Hình 1: Mô hình Kim cương Porter</w:t>
      </w:r>
    </w:p>
    <w:p w14:paraId="2C05BB57" w14:textId="3D7E604A" w:rsidR="00C5433A" w:rsidRPr="00A90395" w:rsidRDefault="00C5433A" w:rsidP="00235C6C">
      <w:pPr>
        <w:pStyle w:val="BodyText"/>
        <w:spacing w:before="120" w:after="120" w:line="400" w:lineRule="exact"/>
        <w:ind w:left="115" w:right="-20" w:firstLine="605"/>
        <w:jc w:val="both"/>
        <w:rPr>
          <w:color w:val="000000" w:themeColor="text1"/>
          <w:sz w:val="28"/>
          <w:szCs w:val="28"/>
        </w:rPr>
      </w:pPr>
      <w:r w:rsidRPr="00A90395">
        <w:rPr>
          <w:noProof/>
          <w:color w:val="000000" w:themeColor="text1"/>
          <w:sz w:val="28"/>
          <w:szCs w:val="28"/>
          <w:lang w:val="vi-VN" w:eastAsia="vi-VN" w:bidi="ar-SA"/>
        </w:rPr>
        <mc:AlternateContent>
          <mc:Choice Requires="wpg">
            <w:drawing>
              <wp:anchor distT="0" distB="0" distL="0" distR="0" simplePos="0" relativeHeight="251673600" behindDoc="1" locked="0" layoutInCell="1" allowOverlap="1" wp14:anchorId="0CF82DC3" wp14:editId="512A387B">
                <wp:simplePos x="0" y="0"/>
                <wp:positionH relativeFrom="page">
                  <wp:posOffset>1500770</wp:posOffset>
                </wp:positionH>
                <wp:positionV relativeFrom="paragraph">
                  <wp:posOffset>5644</wp:posOffset>
                </wp:positionV>
                <wp:extent cx="5349155" cy="3521122"/>
                <wp:effectExtent l="0" t="0" r="4445" b="3175"/>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155" cy="3521122"/>
                          <a:chOff x="1493" y="273"/>
                          <a:chExt cx="7156" cy="4367"/>
                        </a:xfrm>
                      </wpg:grpSpPr>
                      <wps:wsp>
                        <wps:cNvPr id="7" name="AutoShape 3"/>
                        <wps:cNvSpPr>
                          <a:spLocks/>
                        </wps:cNvSpPr>
                        <wps:spPr bwMode="auto">
                          <a:xfrm>
                            <a:off x="5891" y="2917"/>
                            <a:ext cx="503" cy="120"/>
                          </a:xfrm>
                          <a:custGeom>
                            <a:avLst/>
                            <a:gdLst>
                              <a:gd name="T0" fmla="+- 0 6011 5891"/>
                              <a:gd name="T1" fmla="*/ T0 w 503"/>
                              <a:gd name="T2" fmla="+- 0 2918 2918"/>
                              <a:gd name="T3" fmla="*/ 2918 h 120"/>
                              <a:gd name="T4" fmla="+- 0 5891 5891"/>
                              <a:gd name="T5" fmla="*/ T4 w 503"/>
                              <a:gd name="T6" fmla="+- 0 2978 2918"/>
                              <a:gd name="T7" fmla="*/ 2978 h 120"/>
                              <a:gd name="T8" fmla="+- 0 6011 5891"/>
                              <a:gd name="T9" fmla="*/ T8 w 503"/>
                              <a:gd name="T10" fmla="+- 0 3038 2918"/>
                              <a:gd name="T11" fmla="*/ 3038 h 120"/>
                              <a:gd name="T12" fmla="+- 0 5976 5891"/>
                              <a:gd name="T13" fmla="*/ T12 w 503"/>
                              <a:gd name="T14" fmla="+- 0 2985 2918"/>
                              <a:gd name="T15" fmla="*/ 2985 h 120"/>
                              <a:gd name="T16" fmla="+- 0 5971 5891"/>
                              <a:gd name="T17" fmla="*/ T16 w 503"/>
                              <a:gd name="T18" fmla="+- 0 2985 2918"/>
                              <a:gd name="T19" fmla="*/ 2985 h 120"/>
                              <a:gd name="T20" fmla="+- 0 5971 5891"/>
                              <a:gd name="T21" fmla="*/ T20 w 503"/>
                              <a:gd name="T22" fmla="+- 0 2970 2918"/>
                              <a:gd name="T23" fmla="*/ 2970 h 120"/>
                              <a:gd name="T24" fmla="+- 0 5976 5891"/>
                              <a:gd name="T25" fmla="*/ T24 w 503"/>
                              <a:gd name="T26" fmla="+- 0 2970 2918"/>
                              <a:gd name="T27" fmla="*/ 2970 h 120"/>
                              <a:gd name="T28" fmla="+- 0 6011 5891"/>
                              <a:gd name="T29" fmla="*/ T28 w 503"/>
                              <a:gd name="T30" fmla="+- 0 2918 2918"/>
                              <a:gd name="T31" fmla="*/ 2918 h 120"/>
                              <a:gd name="T32" fmla="+- 0 6314 5891"/>
                              <a:gd name="T33" fmla="*/ T32 w 503"/>
                              <a:gd name="T34" fmla="+- 0 2978 2918"/>
                              <a:gd name="T35" fmla="*/ 2978 h 120"/>
                              <a:gd name="T36" fmla="+- 0 6274 5891"/>
                              <a:gd name="T37" fmla="*/ T36 w 503"/>
                              <a:gd name="T38" fmla="+- 0 3038 2918"/>
                              <a:gd name="T39" fmla="*/ 3038 h 120"/>
                              <a:gd name="T40" fmla="+- 0 6379 5891"/>
                              <a:gd name="T41" fmla="*/ T40 w 503"/>
                              <a:gd name="T42" fmla="+- 0 2985 2918"/>
                              <a:gd name="T43" fmla="*/ 2985 h 120"/>
                              <a:gd name="T44" fmla="+- 0 6314 5891"/>
                              <a:gd name="T45" fmla="*/ T44 w 503"/>
                              <a:gd name="T46" fmla="+- 0 2985 2918"/>
                              <a:gd name="T47" fmla="*/ 2985 h 120"/>
                              <a:gd name="T48" fmla="+- 0 6314 5891"/>
                              <a:gd name="T49" fmla="*/ T48 w 503"/>
                              <a:gd name="T50" fmla="+- 0 2978 2918"/>
                              <a:gd name="T51" fmla="*/ 2978 h 120"/>
                              <a:gd name="T52" fmla="+- 0 5971 5891"/>
                              <a:gd name="T53" fmla="*/ T52 w 503"/>
                              <a:gd name="T54" fmla="+- 0 2978 2918"/>
                              <a:gd name="T55" fmla="*/ 2978 h 120"/>
                              <a:gd name="T56" fmla="+- 0 5971 5891"/>
                              <a:gd name="T57" fmla="*/ T56 w 503"/>
                              <a:gd name="T58" fmla="+- 0 2985 2918"/>
                              <a:gd name="T59" fmla="*/ 2985 h 120"/>
                              <a:gd name="T60" fmla="+- 0 5976 5891"/>
                              <a:gd name="T61" fmla="*/ T60 w 503"/>
                              <a:gd name="T62" fmla="+- 0 2985 2918"/>
                              <a:gd name="T63" fmla="*/ 2985 h 120"/>
                              <a:gd name="T64" fmla="+- 0 5971 5891"/>
                              <a:gd name="T65" fmla="*/ T64 w 503"/>
                              <a:gd name="T66" fmla="+- 0 2978 2918"/>
                              <a:gd name="T67" fmla="*/ 2978 h 120"/>
                              <a:gd name="T68" fmla="+- 0 6309 5891"/>
                              <a:gd name="T69" fmla="*/ T68 w 503"/>
                              <a:gd name="T70" fmla="+- 0 2970 2918"/>
                              <a:gd name="T71" fmla="*/ 2970 h 120"/>
                              <a:gd name="T72" fmla="+- 0 5976 5891"/>
                              <a:gd name="T73" fmla="*/ T72 w 503"/>
                              <a:gd name="T74" fmla="+- 0 2970 2918"/>
                              <a:gd name="T75" fmla="*/ 2970 h 120"/>
                              <a:gd name="T76" fmla="+- 0 5971 5891"/>
                              <a:gd name="T77" fmla="*/ T76 w 503"/>
                              <a:gd name="T78" fmla="+- 0 2978 2918"/>
                              <a:gd name="T79" fmla="*/ 2978 h 120"/>
                              <a:gd name="T80" fmla="+- 0 5976 5891"/>
                              <a:gd name="T81" fmla="*/ T80 w 503"/>
                              <a:gd name="T82" fmla="+- 0 2985 2918"/>
                              <a:gd name="T83" fmla="*/ 2985 h 120"/>
                              <a:gd name="T84" fmla="+- 0 6309 5891"/>
                              <a:gd name="T85" fmla="*/ T84 w 503"/>
                              <a:gd name="T86" fmla="+- 0 2985 2918"/>
                              <a:gd name="T87" fmla="*/ 2985 h 120"/>
                              <a:gd name="T88" fmla="+- 0 6314 5891"/>
                              <a:gd name="T89" fmla="*/ T88 w 503"/>
                              <a:gd name="T90" fmla="+- 0 2978 2918"/>
                              <a:gd name="T91" fmla="*/ 2978 h 120"/>
                              <a:gd name="T92" fmla="+- 0 6309 5891"/>
                              <a:gd name="T93" fmla="*/ T92 w 503"/>
                              <a:gd name="T94" fmla="+- 0 2970 2918"/>
                              <a:gd name="T95" fmla="*/ 2970 h 120"/>
                              <a:gd name="T96" fmla="+- 0 6379 5891"/>
                              <a:gd name="T97" fmla="*/ T96 w 503"/>
                              <a:gd name="T98" fmla="+- 0 2970 2918"/>
                              <a:gd name="T99" fmla="*/ 2970 h 120"/>
                              <a:gd name="T100" fmla="+- 0 6314 5891"/>
                              <a:gd name="T101" fmla="*/ T100 w 503"/>
                              <a:gd name="T102" fmla="+- 0 2970 2918"/>
                              <a:gd name="T103" fmla="*/ 2970 h 120"/>
                              <a:gd name="T104" fmla="+- 0 6314 5891"/>
                              <a:gd name="T105" fmla="*/ T104 w 503"/>
                              <a:gd name="T106" fmla="+- 0 2985 2918"/>
                              <a:gd name="T107" fmla="*/ 2985 h 120"/>
                              <a:gd name="T108" fmla="+- 0 6379 5891"/>
                              <a:gd name="T109" fmla="*/ T108 w 503"/>
                              <a:gd name="T110" fmla="+- 0 2985 2918"/>
                              <a:gd name="T111" fmla="*/ 2985 h 120"/>
                              <a:gd name="T112" fmla="+- 0 6394 5891"/>
                              <a:gd name="T113" fmla="*/ T112 w 503"/>
                              <a:gd name="T114" fmla="+- 0 2978 2918"/>
                              <a:gd name="T115" fmla="*/ 2978 h 120"/>
                              <a:gd name="T116" fmla="+- 0 6379 5891"/>
                              <a:gd name="T117" fmla="*/ T116 w 503"/>
                              <a:gd name="T118" fmla="+- 0 2970 2918"/>
                              <a:gd name="T119" fmla="*/ 2970 h 120"/>
                              <a:gd name="T120" fmla="+- 0 5976 5891"/>
                              <a:gd name="T121" fmla="*/ T120 w 503"/>
                              <a:gd name="T122" fmla="+- 0 2970 2918"/>
                              <a:gd name="T123" fmla="*/ 2970 h 120"/>
                              <a:gd name="T124" fmla="+- 0 5971 5891"/>
                              <a:gd name="T125" fmla="*/ T124 w 503"/>
                              <a:gd name="T126" fmla="+- 0 2970 2918"/>
                              <a:gd name="T127" fmla="*/ 2970 h 120"/>
                              <a:gd name="T128" fmla="+- 0 5971 5891"/>
                              <a:gd name="T129" fmla="*/ T128 w 503"/>
                              <a:gd name="T130" fmla="+- 0 2978 2918"/>
                              <a:gd name="T131" fmla="*/ 2978 h 120"/>
                              <a:gd name="T132" fmla="+- 0 5976 5891"/>
                              <a:gd name="T133" fmla="*/ T132 w 503"/>
                              <a:gd name="T134" fmla="+- 0 2970 2918"/>
                              <a:gd name="T135" fmla="*/ 2970 h 120"/>
                              <a:gd name="T136" fmla="+- 0 6274 5891"/>
                              <a:gd name="T137" fmla="*/ T136 w 503"/>
                              <a:gd name="T138" fmla="+- 0 2918 2918"/>
                              <a:gd name="T139" fmla="*/ 2918 h 120"/>
                              <a:gd name="T140" fmla="+- 0 6314 5891"/>
                              <a:gd name="T141" fmla="*/ T140 w 503"/>
                              <a:gd name="T142" fmla="+- 0 2978 2918"/>
                              <a:gd name="T143" fmla="*/ 2978 h 120"/>
                              <a:gd name="T144" fmla="+- 0 6314 5891"/>
                              <a:gd name="T145" fmla="*/ T144 w 503"/>
                              <a:gd name="T146" fmla="+- 0 2970 2918"/>
                              <a:gd name="T147" fmla="*/ 2970 h 120"/>
                              <a:gd name="T148" fmla="+- 0 6379 5891"/>
                              <a:gd name="T149" fmla="*/ T148 w 503"/>
                              <a:gd name="T150" fmla="+- 0 2970 2918"/>
                              <a:gd name="T151" fmla="*/ 2970 h 120"/>
                              <a:gd name="T152" fmla="+- 0 6274 5891"/>
                              <a:gd name="T153" fmla="*/ T152 w 503"/>
                              <a:gd name="T154" fmla="+- 0 2918 2918"/>
                              <a:gd name="T155" fmla="*/ 291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03" h="120">
                                <a:moveTo>
                                  <a:pt x="120" y="0"/>
                                </a:moveTo>
                                <a:lnTo>
                                  <a:pt x="0" y="60"/>
                                </a:lnTo>
                                <a:lnTo>
                                  <a:pt x="120" y="120"/>
                                </a:lnTo>
                                <a:lnTo>
                                  <a:pt x="85" y="67"/>
                                </a:lnTo>
                                <a:lnTo>
                                  <a:pt x="80" y="67"/>
                                </a:lnTo>
                                <a:lnTo>
                                  <a:pt x="80" y="52"/>
                                </a:lnTo>
                                <a:lnTo>
                                  <a:pt x="85" y="52"/>
                                </a:lnTo>
                                <a:lnTo>
                                  <a:pt x="120" y="0"/>
                                </a:lnTo>
                                <a:close/>
                                <a:moveTo>
                                  <a:pt x="423" y="60"/>
                                </a:moveTo>
                                <a:lnTo>
                                  <a:pt x="383" y="120"/>
                                </a:lnTo>
                                <a:lnTo>
                                  <a:pt x="488" y="67"/>
                                </a:lnTo>
                                <a:lnTo>
                                  <a:pt x="423" y="67"/>
                                </a:lnTo>
                                <a:lnTo>
                                  <a:pt x="423" y="60"/>
                                </a:lnTo>
                                <a:close/>
                                <a:moveTo>
                                  <a:pt x="80" y="60"/>
                                </a:moveTo>
                                <a:lnTo>
                                  <a:pt x="80" y="67"/>
                                </a:lnTo>
                                <a:lnTo>
                                  <a:pt x="85" y="67"/>
                                </a:lnTo>
                                <a:lnTo>
                                  <a:pt x="80" y="60"/>
                                </a:lnTo>
                                <a:close/>
                                <a:moveTo>
                                  <a:pt x="418" y="52"/>
                                </a:moveTo>
                                <a:lnTo>
                                  <a:pt x="85" y="52"/>
                                </a:lnTo>
                                <a:lnTo>
                                  <a:pt x="80" y="60"/>
                                </a:lnTo>
                                <a:lnTo>
                                  <a:pt x="85" y="67"/>
                                </a:lnTo>
                                <a:lnTo>
                                  <a:pt x="418" y="67"/>
                                </a:lnTo>
                                <a:lnTo>
                                  <a:pt x="423" y="60"/>
                                </a:lnTo>
                                <a:lnTo>
                                  <a:pt x="418" y="52"/>
                                </a:lnTo>
                                <a:close/>
                                <a:moveTo>
                                  <a:pt x="488" y="52"/>
                                </a:moveTo>
                                <a:lnTo>
                                  <a:pt x="423" y="52"/>
                                </a:lnTo>
                                <a:lnTo>
                                  <a:pt x="423" y="67"/>
                                </a:lnTo>
                                <a:lnTo>
                                  <a:pt x="488" y="67"/>
                                </a:lnTo>
                                <a:lnTo>
                                  <a:pt x="503" y="60"/>
                                </a:lnTo>
                                <a:lnTo>
                                  <a:pt x="488" y="52"/>
                                </a:lnTo>
                                <a:close/>
                                <a:moveTo>
                                  <a:pt x="85" y="52"/>
                                </a:moveTo>
                                <a:lnTo>
                                  <a:pt x="80" y="52"/>
                                </a:lnTo>
                                <a:lnTo>
                                  <a:pt x="80" y="60"/>
                                </a:lnTo>
                                <a:lnTo>
                                  <a:pt x="85" y="52"/>
                                </a:lnTo>
                                <a:close/>
                                <a:moveTo>
                                  <a:pt x="383" y="0"/>
                                </a:moveTo>
                                <a:lnTo>
                                  <a:pt x="423" y="60"/>
                                </a:lnTo>
                                <a:lnTo>
                                  <a:pt x="423" y="52"/>
                                </a:lnTo>
                                <a:lnTo>
                                  <a:pt x="488" y="52"/>
                                </a:lnTo>
                                <a:lnTo>
                                  <a:pt x="3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01" y="2782"/>
                            <a:ext cx="120" cy="385"/>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5"/>
                        <wps:cNvSpPr>
                          <a:spLocks/>
                        </wps:cNvSpPr>
                        <wps:spPr bwMode="auto">
                          <a:xfrm>
                            <a:off x="4797" y="1553"/>
                            <a:ext cx="920" cy="120"/>
                          </a:xfrm>
                          <a:custGeom>
                            <a:avLst/>
                            <a:gdLst>
                              <a:gd name="T0" fmla="+- 0 5597 4797"/>
                              <a:gd name="T1" fmla="*/ T0 w 920"/>
                              <a:gd name="T2" fmla="+- 0 1554 1554"/>
                              <a:gd name="T3" fmla="*/ 1554 h 120"/>
                              <a:gd name="T4" fmla="+- 0 5597 4797"/>
                              <a:gd name="T5" fmla="*/ T4 w 920"/>
                              <a:gd name="T6" fmla="+- 0 1674 1554"/>
                              <a:gd name="T7" fmla="*/ 1674 h 120"/>
                              <a:gd name="T8" fmla="+- 0 5702 4797"/>
                              <a:gd name="T9" fmla="*/ T8 w 920"/>
                              <a:gd name="T10" fmla="+- 0 1621 1554"/>
                              <a:gd name="T11" fmla="*/ 1621 h 120"/>
                              <a:gd name="T12" fmla="+- 0 5617 4797"/>
                              <a:gd name="T13" fmla="*/ T12 w 920"/>
                              <a:gd name="T14" fmla="+- 0 1621 1554"/>
                              <a:gd name="T15" fmla="*/ 1621 h 120"/>
                              <a:gd name="T16" fmla="+- 0 5617 4797"/>
                              <a:gd name="T17" fmla="*/ T16 w 920"/>
                              <a:gd name="T18" fmla="+- 0 1606 1554"/>
                              <a:gd name="T19" fmla="*/ 1606 h 120"/>
                              <a:gd name="T20" fmla="+- 0 5701 4797"/>
                              <a:gd name="T21" fmla="*/ T20 w 920"/>
                              <a:gd name="T22" fmla="+- 0 1606 1554"/>
                              <a:gd name="T23" fmla="*/ 1606 h 120"/>
                              <a:gd name="T24" fmla="+- 0 5597 4797"/>
                              <a:gd name="T25" fmla="*/ T24 w 920"/>
                              <a:gd name="T26" fmla="+- 0 1554 1554"/>
                              <a:gd name="T27" fmla="*/ 1554 h 120"/>
                              <a:gd name="T28" fmla="+- 0 5597 4797"/>
                              <a:gd name="T29" fmla="*/ T28 w 920"/>
                              <a:gd name="T30" fmla="+- 0 1606 1554"/>
                              <a:gd name="T31" fmla="*/ 1606 h 120"/>
                              <a:gd name="T32" fmla="+- 0 4797 4797"/>
                              <a:gd name="T33" fmla="*/ T32 w 920"/>
                              <a:gd name="T34" fmla="+- 0 1606 1554"/>
                              <a:gd name="T35" fmla="*/ 1606 h 120"/>
                              <a:gd name="T36" fmla="+- 0 4797 4797"/>
                              <a:gd name="T37" fmla="*/ T36 w 920"/>
                              <a:gd name="T38" fmla="+- 0 1621 1554"/>
                              <a:gd name="T39" fmla="*/ 1621 h 120"/>
                              <a:gd name="T40" fmla="+- 0 5597 4797"/>
                              <a:gd name="T41" fmla="*/ T40 w 920"/>
                              <a:gd name="T42" fmla="+- 0 1621 1554"/>
                              <a:gd name="T43" fmla="*/ 1621 h 120"/>
                              <a:gd name="T44" fmla="+- 0 5597 4797"/>
                              <a:gd name="T45" fmla="*/ T44 w 920"/>
                              <a:gd name="T46" fmla="+- 0 1606 1554"/>
                              <a:gd name="T47" fmla="*/ 1606 h 120"/>
                              <a:gd name="T48" fmla="+- 0 5701 4797"/>
                              <a:gd name="T49" fmla="*/ T48 w 920"/>
                              <a:gd name="T50" fmla="+- 0 1606 1554"/>
                              <a:gd name="T51" fmla="*/ 1606 h 120"/>
                              <a:gd name="T52" fmla="+- 0 5617 4797"/>
                              <a:gd name="T53" fmla="*/ T52 w 920"/>
                              <a:gd name="T54" fmla="+- 0 1606 1554"/>
                              <a:gd name="T55" fmla="*/ 1606 h 120"/>
                              <a:gd name="T56" fmla="+- 0 5617 4797"/>
                              <a:gd name="T57" fmla="*/ T56 w 920"/>
                              <a:gd name="T58" fmla="+- 0 1621 1554"/>
                              <a:gd name="T59" fmla="*/ 1621 h 120"/>
                              <a:gd name="T60" fmla="+- 0 5702 4797"/>
                              <a:gd name="T61" fmla="*/ T60 w 920"/>
                              <a:gd name="T62" fmla="+- 0 1621 1554"/>
                              <a:gd name="T63" fmla="*/ 1621 h 120"/>
                              <a:gd name="T64" fmla="+- 0 5717 4797"/>
                              <a:gd name="T65" fmla="*/ T64 w 920"/>
                              <a:gd name="T66" fmla="+- 0 1614 1554"/>
                              <a:gd name="T67" fmla="*/ 1614 h 120"/>
                              <a:gd name="T68" fmla="+- 0 5701 4797"/>
                              <a:gd name="T69" fmla="*/ T68 w 920"/>
                              <a:gd name="T70" fmla="+- 0 1606 1554"/>
                              <a:gd name="T71" fmla="*/ 160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0" h="120">
                                <a:moveTo>
                                  <a:pt x="800" y="0"/>
                                </a:moveTo>
                                <a:lnTo>
                                  <a:pt x="800" y="120"/>
                                </a:lnTo>
                                <a:lnTo>
                                  <a:pt x="905" y="67"/>
                                </a:lnTo>
                                <a:lnTo>
                                  <a:pt x="820" y="67"/>
                                </a:lnTo>
                                <a:lnTo>
                                  <a:pt x="820" y="52"/>
                                </a:lnTo>
                                <a:lnTo>
                                  <a:pt x="904" y="52"/>
                                </a:lnTo>
                                <a:lnTo>
                                  <a:pt x="800" y="0"/>
                                </a:lnTo>
                                <a:close/>
                                <a:moveTo>
                                  <a:pt x="800" y="52"/>
                                </a:moveTo>
                                <a:lnTo>
                                  <a:pt x="0" y="52"/>
                                </a:lnTo>
                                <a:lnTo>
                                  <a:pt x="0" y="67"/>
                                </a:lnTo>
                                <a:lnTo>
                                  <a:pt x="800" y="67"/>
                                </a:lnTo>
                                <a:lnTo>
                                  <a:pt x="800" y="52"/>
                                </a:lnTo>
                                <a:close/>
                                <a:moveTo>
                                  <a:pt x="904" y="52"/>
                                </a:moveTo>
                                <a:lnTo>
                                  <a:pt x="820" y="52"/>
                                </a:lnTo>
                                <a:lnTo>
                                  <a:pt x="820" y="67"/>
                                </a:lnTo>
                                <a:lnTo>
                                  <a:pt x="905" y="67"/>
                                </a:lnTo>
                                <a:lnTo>
                                  <a:pt x="920" y="60"/>
                                </a:lnTo>
                                <a:lnTo>
                                  <a:pt x="90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4152" y="2078"/>
                            <a:ext cx="120" cy="528"/>
                          </a:xfrm>
                          <a:custGeom>
                            <a:avLst/>
                            <a:gdLst>
                              <a:gd name="T0" fmla="+- 0 4205 4153"/>
                              <a:gd name="T1" fmla="*/ T0 w 120"/>
                              <a:gd name="T2" fmla="+- 0 2486 2079"/>
                              <a:gd name="T3" fmla="*/ 2486 h 528"/>
                              <a:gd name="T4" fmla="+- 0 4153 4153"/>
                              <a:gd name="T5" fmla="*/ T4 w 120"/>
                              <a:gd name="T6" fmla="+- 0 2486 2079"/>
                              <a:gd name="T7" fmla="*/ 2486 h 528"/>
                              <a:gd name="T8" fmla="+- 0 4213 4153"/>
                              <a:gd name="T9" fmla="*/ T8 w 120"/>
                              <a:gd name="T10" fmla="+- 0 2606 2079"/>
                              <a:gd name="T11" fmla="*/ 2606 h 528"/>
                              <a:gd name="T12" fmla="+- 0 4263 4153"/>
                              <a:gd name="T13" fmla="*/ T12 w 120"/>
                              <a:gd name="T14" fmla="+- 0 2506 2079"/>
                              <a:gd name="T15" fmla="*/ 2506 h 528"/>
                              <a:gd name="T16" fmla="+- 0 4205 4153"/>
                              <a:gd name="T17" fmla="*/ T16 w 120"/>
                              <a:gd name="T18" fmla="+- 0 2506 2079"/>
                              <a:gd name="T19" fmla="*/ 2506 h 528"/>
                              <a:gd name="T20" fmla="+- 0 4205 4153"/>
                              <a:gd name="T21" fmla="*/ T20 w 120"/>
                              <a:gd name="T22" fmla="+- 0 2486 2079"/>
                              <a:gd name="T23" fmla="*/ 2486 h 528"/>
                              <a:gd name="T24" fmla="+- 0 4220 4153"/>
                              <a:gd name="T25" fmla="*/ T24 w 120"/>
                              <a:gd name="T26" fmla="+- 0 2079 2079"/>
                              <a:gd name="T27" fmla="*/ 2079 h 528"/>
                              <a:gd name="T28" fmla="+- 0 4205 4153"/>
                              <a:gd name="T29" fmla="*/ T28 w 120"/>
                              <a:gd name="T30" fmla="+- 0 2079 2079"/>
                              <a:gd name="T31" fmla="*/ 2079 h 528"/>
                              <a:gd name="T32" fmla="+- 0 4205 4153"/>
                              <a:gd name="T33" fmla="*/ T32 w 120"/>
                              <a:gd name="T34" fmla="+- 0 2506 2079"/>
                              <a:gd name="T35" fmla="*/ 2506 h 528"/>
                              <a:gd name="T36" fmla="+- 0 4220 4153"/>
                              <a:gd name="T37" fmla="*/ T36 w 120"/>
                              <a:gd name="T38" fmla="+- 0 2506 2079"/>
                              <a:gd name="T39" fmla="*/ 2506 h 528"/>
                              <a:gd name="T40" fmla="+- 0 4220 4153"/>
                              <a:gd name="T41" fmla="*/ T40 w 120"/>
                              <a:gd name="T42" fmla="+- 0 2079 2079"/>
                              <a:gd name="T43" fmla="*/ 2079 h 528"/>
                              <a:gd name="T44" fmla="+- 0 4273 4153"/>
                              <a:gd name="T45" fmla="*/ T44 w 120"/>
                              <a:gd name="T46" fmla="+- 0 2486 2079"/>
                              <a:gd name="T47" fmla="*/ 2486 h 528"/>
                              <a:gd name="T48" fmla="+- 0 4220 4153"/>
                              <a:gd name="T49" fmla="*/ T48 w 120"/>
                              <a:gd name="T50" fmla="+- 0 2486 2079"/>
                              <a:gd name="T51" fmla="*/ 2486 h 528"/>
                              <a:gd name="T52" fmla="+- 0 4220 4153"/>
                              <a:gd name="T53" fmla="*/ T52 w 120"/>
                              <a:gd name="T54" fmla="+- 0 2506 2079"/>
                              <a:gd name="T55" fmla="*/ 2506 h 528"/>
                              <a:gd name="T56" fmla="+- 0 4263 4153"/>
                              <a:gd name="T57" fmla="*/ T56 w 120"/>
                              <a:gd name="T58" fmla="+- 0 2506 2079"/>
                              <a:gd name="T59" fmla="*/ 2506 h 528"/>
                              <a:gd name="T60" fmla="+- 0 4273 4153"/>
                              <a:gd name="T61" fmla="*/ T60 w 120"/>
                              <a:gd name="T62" fmla="+- 0 2486 2079"/>
                              <a:gd name="T63" fmla="*/ 2486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28">
                                <a:moveTo>
                                  <a:pt x="52" y="407"/>
                                </a:moveTo>
                                <a:lnTo>
                                  <a:pt x="0" y="407"/>
                                </a:lnTo>
                                <a:lnTo>
                                  <a:pt x="60" y="527"/>
                                </a:lnTo>
                                <a:lnTo>
                                  <a:pt x="110" y="427"/>
                                </a:lnTo>
                                <a:lnTo>
                                  <a:pt x="52" y="427"/>
                                </a:lnTo>
                                <a:lnTo>
                                  <a:pt x="52" y="407"/>
                                </a:lnTo>
                                <a:close/>
                                <a:moveTo>
                                  <a:pt x="67" y="0"/>
                                </a:moveTo>
                                <a:lnTo>
                                  <a:pt x="52" y="0"/>
                                </a:lnTo>
                                <a:lnTo>
                                  <a:pt x="52" y="427"/>
                                </a:lnTo>
                                <a:lnTo>
                                  <a:pt x="67" y="427"/>
                                </a:lnTo>
                                <a:lnTo>
                                  <a:pt x="67" y="0"/>
                                </a:lnTo>
                                <a:close/>
                                <a:moveTo>
                                  <a:pt x="120" y="407"/>
                                </a:moveTo>
                                <a:lnTo>
                                  <a:pt x="67" y="407"/>
                                </a:lnTo>
                                <a:lnTo>
                                  <a:pt x="67" y="427"/>
                                </a:lnTo>
                                <a:lnTo>
                                  <a:pt x="110" y="427"/>
                                </a:lnTo>
                                <a:lnTo>
                                  <a:pt x="12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07" y="3322"/>
                            <a:ext cx="303"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277" y="2408"/>
                            <a:ext cx="303"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15" y="2408"/>
                            <a:ext cx="303" cy="192"/>
                          </a:xfrm>
                          <a:prstGeom prst="rect">
                            <a:avLst/>
                          </a:prstGeom>
                          <a:noFill/>
                          <a:extLst>
                            <a:ext uri="{909E8E84-426E-40DD-AFC4-6F175D3DCCD1}">
                              <a14:hiddenFill xmlns:a14="http://schemas.microsoft.com/office/drawing/2010/main">
                                <a:solidFill>
                                  <a:srgbClr val="FFFFFF"/>
                                </a:solidFill>
                              </a14:hiddenFill>
                            </a:ext>
                          </a:extLst>
                        </pic:spPr>
                      </pic:pic>
                      <wps:wsp>
                        <wps:cNvPr id="15" name="AutoShape 10"/>
                        <wps:cNvSpPr>
                          <a:spLocks/>
                        </wps:cNvSpPr>
                        <wps:spPr bwMode="auto">
                          <a:xfrm>
                            <a:off x="4630" y="1816"/>
                            <a:ext cx="2324" cy="806"/>
                          </a:xfrm>
                          <a:custGeom>
                            <a:avLst/>
                            <a:gdLst>
                              <a:gd name="T0" fmla="+- 0 4687 4630"/>
                              <a:gd name="T1" fmla="*/ T0 w 2324"/>
                              <a:gd name="T2" fmla="+- 0 1850 1817"/>
                              <a:gd name="T3" fmla="*/ 1850 h 806"/>
                              <a:gd name="T4" fmla="+- 0 4734 4630"/>
                              <a:gd name="T5" fmla="*/ T4 w 2324"/>
                              <a:gd name="T6" fmla="+- 0 1850 1817"/>
                              <a:gd name="T7" fmla="*/ 1850 h 806"/>
                              <a:gd name="T8" fmla="+- 0 4791 4630"/>
                              <a:gd name="T9" fmla="*/ T8 w 2324"/>
                              <a:gd name="T10" fmla="+- 0 1869 1817"/>
                              <a:gd name="T11" fmla="*/ 1869 h 806"/>
                              <a:gd name="T12" fmla="+- 0 4829 4630"/>
                              <a:gd name="T13" fmla="*/ T12 w 2324"/>
                              <a:gd name="T14" fmla="+- 0 1898 1817"/>
                              <a:gd name="T15" fmla="*/ 1898 h 806"/>
                              <a:gd name="T16" fmla="+- 0 4834 4630"/>
                              <a:gd name="T17" fmla="*/ T16 w 2324"/>
                              <a:gd name="T18" fmla="+- 0 1883 1817"/>
                              <a:gd name="T19" fmla="*/ 1883 h 806"/>
                              <a:gd name="T20" fmla="+- 0 4986 4630"/>
                              <a:gd name="T21" fmla="*/ T20 w 2324"/>
                              <a:gd name="T22" fmla="+- 0 1950 1817"/>
                              <a:gd name="T23" fmla="*/ 1950 h 806"/>
                              <a:gd name="T24" fmla="+- 0 5033 4630"/>
                              <a:gd name="T25" fmla="*/ T24 w 2324"/>
                              <a:gd name="T26" fmla="+- 0 1950 1817"/>
                              <a:gd name="T27" fmla="*/ 1950 h 806"/>
                              <a:gd name="T28" fmla="+- 0 5090 4630"/>
                              <a:gd name="T29" fmla="*/ T28 w 2324"/>
                              <a:gd name="T30" fmla="+- 0 1969 1817"/>
                              <a:gd name="T31" fmla="*/ 1969 h 806"/>
                              <a:gd name="T32" fmla="+- 0 5128 4630"/>
                              <a:gd name="T33" fmla="*/ T32 w 2324"/>
                              <a:gd name="T34" fmla="+- 0 1998 1817"/>
                              <a:gd name="T35" fmla="*/ 1998 h 806"/>
                              <a:gd name="T36" fmla="+- 0 5133 4630"/>
                              <a:gd name="T37" fmla="*/ T36 w 2324"/>
                              <a:gd name="T38" fmla="+- 0 1984 1817"/>
                              <a:gd name="T39" fmla="*/ 1984 h 806"/>
                              <a:gd name="T40" fmla="+- 0 5284 4630"/>
                              <a:gd name="T41" fmla="*/ T40 w 2324"/>
                              <a:gd name="T42" fmla="+- 0 2050 1817"/>
                              <a:gd name="T43" fmla="*/ 2050 h 806"/>
                              <a:gd name="T44" fmla="+- 0 5332 4630"/>
                              <a:gd name="T45" fmla="*/ T44 w 2324"/>
                              <a:gd name="T46" fmla="+- 0 2051 1817"/>
                              <a:gd name="T47" fmla="*/ 2051 h 806"/>
                              <a:gd name="T48" fmla="+- 0 5389 4630"/>
                              <a:gd name="T49" fmla="*/ T48 w 2324"/>
                              <a:gd name="T50" fmla="+- 0 2070 1817"/>
                              <a:gd name="T51" fmla="*/ 2070 h 806"/>
                              <a:gd name="T52" fmla="+- 0 5426 4630"/>
                              <a:gd name="T53" fmla="*/ T52 w 2324"/>
                              <a:gd name="T54" fmla="+- 0 2098 1817"/>
                              <a:gd name="T55" fmla="*/ 2098 h 806"/>
                              <a:gd name="T56" fmla="+- 0 5431 4630"/>
                              <a:gd name="T57" fmla="*/ T56 w 2324"/>
                              <a:gd name="T58" fmla="+- 0 2084 1817"/>
                              <a:gd name="T59" fmla="*/ 2084 h 806"/>
                              <a:gd name="T60" fmla="+- 0 5583 4630"/>
                              <a:gd name="T61" fmla="*/ T60 w 2324"/>
                              <a:gd name="T62" fmla="+- 0 2151 1817"/>
                              <a:gd name="T63" fmla="*/ 2151 h 806"/>
                              <a:gd name="T64" fmla="+- 0 5630 4630"/>
                              <a:gd name="T65" fmla="*/ T64 w 2324"/>
                              <a:gd name="T66" fmla="+- 0 2151 1817"/>
                              <a:gd name="T67" fmla="*/ 2151 h 806"/>
                              <a:gd name="T68" fmla="+- 0 5687 4630"/>
                              <a:gd name="T69" fmla="*/ T68 w 2324"/>
                              <a:gd name="T70" fmla="+- 0 2170 1817"/>
                              <a:gd name="T71" fmla="*/ 2170 h 806"/>
                              <a:gd name="T72" fmla="+- 0 5725 4630"/>
                              <a:gd name="T73" fmla="*/ T72 w 2324"/>
                              <a:gd name="T74" fmla="+- 0 2198 1817"/>
                              <a:gd name="T75" fmla="*/ 2198 h 806"/>
                              <a:gd name="T76" fmla="+- 0 5730 4630"/>
                              <a:gd name="T77" fmla="*/ T76 w 2324"/>
                              <a:gd name="T78" fmla="+- 0 2184 1817"/>
                              <a:gd name="T79" fmla="*/ 2184 h 806"/>
                              <a:gd name="T80" fmla="+- 0 5881 4630"/>
                              <a:gd name="T81" fmla="*/ T80 w 2324"/>
                              <a:gd name="T82" fmla="+- 0 2251 1817"/>
                              <a:gd name="T83" fmla="*/ 2251 h 806"/>
                              <a:gd name="T84" fmla="+- 0 5929 4630"/>
                              <a:gd name="T85" fmla="*/ T84 w 2324"/>
                              <a:gd name="T86" fmla="+- 0 2251 1817"/>
                              <a:gd name="T87" fmla="*/ 2251 h 806"/>
                              <a:gd name="T88" fmla="+- 0 5986 4630"/>
                              <a:gd name="T89" fmla="*/ T88 w 2324"/>
                              <a:gd name="T90" fmla="+- 0 2270 1817"/>
                              <a:gd name="T91" fmla="*/ 2270 h 806"/>
                              <a:gd name="T92" fmla="+- 0 6024 4630"/>
                              <a:gd name="T93" fmla="*/ T92 w 2324"/>
                              <a:gd name="T94" fmla="+- 0 2299 1817"/>
                              <a:gd name="T95" fmla="*/ 2299 h 806"/>
                              <a:gd name="T96" fmla="+- 0 6028 4630"/>
                              <a:gd name="T97" fmla="*/ T96 w 2324"/>
                              <a:gd name="T98" fmla="+- 0 2284 1817"/>
                              <a:gd name="T99" fmla="*/ 2284 h 806"/>
                              <a:gd name="T100" fmla="+- 0 6180 4630"/>
                              <a:gd name="T101" fmla="*/ T100 w 2324"/>
                              <a:gd name="T102" fmla="+- 0 2351 1817"/>
                              <a:gd name="T103" fmla="*/ 2351 h 806"/>
                              <a:gd name="T104" fmla="+- 0 6227 4630"/>
                              <a:gd name="T105" fmla="*/ T104 w 2324"/>
                              <a:gd name="T106" fmla="+- 0 2351 1817"/>
                              <a:gd name="T107" fmla="*/ 2351 h 806"/>
                              <a:gd name="T108" fmla="+- 0 6284 4630"/>
                              <a:gd name="T109" fmla="*/ T108 w 2324"/>
                              <a:gd name="T110" fmla="+- 0 2370 1817"/>
                              <a:gd name="T111" fmla="*/ 2370 h 806"/>
                              <a:gd name="T112" fmla="+- 0 6322 4630"/>
                              <a:gd name="T113" fmla="*/ T112 w 2324"/>
                              <a:gd name="T114" fmla="+- 0 2399 1817"/>
                              <a:gd name="T115" fmla="*/ 2399 h 806"/>
                              <a:gd name="T116" fmla="+- 0 6327 4630"/>
                              <a:gd name="T117" fmla="*/ T116 w 2324"/>
                              <a:gd name="T118" fmla="+- 0 2385 1817"/>
                              <a:gd name="T119" fmla="*/ 2385 h 806"/>
                              <a:gd name="T120" fmla="+- 0 6479 4630"/>
                              <a:gd name="T121" fmla="*/ T120 w 2324"/>
                              <a:gd name="T122" fmla="+- 0 2452 1817"/>
                              <a:gd name="T123" fmla="*/ 2452 h 806"/>
                              <a:gd name="T124" fmla="+- 0 6526 4630"/>
                              <a:gd name="T125" fmla="*/ T124 w 2324"/>
                              <a:gd name="T126" fmla="+- 0 2452 1817"/>
                              <a:gd name="T127" fmla="*/ 2452 h 806"/>
                              <a:gd name="T128" fmla="+- 0 6583 4630"/>
                              <a:gd name="T129" fmla="*/ T128 w 2324"/>
                              <a:gd name="T130" fmla="+- 0 2471 1817"/>
                              <a:gd name="T131" fmla="*/ 2471 h 806"/>
                              <a:gd name="T132" fmla="+- 0 6621 4630"/>
                              <a:gd name="T133" fmla="*/ T132 w 2324"/>
                              <a:gd name="T134" fmla="+- 0 2499 1817"/>
                              <a:gd name="T135" fmla="*/ 2499 h 806"/>
                              <a:gd name="T136" fmla="+- 0 6626 4630"/>
                              <a:gd name="T137" fmla="*/ T136 w 2324"/>
                              <a:gd name="T138" fmla="+- 0 2485 1817"/>
                              <a:gd name="T139" fmla="*/ 2485 h 806"/>
                              <a:gd name="T140" fmla="+- 0 6777 4630"/>
                              <a:gd name="T141" fmla="*/ T140 w 2324"/>
                              <a:gd name="T142" fmla="+- 0 2552 1817"/>
                              <a:gd name="T143" fmla="*/ 2552 h 806"/>
                              <a:gd name="T144" fmla="+- 0 6871 4630"/>
                              <a:gd name="T145" fmla="*/ T144 w 2324"/>
                              <a:gd name="T146" fmla="+- 0 2583 1817"/>
                              <a:gd name="T147" fmla="*/ 2583 h 806"/>
                              <a:gd name="T148" fmla="+- 0 6935 4630"/>
                              <a:gd name="T149" fmla="*/ T148 w 2324"/>
                              <a:gd name="T150" fmla="+- 0 2585 1817"/>
                              <a:gd name="T151" fmla="*/ 2585 h 806"/>
                              <a:gd name="T152" fmla="+- 0 6878 4630"/>
                              <a:gd name="T153" fmla="*/ T152 w 2324"/>
                              <a:gd name="T154" fmla="+- 0 2578 1817"/>
                              <a:gd name="T155" fmla="*/ 2578 h 806"/>
                              <a:gd name="T156" fmla="+- 0 6878 4630"/>
                              <a:gd name="T157" fmla="*/ T156 w 2324"/>
                              <a:gd name="T158" fmla="+- 0 2578 1817"/>
                              <a:gd name="T159" fmla="*/ 2578 h 806"/>
                              <a:gd name="T160" fmla="+- 0 6880 4630"/>
                              <a:gd name="T161" fmla="*/ T160 w 2324"/>
                              <a:gd name="T162" fmla="+- 0 2570 1817"/>
                              <a:gd name="T163" fmla="*/ 2570 h 806"/>
                              <a:gd name="T164" fmla="+- 0 6859 4630"/>
                              <a:gd name="T165" fmla="*/ T164 w 2324"/>
                              <a:gd name="T166" fmla="+- 0 2508 1817"/>
                              <a:gd name="T167" fmla="*/ 2508 h 806"/>
                              <a:gd name="T168" fmla="+- 0 6871 4630"/>
                              <a:gd name="T169" fmla="*/ T168 w 2324"/>
                              <a:gd name="T170" fmla="+- 0 2583 1817"/>
                              <a:gd name="T171" fmla="*/ 2583 h 806"/>
                              <a:gd name="T172" fmla="+- 0 6825 4630"/>
                              <a:gd name="T173" fmla="*/ T172 w 2324"/>
                              <a:gd name="T174" fmla="+- 0 2552 1817"/>
                              <a:gd name="T175" fmla="*/ 2552 h 806"/>
                              <a:gd name="T176" fmla="+- 0 6880 4630"/>
                              <a:gd name="T177" fmla="*/ T176 w 2324"/>
                              <a:gd name="T178" fmla="+- 0 2570 1817"/>
                              <a:gd name="T179" fmla="*/ 2570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24" h="806">
                                <a:moveTo>
                                  <a:pt x="5" y="0"/>
                                </a:moveTo>
                                <a:lnTo>
                                  <a:pt x="0" y="14"/>
                                </a:lnTo>
                                <a:lnTo>
                                  <a:pt x="57" y="33"/>
                                </a:lnTo>
                                <a:lnTo>
                                  <a:pt x="62" y="19"/>
                                </a:lnTo>
                                <a:lnTo>
                                  <a:pt x="5" y="0"/>
                                </a:lnTo>
                                <a:close/>
                                <a:moveTo>
                                  <a:pt x="104" y="33"/>
                                </a:moveTo>
                                <a:lnTo>
                                  <a:pt x="100" y="47"/>
                                </a:lnTo>
                                <a:lnTo>
                                  <a:pt x="157" y="66"/>
                                </a:lnTo>
                                <a:lnTo>
                                  <a:pt x="161" y="52"/>
                                </a:lnTo>
                                <a:lnTo>
                                  <a:pt x="104" y="33"/>
                                </a:lnTo>
                                <a:close/>
                                <a:moveTo>
                                  <a:pt x="204" y="66"/>
                                </a:moveTo>
                                <a:lnTo>
                                  <a:pt x="199" y="81"/>
                                </a:lnTo>
                                <a:lnTo>
                                  <a:pt x="256" y="100"/>
                                </a:lnTo>
                                <a:lnTo>
                                  <a:pt x="261" y="86"/>
                                </a:lnTo>
                                <a:lnTo>
                                  <a:pt x="204" y="66"/>
                                </a:lnTo>
                                <a:close/>
                                <a:moveTo>
                                  <a:pt x="303" y="100"/>
                                </a:moveTo>
                                <a:lnTo>
                                  <a:pt x="299" y="114"/>
                                </a:lnTo>
                                <a:lnTo>
                                  <a:pt x="356" y="133"/>
                                </a:lnTo>
                                <a:lnTo>
                                  <a:pt x="360" y="119"/>
                                </a:lnTo>
                                <a:lnTo>
                                  <a:pt x="303" y="100"/>
                                </a:lnTo>
                                <a:close/>
                                <a:moveTo>
                                  <a:pt x="403" y="133"/>
                                </a:moveTo>
                                <a:lnTo>
                                  <a:pt x="398" y="147"/>
                                </a:lnTo>
                                <a:lnTo>
                                  <a:pt x="455" y="167"/>
                                </a:lnTo>
                                <a:lnTo>
                                  <a:pt x="460" y="152"/>
                                </a:lnTo>
                                <a:lnTo>
                                  <a:pt x="403" y="133"/>
                                </a:lnTo>
                                <a:close/>
                                <a:moveTo>
                                  <a:pt x="503" y="167"/>
                                </a:moveTo>
                                <a:lnTo>
                                  <a:pt x="498" y="181"/>
                                </a:lnTo>
                                <a:lnTo>
                                  <a:pt x="555" y="200"/>
                                </a:lnTo>
                                <a:lnTo>
                                  <a:pt x="559" y="186"/>
                                </a:lnTo>
                                <a:lnTo>
                                  <a:pt x="503" y="167"/>
                                </a:lnTo>
                                <a:close/>
                                <a:moveTo>
                                  <a:pt x="602" y="200"/>
                                </a:moveTo>
                                <a:lnTo>
                                  <a:pt x="597" y="214"/>
                                </a:lnTo>
                                <a:lnTo>
                                  <a:pt x="654" y="233"/>
                                </a:lnTo>
                                <a:lnTo>
                                  <a:pt x="659" y="219"/>
                                </a:lnTo>
                                <a:lnTo>
                                  <a:pt x="602" y="200"/>
                                </a:lnTo>
                                <a:close/>
                                <a:moveTo>
                                  <a:pt x="702" y="234"/>
                                </a:moveTo>
                                <a:lnTo>
                                  <a:pt x="697" y="248"/>
                                </a:lnTo>
                                <a:lnTo>
                                  <a:pt x="754" y="267"/>
                                </a:lnTo>
                                <a:lnTo>
                                  <a:pt x="759" y="253"/>
                                </a:lnTo>
                                <a:lnTo>
                                  <a:pt x="702" y="234"/>
                                </a:lnTo>
                                <a:close/>
                                <a:moveTo>
                                  <a:pt x="801" y="267"/>
                                </a:moveTo>
                                <a:lnTo>
                                  <a:pt x="796" y="281"/>
                                </a:lnTo>
                                <a:lnTo>
                                  <a:pt x="853" y="300"/>
                                </a:lnTo>
                                <a:lnTo>
                                  <a:pt x="858" y="286"/>
                                </a:lnTo>
                                <a:lnTo>
                                  <a:pt x="801" y="267"/>
                                </a:lnTo>
                                <a:close/>
                                <a:moveTo>
                                  <a:pt x="901" y="300"/>
                                </a:moveTo>
                                <a:lnTo>
                                  <a:pt x="896" y="315"/>
                                </a:lnTo>
                                <a:lnTo>
                                  <a:pt x="953" y="334"/>
                                </a:lnTo>
                                <a:lnTo>
                                  <a:pt x="958" y="319"/>
                                </a:lnTo>
                                <a:lnTo>
                                  <a:pt x="901" y="300"/>
                                </a:lnTo>
                                <a:close/>
                                <a:moveTo>
                                  <a:pt x="1000" y="334"/>
                                </a:moveTo>
                                <a:lnTo>
                                  <a:pt x="995" y="348"/>
                                </a:lnTo>
                                <a:lnTo>
                                  <a:pt x="1052" y="367"/>
                                </a:lnTo>
                                <a:lnTo>
                                  <a:pt x="1057" y="353"/>
                                </a:lnTo>
                                <a:lnTo>
                                  <a:pt x="1000" y="334"/>
                                </a:lnTo>
                                <a:close/>
                                <a:moveTo>
                                  <a:pt x="1100" y="367"/>
                                </a:moveTo>
                                <a:lnTo>
                                  <a:pt x="1095" y="381"/>
                                </a:lnTo>
                                <a:lnTo>
                                  <a:pt x="1152" y="401"/>
                                </a:lnTo>
                                <a:lnTo>
                                  <a:pt x="1157" y="386"/>
                                </a:lnTo>
                                <a:lnTo>
                                  <a:pt x="1100" y="367"/>
                                </a:lnTo>
                                <a:close/>
                                <a:moveTo>
                                  <a:pt x="1199" y="401"/>
                                </a:moveTo>
                                <a:lnTo>
                                  <a:pt x="1195" y="415"/>
                                </a:lnTo>
                                <a:lnTo>
                                  <a:pt x="1251" y="434"/>
                                </a:lnTo>
                                <a:lnTo>
                                  <a:pt x="1256" y="420"/>
                                </a:lnTo>
                                <a:lnTo>
                                  <a:pt x="1199" y="401"/>
                                </a:lnTo>
                                <a:close/>
                                <a:moveTo>
                                  <a:pt x="1299" y="434"/>
                                </a:moveTo>
                                <a:lnTo>
                                  <a:pt x="1294" y="448"/>
                                </a:lnTo>
                                <a:lnTo>
                                  <a:pt x="1351" y="467"/>
                                </a:lnTo>
                                <a:lnTo>
                                  <a:pt x="1356" y="453"/>
                                </a:lnTo>
                                <a:lnTo>
                                  <a:pt x="1299" y="434"/>
                                </a:lnTo>
                                <a:close/>
                                <a:moveTo>
                                  <a:pt x="1398" y="467"/>
                                </a:moveTo>
                                <a:lnTo>
                                  <a:pt x="1394" y="482"/>
                                </a:lnTo>
                                <a:lnTo>
                                  <a:pt x="1451" y="501"/>
                                </a:lnTo>
                                <a:lnTo>
                                  <a:pt x="1455" y="487"/>
                                </a:lnTo>
                                <a:lnTo>
                                  <a:pt x="1398" y="467"/>
                                </a:lnTo>
                                <a:close/>
                                <a:moveTo>
                                  <a:pt x="1498" y="501"/>
                                </a:moveTo>
                                <a:lnTo>
                                  <a:pt x="1493" y="515"/>
                                </a:lnTo>
                                <a:lnTo>
                                  <a:pt x="1550" y="534"/>
                                </a:lnTo>
                                <a:lnTo>
                                  <a:pt x="1555" y="520"/>
                                </a:lnTo>
                                <a:lnTo>
                                  <a:pt x="1498" y="501"/>
                                </a:lnTo>
                                <a:close/>
                                <a:moveTo>
                                  <a:pt x="1597" y="534"/>
                                </a:moveTo>
                                <a:lnTo>
                                  <a:pt x="1593" y="549"/>
                                </a:lnTo>
                                <a:lnTo>
                                  <a:pt x="1650" y="568"/>
                                </a:lnTo>
                                <a:lnTo>
                                  <a:pt x="1654" y="553"/>
                                </a:lnTo>
                                <a:lnTo>
                                  <a:pt x="1597" y="534"/>
                                </a:lnTo>
                                <a:close/>
                                <a:moveTo>
                                  <a:pt x="1697" y="568"/>
                                </a:moveTo>
                                <a:lnTo>
                                  <a:pt x="1692" y="582"/>
                                </a:lnTo>
                                <a:lnTo>
                                  <a:pt x="1749" y="601"/>
                                </a:lnTo>
                                <a:lnTo>
                                  <a:pt x="1754" y="587"/>
                                </a:lnTo>
                                <a:lnTo>
                                  <a:pt x="1697" y="568"/>
                                </a:lnTo>
                                <a:close/>
                                <a:moveTo>
                                  <a:pt x="1797" y="601"/>
                                </a:moveTo>
                                <a:lnTo>
                                  <a:pt x="1792" y="615"/>
                                </a:lnTo>
                                <a:lnTo>
                                  <a:pt x="1849" y="635"/>
                                </a:lnTo>
                                <a:lnTo>
                                  <a:pt x="1853" y="620"/>
                                </a:lnTo>
                                <a:lnTo>
                                  <a:pt x="1797" y="601"/>
                                </a:lnTo>
                                <a:close/>
                                <a:moveTo>
                                  <a:pt x="1896" y="635"/>
                                </a:moveTo>
                                <a:lnTo>
                                  <a:pt x="1891" y="649"/>
                                </a:lnTo>
                                <a:lnTo>
                                  <a:pt x="1948" y="668"/>
                                </a:lnTo>
                                <a:lnTo>
                                  <a:pt x="1953" y="654"/>
                                </a:lnTo>
                                <a:lnTo>
                                  <a:pt x="1896" y="635"/>
                                </a:lnTo>
                                <a:close/>
                                <a:moveTo>
                                  <a:pt x="1996" y="668"/>
                                </a:moveTo>
                                <a:lnTo>
                                  <a:pt x="1991" y="682"/>
                                </a:lnTo>
                                <a:lnTo>
                                  <a:pt x="2048" y="701"/>
                                </a:lnTo>
                                <a:lnTo>
                                  <a:pt x="2053" y="687"/>
                                </a:lnTo>
                                <a:lnTo>
                                  <a:pt x="1996" y="668"/>
                                </a:lnTo>
                                <a:close/>
                                <a:moveTo>
                                  <a:pt x="2095" y="701"/>
                                </a:moveTo>
                                <a:lnTo>
                                  <a:pt x="2090" y="716"/>
                                </a:lnTo>
                                <a:lnTo>
                                  <a:pt x="2147" y="735"/>
                                </a:lnTo>
                                <a:lnTo>
                                  <a:pt x="2152" y="721"/>
                                </a:lnTo>
                                <a:lnTo>
                                  <a:pt x="2095" y="701"/>
                                </a:lnTo>
                                <a:close/>
                                <a:moveTo>
                                  <a:pt x="2241" y="766"/>
                                </a:moveTo>
                                <a:lnTo>
                                  <a:pt x="2191" y="805"/>
                                </a:lnTo>
                                <a:lnTo>
                                  <a:pt x="2324" y="786"/>
                                </a:lnTo>
                                <a:lnTo>
                                  <a:pt x="2305" y="768"/>
                                </a:lnTo>
                                <a:lnTo>
                                  <a:pt x="2245" y="768"/>
                                </a:lnTo>
                                <a:lnTo>
                                  <a:pt x="2241" y="766"/>
                                </a:lnTo>
                                <a:close/>
                                <a:moveTo>
                                  <a:pt x="2248" y="761"/>
                                </a:moveTo>
                                <a:lnTo>
                                  <a:pt x="2241" y="766"/>
                                </a:lnTo>
                                <a:lnTo>
                                  <a:pt x="2245" y="768"/>
                                </a:lnTo>
                                <a:lnTo>
                                  <a:pt x="2248" y="761"/>
                                </a:lnTo>
                                <a:close/>
                                <a:moveTo>
                                  <a:pt x="2229" y="691"/>
                                </a:moveTo>
                                <a:lnTo>
                                  <a:pt x="2245" y="752"/>
                                </a:lnTo>
                                <a:lnTo>
                                  <a:pt x="2250" y="753"/>
                                </a:lnTo>
                                <a:lnTo>
                                  <a:pt x="2245" y="768"/>
                                </a:lnTo>
                                <a:lnTo>
                                  <a:pt x="2305" y="768"/>
                                </a:lnTo>
                                <a:lnTo>
                                  <a:pt x="2229" y="691"/>
                                </a:lnTo>
                                <a:close/>
                                <a:moveTo>
                                  <a:pt x="2195" y="735"/>
                                </a:moveTo>
                                <a:lnTo>
                                  <a:pt x="2190" y="749"/>
                                </a:lnTo>
                                <a:lnTo>
                                  <a:pt x="2241" y="766"/>
                                </a:lnTo>
                                <a:lnTo>
                                  <a:pt x="2248" y="761"/>
                                </a:lnTo>
                                <a:lnTo>
                                  <a:pt x="2245" y="752"/>
                                </a:lnTo>
                                <a:lnTo>
                                  <a:pt x="2195" y="735"/>
                                </a:lnTo>
                                <a:close/>
                                <a:moveTo>
                                  <a:pt x="2245" y="752"/>
                                </a:moveTo>
                                <a:lnTo>
                                  <a:pt x="2248" y="761"/>
                                </a:lnTo>
                                <a:lnTo>
                                  <a:pt x="2250" y="753"/>
                                </a:lnTo>
                                <a:lnTo>
                                  <a:pt x="2245" y="7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1"/>
                        <wps:cNvSpPr>
                          <a:spLocks/>
                        </wps:cNvSpPr>
                        <wps:spPr bwMode="auto">
                          <a:xfrm>
                            <a:off x="4416" y="2013"/>
                            <a:ext cx="1181" cy="1506"/>
                          </a:xfrm>
                          <a:custGeom>
                            <a:avLst/>
                            <a:gdLst>
                              <a:gd name="T0" fmla="+- 0 4417 4417"/>
                              <a:gd name="T1" fmla="*/ T0 w 1181"/>
                              <a:gd name="T2" fmla="+- 0 2023 2014"/>
                              <a:gd name="T3" fmla="*/ 2023 h 1506"/>
                              <a:gd name="T4" fmla="+- 0 4465 4417"/>
                              <a:gd name="T5" fmla="*/ T4 w 1181"/>
                              <a:gd name="T6" fmla="+- 0 2061 2014"/>
                              <a:gd name="T7" fmla="*/ 2061 h 1506"/>
                              <a:gd name="T8" fmla="+- 0 4493 4417"/>
                              <a:gd name="T9" fmla="*/ T8 w 1181"/>
                              <a:gd name="T10" fmla="+- 0 2097 2014"/>
                              <a:gd name="T11" fmla="*/ 2097 h 1506"/>
                              <a:gd name="T12" fmla="+- 0 4518 4417"/>
                              <a:gd name="T13" fmla="*/ T12 w 1181"/>
                              <a:gd name="T14" fmla="+- 0 2153 2014"/>
                              <a:gd name="T15" fmla="*/ 2153 h 1506"/>
                              <a:gd name="T16" fmla="+- 0 4493 4417"/>
                              <a:gd name="T17" fmla="*/ T16 w 1181"/>
                              <a:gd name="T18" fmla="+- 0 2097 2014"/>
                              <a:gd name="T19" fmla="*/ 2097 h 1506"/>
                              <a:gd name="T20" fmla="+- 0 4546 4417"/>
                              <a:gd name="T21" fmla="*/ T20 w 1181"/>
                              <a:gd name="T22" fmla="+- 0 2189 2014"/>
                              <a:gd name="T23" fmla="*/ 2189 h 1506"/>
                              <a:gd name="T24" fmla="+- 0 4595 4417"/>
                              <a:gd name="T25" fmla="*/ T24 w 1181"/>
                              <a:gd name="T26" fmla="+- 0 2227 2014"/>
                              <a:gd name="T27" fmla="*/ 2227 h 1506"/>
                              <a:gd name="T28" fmla="+- 0 4623 4417"/>
                              <a:gd name="T29" fmla="*/ T28 w 1181"/>
                              <a:gd name="T30" fmla="+- 0 2262 2014"/>
                              <a:gd name="T31" fmla="*/ 2262 h 1506"/>
                              <a:gd name="T32" fmla="+- 0 4648 4417"/>
                              <a:gd name="T33" fmla="*/ T32 w 1181"/>
                              <a:gd name="T34" fmla="+- 0 2319 2014"/>
                              <a:gd name="T35" fmla="*/ 2319 h 1506"/>
                              <a:gd name="T36" fmla="+- 0 4623 4417"/>
                              <a:gd name="T37" fmla="*/ T36 w 1181"/>
                              <a:gd name="T38" fmla="+- 0 2262 2014"/>
                              <a:gd name="T39" fmla="*/ 2262 h 1506"/>
                              <a:gd name="T40" fmla="+- 0 4675 4417"/>
                              <a:gd name="T41" fmla="*/ T40 w 1181"/>
                              <a:gd name="T42" fmla="+- 0 2354 2014"/>
                              <a:gd name="T43" fmla="*/ 2354 h 1506"/>
                              <a:gd name="T44" fmla="+- 0 4724 4417"/>
                              <a:gd name="T45" fmla="*/ T44 w 1181"/>
                              <a:gd name="T46" fmla="+- 0 2392 2014"/>
                              <a:gd name="T47" fmla="*/ 2392 h 1506"/>
                              <a:gd name="T48" fmla="+- 0 4752 4417"/>
                              <a:gd name="T49" fmla="*/ T48 w 1181"/>
                              <a:gd name="T50" fmla="+- 0 2428 2014"/>
                              <a:gd name="T51" fmla="*/ 2428 h 1506"/>
                              <a:gd name="T52" fmla="+- 0 4777 4417"/>
                              <a:gd name="T53" fmla="*/ T52 w 1181"/>
                              <a:gd name="T54" fmla="+- 0 2484 2014"/>
                              <a:gd name="T55" fmla="*/ 2484 h 1506"/>
                              <a:gd name="T56" fmla="+- 0 4752 4417"/>
                              <a:gd name="T57" fmla="*/ T56 w 1181"/>
                              <a:gd name="T58" fmla="+- 0 2428 2014"/>
                              <a:gd name="T59" fmla="*/ 2428 h 1506"/>
                              <a:gd name="T60" fmla="+- 0 4805 4417"/>
                              <a:gd name="T61" fmla="*/ T60 w 1181"/>
                              <a:gd name="T62" fmla="+- 0 2519 2014"/>
                              <a:gd name="T63" fmla="*/ 2519 h 1506"/>
                              <a:gd name="T64" fmla="+- 0 4854 4417"/>
                              <a:gd name="T65" fmla="*/ T64 w 1181"/>
                              <a:gd name="T66" fmla="+- 0 2557 2014"/>
                              <a:gd name="T67" fmla="*/ 2557 h 1506"/>
                              <a:gd name="T68" fmla="+- 0 4881 4417"/>
                              <a:gd name="T69" fmla="*/ T68 w 1181"/>
                              <a:gd name="T70" fmla="+- 0 2593 2014"/>
                              <a:gd name="T71" fmla="*/ 2593 h 1506"/>
                              <a:gd name="T72" fmla="+- 0 4907 4417"/>
                              <a:gd name="T73" fmla="*/ T72 w 1181"/>
                              <a:gd name="T74" fmla="+- 0 2649 2014"/>
                              <a:gd name="T75" fmla="*/ 2649 h 1506"/>
                              <a:gd name="T76" fmla="+- 0 4881 4417"/>
                              <a:gd name="T77" fmla="*/ T76 w 1181"/>
                              <a:gd name="T78" fmla="+- 0 2593 2014"/>
                              <a:gd name="T79" fmla="*/ 2593 h 1506"/>
                              <a:gd name="T80" fmla="+- 0 4934 4417"/>
                              <a:gd name="T81" fmla="*/ T80 w 1181"/>
                              <a:gd name="T82" fmla="+- 0 2685 2014"/>
                              <a:gd name="T83" fmla="*/ 2685 h 1506"/>
                              <a:gd name="T84" fmla="+- 0 4983 4417"/>
                              <a:gd name="T85" fmla="*/ T84 w 1181"/>
                              <a:gd name="T86" fmla="+- 0 2723 2014"/>
                              <a:gd name="T87" fmla="*/ 2723 h 1506"/>
                              <a:gd name="T88" fmla="+- 0 5011 4417"/>
                              <a:gd name="T89" fmla="*/ T88 w 1181"/>
                              <a:gd name="T90" fmla="+- 0 2758 2014"/>
                              <a:gd name="T91" fmla="*/ 2758 h 1506"/>
                              <a:gd name="T92" fmla="+- 0 5036 4417"/>
                              <a:gd name="T93" fmla="*/ T92 w 1181"/>
                              <a:gd name="T94" fmla="+- 0 2815 2014"/>
                              <a:gd name="T95" fmla="*/ 2815 h 1506"/>
                              <a:gd name="T96" fmla="+- 0 5011 4417"/>
                              <a:gd name="T97" fmla="*/ T96 w 1181"/>
                              <a:gd name="T98" fmla="+- 0 2758 2014"/>
                              <a:gd name="T99" fmla="*/ 2758 h 1506"/>
                              <a:gd name="T100" fmla="+- 0 5064 4417"/>
                              <a:gd name="T101" fmla="*/ T100 w 1181"/>
                              <a:gd name="T102" fmla="+- 0 2850 2014"/>
                              <a:gd name="T103" fmla="*/ 2850 h 1506"/>
                              <a:gd name="T104" fmla="+- 0 5112 4417"/>
                              <a:gd name="T105" fmla="*/ T104 w 1181"/>
                              <a:gd name="T106" fmla="+- 0 2888 2014"/>
                              <a:gd name="T107" fmla="*/ 2888 h 1506"/>
                              <a:gd name="T108" fmla="+- 0 5140 4417"/>
                              <a:gd name="T109" fmla="*/ T108 w 1181"/>
                              <a:gd name="T110" fmla="+- 0 2924 2014"/>
                              <a:gd name="T111" fmla="*/ 2924 h 1506"/>
                              <a:gd name="T112" fmla="+- 0 5165 4417"/>
                              <a:gd name="T113" fmla="*/ T112 w 1181"/>
                              <a:gd name="T114" fmla="+- 0 2980 2014"/>
                              <a:gd name="T115" fmla="*/ 2980 h 1506"/>
                              <a:gd name="T116" fmla="+- 0 5140 4417"/>
                              <a:gd name="T117" fmla="*/ T116 w 1181"/>
                              <a:gd name="T118" fmla="+- 0 2924 2014"/>
                              <a:gd name="T119" fmla="*/ 2924 h 1506"/>
                              <a:gd name="T120" fmla="+- 0 5193 4417"/>
                              <a:gd name="T121" fmla="*/ T120 w 1181"/>
                              <a:gd name="T122" fmla="+- 0 3016 2014"/>
                              <a:gd name="T123" fmla="*/ 3016 h 1506"/>
                              <a:gd name="T124" fmla="+- 0 5242 4417"/>
                              <a:gd name="T125" fmla="*/ T124 w 1181"/>
                              <a:gd name="T126" fmla="+- 0 3054 2014"/>
                              <a:gd name="T127" fmla="*/ 3054 h 1506"/>
                              <a:gd name="T128" fmla="+- 0 5270 4417"/>
                              <a:gd name="T129" fmla="*/ T128 w 1181"/>
                              <a:gd name="T130" fmla="+- 0 3089 2014"/>
                              <a:gd name="T131" fmla="*/ 3089 h 1506"/>
                              <a:gd name="T132" fmla="+- 0 5295 4417"/>
                              <a:gd name="T133" fmla="*/ T132 w 1181"/>
                              <a:gd name="T134" fmla="+- 0 3146 2014"/>
                              <a:gd name="T135" fmla="*/ 3146 h 1506"/>
                              <a:gd name="T136" fmla="+- 0 5270 4417"/>
                              <a:gd name="T137" fmla="*/ T136 w 1181"/>
                              <a:gd name="T138" fmla="+- 0 3089 2014"/>
                              <a:gd name="T139" fmla="*/ 3089 h 1506"/>
                              <a:gd name="T140" fmla="+- 0 5323 4417"/>
                              <a:gd name="T141" fmla="*/ T140 w 1181"/>
                              <a:gd name="T142" fmla="+- 0 3181 2014"/>
                              <a:gd name="T143" fmla="*/ 3181 h 1506"/>
                              <a:gd name="T144" fmla="+- 0 5371 4417"/>
                              <a:gd name="T145" fmla="*/ T144 w 1181"/>
                              <a:gd name="T146" fmla="+- 0 3219 2014"/>
                              <a:gd name="T147" fmla="*/ 3219 h 1506"/>
                              <a:gd name="T148" fmla="+- 0 5399 4417"/>
                              <a:gd name="T149" fmla="*/ T148 w 1181"/>
                              <a:gd name="T150" fmla="+- 0 3254 2014"/>
                              <a:gd name="T151" fmla="*/ 3254 h 1506"/>
                              <a:gd name="T152" fmla="+- 0 5424 4417"/>
                              <a:gd name="T153" fmla="*/ T152 w 1181"/>
                              <a:gd name="T154" fmla="+- 0 3311 2014"/>
                              <a:gd name="T155" fmla="*/ 3311 h 1506"/>
                              <a:gd name="T156" fmla="+- 0 5399 4417"/>
                              <a:gd name="T157" fmla="*/ T156 w 1181"/>
                              <a:gd name="T158" fmla="+- 0 3254 2014"/>
                              <a:gd name="T159" fmla="*/ 3254 h 1506"/>
                              <a:gd name="T160" fmla="+- 0 5476 4417"/>
                              <a:gd name="T161" fmla="*/ T160 w 1181"/>
                              <a:gd name="T162" fmla="+- 0 3462 2014"/>
                              <a:gd name="T163" fmla="*/ 3462 h 1506"/>
                              <a:gd name="T164" fmla="+- 0 5585 4417"/>
                              <a:gd name="T165" fmla="*/ T164 w 1181"/>
                              <a:gd name="T166" fmla="+- 0 3461 2014"/>
                              <a:gd name="T167" fmla="*/ 3461 h 1506"/>
                              <a:gd name="T168" fmla="+- 0 5539 4417"/>
                              <a:gd name="T169" fmla="*/ T168 w 1181"/>
                              <a:gd name="T170" fmla="+- 0 3457 2014"/>
                              <a:gd name="T171" fmla="*/ 3457 h 1506"/>
                              <a:gd name="T172" fmla="+- 0 5547 4417"/>
                              <a:gd name="T173" fmla="*/ T172 w 1181"/>
                              <a:gd name="T174" fmla="+- 0 3456 2014"/>
                              <a:gd name="T175" fmla="*/ 3456 h 1506"/>
                              <a:gd name="T176" fmla="+- 0 5542 4417"/>
                              <a:gd name="T177" fmla="*/ T176 w 1181"/>
                              <a:gd name="T178" fmla="+- 0 3461 2014"/>
                              <a:gd name="T179" fmla="*/ 3461 h 1506"/>
                              <a:gd name="T180" fmla="+- 0 5550 4417"/>
                              <a:gd name="T181" fmla="*/ T180 w 1181"/>
                              <a:gd name="T182" fmla="+- 0 3448 2014"/>
                              <a:gd name="T183" fmla="*/ 3448 h 1506"/>
                              <a:gd name="T184" fmla="+- 0 5550 4417"/>
                              <a:gd name="T185" fmla="*/ T184 w 1181"/>
                              <a:gd name="T186" fmla="+- 0 3448 2014"/>
                              <a:gd name="T187" fmla="*/ 3448 h 1506"/>
                              <a:gd name="T188" fmla="+- 0 5542 4417"/>
                              <a:gd name="T189" fmla="*/ T188 w 1181"/>
                              <a:gd name="T190" fmla="+- 0 3461 2014"/>
                              <a:gd name="T191" fmla="*/ 3461 h 1506"/>
                              <a:gd name="T192" fmla="+- 0 5570 4417"/>
                              <a:gd name="T193" fmla="*/ T192 w 1181"/>
                              <a:gd name="T194" fmla="+- 0 3388 2014"/>
                              <a:gd name="T195" fmla="*/ 3388 h 1506"/>
                              <a:gd name="T196" fmla="+- 0 5517 4417"/>
                              <a:gd name="T197" fmla="*/ T196 w 1181"/>
                              <a:gd name="T198" fmla="+- 0 3429 2014"/>
                              <a:gd name="T199" fmla="*/ 3429 h 1506"/>
                              <a:gd name="T200" fmla="+- 0 5547 4417"/>
                              <a:gd name="T201" fmla="*/ T200 w 1181"/>
                              <a:gd name="T202" fmla="+- 0 3456 2014"/>
                              <a:gd name="T203" fmla="*/ 3456 h 1506"/>
                              <a:gd name="T204" fmla="+- 0 5528 4417"/>
                              <a:gd name="T205" fmla="*/ T204 w 1181"/>
                              <a:gd name="T206" fmla="+- 0 3420 2014"/>
                              <a:gd name="T207" fmla="*/ 3420 h 1506"/>
                              <a:gd name="T208" fmla="+- 0 5452 4417"/>
                              <a:gd name="T209" fmla="*/ T208 w 1181"/>
                              <a:gd name="T210" fmla="+- 0 3346 2014"/>
                              <a:gd name="T211" fmla="*/ 3346 h 1506"/>
                              <a:gd name="T212" fmla="+- 0 5501 4417"/>
                              <a:gd name="T213" fmla="*/ T212 w 1181"/>
                              <a:gd name="T214" fmla="+- 0 3384 2014"/>
                              <a:gd name="T215" fmla="*/ 3384 h 1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81" h="1506">
                                <a:moveTo>
                                  <a:pt x="11" y="0"/>
                                </a:moveTo>
                                <a:lnTo>
                                  <a:pt x="0" y="9"/>
                                </a:lnTo>
                                <a:lnTo>
                                  <a:pt x="37" y="57"/>
                                </a:lnTo>
                                <a:lnTo>
                                  <a:pt x="48" y="47"/>
                                </a:lnTo>
                                <a:lnTo>
                                  <a:pt x="11" y="0"/>
                                </a:lnTo>
                                <a:close/>
                                <a:moveTo>
                                  <a:pt x="76" y="83"/>
                                </a:moveTo>
                                <a:lnTo>
                                  <a:pt x="64" y="92"/>
                                </a:lnTo>
                                <a:lnTo>
                                  <a:pt x="101" y="139"/>
                                </a:lnTo>
                                <a:lnTo>
                                  <a:pt x="113" y="130"/>
                                </a:lnTo>
                                <a:lnTo>
                                  <a:pt x="76" y="83"/>
                                </a:lnTo>
                                <a:close/>
                                <a:moveTo>
                                  <a:pt x="141" y="165"/>
                                </a:moveTo>
                                <a:lnTo>
                                  <a:pt x="129" y="175"/>
                                </a:lnTo>
                                <a:lnTo>
                                  <a:pt x="166" y="222"/>
                                </a:lnTo>
                                <a:lnTo>
                                  <a:pt x="178" y="213"/>
                                </a:lnTo>
                                <a:lnTo>
                                  <a:pt x="141" y="165"/>
                                </a:lnTo>
                                <a:close/>
                                <a:moveTo>
                                  <a:pt x="206" y="248"/>
                                </a:moveTo>
                                <a:lnTo>
                                  <a:pt x="194" y="257"/>
                                </a:lnTo>
                                <a:lnTo>
                                  <a:pt x="231" y="305"/>
                                </a:lnTo>
                                <a:lnTo>
                                  <a:pt x="243" y="295"/>
                                </a:lnTo>
                                <a:lnTo>
                                  <a:pt x="206" y="248"/>
                                </a:lnTo>
                                <a:close/>
                                <a:moveTo>
                                  <a:pt x="270" y="331"/>
                                </a:moveTo>
                                <a:lnTo>
                                  <a:pt x="258" y="340"/>
                                </a:lnTo>
                                <a:lnTo>
                                  <a:pt x="295" y="387"/>
                                </a:lnTo>
                                <a:lnTo>
                                  <a:pt x="307" y="378"/>
                                </a:lnTo>
                                <a:lnTo>
                                  <a:pt x="270" y="331"/>
                                </a:lnTo>
                                <a:close/>
                                <a:moveTo>
                                  <a:pt x="335" y="414"/>
                                </a:moveTo>
                                <a:lnTo>
                                  <a:pt x="323" y="423"/>
                                </a:lnTo>
                                <a:lnTo>
                                  <a:pt x="360" y="470"/>
                                </a:lnTo>
                                <a:lnTo>
                                  <a:pt x="372" y="461"/>
                                </a:lnTo>
                                <a:lnTo>
                                  <a:pt x="335" y="414"/>
                                </a:lnTo>
                                <a:close/>
                                <a:moveTo>
                                  <a:pt x="400" y="496"/>
                                </a:moveTo>
                                <a:lnTo>
                                  <a:pt x="388" y="505"/>
                                </a:lnTo>
                                <a:lnTo>
                                  <a:pt x="425" y="553"/>
                                </a:lnTo>
                                <a:lnTo>
                                  <a:pt x="437" y="543"/>
                                </a:lnTo>
                                <a:lnTo>
                                  <a:pt x="400" y="496"/>
                                </a:lnTo>
                                <a:close/>
                                <a:moveTo>
                                  <a:pt x="464" y="579"/>
                                </a:moveTo>
                                <a:lnTo>
                                  <a:pt x="453" y="588"/>
                                </a:lnTo>
                                <a:lnTo>
                                  <a:pt x="490" y="635"/>
                                </a:lnTo>
                                <a:lnTo>
                                  <a:pt x="501" y="626"/>
                                </a:lnTo>
                                <a:lnTo>
                                  <a:pt x="464" y="579"/>
                                </a:lnTo>
                                <a:close/>
                                <a:moveTo>
                                  <a:pt x="529" y="662"/>
                                </a:moveTo>
                                <a:lnTo>
                                  <a:pt x="517" y="671"/>
                                </a:lnTo>
                                <a:lnTo>
                                  <a:pt x="554" y="718"/>
                                </a:lnTo>
                                <a:lnTo>
                                  <a:pt x="566" y="709"/>
                                </a:lnTo>
                                <a:lnTo>
                                  <a:pt x="529" y="662"/>
                                </a:lnTo>
                                <a:close/>
                                <a:moveTo>
                                  <a:pt x="594" y="744"/>
                                </a:moveTo>
                                <a:lnTo>
                                  <a:pt x="582" y="754"/>
                                </a:lnTo>
                                <a:lnTo>
                                  <a:pt x="619" y="801"/>
                                </a:lnTo>
                                <a:lnTo>
                                  <a:pt x="631" y="792"/>
                                </a:lnTo>
                                <a:lnTo>
                                  <a:pt x="594" y="744"/>
                                </a:lnTo>
                                <a:close/>
                                <a:moveTo>
                                  <a:pt x="659" y="827"/>
                                </a:moveTo>
                                <a:lnTo>
                                  <a:pt x="647" y="836"/>
                                </a:lnTo>
                                <a:lnTo>
                                  <a:pt x="684" y="883"/>
                                </a:lnTo>
                                <a:lnTo>
                                  <a:pt x="695" y="874"/>
                                </a:lnTo>
                                <a:lnTo>
                                  <a:pt x="659" y="827"/>
                                </a:lnTo>
                                <a:close/>
                                <a:moveTo>
                                  <a:pt x="723" y="910"/>
                                </a:moveTo>
                                <a:lnTo>
                                  <a:pt x="711" y="919"/>
                                </a:lnTo>
                                <a:lnTo>
                                  <a:pt x="748" y="966"/>
                                </a:lnTo>
                                <a:lnTo>
                                  <a:pt x="760" y="957"/>
                                </a:lnTo>
                                <a:lnTo>
                                  <a:pt x="723" y="910"/>
                                </a:lnTo>
                                <a:close/>
                                <a:moveTo>
                                  <a:pt x="788" y="992"/>
                                </a:moveTo>
                                <a:lnTo>
                                  <a:pt x="776" y="1002"/>
                                </a:lnTo>
                                <a:lnTo>
                                  <a:pt x="813" y="1049"/>
                                </a:lnTo>
                                <a:lnTo>
                                  <a:pt x="825" y="1040"/>
                                </a:lnTo>
                                <a:lnTo>
                                  <a:pt x="788" y="992"/>
                                </a:lnTo>
                                <a:close/>
                                <a:moveTo>
                                  <a:pt x="853" y="1075"/>
                                </a:moveTo>
                                <a:lnTo>
                                  <a:pt x="841" y="1084"/>
                                </a:lnTo>
                                <a:lnTo>
                                  <a:pt x="878" y="1132"/>
                                </a:lnTo>
                                <a:lnTo>
                                  <a:pt x="890" y="1122"/>
                                </a:lnTo>
                                <a:lnTo>
                                  <a:pt x="853" y="1075"/>
                                </a:lnTo>
                                <a:close/>
                                <a:moveTo>
                                  <a:pt x="917" y="1158"/>
                                </a:moveTo>
                                <a:lnTo>
                                  <a:pt x="906" y="1167"/>
                                </a:lnTo>
                                <a:lnTo>
                                  <a:pt x="942" y="1214"/>
                                </a:lnTo>
                                <a:lnTo>
                                  <a:pt x="954" y="1205"/>
                                </a:lnTo>
                                <a:lnTo>
                                  <a:pt x="917" y="1158"/>
                                </a:lnTo>
                                <a:close/>
                                <a:moveTo>
                                  <a:pt x="982" y="1240"/>
                                </a:moveTo>
                                <a:lnTo>
                                  <a:pt x="970" y="1250"/>
                                </a:lnTo>
                                <a:lnTo>
                                  <a:pt x="1007" y="1297"/>
                                </a:lnTo>
                                <a:lnTo>
                                  <a:pt x="1019" y="1288"/>
                                </a:lnTo>
                                <a:lnTo>
                                  <a:pt x="982" y="1240"/>
                                </a:lnTo>
                                <a:close/>
                                <a:moveTo>
                                  <a:pt x="1122" y="1443"/>
                                </a:moveTo>
                                <a:lnTo>
                                  <a:pt x="1059" y="1448"/>
                                </a:lnTo>
                                <a:lnTo>
                                  <a:pt x="1180" y="1505"/>
                                </a:lnTo>
                                <a:lnTo>
                                  <a:pt x="1168" y="1447"/>
                                </a:lnTo>
                                <a:lnTo>
                                  <a:pt x="1125" y="1447"/>
                                </a:lnTo>
                                <a:lnTo>
                                  <a:pt x="1122" y="1443"/>
                                </a:lnTo>
                                <a:close/>
                                <a:moveTo>
                                  <a:pt x="1133" y="1434"/>
                                </a:moveTo>
                                <a:lnTo>
                                  <a:pt x="1130" y="1442"/>
                                </a:lnTo>
                                <a:lnTo>
                                  <a:pt x="1122" y="1443"/>
                                </a:lnTo>
                                <a:lnTo>
                                  <a:pt x="1125" y="1447"/>
                                </a:lnTo>
                                <a:lnTo>
                                  <a:pt x="1136" y="1438"/>
                                </a:lnTo>
                                <a:lnTo>
                                  <a:pt x="1133" y="1434"/>
                                </a:lnTo>
                                <a:close/>
                                <a:moveTo>
                                  <a:pt x="1153" y="1374"/>
                                </a:moveTo>
                                <a:lnTo>
                                  <a:pt x="1133" y="1434"/>
                                </a:lnTo>
                                <a:lnTo>
                                  <a:pt x="1136" y="1438"/>
                                </a:lnTo>
                                <a:lnTo>
                                  <a:pt x="1125" y="1447"/>
                                </a:lnTo>
                                <a:lnTo>
                                  <a:pt x="1168" y="1447"/>
                                </a:lnTo>
                                <a:lnTo>
                                  <a:pt x="1153" y="1374"/>
                                </a:lnTo>
                                <a:close/>
                                <a:moveTo>
                                  <a:pt x="1111" y="1406"/>
                                </a:moveTo>
                                <a:lnTo>
                                  <a:pt x="1100" y="1415"/>
                                </a:lnTo>
                                <a:lnTo>
                                  <a:pt x="1122" y="1443"/>
                                </a:lnTo>
                                <a:lnTo>
                                  <a:pt x="1130" y="1442"/>
                                </a:lnTo>
                                <a:lnTo>
                                  <a:pt x="1133" y="1434"/>
                                </a:lnTo>
                                <a:lnTo>
                                  <a:pt x="1111" y="1406"/>
                                </a:lnTo>
                                <a:close/>
                                <a:moveTo>
                                  <a:pt x="1047" y="1323"/>
                                </a:moveTo>
                                <a:lnTo>
                                  <a:pt x="1035" y="1332"/>
                                </a:lnTo>
                                <a:lnTo>
                                  <a:pt x="1072" y="1380"/>
                                </a:lnTo>
                                <a:lnTo>
                                  <a:pt x="1084" y="1370"/>
                                </a:lnTo>
                                <a:lnTo>
                                  <a:pt x="1047" y="1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2"/>
                        <wps:cNvSpPr>
                          <a:spLocks/>
                        </wps:cNvSpPr>
                        <wps:spPr bwMode="auto">
                          <a:xfrm>
                            <a:off x="3568" y="1164"/>
                            <a:ext cx="1217" cy="916"/>
                          </a:xfrm>
                          <a:custGeom>
                            <a:avLst/>
                            <a:gdLst>
                              <a:gd name="T0" fmla="+- 0 4177 3568"/>
                              <a:gd name="T1" fmla="*/ T0 w 1217"/>
                              <a:gd name="T2" fmla="+- 0 1164 1164"/>
                              <a:gd name="T3" fmla="*/ 1164 h 916"/>
                              <a:gd name="T4" fmla="+- 0 4094 3568"/>
                              <a:gd name="T5" fmla="*/ T4 w 1217"/>
                              <a:gd name="T6" fmla="+- 0 1168 1164"/>
                              <a:gd name="T7" fmla="*/ 1168 h 916"/>
                              <a:gd name="T8" fmla="+- 0 4015 3568"/>
                              <a:gd name="T9" fmla="*/ T8 w 1217"/>
                              <a:gd name="T10" fmla="+- 0 1181 1164"/>
                              <a:gd name="T11" fmla="*/ 1181 h 916"/>
                              <a:gd name="T12" fmla="+- 0 3940 3568"/>
                              <a:gd name="T13" fmla="*/ T12 w 1217"/>
                              <a:gd name="T14" fmla="+- 0 1200 1164"/>
                              <a:gd name="T15" fmla="*/ 1200 h 916"/>
                              <a:gd name="T16" fmla="+- 0 3870 3568"/>
                              <a:gd name="T17" fmla="*/ T16 w 1217"/>
                              <a:gd name="T18" fmla="+- 0 1227 1164"/>
                              <a:gd name="T19" fmla="*/ 1227 h 916"/>
                              <a:gd name="T20" fmla="+- 0 3805 3568"/>
                              <a:gd name="T21" fmla="*/ T20 w 1217"/>
                              <a:gd name="T22" fmla="+- 0 1260 1164"/>
                              <a:gd name="T23" fmla="*/ 1260 h 916"/>
                              <a:gd name="T24" fmla="+- 0 3747 3568"/>
                              <a:gd name="T25" fmla="*/ T24 w 1217"/>
                              <a:gd name="T26" fmla="+- 0 1298 1164"/>
                              <a:gd name="T27" fmla="*/ 1298 h 916"/>
                              <a:gd name="T28" fmla="+- 0 3695 3568"/>
                              <a:gd name="T29" fmla="*/ T28 w 1217"/>
                              <a:gd name="T30" fmla="+- 0 1342 1164"/>
                              <a:gd name="T31" fmla="*/ 1342 h 916"/>
                              <a:gd name="T32" fmla="+- 0 3651 3568"/>
                              <a:gd name="T33" fmla="*/ T32 w 1217"/>
                              <a:gd name="T34" fmla="+- 0 1391 1164"/>
                              <a:gd name="T35" fmla="*/ 1391 h 916"/>
                              <a:gd name="T36" fmla="+- 0 3616 3568"/>
                              <a:gd name="T37" fmla="*/ T36 w 1217"/>
                              <a:gd name="T38" fmla="+- 0 1444 1164"/>
                              <a:gd name="T39" fmla="*/ 1444 h 916"/>
                              <a:gd name="T40" fmla="+- 0 3590 3568"/>
                              <a:gd name="T41" fmla="*/ T40 w 1217"/>
                              <a:gd name="T42" fmla="+- 0 1500 1164"/>
                              <a:gd name="T43" fmla="*/ 1500 h 916"/>
                              <a:gd name="T44" fmla="+- 0 3574 3568"/>
                              <a:gd name="T45" fmla="*/ T44 w 1217"/>
                              <a:gd name="T46" fmla="+- 0 1560 1164"/>
                              <a:gd name="T47" fmla="*/ 1560 h 916"/>
                              <a:gd name="T48" fmla="+- 0 3568 3568"/>
                              <a:gd name="T49" fmla="*/ T48 w 1217"/>
                              <a:gd name="T50" fmla="+- 0 1622 1164"/>
                              <a:gd name="T51" fmla="*/ 1622 h 916"/>
                              <a:gd name="T52" fmla="+- 0 3574 3568"/>
                              <a:gd name="T53" fmla="*/ T52 w 1217"/>
                              <a:gd name="T54" fmla="+- 0 1684 1164"/>
                              <a:gd name="T55" fmla="*/ 1684 h 916"/>
                              <a:gd name="T56" fmla="+- 0 3590 3568"/>
                              <a:gd name="T57" fmla="*/ T56 w 1217"/>
                              <a:gd name="T58" fmla="+- 0 1743 1164"/>
                              <a:gd name="T59" fmla="*/ 1743 h 916"/>
                              <a:gd name="T60" fmla="+- 0 3616 3568"/>
                              <a:gd name="T61" fmla="*/ T60 w 1217"/>
                              <a:gd name="T62" fmla="+- 0 1800 1164"/>
                              <a:gd name="T63" fmla="*/ 1800 h 916"/>
                              <a:gd name="T64" fmla="+- 0 3651 3568"/>
                              <a:gd name="T65" fmla="*/ T64 w 1217"/>
                              <a:gd name="T66" fmla="+- 0 1853 1164"/>
                              <a:gd name="T67" fmla="*/ 1853 h 916"/>
                              <a:gd name="T68" fmla="+- 0 3695 3568"/>
                              <a:gd name="T69" fmla="*/ T68 w 1217"/>
                              <a:gd name="T70" fmla="+- 0 1902 1164"/>
                              <a:gd name="T71" fmla="*/ 1902 h 916"/>
                              <a:gd name="T72" fmla="+- 0 3747 3568"/>
                              <a:gd name="T73" fmla="*/ T72 w 1217"/>
                              <a:gd name="T74" fmla="+- 0 1945 1164"/>
                              <a:gd name="T75" fmla="*/ 1945 h 916"/>
                              <a:gd name="T76" fmla="+- 0 3805 3568"/>
                              <a:gd name="T77" fmla="*/ T76 w 1217"/>
                              <a:gd name="T78" fmla="+- 0 1984 1164"/>
                              <a:gd name="T79" fmla="*/ 1984 h 916"/>
                              <a:gd name="T80" fmla="+- 0 3870 3568"/>
                              <a:gd name="T81" fmla="*/ T80 w 1217"/>
                              <a:gd name="T82" fmla="+- 0 2017 1164"/>
                              <a:gd name="T83" fmla="*/ 2017 h 916"/>
                              <a:gd name="T84" fmla="+- 0 3940 3568"/>
                              <a:gd name="T85" fmla="*/ T84 w 1217"/>
                              <a:gd name="T86" fmla="+- 0 2044 1164"/>
                              <a:gd name="T87" fmla="*/ 2044 h 916"/>
                              <a:gd name="T88" fmla="+- 0 4015 3568"/>
                              <a:gd name="T89" fmla="*/ T88 w 1217"/>
                              <a:gd name="T90" fmla="+- 0 2063 1164"/>
                              <a:gd name="T91" fmla="*/ 2063 h 916"/>
                              <a:gd name="T92" fmla="+- 0 4094 3568"/>
                              <a:gd name="T93" fmla="*/ T92 w 1217"/>
                              <a:gd name="T94" fmla="+- 0 2075 1164"/>
                              <a:gd name="T95" fmla="*/ 2075 h 916"/>
                              <a:gd name="T96" fmla="+- 0 4177 3568"/>
                              <a:gd name="T97" fmla="*/ T96 w 1217"/>
                              <a:gd name="T98" fmla="+- 0 2080 1164"/>
                              <a:gd name="T99" fmla="*/ 2080 h 916"/>
                              <a:gd name="T100" fmla="+- 0 4259 3568"/>
                              <a:gd name="T101" fmla="*/ T100 w 1217"/>
                              <a:gd name="T102" fmla="+- 0 2075 1164"/>
                              <a:gd name="T103" fmla="*/ 2075 h 916"/>
                              <a:gd name="T104" fmla="+- 0 4339 3568"/>
                              <a:gd name="T105" fmla="*/ T104 w 1217"/>
                              <a:gd name="T106" fmla="+- 0 2063 1164"/>
                              <a:gd name="T107" fmla="*/ 2063 h 916"/>
                              <a:gd name="T108" fmla="+- 0 4414 3568"/>
                              <a:gd name="T109" fmla="*/ T108 w 1217"/>
                              <a:gd name="T110" fmla="+- 0 2044 1164"/>
                              <a:gd name="T111" fmla="*/ 2044 h 916"/>
                              <a:gd name="T112" fmla="+- 0 4484 3568"/>
                              <a:gd name="T113" fmla="*/ T112 w 1217"/>
                              <a:gd name="T114" fmla="+- 0 2017 1164"/>
                              <a:gd name="T115" fmla="*/ 2017 h 916"/>
                              <a:gd name="T116" fmla="+- 0 4549 3568"/>
                              <a:gd name="T117" fmla="*/ T116 w 1217"/>
                              <a:gd name="T118" fmla="+- 0 1984 1164"/>
                              <a:gd name="T119" fmla="*/ 1984 h 916"/>
                              <a:gd name="T120" fmla="+- 0 4607 3568"/>
                              <a:gd name="T121" fmla="*/ T120 w 1217"/>
                              <a:gd name="T122" fmla="+- 0 1945 1164"/>
                              <a:gd name="T123" fmla="*/ 1945 h 916"/>
                              <a:gd name="T124" fmla="+- 0 4658 3568"/>
                              <a:gd name="T125" fmla="*/ T124 w 1217"/>
                              <a:gd name="T126" fmla="+- 0 1902 1164"/>
                              <a:gd name="T127" fmla="*/ 1902 h 916"/>
                              <a:gd name="T128" fmla="+- 0 4702 3568"/>
                              <a:gd name="T129" fmla="*/ T128 w 1217"/>
                              <a:gd name="T130" fmla="+- 0 1853 1164"/>
                              <a:gd name="T131" fmla="*/ 1853 h 916"/>
                              <a:gd name="T132" fmla="+- 0 4737 3568"/>
                              <a:gd name="T133" fmla="*/ T132 w 1217"/>
                              <a:gd name="T134" fmla="+- 0 1800 1164"/>
                              <a:gd name="T135" fmla="*/ 1800 h 916"/>
                              <a:gd name="T136" fmla="+- 0 4763 3568"/>
                              <a:gd name="T137" fmla="*/ T136 w 1217"/>
                              <a:gd name="T138" fmla="+- 0 1743 1164"/>
                              <a:gd name="T139" fmla="*/ 1743 h 916"/>
                              <a:gd name="T140" fmla="+- 0 4780 3568"/>
                              <a:gd name="T141" fmla="*/ T140 w 1217"/>
                              <a:gd name="T142" fmla="+- 0 1684 1164"/>
                              <a:gd name="T143" fmla="*/ 1684 h 916"/>
                              <a:gd name="T144" fmla="+- 0 4785 3568"/>
                              <a:gd name="T145" fmla="*/ T144 w 1217"/>
                              <a:gd name="T146" fmla="+- 0 1622 1164"/>
                              <a:gd name="T147" fmla="*/ 1622 h 916"/>
                              <a:gd name="T148" fmla="+- 0 4780 3568"/>
                              <a:gd name="T149" fmla="*/ T148 w 1217"/>
                              <a:gd name="T150" fmla="+- 0 1560 1164"/>
                              <a:gd name="T151" fmla="*/ 1560 h 916"/>
                              <a:gd name="T152" fmla="+- 0 4763 3568"/>
                              <a:gd name="T153" fmla="*/ T152 w 1217"/>
                              <a:gd name="T154" fmla="+- 0 1500 1164"/>
                              <a:gd name="T155" fmla="*/ 1500 h 916"/>
                              <a:gd name="T156" fmla="+- 0 4737 3568"/>
                              <a:gd name="T157" fmla="*/ T156 w 1217"/>
                              <a:gd name="T158" fmla="+- 0 1444 1164"/>
                              <a:gd name="T159" fmla="*/ 1444 h 916"/>
                              <a:gd name="T160" fmla="+- 0 4702 3568"/>
                              <a:gd name="T161" fmla="*/ T160 w 1217"/>
                              <a:gd name="T162" fmla="+- 0 1391 1164"/>
                              <a:gd name="T163" fmla="*/ 1391 h 916"/>
                              <a:gd name="T164" fmla="+- 0 4658 3568"/>
                              <a:gd name="T165" fmla="*/ T164 w 1217"/>
                              <a:gd name="T166" fmla="+- 0 1342 1164"/>
                              <a:gd name="T167" fmla="*/ 1342 h 916"/>
                              <a:gd name="T168" fmla="+- 0 4607 3568"/>
                              <a:gd name="T169" fmla="*/ T168 w 1217"/>
                              <a:gd name="T170" fmla="+- 0 1298 1164"/>
                              <a:gd name="T171" fmla="*/ 1298 h 916"/>
                              <a:gd name="T172" fmla="+- 0 4549 3568"/>
                              <a:gd name="T173" fmla="*/ T172 w 1217"/>
                              <a:gd name="T174" fmla="+- 0 1260 1164"/>
                              <a:gd name="T175" fmla="*/ 1260 h 916"/>
                              <a:gd name="T176" fmla="+- 0 4484 3568"/>
                              <a:gd name="T177" fmla="*/ T176 w 1217"/>
                              <a:gd name="T178" fmla="+- 0 1227 1164"/>
                              <a:gd name="T179" fmla="*/ 1227 h 916"/>
                              <a:gd name="T180" fmla="+- 0 4414 3568"/>
                              <a:gd name="T181" fmla="*/ T180 w 1217"/>
                              <a:gd name="T182" fmla="+- 0 1200 1164"/>
                              <a:gd name="T183" fmla="*/ 1200 h 916"/>
                              <a:gd name="T184" fmla="+- 0 4339 3568"/>
                              <a:gd name="T185" fmla="*/ T184 w 1217"/>
                              <a:gd name="T186" fmla="+- 0 1181 1164"/>
                              <a:gd name="T187" fmla="*/ 1181 h 916"/>
                              <a:gd name="T188" fmla="+- 0 4259 3568"/>
                              <a:gd name="T189" fmla="*/ T188 w 1217"/>
                              <a:gd name="T190" fmla="+- 0 1168 1164"/>
                              <a:gd name="T191" fmla="*/ 1168 h 916"/>
                              <a:gd name="T192" fmla="+- 0 4177 3568"/>
                              <a:gd name="T193" fmla="*/ T192 w 1217"/>
                              <a:gd name="T194" fmla="+- 0 1164 1164"/>
                              <a:gd name="T195" fmla="*/ 1164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17" h="916">
                                <a:moveTo>
                                  <a:pt x="609" y="0"/>
                                </a:moveTo>
                                <a:lnTo>
                                  <a:pt x="526" y="4"/>
                                </a:lnTo>
                                <a:lnTo>
                                  <a:pt x="447" y="17"/>
                                </a:lnTo>
                                <a:lnTo>
                                  <a:pt x="372" y="36"/>
                                </a:lnTo>
                                <a:lnTo>
                                  <a:pt x="302" y="63"/>
                                </a:lnTo>
                                <a:lnTo>
                                  <a:pt x="237" y="96"/>
                                </a:lnTo>
                                <a:lnTo>
                                  <a:pt x="179" y="134"/>
                                </a:lnTo>
                                <a:lnTo>
                                  <a:pt x="127" y="178"/>
                                </a:lnTo>
                                <a:lnTo>
                                  <a:pt x="83" y="227"/>
                                </a:lnTo>
                                <a:lnTo>
                                  <a:pt x="48" y="280"/>
                                </a:lnTo>
                                <a:lnTo>
                                  <a:pt x="22" y="336"/>
                                </a:lnTo>
                                <a:lnTo>
                                  <a:pt x="6" y="396"/>
                                </a:lnTo>
                                <a:lnTo>
                                  <a:pt x="0" y="458"/>
                                </a:lnTo>
                                <a:lnTo>
                                  <a:pt x="6" y="520"/>
                                </a:lnTo>
                                <a:lnTo>
                                  <a:pt x="22" y="579"/>
                                </a:lnTo>
                                <a:lnTo>
                                  <a:pt x="48" y="636"/>
                                </a:lnTo>
                                <a:lnTo>
                                  <a:pt x="83" y="689"/>
                                </a:lnTo>
                                <a:lnTo>
                                  <a:pt x="127" y="738"/>
                                </a:lnTo>
                                <a:lnTo>
                                  <a:pt x="179" y="781"/>
                                </a:lnTo>
                                <a:lnTo>
                                  <a:pt x="237" y="820"/>
                                </a:lnTo>
                                <a:lnTo>
                                  <a:pt x="302" y="853"/>
                                </a:lnTo>
                                <a:lnTo>
                                  <a:pt x="372" y="880"/>
                                </a:lnTo>
                                <a:lnTo>
                                  <a:pt x="447" y="899"/>
                                </a:lnTo>
                                <a:lnTo>
                                  <a:pt x="526" y="911"/>
                                </a:lnTo>
                                <a:lnTo>
                                  <a:pt x="609" y="916"/>
                                </a:lnTo>
                                <a:lnTo>
                                  <a:pt x="691" y="911"/>
                                </a:lnTo>
                                <a:lnTo>
                                  <a:pt x="771" y="899"/>
                                </a:lnTo>
                                <a:lnTo>
                                  <a:pt x="846" y="880"/>
                                </a:lnTo>
                                <a:lnTo>
                                  <a:pt x="916" y="853"/>
                                </a:lnTo>
                                <a:lnTo>
                                  <a:pt x="981" y="820"/>
                                </a:lnTo>
                                <a:lnTo>
                                  <a:pt x="1039" y="781"/>
                                </a:lnTo>
                                <a:lnTo>
                                  <a:pt x="1090" y="738"/>
                                </a:lnTo>
                                <a:lnTo>
                                  <a:pt x="1134" y="689"/>
                                </a:lnTo>
                                <a:lnTo>
                                  <a:pt x="1169" y="636"/>
                                </a:lnTo>
                                <a:lnTo>
                                  <a:pt x="1195" y="579"/>
                                </a:lnTo>
                                <a:lnTo>
                                  <a:pt x="1212" y="520"/>
                                </a:lnTo>
                                <a:lnTo>
                                  <a:pt x="1217" y="458"/>
                                </a:lnTo>
                                <a:lnTo>
                                  <a:pt x="1212" y="396"/>
                                </a:lnTo>
                                <a:lnTo>
                                  <a:pt x="1195" y="336"/>
                                </a:lnTo>
                                <a:lnTo>
                                  <a:pt x="1169" y="280"/>
                                </a:lnTo>
                                <a:lnTo>
                                  <a:pt x="1134" y="227"/>
                                </a:lnTo>
                                <a:lnTo>
                                  <a:pt x="1090" y="178"/>
                                </a:lnTo>
                                <a:lnTo>
                                  <a:pt x="1039" y="134"/>
                                </a:lnTo>
                                <a:lnTo>
                                  <a:pt x="981" y="96"/>
                                </a:lnTo>
                                <a:lnTo>
                                  <a:pt x="916" y="63"/>
                                </a:lnTo>
                                <a:lnTo>
                                  <a:pt x="846" y="36"/>
                                </a:lnTo>
                                <a:lnTo>
                                  <a:pt x="771" y="17"/>
                                </a:lnTo>
                                <a:lnTo>
                                  <a:pt x="691" y="4"/>
                                </a:lnTo>
                                <a:lnTo>
                                  <a:pt x="609" y="0"/>
                                </a:lnTo>
                                <a:close/>
                              </a:path>
                            </a:pathLst>
                          </a:custGeom>
                          <a:solidFill>
                            <a:srgbClr val="FAD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3"/>
                        <wps:cNvSpPr>
                          <a:spLocks/>
                        </wps:cNvSpPr>
                        <wps:spPr bwMode="auto">
                          <a:xfrm>
                            <a:off x="3568" y="1164"/>
                            <a:ext cx="1217" cy="916"/>
                          </a:xfrm>
                          <a:custGeom>
                            <a:avLst/>
                            <a:gdLst>
                              <a:gd name="T0" fmla="+- 0 3568 3568"/>
                              <a:gd name="T1" fmla="*/ T0 w 1217"/>
                              <a:gd name="T2" fmla="+- 0 1622 1164"/>
                              <a:gd name="T3" fmla="*/ 1622 h 916"/>
                              <a:gd name="T4" fmla="+- 0 3574 3568"/>
                              <a:gd name="T5" fmla="*/ T4 w 1217"/>
                              <a:gd name="T6" fmla="+- 0 1560 1164"/>
                              <a:gd name="T7" fmla="*/ 1560 h 916"/>
                              <a:gd name="T8" fmla="+- 0 3590 3568"/>
                              <a:gd name="T9" fmla="*/ T8 w 1217"/>
                              <a:gd name="T10" fmla="+- 0 1500 1164"/>
                              <a:gd name="T11" fmla="*/ 1500 h 916"/>
                              <a:gd name="T12" fmla="+- 0 3616 3568"/>
                              <a:gd name="T13" fmla="*/ T12 w 1217"/>
                              <a:gd name="T14" fmla="+- 0 1444 1164"/>
                              <a:gd name="T15" fmla="*/ 1444 h 916"/>
                              <a:gd name="T16" fmla="+- 0 3651 3568"/>
                              <a:gd name="T17" fmla="*/ T16 w 1217"/>
                              <a:gd name="T18" fmla="+- 0 1391 1164"/>
                              <a:gd name="T19" fmla="*/ 1391 h 916"/>
                              <a:gd name="T20" fmla="+- 0 3695 3568"/>
                              <a:gd name="T21" fmla="*/ T20 w 1217"/>
                              <a:gd name="T22" fmla="+- 0 1342 1164"/>
                              <a:gd name="T23" fmla="*/ 1342 h 916"/>
                              <a:gd name="T24" fmla="+- 0 3747 3568"/>
                              <a:gd name="T25" fmla="*/ T24 w 1217"/>
                              <a:gd name="T26" fmla="+- 0 1298 1164"/>
                              <a:gd name="T27" fmla="*/ 1298 h 916"/>
                              <a:gd name="T28" fmla="+- 0 3805 3568"/>
                              <a:gd name="T29" fmla="*/ T28 w 1217"/>
                              <a:gd name="T30" fmla="+- 0 1260 1164"/>
                              <a:gd name="T31" fmla="*/ 1260 h 916"/>
                              <a:gd name="T32" fmla="+- 0 3870 3568"/>
                              <a:gd name="T33" fmla="*/ T32 w 1217"/>
                              <a:gd name="T34" fmla="+- 0 1227 1164"/>
                              <a:gd name="T35" fmla="*/ 1227 h 916"/>
                              <a:gd name="T36" fmla="+- 0 3940 3568"/>
                              <a:gd name="T37" fmla="*/ T36 w 1217"/>
                              <a:gd name="T38" fmla="+- 0 1200 1164"/>
                              <a:gd name="T39" fmla="*/ 1200 h 916"/>
                              <a:gd name="T40" fmla="+- 0 4015 3568"/>
                              <a:gd name="T41" fmla="*/ T40 w 1217"/>
                              <a:gd name="T42" fmla="+- 0 1181 1164"/>
                              <a:gd name="T43" fmla="*/ 1181 h 916"/>
                              <a:gd name="T44" fmla="+- 0 4094 3568"/>
                              <a:gd name="T45" fmla="*/ T44 w 1217"/>
                              <a:gd name="T46" fmla="+- 0 1168 1164"/>
                              <a:gd name="T47" fmla="*/ 1168 h 916"/>
                              <a:gd name="T48" fmla="+- 0 4177 3568"/>
                              <a:gd name="T49" fmla="*/ T48 w 1217"/>
                              <a:gd name="T50" fmla="+- 0 1164 1164"/>
                              <a:gd name="T51" fmla="*/ 1164 h 916"/>
                              <a:gd name="T52" fmla="+- 0 4259 3568"/>
                              <a:gd name="T53" fmla="*/ T52 w 1217"/>
                              <a:gd name="T54" fmla="+- 0 1168 1164"/>
                              <a:gd name="T55" fmla="*/ 1168 h 916"/>
                              <a:gd name="T56" fmla="+- 0 4339 3568"/>
                              <a:gd name="T57" fmla="*/ T56 w 1217"/>
                              <a:gd name="T58" fmla="+- 0 1181 1164"/>
                              <a:gd name="T59" fmla="*/ 1181 h 916"/>
                              <a:gd name="T60" fmla="+- 0 4414 3568"/>
                              <a:gd name="T61" fmla="*/ T60 w 1217"/>
                              <a:gd name="T62" fmla="+- 0 1200 1164"/>
                              <a:gd name="T63" fmla="*/ 1200 h 916"/>
                              <a:gd name="T64" fmla="+- 0 4484 3568"/>
                              <a:gd name="T65" fmla="*/ T64 w 1217"/>
                              <a:gd name="T66" fmla="+- 0 1227 1164"/>
                              <a:gd name="T67" fmla="*/ 1227 h 916"/>
                              <a:gd name="T68" fmla="+- 0 4549 3568"/>
                              <a:gd name="T69" fmla="*/ T68 w 1217"/>
                              <a:gd name="T70" fmla="+- 0 1260 1164"/>
                              <a:gd name="T71" fmla="*/ 1260 h 916"/>
                              <a:gd name="T72" fmla="+- 0 4607 3568"/>
                              <a:gd name="T73" fmla="*/ T72 w 1217"/>
                              <a:gd name="T74" fmla="+- 0 1298 1164"/>
                              <a:gd name="T75" fmla="*/ 1298 h 916"/>
                              <a:gd name="T76" fmla="+- 0 4658 3568"/>
                              <a:gd name="T77" fmla="*/ T76 w 1217"/>
                              <a:gd name="T78" fmla="+- 0 1342 1164"/>
                              <a:gd name="T79" fmla="*/ 1342 h 916"/>
                              <a:gd name="T80" fmla="+- 0 4702 3568"/>
                              <a:gd name="T81" fmla="*/ T80 w 1217"/>
                              <a:gd name="T82" fmla="+- 0 1391 1164"/>
                              <a:gd name="T83" fmla="*/ 1391 h 916"/>
                              <a:gd name="T84" fmla="+- 0 4737 3568"/>
                              <a:gd name="T85" fmla="*/ T84 w 1217"/>
                              <a:gd name="T86" fmla="+- 0 1444 1164"/>
                              <a:gd name="T87" fmla="*/ 1444 h 916"/>
                              <a:gd name="T88" fmla="+- 0 4763 3568"/>
                              <a:gd name="T89" fmla="*/ T88 w 1217"/>
                              <a:gd name="T90" fmla="+- 0 1500 1164"/>
                              <a:gd name="T91" fmla="*/ 1500 h 916"/>
                              <a:gd name="T92" fmla="+- 0 4780 3568"/>
                              <a:gd name="T93" fmla="*/ T92 w 1217"/>
                              <a:gd name="T94" fmla="+- 0 1560 1164"/>
                              <a:gd name="T95" fmla="*/ 1560 h 916"/>
                              <a:gd name="T96" fmla="+- 0 4785 3568"/>
                              <a:gd name="T97" fmla="*/ T96 w 1217"/>
                              <a:gd name="T98" fmla="+- 0 1622 1164"/>
                              <a:gd name="T99" fmla="*/ 1622 h 916"/>
                              <a:gd name="T100" fmla="+- 0 4780 3568"/>
                              <a:gd name="T101" fmla="*/ T100 w 1217"/>
                              <a:gd name="T102" fmla="+- 0 1684 1164"/>
                              <a:gd name="T103" fmla="*/ 1684 h 916"/>
                              <a:gd name="T104" fmla="+- 0 4763 3568"/>
                              <a:gd name="T105" fmla="*/ T104 w 1217"/>
                              <a:gd name="T106" fmla="+- 0 1743 1164"/>
                              <a:gd name="T107" fmla="*/ 1743 h 916"/>
                              <a:gd name="T108" fmla="+- 0 4737 3568"/>
                              <a:gd name="T109" fmla="*/ T108 w 1217"/>
                              <a:gd name="T110" fmla="+- 0 1800 1164"/>
                              <a:gd name="T111" fmla="*/ 1800 h 916"/>
                              <a:gd name="T112" fmla="+- 0 4702 3568"/>
                              <a:gd name="T113" fmla="*/ T112 w 1217"/>
                              <a:gd name="T114" fmla="+- 0 1853 1164"/>
                              <a:gd name="T115" fmla="*/ 1853 h 916"/>
                              <a:gd name="T116" fmla="+- 0 4658 3568"/>
                              <a:gd name="T117" fmla="*/ T116 w 1217"/>
                              <a:gd name="T118" fmla="+- 0 1902 1164"/>
                              <a:gd name="T119" fmla="*/ 1902 h 916"/>
                              <a:gd name="T120" fmla="+- 0 4607 3568"/>
                              <a:gd name="T121" fmla="*/ T120 w 1217"/>
                              <a:gd name="T122" fmla="+- 0 1945 1164"/>
                              <a:gd name="T123" fmla="*/ 1945 h 916"/>
                              <a:gd name="T124" fmla="+- 0 4549 3568"/>
                              <a:gd name="T125" fmla="*/ T124 w 1217"/>
                              <a:gd name="T126" fmla="+- 0 1984 1164"/>
                              <a:gd name="T127" fmla="*/ 1984 h 916"/>
                              <a:gd name="T128" fmla="+- 0 4484 3568"/>
                              <a:gd name="T129" fmla="*/ T128 w 1217"/>
                              <a:gd name="T130" fmla="+- 0 2017 1164"/>
                              <a:gd name="T131" fmla="*/ 2017 h 916"/>
                              <a:gd name="T132" fmla="+- 0 4414 3568"/>
                              <a:gd name="T133" fmla="*/ T132 w 1217"/>
                              <a:gd name="T134" fmla="+- 0 2044 1164"/>
                              <a:gd name="T135" fmla="*/ 2044 h 916"/>
                              <a:gd name="T136" fmla="+- 0 4339 3568"/>
                              <a:gd name="T137" fmla="*/ T136 w 1217"/>
                              <a:gd name="T138" fmla="+- 0 2063 1164"/>
                              <a:gd name="T139" fmla="*/ 2063 h 916"/>
                              <a:gd name="T140" fmla="+- 0 4259 3568"/>
                              <a:gd name="T141" fmla="*/ T140 w 1217"/>
                              <a:gd name="T142" fmla="+- 0 2075 1164"/>
                              <a:gd name="T143" fmla="*/ 2075 h 916"/>
                              <a:gd name="T144" fmla="+- 0 4177 3568"/>
                              <a:gd name="T145" fmla="*/ T144 w 1217"/>
                              <a:gd name="T146" fmla="+- 0 2080 1164"/>
                              <a:gd name="T147" fmla="*/ 2080 h 916"/>
                              <a:gd name="T148" fmla="+- 0 4094 3568"/>
                              <a:gd name="T149" fmla="*/ T148 w 1217"/>
                              <a:gd name="T150" fmla="+- 0 2075 1164"/>
                              <a:gd name="T151" fmla="*/ 2075 h 916"/>
                              <a:gd name="T152" fmla="+- 0 4015 3568"/>
                              <a:gd name="T153" fmla="*/ T152 w 1217"/>
                              <a:gd name="T154" fmla="+- 0 2063 1164"/>
                              <a:gd name="T155" fmla="*/ 2063 h 916"/>
                              <a:gd name="T156" fmla="+- 0 3940 3568"/>
                              <a:gd name="T157" fmla="*/ T156 w 1217"/>
                              <a:gd name="T158" fmla="+- 0 2044 1164"/>
                              <a:gd name="T159" fmla="*/ 2044 h 916"/>
                              <a:gd name="T160" fmla="+- 0 3870 3568"/>
                              <a:gd name="T161" fmla="*/ T160 w 1217"/>
                              <a:gd name="T162" fmla="+- 0 2017 1164"/>
                              <a:gd name="T163" fmla="*/ 2017 h 916"/>
                              <a:gd name="T164" fmla="+- 0 3805 3568"/>
                              <a:gd name="T165" fmla="*/ T164 w 1217"/>
                              <a:gd name="T166" fmla="+- 0 1984 1164"/>
                              <a:gd name="T167" fmla="*/ 1984 h 916"/>
                              <a:gd name="T168" fmla="+- 0 3747 3568"/>
                              <a:gd name="T169" fmla="*/ T168 w 1217"/>
                              <a:gd name="T170" fmla="+- 0 1945 1164"/>
                              <a:gd name="T171" fmla="*/ 1945 h 916"/>
                              <a:gd name="T172" fmla="+- 0 3695 3568"/>
                              <a:gd name="T173" fmla="*/ T172 w 1217"/>
                              <a:gd name="T174" fmla="+- 0 1902 1164"/>
                              <a:gd name="T175" fmla="*/ 1902 h 916"/>
                              <a:gd name="T176" fmla="+- 0 3651 3568"/>
                              <a:gd name="T177" fmla="*/ T176 w 1217"/>
                              <a:gd name="T178" fmla="+- 0 1853 1164"/>
                              <a:gd name="T179" fmla="*/ 1853 h 916"/>
                              <a:gd name="T180" fmla="+- 0 3616 3568"/>
                              <a:gd name="T181" fmla="*/ T180 w 1217"/>
                              <a:gd name="T182" fmla="+- 0 1800 1164"/>
                              <a:gd name="T183" fmla="*/ 1800 h 916"/>
                              <a:gd name="T184" fmla="+- 0 3590 3568"/>
                              <a:gd name="T185" fmla="*/ T184 w 1217"/>
                              <a:gd name="T186" fmla="+- 0 1743 1164"/>
                              <a:gd name="T187" fmla="*/ 1743 h 916"/>
                              <a:gd name="T188" fmla="+- 0 3574 3568"/>
                              <a:gd name="T189" fmla="*/ T188 w 1217"/>
                              <a:gd name="T190" fmla="+- 0 1684 1164"/>
                              <a:gd name="T191" fmla="*/ 1684 h 916"/>
                              <a:gd name="T192" fmla="+- 0 3568 3568"/>
                              <a:gd name="T193" fmla="*/ T192 w 1217"/>
                              <a:gd name="T194" fmla="+- 0 1622 1164"/>
                              <a:gd name="T195" fmla="*/ 1622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17" h="916">
                                <a:moveTo>
                                  <a:pt x="0" y="458"/>
                                </a:moveTo>
                                <a:lnTo>
                                  <a:pt x="6" y="396"/>
                                </a:lnTo>
                                <a:lnTo>
                                  <a:pt x="22" y="336"/>
                                </a:lnTo>
                                <a:lnTo>
                                  <a:pt x="48" y="280"/>
                                </a:lnTo>
                                <a:lnTo>
                                  <a:pt x="83" y="227"/>
                                </a:lnTo>
                                <a:lnTo>
                                  <a:pt x="127" y="178"/>
                                </a:lnTo>
                                <a:lnTo>
                                  <a:pt x="179" y="134"/>
                                </a:lnTo>
                                <a:lnTo>
                                  <a:pt x="237" y="96"/>
                                </a:lnTo>
                                <a:lnTo>
                                  <a:pt x="302" y="63"/>
                                </a:lnTo>
                                <a:lnTo>
                                  <a:pt x="372" y="36"/>
                                </a:lnTo>
                                <a:lnTo>
                                  <a:pt x="447" y="17"/>
                                </a:lnTo>
                                <a:lnTo>
                                  <a:pt x="526" y="4"/>
                                </a:lnTo>
                                <a:lnTo>
                                  <a:pt x="609" y="0"/>
                                </a:lnTo>
                                <a:lnTo>
                                  <a:pt x="691" y="4"/>
                                </a:lnTo>
                                <a:lnTo>
                                  <a:pt x="771" y="17"/>
                                </a:lnTo>
                                <a:lnTo>
                                  <a:pt x="846" y="36"/>
                                </a:lnTo>
                                <a:lnTo>
                                  <a:pt x="916" y="63"/>
                                </a:lnTo>
                                <a:lnTo>
                                  <a:pt x="981" y="96"/>
                                </a:lnTo>
                                <a:lnTo>
                                  <a:pt x="1039" y="134"/>
                                </a:lnTo>
                                <a:lnTo>
                                  <a:pt x="1090" y="178"/>
                                </a:lnTo>
                                <a:lnTo>
                                  <a:pt x="1134" y="227"/>
                                </a:lnTo>
                                <a:lnTo>
                                  <a:pt x="1169" y="280"/>
                                </a:lnTo>
                                <a:lnTo>
                                  <a:pt x="1195" y="336"/>
                                </a:lnTo>
                                <a:lnTo>
                                  <a:pt x="1212" y="396"/>
                                </a:lnTo>
                                <a:lnTo>
                                  <a:pt x="1217" y="458"/>
                                </a:lnTo>
                                <a:lnTo>
                                  <a:pt x="1212" y="520"/>
                                </a:lnTo>
                                <a:lnTo>
                                  <a:pt x="1195" y="579"/>
                                </a:lnTo>
                                <a:lnTo>
                                  <a:pt x="1169" y="636"/>
                                </a:lnTo>
                                <a:lnTo>
                                  <a:pt x="1134" y="689"/>
                                </a:lnTo>
                                <a:lnTo>
                                  <a:pt x="1090" y="738"/>
                                </a:lnTo>
                                <a:lnTo>
                                  <a:pt x="1039" y="781"/>
                                </a:lnTo>
                                <a:lnTo>
                                  <a:pt x="981" y="820"/>
                                </a:lnTo>
                                <a:lnTo>
                                  <a:pt x="916" y="853"/>
                                </a:lnTo>
                                <a:lnTo>
                                  <a:pt x="846" y="880"/>
                                </a:lnTo>
                                <a:lnTo>
                                  <a:pt x="771" y="899"/>
                                </a:lnTo>
                                <a:lnTo>
                                  <a:pt x="691" y="911"/>
                                </a:lnTo>
                                <a:lnTo>
                                  <a:pt x="609" y="916"/>
                                </a:lnTo>
                                <a:lnTo>
                                  <a:pt x="526" y="911"/>
                                </a:lnTo>
                                <a:lnTo>
                                  <a:pt x="447" y="899"/>
                                </a:lnTo>
                                <a:lnTo>
                                  <a:pt x="372" y="880"/>
                                </a:lnTo>
                                <a:lnTo>
                                  <a:pt x="302" y="853"/>
                                </a:lnTo>
                                <a:lnTo>
                                  <a:pt x="237" y="820"/>
                                </a:lnTo>
                                <a:lnTo>
                                  <a:pt x="179" y="781"/>
                                </a:lnTo>
                                <a:lnTo>
                                  <a:pt x="127" y="738"/>
                                </a:lnTo>
                                <a:lnTo>
                                  <a:pt x="83" y="689"/>
                                </a:lnTo>
                                <a:lnTo>
                                  <a:pt x="48" y="636"/>
                                </a:lnTo>
                                <a:lnTo>
                                  <a:pt x="22" y="579"/>
                                </a:lnTo>
                                <a:lnTo>
                                  <a:pt x="6" y="520"/>
                                </a:lnTo>
                                <a:lnTo>
                                  <a:pt x="0" y="4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4"/>
                        <wps:cNvSpPr>
                          <a:spLocks/>
                        </wps:cNvSpPr>
                        <wps:spPr bwMode="auto">
                          <a:xfrm>
                            <a:off x="5097" y="1359"/>
                            <a:ext cx="2135" cy="1399"/>
                          </a:xfrm>
                          <a:custGeom>
                            <a:avLst/>
                            <a:gdLst>
                              <a:gd name="T0" fmla="+- 0 6164 5097"/>
                              <a:gd name="T1" fmla="*/ T0 w 2135"/>
                              <a:gd name="T2" fmla="+- 0 1359 1359"/>
                              <a:gd name="T3" fmla="*/ 1359 h 1399"/>
                              <a:gd name="T4" fmla="+- 0 5097 5097"/>
                              <a:gd name="T5" fmla="*/ T4 w 2135"/>
                              <a:gd name="T6" fmla="+- 0 2059 1359"/>
                              <a:gd name="T7" fmla="*/ 2059 h 1399"/>
                              <a:gd name="T8" fmla="+- 0 6164 5097"/>
                              <a:gd name="T9" fmla="*/ T8 w 2135"/>
                              <a:gd name="T10" fmla="+- 0 2758 1359"/>
                              <a:gd name="T11" fmla="*/ 2758 h 1399"/>
                              <a:gd name="T12" fmla="+- 0 7231 5097"/>
                              <a:gd name="T13" fmla="*/ T12 w 2135"/>
                              <a:gd name="T14" fmla="+- 0 2059 1359"/>
                              <a:gd name="T15" fmla="*/ 2059 h 1399"/>
                              <a:gd name="T16" fmla="+- 0 6164 5097"/>
                              <a:gd name="T17" fmla="*/ T16 w 2135"/>
                              <a:gd name="T18" fmla="+- 0 1359 1359"/>
                              <a:gd name="T19" fmla="*/ 1359 h 1399"/>
                            </a:gdLst>
                            <a:ahLst/>
                            <a:cxnLst>
                              <a:cxn ang="0">
                                <a:pos x="T1" y="T3"/>
                              </a:cxn>
                              <a:cxn ang="0">
                                <a:pos x="T5" y="T7"/>
                              </a:cxn>
                              <a:cxn ang="0">
                                <a:pos x="T9" y="T11"/>
                              </a:cxn>
                              <a:cxn ang="0">
                                <a:pos x="T13" y="T15"/>
                              </a:cxn>
                              <a:cxn ang="0">
                                <a:pos x="T17" y="T19"/>
                              </a:cxn>
                            </a:cxnLst>
                            <a:rect l="0" t="0" r="r" b="b"/>
                            <a:pathLst>
                              <a:path w="2135" h="1399">
                                <a:moveTo>
                                  <a:pt x="1067" y="0"/>
                                </a:moveTo>
                                <a:lnTo>
                                  <a:pt x="0" y="700"/>
                                </a:lnTo>
                                <a:lnTo>
                                  <a:pt x="1067" y="1399"/>
                                </a:lnTo>
                                <a:lnTo>
                                  <a:pt x="2134" y="700"/>
                                </a:lnTo>
                                <a:lnTo>
                                  <a:pt x="1067" y="0"/>
                                </a:lnTo>
                                <a:close/>
                              </a:path>
                            </a:pathLst>
                          </a:custGeom>
                          <a:solidFill>
                            <a:srgbClr val="8DB3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5"/>
                        <wps:cNvSpPr>
                          <a:spLocks/>
                        </wps:cNvSpPr>
                        <wps:spPr bwMode="auto">
                          <a:xfrm>
                            <a:off x="5097" y="1359"/>
                            <a:ext cx="2135" cy="1399"/>
                          </a:xfrm>
                          <a:custGeom>
                            <a:avLst/>
                            <a:gdLst>
                              <a:gd name="T0" fmla="+- 0 5097 5097"/>
                              <a:gd name="T1" fmla="*/ T0 w 2135"/>
                              <a:gd name="T2" fmla="+- 0 2059 1359"/>
                              <a:gd name="T3" fmla="*/ 2059 h 1399"/>
                              <a:gd name="T4" fmla="+- 0 6164 5097"/>
                              <a:gd name="T5" fmla="*/ T4 w 2135"/>
                              <a:gd name="T6" fmla="+- 0 1359 1359"/>
                              <a:gd name="T7" fmla="*/ 1359 h 1399"/>
                              <a:gd name="T8" fmla="+- 0 7231 5097"/>
                              <a:gd name="T9" fmla="*/ T8 w 2135"/>
                              <a:gd name="T10" fmla="+- 0 2059 1359"/>
                              <a:gd name="T11" fmla="*/ 2059 h 1399"/>
                              <a:gd name="T12" fmla="+- 0 6164 5097"/>
                              <a:gd name="T13" fmla="*/ T12 w 2135"/>
                              <a:gd name="T14" fmla="+- 0 2758 1359"/>
                              <a:gd name="T15" fmla="*/ 2758 h 1399"/>
                              <a:gd name="T16" fmla="+- 0 5097 5097"/>
                              <a:gd name="T17" fmla="*/ T16 w 2135"/>
                              <a:gd name="T18" fmla="+- 0 2059 1359"/>
                              <a:gd name="T19" fmla="*/ 2059 h 1399"/>
                            </a:gdLst>
                            <a:ahLst/>
                            <a:cxnLst>
                              <a:cxn ang="0">
                                <a:pos x="T1" y="T3"/>
                              </a:cxn>
                              <a:cxn ang="0">
                                <a:pos x="T5" y="T7"/>
                              </a:cxn>
                              <a:cxn ang="0">
                                <a:pos x="T9" y="T11"/>
                              </a:cxn>
                              <a:cxn ang="0">
                                <a:pos x="T13" y="T15"/>
                              </a:cxn>
                              <a:cxn ang="0">
                                <a:pos x="T17" y="T19"/>
                              </a:cxn>
                            </a:cxnLst>
                            <a:rect l="0" t="0" r="r" b="b"/>
                            <a:pathLst>
                              <a:path w="2135" h="1399">
                                <a:moveTo>
                                  <a:pt x="0" y="700"/>
                                </a:moveTo>
                                <a:lnTo>
                                  <a:pt x="1067" y="0"/>
                                </a:lnTo>
                                <a:lnTo>
                                  <a:pt x="2134" y="700"/>
                                </a:lnTo>
                                <a:lnTo>
                                  <a:pt x="1067" y="1399"/>
                                </a:lnTo>
                                <a:lnTo>
                                  <a:pt x="0" y="7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656" y="3322"/>
                            <a:ext cx="303" cy="192"/>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17"/>
                        <wps:cNvSpPr>
                          <a:spLocks/>
                        </wps:cNvSpPr>
                        <wps:spPr bwMode="auto">
                          <a:xfrm>
                            <a:off x="5097" y="3232"/>
                            <a:ext cx="2135" cy="1399"/>
                          </a:xfrm>
                          <a:custGeom>
                            <a:avLst/>
                            <a:gdLst>
                              <a:gd name="T0" fmla="+- 0 6164 5097"/>
                              <a:gd name="T1" fmla="*/ T0 w 2135"/>
                              <a:gd name="T2" fmla="+- 0 3233 3233"/>
                              <a:gd name="T3" fmla="*/ 3233 h 1399"/>
                              <a:gd name="T4" fmla="+- 0 5097 5097"/>
                              <a:gd name="T5" fmla="*/ T4 w 2135"/>
                              <a:gd name="T6" fmla="+- 0 3932 3233"/>
                              <a:gd name="T7" fmla="*/ 3932 h 1399"/>
                              <a:gd name="T8" fmla="+- 0 6164 5097"/>
                              <a:gd name="T9" fmla="*/ T8 w 2135"/>
                              <a:gd name="T10" fmla="+- 0 4632 3233"/>
                              <a:gd name="T11" fmla="*/ 4632 h 1399"/>
                              <a:gd name="T12" fmla="+- 0 7231 5097"/>
                              <a:gd name="T13" fmla="*/ T12 w 2135"/>
                              <a:gd name="T14" fmla="+- 0 3932 3233"/>
                              <a:gd name="T15" fmla="*/ 3932 h 1399"/>
                              <a:gd name="T16" fmla="+- 0 6164 5097"/>
                              <a:gd name="T17" fmla="*/ T16 w 2135"/>
                              <a:gd name="T18" fmla="+- 0 3233 3233"/>
                              <a:gd name="T19" fmla="*/ 3233 h 1399"/>
                            </a:gdLst>
                            <a:ahLst/>
                            <a:cxnLst>
                              <a:cxn ang="0">
                                <a:pos x="T1" y="T3"/>
                              </a:cxn>
                              <a:cxn ang="0">
                                <a:pos x="T5" y="T7"/>
                              </a:cxn>
                              <a:cxn ang="0">
                                <a:pos x="T9" y="T11"/>
                              </a:cxn>
                              <a:cxn ang="0">
                                <a:pos x="T13" y="T15"/>
                              </a:cxn>
                              <a:cxn ang="0">
                                <a:pos x="T17" y="T19"/>
                              </a:cxn>
                            </a:cxnLst>
                            <a:rect l="0" t="0" r="r" b="b"/>
                            <a:pathLst>
                              <a:path w="2135" h="1399">
                                <a:moveTo>
                                  <a:pt x="1067" y="0"/>
                                </a:moveTo>
                                <a:lnTo>
                                  <a:pt x="0" y="699"/>
                                </a:lnTo>
                                <a:lnTo>
                                  <a:pt x="1067" y="1399"/>
                                </a:lnTo>
                                <a:lnTo>
                                  <a:pt x="2134" y="699"/>
                                </a:lnTo>
                                <a:lnTo>
                                  <a:pt x="1067" y="0"/>
                                </a:lnTo>
                                <a:close/>
                              </a:path>
                            </a:pathLst>
                          </a:custGeom>
                          <a:solidFill>
                            <a:srgbClr val="8DB3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8"/>
                        <wps:cNvSpPr>
                          <a:spLocks/>
                        </wps:cNvSpPr>
                        <wps:spPr bwMode="auto">
                          <a:xfrm>
                            <a:off x="5097" y="3232"/>
                            <a:ext cx="2135" cy="1399"/>
                          </a:xfrm>
                          <a:custGeom>
                            <a:avLst/>
                            <a:gdLst>
                              <a:gd name="T0" fmla="+- 0 5097 5097"/>
                              <a:gd name="T1" fmla="*/ T0 w 2135"/>
                              <a:gd name="T2" fmla="+- 0 3932 3233"/>
                              <a:gd name="T3" fmla="*/ 3932 h 1399"/>
                              <a:gd name="T4" fmla="+- 0 6164 5097"/>
                              <a:gd name="T5" fmla="*/ T4 w 2135"/>
                              <a:gd name="T6" fmla="+- 0 3233 3233"/>
                              <a:gd name="T7" fmla="*/ 3233 h 1399"/>
                              <a:gd name="T8" fmla="+- 0 7231 5097"/>
                              <a:gd name="T9" fmla="*/ T8 w 2135"/>
                              <a:gd name="T10" fmla="+- 0 3932 3233"/>
                              <a:gd name="T11" fmla="*/ 3932 h 1399"/>
                              <a:gd name="T12" fmla="+- 0 6164 5097"/>
                              <a:gd name="T13" fmla="*/ T12 w 2135"/>
                              <a:gd name="T14" fmla="+- 0 4632 3233"/>
                              <a:gd name="T15" fmla="*/ 4632 h 1399"/>
                              <a:gd name="T16" fmla="+- 0 5097 5097"/>
                              <a:gd name="T17" fmla="*/ T16 w 2135"/>
                              <a:gd name="T18" fmla="+- 0 3932 3233"/>
                              <a:gd name="T19" fmla="*/ 3932 h 1399"/>
                            </a:gdLst>
                            <a:ahLst/>
                            <a:cxnLst>
                              <a:cxn ang="0">
                                <a:pos x="T1" y="T3"/>
                              </a:cxn>
                              <a:cxn ang="0">
                                <a:pos x="T5" y="T7"/>
                              </a:cxn>
                              <a:cxn ang="0">
                                <a:pos x="T9" y="T11"/>
                              </a:cxn>
                              <a:cxn ang="0">
                                <a:pos x="T13" y="T15"/>
                              </a:cxn>
                              <a:cxn ang="0">
                                <a:pos x="T17" y="T19"/>
                              </a:cxn>
                            </a:cxnLst>
                            <a:rect l="0" t="0" r="r" b="b"/>
                            <a:pathLst>
                              <a:path w="2135" h="1399">
                                <a:moveTo>
                                  <a:pt x="0" y="699"/>
                                </a:moveTo>
                                <a:lnTo>
                                  <a:pt x="1067" y="0"/>
                                </a:lnTo>
                                <a:lnTo>
                                  <a:pt x="2134" y="699"/>
                                </a:lnTo>
                                <a:lnTo>
                                  <a:pt x="1067" y="1399"/>
                                </a:lnTo>
                                <a:lnTo>
                                  <a:pt x="0" y="6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9"/>
                        <wps:cNvSpPr>
                          <a:spLocks/>
                        </wps:cNvSpPr>
                        <wps:spPr bwMode="auto">
                          <a:xfrm>
                            <a:off x="3688" y="2288"/>
                            <a:ext cx="2135" cy="1399"/>
                          </a:xfrm>
                          <a:custGeom>
                            <a:avLst/>
                            <a:gdLst>
                              <a:gd name="T0" fmla="+- 0 4755 3688"/>
                              <a:gd name="T1" fmla="*/ T0 w 2135"/>
                              <a:gd name="T2" fmla="+- 0 2288 2288"/>
                              <a:gd name="T3" fmla="*/ 2288 h 1399"/>
                              <a:gd name="T4" fmla="+- 0 3688 3688"/>
                              <a:gd name="T5" fmla="*/ T4 w 2135"/>
                              <a:gd name="T6" fmla="+- 0 2988 2288"/>
                              <a:gd name="T7" fmla="*/ 2988 h 1399"/>
                              <a:gd name="T8" fmla="+- 0 4755 3688"/>
                              <a:gd name="T9" fmla="*/ T8 w 2135"/>
                              <a:gd name="T10" fmla="+- 0 3687 2288"/>
                              <a:gd name="T11" fmla="*/ 3687 h 1399"/>
                              <a:gd name="T12" fmla="+- 0 5823 3688"/>
                              <a:gd name="T13" fmla="*/ T12 w 2135"/>
                              <a:gd name="T14" fmla="+- 0 2988 2288"/>
                              <a:gd name="T15" fmla="*/ 2988 h 1399"/>
                              <a:gd name="T16" fmla="+- 0 4755 3688"/>
                              <a:gd name="T17" fmla="*/ T16 w 2135"/>
                              <a:gd name="T18" fmla="+- 0 2288 2288"/>
                              <a:gd name="T19" fmla="*/ 2288 h 1399"/>
                            </a:gdLst>
                            <a:ahLst/>
                            <a:cxnLst>
                              <a:cxn ang="0">
                                <a:pos x="T1" y="T3"/>
                              </a:cxn>
                              <a:cxn ang="0">
                                <a:pos x="T5" y="T7"/>
                              </a:cxn>
                              <a:cxn ang="0">
                                <a:pos x="T9" y="T11"/>
                              </a:cxn>
                              <a:cxn ang="0">
                                <a:pos x="T13" y="T15"/>
                              </a:cxn>
                              <a:cxn ang="0">
                                <a:pos x="T17" y="T19"/>
                              </a:cxn>
                            </a:cxnLst>
                            <a:rect l="0" t="0" r="r" b="b"/>
                            <a:pathLst>
                              <a:path w="2135" h="1399">
                                <a:moveTo>
                                  <a:pt x="1067" y="0"/>
                                </a:moveTo>
                                <a:lnTo>
                                  <a:pt x="0" y="700"/>
                                </a:lnTo>
                                <a:lnTo>
                                  <a:pt x="1067" y="1399"/>
                                </a:lnTo>
                                <a:lnTo>
                                  <a:pt x="2135" y="700"/>
                                </a:lnTo>
                                <a:lnTo>
                                  <a:pt x="1067" y="0"/>
                                </a:lnTo>
                                <a:close/>
                              </a:path>
                            </a:pathLst>
                          </a:custGeom>
                          <a:solidFill>
                            <a:srgbClr val="8DB3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0"/>
                        <wps:cNvSpPr>
                          <a:spLocks/>
                        </wps:cNvSpPr>
                        <wps:spPr bwMode="auto">
                          <a:xfrm>
                            <a:off x="3688" y="2288"/>
                            <a:ext cx="2135" cy="1399"/>
                          </a:xfrm>
                          <a:custGeom>
                            <a:avLst/>
                            <a:gdLst>
                              <a:gd name="T0" fmla="+- 0 3688 3688"/>
                              <a:gd name="T1" fmla="*/ T0 w 2135"/>
                              <a:gd name="T2" fmla="+- 0 2988 2288"/>
                              <a:gd name="T3" fmla="*/ 2988 h 1399"/>
                              <a:gd name="T4" fmla="+- 0 4755 3688"/>
                              <a:gd name="T5" fmla="*/ T4 w 2135"/>
                              <a:gd name="T6" fmla="+- 0 2288 2288"/>
                              <a:gd name="T7" fmla="*/ 2288 h 1399"/>
                              <a:gd name="T8" fmla="+- 0 5823 3688"/>
                              <a:gd name="T9" fmla="*/ T8 w 2135"/>
                              <a:gd name="T10" fmla="+- 0 2988 2288"/>
                              <a:gd name="T11" fmla="*/ 2988 h 1399"/>
                              <a:gd name="T12" fmla="+- 0 4755 3688"/>
                              <a:gd name="T13" fmla="*/ T12 w 2135"/>
                              <a:gd name="T14" fmla="+- 0 3687 2288"/>
                              <a:gd name="T15" fmla="*/ 3687 h 1399"/>
                              <a:gd name="T16" fmla="+- 0 3688 3688"/>
                              <a:gd name="T17" fmla="*/ T16 w 2135"/>
                              <a:gd name="T18" fmla="+- 0 2988 2288"/>
                              <a:gd name="T19" fmla="*/ 2988 h 1399"/>
                            </a:gdLst>
                            <a:ahLst/>
                            <a:cxnLst>
                              <a:cxn ang="0">
                                <a:pos x="T1" y="T3"/>
                              </a:cxn>
                              <a:cxn ang="0">
                                <a:pos x="T5" y="T7"/>
                              </a:cxn>
                              <a:cxn ang="0">
                                <a:pos x="T9" y="T11"/>
                              </a:cxn>
                              <a:cxn ang="0">
                                <a:pos x="T13" y="T15"/>
                              </a:cxn>
                              <a:cxn ang="0">
                                <a:pos x="T17" y="T19"/>
                              </a:cxn>
                            </a:cxnLst>
                            <a:rect l="0" t="0" r="r" b="b"/>
                            <a:pathLst>
                              <a:path w="2135" h="1399">
                                <a:moveTo>
                                  <a:pt x="0" y="700"/>
                                </a:moveTo>
                                <a:lnTo>
                                  <a:pt x="1067" y="0"/>
                                </a:lnTo>
                                <a:lnTo>
                                  <a:pt x="2135" y="700"/>
                                </a:lnTo>
                                <a:lnTo>
                                  <a:pt x="1067" y="1399"/>
                                </a:lnTo>
                                <a:lnTo>
                                  <a:pt x="0" y="7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1"/>
                        <wps:cNvSpPr>
                          <a:spLocks/>
                        </wps:cNvSpPr>
                        <wps:spPr bwMode="auto">
                          <a:xfrm>
                            <a:off x="6506" y="2288"/>
                            <a:ext cx="2135" cy="1399"/>
                          </a:xfrm>
                          <a:custGeom>
                            <a:avLst/>
                            <a:gdLst>
                              <a:gd name="T0" fmla="+- 0 7573 6506"/>
                              <a:gd name="T1" fmla="*/ T0 w 2135"/>
                              <a:gd name="T2" fmla="+- 0 2288 2288"/>
                              <a:gd name="T3" fmla="*/ 2288 h 1399"/>
                              <a:gd name="T4" fmla="+- 0 6506 6506"/>
                              <a:gd name="T5" fmla="*/ T4 w 2135"/>
                              <a:gd name="T6" fmla="+- 0 2988 2288"/>
                              <a:gd name="T7" fmla="*/ 2988 h 1399"/>
                              <a:gd name="T8" fmla="+- 0 7573 6506"/>
                              <a:gd name="T9" fmla="*/ T8 w 2135"/>
                              <a:gd name="T10" fmla="+- 0 3687 2288"/>
                              <a:gd name="T11" fmla="*/ 3687 h 1399"/>
                              <a:gd name="T12" fmla="+- 0 8640 6506"/>
                              <a:gd name="T13" fmla="*/ T12 w 2135"/>
                              <a:gd name="T14" fmla="+- 0 2988 2288"/>
                              <a:gd name="T15" fmla="*/ 2988 h 1399"/>
                              <a:gd name="T16" fmla="+- 0 7573 6506"/>
                              <a:gd name="T17" fmla="*/ T16 w 2135"/>
                              <a:gd name="T18" fmla="+- 0 2288 2288"/>
                              <a:gd name="T19" fmla="*/ 2288 h 1399"/>
                            </a:gdLst>
                            <a:ahLst/>
                            <a:cxnLst>
                              <a:cxn ang="0">
                                <a:pos x="T1" y="T3"/>
                              </a:cxn>
                              <a:cxn ang="0">
                                <a:pos x="T5" y="T7"/>
                              </a:cxn>
                              <a:cxn ang="0">
                                <a:pos x="T9" y="T11"/>
                              </a:cxn>
                              <a:cxn ang="0">
                                <a:pos x="T13" y="T15"/>
                              </a:cxn>
                              <a:cxn ang="0">
                                <a:pos x="T17" y="T19"/>
                              </a:cxn>
                            </a:cxnLst>
                            <a:rect l="0" t="0" r="r" b="b"/>
                            <a:pathLst>
                              <a:path w="2135" h="1399">
                                <a:moveTo>
                                  <a:pt x="1067" y="0"/>
                                </a:moveTo>
                                <a:lnTo>
                                  <a:pt x="0" y="700"/>
                                </a:lnTo>
                                <a:lnTo>
                                  <a:pt x="1067" y="1399"/>
                                </a:lnTo>
                                <a:lnTo>
                                  <a:pt x="2134" y="700"/>
                                </a:lnTo>
                                <a:lnTo>
                                  <a:pt x="1067" y="0"/>
                                </a:lnTo>
                                <a:close/>
                              </a:path>
                            </a:pathLst>
                          </a:custGeom>
                          <a:solidFill>
                            <a:srgbClr val="8DB3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2"/>
                        <wps:cNvSpPr>
                          <a:spLocks/>
                        </wps:cNvSpPr>
                        <wps:spPr bwMode="auto">
                          <a:xfrm>
                            <a:off x="6506" y="2288"/>
                            <a:ext cx="2135" cy="1399"/>
                          </a:xfrm>
                          <a:custGeom>
                            <a:avLst/>
                            <a:gdLst>
                              <a:gd name="T0" fmla="+- 0 6506 6506"/>
                              <a:gd name="T1" fmla="*/ T0 w 2135"/>
                              <a:gd name="T2" fmla="+- 0 2988 2288"/>
                              <a:gd name="T3" fmla="*/ 2988 h 1399"/>
                              <a:gd name="T4" fmla="+- 0 7573 6506"/>
                              <a:gd name="T5" fmla="*/ T4 w 2135"/>
                              <a:gd name="T6" fmla="+- 0 2288 2288"/>
                              <a:gd name="T7" fmla="*/ 2288 h 1399"/>
                              <a:gd name="T8" fmla="+- 0 8640 6506"/>
                              <a:gd name="T9" fmla="*/ T8 w 2135"/>
                              <a:gd name="T10" fmla="+- 0 2988 2288"/>
                              <a:gd name="T11" fmla="*/ 2988 h 1399"/>
                              <a:gd name="T12" fmla="+- 0 7573 6506"/>
                              <a:gd name="T13" fmla="*/ T12 w 2135"/>
                              <a:gd name="T14" fmla="+- 0 3687 2288"/>
                              <a:gd name="T15" fmla="*/ 3687 h 1399"/>
                              <a:gd name="T16" fmla="+- 0 6506 6506"/>
                              <a:gd name="T17" fmla="*/ T16 w 2135"/>
                              <a:gd name="T18" fmla="+- 0 2988 2288"/>
                              <a:gd name="T19" fmla="*/ 2988 h 1399"/>
                            </a:gdLst>
                            <a:ahLst/>
                            <a:cxnLst>
                              <a:cxn ang="0">
                                <a:pos x="T1" y="T3"/>
                              </a:cxn>
                              <a:cxn ang="0">
                                <a:pos x="T5" y="T7"/>
                              </a:cxn>
                              <a:cxn ang="0">
                                <a:pos x="T9" y="T11"/>
                              </a:cxn>
                              <a:cxn ang="0">
                                <a:pos x="T13" y="T15"/>
                              </a:cxn>
                              <a:cxn ang="0">
                                <a:pos x="T17" y="T19"/>
                              </a:cxn>
                            </a:cxnLst>
                            <a:rect l="0" t="0" r="r" b="b"/>
                            <a:pathLst>
                              <a:path w="2135" h="1399">
                                <a:moveTo>
                                  <a:pt x="0" y="700"/>
                                </a:moveTo>
                                <a:lnTo>
                                  <a:pt x="1067" y="0"/>
                                </a:lnTo>
                                <a:lnTo>
                                  <a:pt x="2134" y="700"/>
                                </a:lnTo>
                                <a:lnTo>
                                  <a:pt x="1067" y="1399"/>
                                </a:lnTo>
                                <a:lnTo>
                                  <a:pt x="0" y="7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3"/>
                        <wps:cNvSpPr txBox="1">
                          <a:spLocks noChangeArrowheads="1"/>
                        </wps:cNvSpPr>
                        <wps:spPr bwMode="auto">
                          <a:xfrm>
                            <a:off x="3901" y="1504"/>
                            <a:ext cx="57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9F16E" w14:textId="77777777" w:rsidR="00A90395" w:rsidRPr="000E45F7" w:rsidRDefault="00A90395" w:rsidP="00C5433A">
                              <w:pPr>
                                <w:ind w:right="1" w:firstLine="93"/>
                                <w:rPr>
                                  <w:rFonts w:ascii="Times New Roman" w:hAnsi="Times New Roman" w:cs="Times New Roman"/>
                                  <w:b/>
                                  <w:sz w:val="12"/>
                                </w:rPr>
                              </w:pPr>
                              <w:r w:rsidRPr="000E45F7">
                                <w:rPr>
                                  <w:rFonts w:ascii="Times New Roman" w:hAnsi="Times New Roman" w:cs="Times New Roman"/>
                                  <w:b/>
                                  <w:sz w:val="12"/>
                                </w:rPr>
                                <w:t>Vai trò Chính phủ</w:t>
                              </w:r>
                            </w:p>
                          </w:txbxContent>
                        </wps:txbx>
                        <wps:bodyPr rot="0" vert="horz" wrap="square" lIns="0" tIns="0" rIns="0" bIns="0" anchor="t" anchorCtr="0" upright="1">
                          <a:noAutofit/>
                        </wps:bodyPr>
                      </wps:wsp>
                      <wps:wsp>
                        <wps:cNvPr id="32" name="Text Box 24"/>
                        <wps:cNvSpPr txBox="1">
                          <a:spLocks noChangeArrowheads="1"/>
                        </wps:cNvSpPr>
                        <wps:spPr bwMode="auto">
                          <a:xfrm>
                            <a:off x="5787" y="1794"/>
                            <a:ext cx="773"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B292" w14:textId="77777777" w:rsidR="00A90395" w:rsidRPr="000E45F7" w:rsidRDefault="00A90395" w:rsidP="00C5433A">
                              <w:pPr>
                                <w:ind w:left="-1" w:right="18" w:hanging="2"/>
                                <w:jc w:val="center"/>
                                <w:rPr>
                                  <w:rFonts w:ascii="Times New Roman" w:hAnsi="Times New Roman" w:cs="Times New Roman"/>
                                  <w:sz w:val="14"/>
                                </w:rPr>
                              </w:pPr>
                              <w:r w:rsidRPr="000E45F7">
                                <w:rPr>
                                  <w:rFonts w:ascii="Times New Roman" w:hAnsi="Times New Roman" w:cs="Times New Roman"/>
                                  <w:sz w:val="14"/>
                                </w:rPr>
                                <w:t>Bối cảnh cho chiến lược</w:t>
                              </w:r>
                              <w:r w:rsidRPr="000E45F7">
                                <w:rPr>
                                  <w:rFonts w:ascii="Times New Roman" w:hAnsi="Times New Roman" w:cs="Times New Roman"/>
                                  <w:spacing w:val="-8"/>
                                  <w:sz w:val="14"/>
                                </w:rPr>
                                <w:t xml:space="preserve"> </w:t>
                              </w:r>
                              <w:r w:rsidRPr="000E45F7">
                                <w:rPr>
                                  <w:rFonts w:ascii="Times New Roman" w:hAnsi="Times New Roman" w:cs="Times New Roman"/>
                                  <w:sz w:val="14"/>
                                </w:rPr>
                                <w:t>và cạnh</w:t>
                              </w:r>
                              <w:r w:rsidRPr="000E45F7">
                                <w:rPr>
                                  <w:rFonts w:ascii="Times New Roman" w:hAnsi="Times New Roman" w:cs="Times New Roman"/>
                                  <w:spacing w:val="-3"/>
                                  <w:sz w:val="14"/>
                                </w:rPr>
                                <w:t xml:space="preserve"> </w:t>
                              </w:r>
                              <w:r w:rsidRPr="000E45F7">
                                <w:rPr>
                                  <w:rFonts w:ascii="Times New Roman" w:hAnsi="Times New Roman" w:cs="Times New Roman"/>
                                  <w:sz w:val="14"/>
                                </w:rPr>
                                <w:t>tranh</w:t>
                              </w:r>
                            </w:p>
                          </w:txbxContent>
                        </wps:txbx>
                        <wps:bodyPr rot="0" vert="horz" wrap="square" lIns="0" tIns="0" rIns="0" bIns="0" anchor="t" anchorCtr="0" upright="1">
                          <a:noAutofit/>
                        </wps:bodyPr>
                      </wps:wsp>
                      <wps:wsp>
                        <wps:cNvPr id="33" name="Text Box 25"/>
                        <wps:cNvSpPr txBox="1">
                          <a:spLocks noChangeArrowheads="1"/>
                        </wps:cNvSpPr>
                        <wps:spPr bwMode="auto">
                          <a:xfrm>
                            <a:off x="4381" y="2723"/>
                            <a:ext cx="76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58F5" w14:textId="77777777" w:rsidR="00A90395" w:rsidRPr="000E45F7" w:rsidRDefault="00A90395" w:rsidP="00C5433A">
                              <w:pPr>
                                <w:spacing w:line="278" w:lineRule="auto"/>
                                <w:ind w:firstLine="74"/>
                                <w:rPr>
                                  <w:rFonts w:ascii="Times New Roman" w:hAnsi="Times New Roman" w:cs="Times New Roman"/>
                                  <w:sz w:val="14"/>
                                </w:rPr>
                              </w:pPr>
                              <w:r w:rsidRPr="000E45F7">
                                <w:rPr>
                                  <w:rFonts w:ascii="Times New Roman" w:hAnsi="Times New Roman" w:cs="Times New Roman"/>
                                  <w:sz w:val="14"/>
                                </w:rPr>
                                <w:t>Các yếu tố điều kiện cầu</w:t>
                              </w:r>
                            </w:p>
                          </w:txbxContent>
                        </wps:txbx>
                        <wps:bodyPr rot="0" vert="horz" wrap="square" lIns="0" tIns="0" rIns="0" bIns="0" anchor="t" anchorCtr="0" upright="1">
                          <a:noAutofit/>
                        </wps:bodyPr>
                      </wps:wsp>
                      <wps:wsp>
                        <wps:cNvPr id="34" name="Text Box 26"/>
                        <wps:cNvSpPr txBox="1">
                          <a:spLocks noChangeArrowheads="1"/>
                        </wps:cNvSpPr>
                        <wps:spPr bwMode="auto">
                          <a:xfrm>
                            <a:off x="7263" y="2723"/>
                            <a:ext cx="76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A7929" w14:textId="77777777" w:rsidR="00A90395" w:rsidRPr="000E45F7" w:rsidRDefault="00A90395" w:rsidP="00C5433A">
                              <w:pPr>
                                <w:spacing w:line="278" w:lineRule="auto"/>
                                <w:ind w:right="18" w:firstLine="36"/>
                                <w:jc w:val="both"/>
                                <w:rPr>
                                  <w:rFonts w:ascii="Times New Roman" w:hAnsi="Times New Roman" w:cs="Times New Roman"/>
                                  <w:sz w:val="14"/>
                                </w:rPr>
                              </w:pPr>
                              <w:r w:rsidRPr="000E45F7">
                                <w:rPr>
                                  <w:rFonts w:ascii="Times New Roman" w:hAnsi="Times New Roman" w:cs="Times New Roman"/>
                                  <w:sz w:val="14"/>
                                </w:rPr>
                                <w:t>Ngành công nghiệp hỗ trợ và liên quan</w:t>
                              </w:r>
                            </w:p>
                          </w:txbxContent>
                        </wps:txbx>
                        <wps:bodyPr rot="0" vert="horz" wrap="square" lIns="0" tIns="0" rIns="0" bIns="0" anchor="t" anchorCtr="0" upright="1">
                          <a:noAutofit/>
                        </wps:bodyPr>
                      </wps:wsp>
                      <wps:wsp>
                        <wps:cNvPr id="35" name="Text Box 27"/>
                        <wps:cNvSpPr txBox="1">
                          <a:spLocks noChangeArrowheads="1"/>
                        </wps:cNvSpPr>
                        <wps:spPr bwMode="auto">
                          <a:xfrm>
                            <a:off x="5794" y="3789"/>
                            <a:ext cx="80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13A92" w14:textId="77777777" w:rsidR="00A90395" w:rsidRPr="000E45F7" w:rsidRDefault="00A90395" w:rsidP="00C5433A">
                              <w:pPr>
                                <w:ind w:left="98" w:right="1" w:hanging="99"/>
                                <w:rPr>
                                  <w:rFonts w:ascii="Times New Roman" w:hAnsi="Times New Roman" w:cs="Times New Roman"/>
                                  <w:sz w:val="14"/>
                                </w:rPr>
                              </w:pPr>
                              <w:r w:rsidRPr="000E45F7">
                                <w:rPr>
                                  <w:rFonts w:ascii="Times New Roman" w:hAnsi="Times New Roman" w:cs="Times New Roman"/>
                                  <w:sz w:val="14"/>
                                </w:rPr>
                                <w:t>Điều kiện yếu tố đầu vào</w:t>
                              </w:r>
                            </w:p>
                          </w:txbxContent>
                        </wps:txbx>
                        <wps:bodyPr rot="0" vert="horz" wrap="square" lIns="0" tIns="0" rIns="0" bIns="0" anchor="t" anchorCtr="0" upright="1">
                          <a:noAutofit/>
                        </wps:bodyPr>
                      </wps:wsp>
                      <wps:wsp>
                        <wps:cNvPr id="36" name="Text Box 28"/>
                        <wps:cNvSpPr txBox="1">
                          <a:spLocks noChangeArrowheads="1"/>
                        </wps:cNvSpPr>
                        <wps:spPr bwMode="auto">
                          <a:xfrm>
                            <a:off x="1500" y="2573"/>
                            <a:ext cx="2139" cy="8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668C69" w14:textId="77777777" w:rsidR="00A90395" w:rsidRPr="000E45F7" w:rsidRDefault="00A90395" w:rsidP="00C5433A">
                              <w:pPr>
                                <w:spacing w:before="74"/>
                                <w:ind w:left="177" w:right="175"/>
                                <w:jc w:val="center"/>
                                <w:rPr>
                                  <w:rFonts w:ascii="Times New Roman" w:hAnsi="Times New Roman" w:cs="Times New Roman"/>
                                  <w:sz w:val="16"/>
                                </w:rPr>
                              </w:pPr>
                              <w:r w:rsidRPr="000E45F7">
                                <w:rPr>
                                  <w:rFonts w:ascii="Times New Roman" w:hAnsi="Times New Roman" w:cs="Times New Roman"/>
                                  <w:sz w:val="16"/>
                                </w:rPr>
                                <w:t>Mức độ đòi hỏi và khắt khe của khách hàng và nhu cầu nội địa</w:t>
                              </w:r>
                            </w:p>
                          </w:txbxContent>
                        </wps:txbx>
                        <wps:bodyPr rot="0" vert="horz" wrap="square" lIns="0" tIns="0" rIns="0" bIns="0" anchor="t" anchorCtr="0" upright="1">
                          <a:noAutofit/>
                        </wps:bodyPr>
                      </wps:wsp>
                      <wps:wsp>
                        <wps:cNvPr id="37" name="Text Box 29"/>
                        <wps:cNvSpPr txBox="1">
                          <a:spLocks noChangeArrowheads="1"/>
                        </wps:cNvSpPr>
                        <wps:spPr bwMode="auto">
                          <a:xfrm>
                            <a:off x="4827" y="280"/>
                            <a:ext cx="2664" cy="1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5C04AE" w14:textId="77777777" w:rsidR="00A90395" w:rsidRPr="000E45F7" w:rsidRDefault="00A90395" w:rsidP="00C5433A">
                              <w:pPr>
                                <w:spacing w:before="75"/>
                                <w:ind w:left="165" w:right="155" w:hanging="6"/>
                                <w:jc w:val="center"/>
                                <w:rPr>
                                  <w:rFonts w:ascii="Times New Roman" w:hAnsi="Times New Roman" w:cs="Times New Roman"/>
                                  <w:sz w:val="16"/>
                                </w:rPr>
                              </w:pPr>
                              <w:r w:rsidRPr="000E45F7">
                                <w:rPr>
                                  <w:rFonts w:ascii="Times New Roman" w:hAnsi="Times New Roman" w:cs="Times New Roman"/>
                                  <w:sz w:val="16"/>
                                </w:rPr>
                                <w:t>Các quy định và động lực khuyến khích đầu tư và năng suất; độ mở và mức độ của cạnh tranh trong nước</w:t>
                              </w:r>
                            </w:p>
                          </w:txbxContent>
                        </wps:txbx>
                        <wps:bodyPr rot="0" vert="horz" wrap="square" lIns="0" tIns="0" rIns="0" bIns="0" anchor="t" anchorCtr="0" upright="1">
                          <a:noAutofit/>
                        </wps:bodyPr>
                      </wps:wsp>
                      <wps:wsp>
                        <wps:cNvPr id="38" name="Text Box 30"/>
                        <wps:cNvSpPr txBox="1">
                          <a:spLocks noChangeArrowheads="1"/>
                        </wps:cNvSpPr>
                        <wps:spPr bwMode="auto">
                          <a:xfrm>
                            <a:off x="1529" y="280"/>
                            <a:ext cx="2020" cy="14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02418A" w14:textId="77777777" w:rsidR="00A90395" w:rsidRPr="000E45F7" w:rsidRDefault="00A90395" w:rsidP="003D0FC8">
                              <w:pPr>
                                <w:spacing w:before="80"/>
                                <w:ind w:left="200" w:right="199" w:hanging="3"/>
                                <w:rPr>
                                  <w:rFonts w:ascii="Times New Roman" w:hAnsi="Times New Roman" w:cs="Times New Roman"/>
                                  <w:sz w:val="16"/>
                                </w:rPr>
                              </w:pPr>
                              <w:r w:rsidRPr="000E45F7">
                                <w:rPr>
                                  <w:rFonts w:ascii="Times New Roman" w:hAnsi="Times New Roman" w:cs="Times New Roman"/>
                                  <w:sz w:val="16"/>
                                </w:rPr>
                                <w:t>Chính sách kinh tế, thị trường (hàng hoá, tài chính), trợ cấp, giáo dục, định hình nhu cầu, thiết lập các tiêu chuẩn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82DC3" id="Group 6" o:spid="_x0000_s1027" style="position:absolute;left:0;text-align:left;margin-left:118.15pt;margin-top:.45pt;width:421.2pt;height:277.25pt;z-index:-251642880;mso-wrap-distance-left:0;mso-wrap-distance-right:0;mso-position-horizontal-relative:page" coordorigin="1493,273" coordsize="7156,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">
                <v:shape id="AutoShape 3" o:spid="_x0000_s1028" style="position:absolute;left:5891;top:2917;width:503;height:120;visibility:visible;mso-wrap-style:square;v-text-anchor:top" coordsize="5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" path="m120,l,60r120,60l85,67r-5,l80,52r5,l120,xm423,60r-40,60l488,67r-65,l423,60xm80,60r,7l85,67,80,60xm418,52l85,52r-5,8l85,67r333,l423,60r-5,-8xm488,52r-65,l423,67r65,l503,60,488,52xm85,52r-5,l80,60r5,-8xm383,r40,60l423,52r65,l383,xe" fillcolor="black" stroked="f">
                  <v:path arrowok="t" o:connecttype="custom" o:connectlocs="120,2918;0,2978;120,3038;85,2985;80,2985;80,2970;85,2970;120,2918;423,2978;383,3038;488,2985;423,2985;423,2978;80,2978;80,2985;85,2985;80,2978;418,2970;85,2970;80,2978;85,2985;418,2985;423,2978;418,2970;488,2970;423,2970;423,2985;488,2985;503,2978;488,2970;85,2970;80,2970;80,2978;85,2970;383,2918;423,2978;423,2970;488,2970;383,2918" o:connectangles="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6101;top:2782;width:120;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">
                  <v:imagedata r:id="rId13" o:title=""/>
                </v:shape>
                <v:shape id="AutoShape 5" o:spid="_x0000_s1030" style="position:absolute;left:4797;top:1553;width:920;height:120;visibility:visible;mso-wrap-style:square;v-text-anchor:top" coordsize="9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" path="m800,r,120l905,67r-85,l820,52r84,l800,xm800,52l,52,,67r800,l800,52xm904,52r-84,l820,67r85,l920,60,904,52xe" fillcolor="black" stroked="f">
                  <v:path arrowok="t" o:connecttype="custom" o:connectlocs="800,1554;800,1674;905,1621;820,1621;820,1606;904,1606;800,1554;800,1606;0,1606;0,1621;800,1621;800,1606;904,1606;820,1606;820,1621;905,1621;920,1614;904,1606" o:connectangles="0,0,0,0,0,0,0,0,0,0,0,0,0,0,0,0,0,0"/>
                </v:shape>
                <v:shape id="AutoShape 6" o:spid="_x0000_s1031" style="position:absolute;left:4152;top:2078;width:120;height:528;visibility:visible;mso-wrap-style:square;v-text-anchor:top" coordsize="1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" path="m52,407l,407,60,527,110,427r-58,l52,407xm67,l52,r,427l67,427,67,xm120,407r-53,l67,427r43,l120,407xe" fillcolor="black" stroked="f">
                  <v:path arrowok="t" o:connecttype="custom" o:connectlocs="52,2486;0,2486;60,2606;110,2506;52,2506;52,2486;67,2079;52,2079;52,2506;67,2506;67,2079;120,2486;67,2486;67,2506;110,2506;120,2486" o:connectangles="0,0,0,0,0,0,0,0,0,0,0,0,0,0,0,0"/>
                </v:shape>
                <v:shape id="Picture 7" o:spid="_x0000_s1032" type="#_x0000_t75" style="position:absolute;left:5307;top:3322;width:30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">
                  <v:imagedata r:id="rId14" o:title=""/>
                </v:shape>
                <v:shape id="Picture 8" o:spid="_x0000_s1033" type="#_x0000_t75" style="position:absolute;left:5277;top:2408;width:30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">
                  <v:imagedata r:id="rId15" o:title=""/>
                </v:shape>
                <v:shape id="Picture 9" o:spid="_x0000_s1034" type="#_x0000_t75" style="position:absolute;left:6715;top:2408;width:30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">
                  <v:imagedata r:id="rId16" o:title=""/>
                </v:shape>
                <v:shape id="AutoShape 10" o:spid="_x0000_s1035" style="position:absolute;left:4630;top:1816;width:2324;height:806;visibility:visible;mso-wrap-style:square;v-text-anchor:top" coordsize="232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" path="m5,l,14,57,33,62,19,5,xm104,33r-4,14l157,66r4,-14l104,33xm204,66r-5,15l256,100r5,-14l204,66xm303,100r-4,14l356,133r4,-14l303,100xm403,133r-5,14l455,167r5,-15l403,133xm503,167r-5,14l555,200r4,-14l503,167xm602,200r-5,14l654,233r5,-14l602,200xm702,234r-5,14l754,267r5,-14l702,234xm801,267r-5,14l853,300r5,-14l801,267xm901,300r-5,15l953,334r5,-15l901,300xm1000,334r-5,14l1052,367r5,-14l1000,334xm1100,367r-5,14l1152,401r5,-15l1100,367xm1199,401r-4,14l1251,434r5,-14l1199,401xm1299,434r-5,14l1351,467r5,-14l1299,434xm1398,467r-4,15l1451,501r4,-14l1398,467xm1498,501r-5,14l1550,534r5,-14l1498,501xm1597,534r-4,15l1650,568r4,-15l1597,534xm1697,568r-5,14l1749,601r5,-14l1697,568xm1797,601r-5,14l1849,635r4,-15l1797,601xm1896,635r-5,14l1948,668r5,-14l1896,635xm1996,668r-5,14l2048,701r5,-14l1996,668xm2095,701r-5,15l2147,735r5,-14l2095,701xm2241,766r-50,39l2324,786r-19,-18l2245,768r-4,-2xm2248,761r-7,5l2245,768r3,-7xm2229,691r16,61l2250,753r-5,15l2305,768r-76,-77xm2195,735r-5,14l2241,766r7,-5l2245,752r-50,-17xm2245,752r3,9l2250,753r-5,-1xe" fillcolor="black" stroked="f">
                  <v:path arrowok="t" o:connecttype="custom" o:connectlocs="57,1850;104,1850;161,1869;199,1898;204,1883;356,1950;403,1950;460,1969;498,1998;503,1984;654,2050;702,2051;759,2070;796,2098;801,2084;953,2151;1000,2151;1057,2170;1095,2198;1100,2184;1251,2251;1299,2251;1356,2270;1394,2299;1398,2284;1550,2351;1597,2351;1654,2370;1692,2399;1697,2385;1849,2452;1896,2452;1953,2471;1991,2499;1996,2485;2147,2552;2241,2583;2305,2585;2248,2578;2248,2578;2250,2570;2229,2508;2241,2583;2195,2552;2250,2570" o:connectangles="0,0,0,0,0,0,0,0,0,0,0,0,0,0,0,0,0,0,0,0,0,0,0,0,0,0,0,0,0,0,0,0,0,0,0,0,0,0,0,0,0,0,0,0,0"/>
                </v:shape>
                <v:shape id="AutoShape 11" o:spid="_x0000_s1036" style="position:absolute;left:4416;top:2013;width:1181;height:1506;visibility:visible;mso-wrap-style:square;v-text-anchor:top" coordsize="118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" path="m11,l,9,37,57,48,47,11,xm76,83l64,92r37,47l113,130,76,83xm141,165r-12,10l166,222r12,-9l141,165xm206,248r-12,9l231,305r12,-10l206,248xm270,331r-12,9l295,387r12,-9l270,331xm335,414r-12,9l360,470r12,-9l335,414xm400,496r-12,9l425,553r12,-10l400,496xm464,579r-11,9l490,635r11,-9l464,579xm529,662r-12,9l554,718r12,-9l529,662xm594,744r-12,10l619,801r12,-9l594,744xm659,827r-12,9l684,883r11,-9l659,827xm723,910r-12,9l748,966r12,-9l723,910xm788,992r-12,10l813,1049r12,-9l788,992xm853,1075r-12,9l878,1132r12,-10l853,1075xm917,1158r-11,9l942,1214r12,-9l917,1158xm982,1240r-12,10l1007,1297r12,-9l982,1240xm1122,1443r-63,5l1180,1505r-12,-58l1125,1447r-3,-4xm1133,1434r-3,8l1122,1443r3,4l1136,1438r-3,-4xm1153,1374r-20,60l1136,1438r-11,9l1168,1447r-15,-73xm1111,1406r-11,9l1122,1443r8,-1l1133,1434r-22,-28xm1047,1323r-12,9l1072,1380r12,-10l1047,1323xe" fillcolor="black" stroked="f">
                  <v:path arrowok="t" o:connecttype="custom" o:connectlocs="0,2023;48,2061;76,2097;101,2153;76,2097;129,2189;178,2227;206,2262;231,2319;206,2262;258,2354;307,2392;335,2428;360,2484;335,2428;388,2519;437,2557;464,2593;490,2649;464,2593;517,2685;566,2723;594,2758;619,2815;594,2758;647,2850;695,2888;723,2924;748,2980;723,2924;776,3016;825,3054;853,3089;878,3146;853,3089;906,3181;954,3219;982,3254;1007,3311;982,3254;1059,3462;1168,3461;1122,3457;1130,3456;1125,3461;1133,3448;1133,3448;1125,3461;1153,3388;1100,3429;1130,3456;1111,3420;1035,3346;1084,3384" o:connectangles="0,0,0,0,0,0,0,0,0,0,0,0,0,0,0,0,0,0,0,0,0,0,0,0,0,0,0,0,0,0,0,0,0,0,0,0,0,0,0,0,0,0,0,0,0,0,0,0,0,0,0,0,0,0"/>
                </v:shape>
                <v:shape id="Freeform 12" o:spid="_x0000_s1037" style="position:absolute;left:3568;top:1164;width:1217;height:916;visibility:visible;mso-wrap-style:square;v-text-anchor:top" coordsize="121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" path="m609,l526,4,447,17,372,36,302,63,237,96r-58,38l127,178,83,227,48,280,22,336,6,396,,458r6,62l22,579r26,57l83,689r44,49l179,781r58,39l302,853r70,27l447,899r79,12l609,916r82,-5l771,899r75,-19l916,853r65,-33l1039,781r51,-43l1134,689r35,-53l1195,579r17,-59l1217,458r-5,-62l1195,336r-26,-56l1134,227r-44,-49l1039,134,981,96,916,63,846,36,771,17,691,4,609,xe" fillcolor="#fad3b4" stroked="f">
                  <v:path arrowok="t" o:connecttype="custom" o:connectlocs="609,1164;526,1168;447,1181;372,1200;302,1227;237,1260;179,1298;127,1342;83,1391;48,1444;22,1500;6,1560;0,1622;6,1684;22,1743;48,1800;83,1853;127,1902;179,1945;237,1984;302,2017;372,2044;447,2063;526,2075;609,2080;691,2075;771,2063;846,2044;916,2017;981,1984;1039,1945;1090,1902;1134,1853;1169,1800;1195,1743;1212,1684;1217,1622;1212,1560;1195,1500;1169,1444;1134,1391;1090,1342;1039,1298;981,1260;916,1227;846,1200;771,1181;691,1168;609,1164" o:connectangles="0,0,0,0,0,0,0,0,0,0,0,0,0,0,0,0,0,0,0,0,0,0,0,0,0,0,0,0,0,0,0,0,0,0,0,0,0,0,0,0,0,0,0,0,0,0,0,0,0"/>
                </v:shape>
                <v:shape id="Freeform 13" o:spid="_x0000_s1038" style="position:absolute;left:3568;top:1164;width:1217;height:916;visibility:visible;mso-wrap-style:square;v-text-anchor:top" coordsize="121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" path="m,458l6,396,22,336,48,280,83,227r44,-49l179,134,237,96,302,63,372,36,447,17,526,4,609,r82,4l771,17r75,19l916,63r65,33l1039,134r51,44l1134,227r35,53l1195,336r17,60l1217,458r-5,62l1195,579r-26,57l1134,689r-44,49l1039,781r-58,39l916,853r-70,27l771,899r-80,12l609,916r-83,-5l447,899,372,880,302,853,237,820,179,781,127,738,83,689,48,636,22,579,6,520,,458xe" filled="f">
                  <v:path arrowok="t" o:connecttype="custom" o:connectlocs="0,1622;6,1560;22,1500;48,1444;83,1391;127,1342;179,1298;237,1260;302,1227;372,1200;447,1181;526,1168;609,1164;691,1168;771,1181;846,1200;916,1227;981,1260;1039,1298;1090,1342;1134,1391;1169,1444;1195,1500;1212,1560;1217,1622;1212,1684;1195,1743;1169,1800;1134,1853;1090,1902;1039,1945;981,1984;916,2017;846,2044;771,2063;691,2075;609,2080;526,2075;447,2063;372,2044;302,2017;237,1984;179,1945;127,1902;83,1853;48,1800;22,1743;6,1684;0,1622" o:connectangles="0,0,0,0,0,0,0,0,0,0,0,0,0,0,0,0,0,0,0,0,0,0,0,0,0,0,0,0,0,0,0,0,0,0,0,0,0,0,0,0,0,0,0,0,0,0,0,0,0"/>
                </v:shape>
                <v:shape id="Freeform 14" o:spid="_x0000_s1039" style="position:absolute;left:5097;top:1359;width:2135;height:1399;visibility:visible;mso-wrap-style:square;v-text-anchor:top" coordsize="2135,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" path="m1067,l,700r1067,699l2134,700,1067,xe" fillcolor="#8db3e1" stroked="f">
                  <v:path arrowok="t" o:connecttype="custom" o:connectlocs="1067,1359;0,2059;1067,2758;2134,2059;1067,1359" o:connectangles="0,0,0,0,0"/>
                </v:shape>
                <v:shape id="Freeform 15" o:spid="_x0000_s1040" style="position:absolute;left:5097;top:1359;width:2135;height:1399;visibility:visible;mso-wrap-style:square;v-text-anchor:top" coordsize="2135,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" path="m,700l1067,,2134,700,1067,1399,,700xe" filled="f">
                  <v:path arrowok="t" o:connecttype="custom" o:connectlocs="0,2059;1067,1359;2134,2059;1067,2758;0,2059" o:connectangles="0,0,0,0,0"/>
                </v:shape>
                <v:shape id="Picture 16" o:spid="_x0000_s1041" type="#_x0000_t75" style="position:absolute;left:6656;top:3322;width:30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">
                  <v:imagedata r:id="rId17" o:title=""/>
                </v:shape>
                <v:shape id="Freeform 17" o:spid="_x0000_s1042" style="position:absolute;left:5097;top:3232;width:2135;height:1399;visibility:visible;mso-wrap-style:square;v-text-anchor:top" coordsize="2135,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" path="m1067,l,699r1067,700l2134,699,1067,xe" fillcolor="#8db3e1" stroked="f">
                  <v:path arrowok="t" o:connecttype="custom" o:connectlocs="1067,3233;0,3932;1067,4632;2134,3932;1067,3233" o:connectangles="0,0,0,0,0"/>
                </v:shape>
                <v:shape id="Freeform 18" o:spid="_x0000_s1043" style="position:absolute;left:5097;top:3232;width:2135;height:1399;visibility:visible;mso-wrap-style:square;v-text-anchor:top" coordsize="2135,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" path="m,699l1067,,2134,699,1067,1399,,699xe" filled="f">
                  <v:path arrowok="t" o:connecttype="custom" o:connectlocs="0,3932;1067,3233;2134,3932;1067,4632;0,3932" o:connectangles="0,0,0,0,0"/>
                </v:shape>
                <v:shape id="Freeform 19" o:spid="_x0000_s1044" style="position:absolute;left:3688;top:2288;width:2135;height:1399;visibility:visible;mso-wrap-style:square;v-text-anchor:top" coordsize="2135,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" path="m1067,l,700r1067,699l2135,700,1067,xe" fillcolor="#8db3e1" stroked="f">
                  <v:path arrowok="t" o:connecttype="custom" o:connectlocs="1067,2288;0,2988;1067,3687;2135,2988;1067,2288" o:connectangles="0,0,0,0,0"/>
                </v:shape>
                <v:shape id="Freeform 20" o:spid="_x0000_s1045" style="position:absolute;left:3688;top:2288;width:2135;height:1399;visibility:visible;mso-wrap-style:square;v-text-anchor:top" coordsize="2135,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" path="m,700l1067,,2135,700,1067,1399,,700xe" filled="f">
                  <v:path arrowok="t" o:connecttype="custom" o:connectlocs="0,2988;1067,2288;2135,2988;1067,3687;0,2988" o:connectangles="0,0,0,0,0"/>
                </v:shape>
                <v:shape id="Freeform 21" o:spid="_x0000_s1046" style="position:absolute;left:6506;top:2288;width:2135;height:1399;visibility:visible;mso-wrap-style:square;v-text-anchor:top" coordsize="2135,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" path="m1067,l,700r1067,699l2134,700,1067,xe" fillcolor="#8db3e1" stroked="f">
                  <v:path arrowok="t" o:connecttype="custom" o:connectlocs="1067,2288;0,2988;1067,3687;2134,2988;1067,2288" o:connectangles="0,0,0,0,0"/>
                </v:shape>
                <v:shape id="Freeform 22" o:spid="_x0000_s1047" style="position:absolute;left:6506;top:2288;width:2135;height:1399;visibility:visible;mso-wrap-style:square;v-text-anchor:top" coordsize="2135,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" path="m,700l1067,,2134,700,1067,1399,,700xe" filled="f">
                  <v:path arrowok="t" o:connecttype="custom" o:connectlocs="0,2988;1067,2288;2134,2988;1067,3687;0,2988" o:connectangles="0,0,0,0,0"/>
                </v:shape>
                <v:shape id="Text Box 23" o:spid="_x0000_s1048" type="#_x0000_t202" style="position:absolute;left:3901;top:1504;width:57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C39F16E" w14:textId="77777777" w:rsidR="00A90395" w:rsidRPr="000E45F7" w:rsidRDefault="00A90395" w:rsidP="00C5433A">
                        <w:pPr>
                          <w:ind w:right="1" w:firstLine="93"/>
                          <w:rPr>
                            <w:rFonts w:ascii="Times New Roman" w:hAnsi="Times New Roman" w:cs="Times New Roman"/>
                            <w:b/>
                            <w:sz w:val="12"/>
                          </w:rPr>
                        </w:pPr>
                        <w:r w:rsidRPr="000E45F7">
                          <w:rPr>
                            <w:rFonts w:ascii="Times New Roman" w:hAnsi="Times New Roman" w:cs="Times New Roman"/>
                            <w:b/>
                            <w:sz w:val="12"/>
                          </w:rPr>
                          <w:t>Vai trò Chính phủ</w:t>
                        </w:r>
                      </w:p>
                    </w:txbxContent>
                  </v:textbox>
                </v:shape>
                <v:shape id="Text Box 24" o:spid="_x0000_s1049" type="#_x0000_t202" style="position:absolute;left:5787;top:1794;width:773;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AD4B292" w14:textId="77777777" w:rsidR="00A90395" w:rsidRPr="000E45F7" w:rsidRDefault="00A90395" w:rsidP="00C5433A">
                        <w:pPr>
                          <w:ind w:left="-1" w:right="18" w:hanging="2"/>
                          <w:jc w:val="center"/>
                          <w:rPr>
                            <w:rFonts w:ascii="Times New Roman" w:hAnsi="Times New Roman" w:cs="Times New Roman"/>
                            <w:sz w:val="14"/>
                          </w:rPr>
                        </w:pPr>
                        <w:r w:rsidRPr="000E45F7">
                          <w:rPr>
                            <w:rFonts w:ascii="Times New Roman" w:hAnsi="Times New Roman" w:cs="Times New Roman"/>
                            <w:sz w:val="14"/>
                          </w:rPr>
                          <w:t>Bối cảnh cho chiến lược</w:t>
                        </w:r>
                        <w:r w:rsidRPr="000E45F7">
                          <w:rPr>
                            <w:rFonts w:ascii="Times New Roman" w:hAnsi="Times New Roman" w:cs="Times New Roman"/>
                            <w:spacing w:val="-8"/>
                            <w:sz w:val="14"/>
                          </w:rPr>
                          <w:t xml:space="preserve"> </w:t>
                        </w:r>
                        <w:r w:rsidRPr="000E45F7">
                          <w:rPr>
                            <w:rFonts w:ascii="Times New Roman" w:hAnsi="Times New Roman" w:cs="Times New Roman"/>
                            <w:sz w:val="14"/>
                          </w:rPr>
                          <w:t>và cạnh</w:t>
                        </w:r>
                        <w:r w:rsidRPr="000E45F7">
                          <w:rPr>
                            <w:rFonts w:ascii="Times New Roman" w:hAnsi="Times New Roman" w:cs="Times New Roman"/>
                            <w:spacing w:val="-3"/>
                            <w:sz w:val="14"/>
                          </w:rPr>
                          <w:t xml:space="preserve"> </w:t>
                        </w:r>
                        <w:r w:rsidRPr="000E45F7">
                          <w:rPr>
                            <w:rFonts w:ascii="Times New Roman" w:hAnsi="Times New Roman" w:cs="Times New Roman"/>
                            <w:sz w:val="14"/>
                          </w:rPr>
                          <w:t>tranh</w:t>
                        </w:r>
                      </w:p>
                    </w:txbxContent>
                  </v:textbox>
                </v:shape>
                <v:shape id="Text Box 25" o:spid="_x0000_s1050" type="#_x0000_t202" style="position:absolute;left:4381;top:2723;width:76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7FF58F5" w14:textId="77777777" w:rsidR="00A90395" w:rsidRPr="000E45F7" w:rsidRDefault="00A90395" w:rsidP="00C5433A">
                        <w:pPr>
                          <w:spacing w:line="278" w:lineRule="auto"/>
                          <w:ind w:firstLine="74"/>
                          <w:rPr>
                            <w:rFonts w:ascii="Times New Roman" w:hAnsi="Times New Roman" w:cs="Times New Roman"/>
                            <w:sz w:val="14"/>
                          </w:rPr>
                        </w:pPr>
                        <w:r w:rsidRPr="000E45F7">
                          <w:rPr>
                            <w:rFonts w:ascii="Times New Roman" w:hAnsi="Times New Roman" w:cs="Times New Roman"/>
                            <w:sz w:val="14"/>
                          </w:rPr>
                          <w:t>Các yếu tố điều kiện cầu</w:t>
                        </w:r>
                      </w:p>
                    </w:txbxContent>
                  </v:textbox>
                </v:shape>
                <v:shape id="Text Box 26" o:spid="_x0000_s1051" type="#_x0000_t202" style="position:absolute;left:7263;top:2723;width:769;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07A7929" w14:textId="77777777" w:rsidR="00A90395" w:rsidRPr="000E45F7" w:rsidRDefault="00A90395" w:rsidP="00C5433A">
                        <w:pPr>
                          <w:spacing w:line="278" w:lineRule="auto"/>
                          <w:ind w:right="18" w:firstLine="36"/>
                          <w:jc w:val="both"/>
                          <w:rPr>
                            <w:rFonts w:ascii="Times New Roman" w:hAnsi="Times New Roman" w:cs="Times New Roman"/>
                            <w:sz w:val="14"/>
                          </w:rPr>
                        </w:pPr>
                        <w:r w:rsidRPr="000E45F7">
                          <w:rPr>
                            <w:rFonts w:ascii="Times New Roman" w:hAnsi="Times New Roman" w:cs="Times New Roman"/>
                            <w:sz w:val="14"/>
                          </w:rPr>
                          <w:t>Ngành công nghiệp hỗ trợ và liên quan</w:t>
                        </w:r>
                      </w:p>
                    </w:txbxContent>
                  </v:textbox>
                </v:shape>
                <v:shape id="Text Box 27" o:spid="_x0000_s1052" type="#_x0000_t202" style="position:absolute;left:5794;top:3789;width:80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3613A92" w14:textId="77777777" w:rsidR="00A90395" w:rsidRPr="000E45F7" w:rsidRDefault="00A90395" w:rsidP="00C5433A">
                        <w:pPr>
                          <w:ind w:left="98" w:right="1" w:hanging="99"/>
                          <w:rPr>
                            <w:rFonts w:ascii="Times New Roman" w:hAnsi="Times New Roman" w:cs="Times New Roman"/>
                            <w:sz w:val="14"/>
                          </w:rPr>
                        </w:pPr>
                        <w:r w:rsidRPr="000E45F7">
                          <w:rPr>
                            <w:rFonts w:ascii="Times New Roman" w:hAnsi="Times New Roman" w:cs="Times New Roman"/>
                            <w:sz w:val="14"/>
                          </w:rPr>
                          <w:t>Điều kiện yếu tố đầu vào</w:t>
                        </w:r>
                      </w:p>
                    </w:txbxContent>
                  </v:textbox>
                </v:shape>
                <v:shape id="Text Box 28" o:spid="_x0000_s1053" type="#_x0000_t202" style="position:absolute;left:1500;top:2573;width:2139;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6ixQAAANsAAAAPAAAAZHJzL2Rvd25yZXYueG1sRI9Pa8JA&#10;FMTvBb/D8gQvpW60IJ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BuzH6ixQAAANsAAAAP&#10;AAAAAAAAAAAAAAAAAAcCAABkcnMvZG93bnJldi54bWxQSwUGAAAAAAMAAwC3AAAA+QIAAAAA&#10;" filled="f">
                  <v:textbox inset="0,0,0,0">
                    <w:txbxContent>
                      <w:p w14:paraId="4D668C69" w14:textId="77777777" w:rsidR="00A90395" w:rsidRPr="000E45F7" w:rsidRDefault="00A90395" w:rsidP="00C5433A">
                        <w:pPr>
                          <w:spacing w:before="74"/>
                          <w:ind w:left="177" w:right="175"/>
                          <w:jc w:val="center"/>
                          <w:rPr>
                            <w:rFonts w:ascii="Times New Roman" w:hAnsi="Times New Roman" w:cs="Times New Roman"/>
                            <w:sz w:val="16"/>
                          </w:rPr>
                        </w:pPr>
                        <w:r w:rsidRPr="000E45F7">
                          <w:rPr>
                            <w:rFonts w:ascii="Times New Roman" w:hAnsi="Times New Roman" w:cs="Times New Roman"/>
                            <w:sz w:val="16"/>
                          </w:rPr>
                          <w:t>Mức độ đòi hỏi và khắt khe của khách hàng và nhu cầu nội địa</w:t>
                        </w:r>
                      </w:p>
                    </w:txbxContent>
                  </v:textbox>
                </v:shape>
                <v:shape id="Text Box 29" o:spid="_x0000_s1054" type="#_x0000_t202" style="position:absolute;left:4827;top:280;width:2664;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s5xgAAANsAAAAPAAAAZHJzL2Rvd25yZXYueG1sRI9Pa8JA&#10;FMTvBb/D8oReim6sUC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AYDbOcYAAADbAAAA&#10;DwAAAAAAAAAAAAAAAAAHAgAAZHJzL2Rvd25yZXYueG1sUEsFBgAAAAADAAMAtwAAAPoCAAAAAA==&#10;" filled="f">
                  <v:textbox inset="0,0,0,0">
                    <w:txbxContent>
                      <w:p w14:paraId="215C04AE" w14:textId="77777777" w:rsidR="00A90395" w:rsidRPr="000E45F7" w:rsidRDefault="00A90395" w:rsidP="00C5433A">
                        <w:pPr>
                          <w:spacing w:before="75"/>
                          <w:ind w:left="165" w:right="155" w:hanging="6"/>
                          <w:jc w:val="center"/>
                          <w:rPr>
                            <w:rFonts w:ascii="Times New Roman" w:hAnsi="Times New Roman" w:cs="Times New Roman"/>
                            <w:sz w:val="16"/>
                          </w:rPr>
                        </w:pPr>
                        <w:r w:rsidRPr="000E45F7">
                          <w:rPr>
                            <w:rFonts w:ascii="Times New Roman" w:hAnsi="Times New Roman" w:cs="Times New Roman"/>
                            <w:sz w:val="16"/>
                          </w:rPr>
                          <w:t>Các quy định và động lực khuyến khích đầu tư và năng suất; độ mở và mức độ của cạnh tranh trong nước</w:t>
                        </w:r>
                      </w:p>
                    </w:txbxContent>
                  </v:textbox>
                </v:shape>
                <v:shape id="Text Box 30" o:spid="_x0000_s1055" type="#_x0000_t202" style="position:absolute;left:1529;top:280;width:202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9LwQAAANsAAAAPAAAAZHJzL2Rvd25yZXYueG1sRE/LisIw&#10;FN0L/kO4wmxEU2dg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HAfT0vBAAAA2wAAAA8AAAAA&#10;AAAAAAAAAAAABwIAAGRycy9kb3ducmV2LnhtbFBLBQYAAAAAAwADALcAAAD1AgAAAAA=&#10;" filled="f">
                  <v:textbox inset="0,0,0,0">
                    <w:txbxContent>
                      <w:p w14:paraId="5602418A" w14:textId="77777777" w:rsidR="00A90395" w:rsidRPr="000E45F7" w:rsidRDefault="00A90395" w:rsidP="003D0FC8">
                        <w:pPr>
                          <w:spacing w:before="80"/>
                          <w:ind w:left="200" w:right="199" w:hanging="3"/>
                          <w:rPr>
                            <w:rFonts w:ascii="Times New Roman" w:hAnsi="Times New Roman" w:cs="Times New Roman"/>
                            <w:sz w:val="16"/>
                          </w:rPr>
                        </w:pPr>
                        <w:r w:rsidRPr="000E45F7">
                          <w:rPr>
                            <w:rFonts w:ascii="Times New Roman" w:hAnsi="Times New Roman" w:cs="Times New Roman"/>
                            <w:sz w:val="16"/>
                          </w:rPr>
                          <w:t>Chính sách kinh tế, thị trường (hàng hoá, tài chính), trợ cấp, giáo dục, định hình nhu cầu, thiết lập các tiêu chuẩn</w:t>
                        </w:r>
                      </w:p>
                    </w:txbxContent>
                  </v:textbox>
                </v:shape>
                <w10:wrap type="topAndBottom" anchorx="page"/>
              </v:group>
            </w:pict>
          </mc:Fallback>
        </mc:AlternateContent>
      </w:r>
      <w:r w:rsidR="001D04FE" w:rsidRPr="00A90395">
        <w:rPr>
          <w:color w:val="000000" w:themeColor="text1"/>
          <w:sz w:val="28"/>
          <w:szCs w:val="28"/>
        </w:rPr>
        <w:t>Nguồ</w:t>
      </w:r>
      <w:r w:rsidR="00AD6842" w:rsidRPr="00A90395">
        <w:rPr>
          <w:color w:val="000000" w:themeColor="text1"/>
          <w:sz w:val="28"/>
          <w:szCs w:val="28"/>
        </w:rPr>
        <w:t>n: M. Porter (1990)</w:t>
      </w:r>
    </w:p>
    <w:p w14:paraId="72F0D55D" w14:textId="1B78535E" w:rsidR="00C5433A" w:rsidRPr="00A90395" w:rsidRDefault="00C5433A" w:rsidP="00C524B7">
      <w:pPr>
        <w:pStyle w:val="BodyText"/>
        <w:spacing w:before="120" w:after="120" w:line="400" w:lineRule="exact"/>
        <w:ind w:left="120" w:right="213" w:firstLine="731"/>
        <w:jc w:val="both"/>
        <w:rPr>
          <w:color w:val="000000" w:themeColor="text1"/>
          <w:sz w:val="28"/>
          <w:szCs w:val="28"/>
          <w:lang w:val="vi-VN"/>
        </w:rPr>
      </w:pPr>
      <w:r w:rsidRPr="00A90395">
        <w:rPr>
          <w:color w:val="000000" w:themeColor="text1"/>
          <w:sz w:val="28"/>
          <w:szCs w:val="28"/>
          <w:lang w:val="vi-VN"/>
        </w:rPr>
        <w:t>Theo đó, cụm ngành được hiểu</w:t>
      </w:r>
      <w:r w:rsidRPr="00A90395">
        <w:rPr>
          <w:color w:val="000000" w:themeColor="text1"/>
          <w:sz w:val="28"/>
          <w:szCs w:val="28"/>
        </w:rPr>
        <w:t xml:space="preserve"> “là sự tập trung về mặt địa </w:t>
      </w:r>
      <w:r w:rsidRPr="00A90395">
        <w:rPr>
          <w:color w:val="000000" w:themeColor="text1"/>
          <w:spacing w:val="2"/>
          <w:sz w:val="28"/>
          <w:szCs w:val="28"/>
        </w:rPr>
        <w:t xml:space="preserve">lý </w:t>
      </w:r>
      <w:r w:rsidRPr="00A90395">
        <w:rPr>
          <w:color w:val="000000" w:themeColor="text1"/>
          <w:sz w:val="28"/>
          <w:szCs w:val="28"/>
        </w:rPr>
        <w:t>của các doanh nghiệp, các nhà cung</w:t>
      </w:r>
      <w:r w:rsidRPr="00A90395">
        <w:rPr>
          <w:color w:val="000000" w:themeColor="text1"/>
          <w:spacing w:val="7"/>
          <w:sz w:val="28"/>
          <w:szCs w:val="28"/>
        </w:rPr>
        <w:t xml:space="preserve"> </w:t>
      </w:r>
      <w:r w:rsidRPr="00A90395">
        <w:rPr>
          <w:color w:val="000000" w:themeColor="text1"/>
          <w:sz w:val="28"/>
          <w:szCs w:val="28"/>
        </w:rPr>
        <w:t>ứng</w:t>
      </w:r>
      <w:r w:rsidRPr="00A90395">
        <w:rPr>
          <w:color w:val="000000" w:themeColor="text1"/>
          <w:spacing w:val="4"/>
          <w:sz w:val="28"/>
          <w:szCs w:val="28"/>
        </w:rPr>
        <w:t xml:space="preserve"> </w:t>
      </w:r>
      <w:r w:rsidRPr="00A90395">
        <w:rPr>
          <w:color w:val="000000" w:themeColor="text1"/>
          <w:sz w:val="28"/>
          <w:szCs w:val="28"/>
        </w:rPr>
        <w:t>và</w:t>
      </w:r>
      <w:r w:rsidRPr="00A90395">
        <w:rPr>
          <w:color w:val="000000" w:themeColor="text1"/>
          <w:spacing w:val="6"/>
          <w:sz w:val="28"/>
          <w:szCs w:val="28"/>
        </w:rPr>
        <w:t xml:space="preserve"> </w:t>
      </w:r>
      <w:r w:rsidRPr="00A90395">
        <w:rPr>
          <w:color w:val="000000" w:themeColor="text1"/>
          <w:sz w:val="28"/>
          <w:szCs w:val="28"/>
        </w:rPr>
        <w:t>các</w:t>
      </w:r>
      <w:r w:rsidRPr="00A90395">
        <w:rPr>
          <w:color w:val="000000" w:themeColor="text1"/>
          <w:spacing w:val="6"/>
          <w:sz w:val="28"/>
          <w:szCs w:val="28"/>
        </w:rPr>
        <w:t xml:space="preserve"> </w:t>
      </w:r>
      <w:r w:rsidRPr="00A90395">
        <w:rPr>
          <w:color w:val="000000" w:themeColor="text1"/>
          <w:sz w:val="28"/>
          <w:szCs w:val="28"/>
        </w:rPr>
        <w:t>doanh</w:t>
      </w:r>
      <w:r w:rsidRPr="00A90395">
        <w:rPr>
          <w:color w:val="000000" w:themeColor="text1"/>
          <w:spacing w:val="6"/>
          <w:sz w:val="28"/>
          <w:szCs w:val="28"/>
        </w:rPr>
        <w:t xml:space="preserve"> </w:t>
      </w:r>
      <w:r w:rsidRPr="00A90395">
        <w:rPr>
          <w:color w:val="000000" w:themeColor="text1"/>
          <w:sz w:val="28"/>
          <w:szCs w:val="28"/>
        </w:rPr>
        <w:t>nghiệp</w:t>
      </w:r>
      <w:r w:rsidRPr="00A90395">
        <w:rPr>
          <w:color w:val="000000" w:themeColor="text1"/>
          <w:spacing w:val="9"/>
          <w:sz w:val="28"/>
          <w:szCs w:val="28"/>
        </w:rPr>
        <w:t xml:space="preserve"> </w:t>
      </w:r>
      <w:r w:rsidRPr="00A90395">
        <w:rPr>
          <w:color w:val="000000" w:themeColor="text1"/>
          <w:sz w:val="28"/>
          <w:szCs w:val="28"/>
        </w:rPr>
        <w:t>có</w:t>
      </w:r>
      <w:r w:rsidRPr="00A90395">
        <w:rPr>
          <w:color w:val="000000" w:themeColor="text1"/>
          <w:spacing w:val="6"/>
          <w:sz w:val="28"/>
          <w:szCs w:val="28"/>
        </w:rPr>
        <w:t xml:space="preserve"> </w:t>
      </w:r>
      <w:r w:rsidRPr="00A90395">
        <w:rPr>
          <w:color w:val="000000" w:themeColor="text1"/>
          <w:sz w:val="28"/>
          <w:szCs w:val="28"/>
        </w:rPr>
        <w:t>tính</w:t>
      </w:r>
      <w:r w:rsidRPr="00A90395">
        <w:rPr>
          <w:color w:val="000000" w:themeColor="text1"/>
          <w:spacing w:val="6"/>
          <w:sz w:val="28"/>
          <w:szCs w:val="28"/>
        </w:rPr>
        <w:t xml:space="preserve"> </w:t>
      </w:r>
      <w:r w:rsidRPr="00A90395">
        <w:rPr>
          <w:color w:val="000000" w:themeColor="text1"/>
          <w:sz w:val="28"/>
          <w:szCs w:val="28"/>
        </w:rPr>
        <w:t>liên</w:t>
      </w:r>
      <w:r w:rsidRPr="00A90395">
        <w:rPr>
          <w:color w:val="000000" w:themeColor="text1"/>
          <w:spacing w:val="6"/>
          <w:sz w:val="28"/>
          <w:szCs w:val="28"/>
        </w:rPr>
        <w:t xml:space="preserve"> </w:t>
      </w:r>
      <w:r w:rsidRPr="00A90395">
        <w:rPr>
          <w:color w:val="000000" w:themeColor="text1"/>
          <w:sz w:val="28"/>
          <w:szCs w:val="28"/>
        </w:rPr>
        <w:t>kết</w:t>
      </w:r>
      <w:r w:rsidRPr="00A90395">
        <w:rPr>
          <w:color w:val="000000" w:themeColor="text1"/>
          <w:spacing w:val="7"/>
          <w:sz w:val="28"/>
          <w:szCs w:val="28"/>
        </w:rPr>
        <w:t xml:space="preserve"> </w:t>
      </w:r>
      <w:r w:rsidRPr="00A90395">
        <w:rPr>
          <w:color w:val="000000" w:themeColor="text1"/>
          <w:sz w:val="28"/>
          <w:szCs w:val="28"/>
        </w:rPr>
        <w:t>cũng</w:t>
      </w:r>
      <w:r w:rsidRPr="00A90395">
        <w:rPr>
          <w:color w:val="000000" w:themeColor="text1"/>
          <w:spacing w:val="4"/>
          <w:sz w:val="28"/>
          <w:szCs w:val="28"/>
        </w:rPr>
        <w:t xml:space="preserve"> </w:t>
      </w:r>
      <w:r w:rsidRPr="00A90395">
        <w:rPr>
          <w:color w:val="000000" w:themeColor="text1"/>
          <w:sz w:val="28"/>
          <w:szCs w:val="28"/>
        </w:rPr>
        <w:t>như</w:t>
      </w:r>
      <w:r w:rsidRPr="00A90395">
        <w:rPr>
          <w:color w:val="000000" w:themeColor="text1"/>
          <w:spacing w:val="8"/>
          <w:sz w:val="28"/>
          <w:szCs w:val="28"/>
        </w:rPr>
        <w:t xml:space="preserve"> </w:t>
      </w:r>
      <w:r w:rsidRPr="00A90395">
        <w:rPr>
          <w:color w:val="000000" w:themeColor="text1"/>
          <w:sz w:val="28"/>
          <w:szCs w:val="28"/>
        </w:rPr>
        <w:t>của</w:t>
      </w:r>
      <w:r w:rsidRPr="00A90395">
        <w:rPr>
          <w:color w:val="000000" w:themeColor="text1"/>
          <w:spacing w:val="6"/>
          <w:sz w:val="28"/>
          <w:szCs w:val="28"/>
        </w:rPr>
        <w:t xml:space="preserve"> </w:t>
      </w:r>
      <w:r w:rsidRPr="00A90395">
        <w:rPr>
          <w:color w:val="000000" w:themeColor="text1"/>
          <w:sz w:val="28"/>
          <w:szCs w:val="28"/>
        </w:rPr>
        <w:t>các</w:t>
      </w:r>
      <w:r w:rsidRPr="00A90395">
        <w:rPr>
          <w:color w:val="000000" w:themeColor="text1"/>
          <w:spacing w:val="6"/>
          <w:sz w:val="28"/>
          <w:szCs w:val="28"/>
        </w:rPr>
        <w:t xml:space="preserve"> </w:t>
      </w:r>
      <w:r w:rsidRPr="00A90395">
        <w:rPr>
          <w:color w:val="000000" w:themeColor="text1"/>
          <w:sz w:val="28"/>
          <w:szCs w:val="28"/>
        </w:rPr>
        <w:t>công</w:t>
      </w:r>
      <w:r w:rsidRPr="00A90395">
        <w:rPr>
          <w:color w:val="000000" w:themeColor="text1"/>
          <w:spacing w:val="4"/>
          <w:sz w:val="28"/>
          <w:szCs w:val="28"/>
        </w:rPr>
        <w:t xml:space="preserve"> </w:t>
      </w:r>
      <w:r w:rsidRPr="00A90395">
        <w:rPr>
          <w:color w:val="000000" w:themeColor="text1"/>
          <w:spacing w:val="2"/>
          <w:sz w:val="28"/>
          <w:szCs w:val="28"/>
        </w:rPr>
        <w:t xml:space="preserve">ty </w:t>
      </w:r>
      <w:r w:rsidRPr="00A90395">
        <w:rPr>
          <w:color w:val="000000" w:themeColor="text1"/>
          <w:sz w:val="28"/>
          <w:szCs w:val="28"/>
        </w:rPr>
        <w:t>trong</w:t>
      </w:r>
      <w:r w:rsidRPr="00A90395">
        <w:rPr>
          <w:color w:val="000000" w:themeColor="text1"/>
          <w:spacing w:val="6"/>
          <w:sz w:val="28"/>
          <w:szCs w:val="28"/>
        </w:rPr>
        <w:t xml:space="preserve"> </w:t>
      </w:r>
      <w:r w:rsidRPr="00A90395">
        <w:rPr>
          <w:color w:val="000000" w:themeColor="text1"/>
          <w:sz w:val="28"/>
          <w:szCs w:val="28"/>
        </w:rPr>
        <w:t>các</w:t>
      </w:r>
      <w:r w:rsidRPr="00A90395">
        <w:rPr>
          <w:color w:val="000000" w:themeColor="text1"/>
          <w:spacing w:val="6"/>
          <w:sz w:val="28"/>
          <w:szCs w:val="28"/>
        </w:rPr>
        <w:t xml:space="preserve"> </w:t>
      </w:r>
      <w:r w:rsidRPr="00A90395">
        <w:rPr>
          <w:color w:val="000000" w:themeColor="text1"/>
          <w:sz w:val="28"/>
          <w:szCs w:val="28"/>
        </w:rPr>
        <w:t>ngành</w:t>
      </w:r>
      <w:r w:rsidRPr="00A90395">
        <w:rPr>
          <w:color w:val="000000" w:themeColor="text1"/>
          <w:spacing w:val="6"/>
          <w:sz w:val="28"/>
          <w:szCs w:val="28"/>
        </w:rPr>
        <w:t xml:space="preserve"> </w:t>
      </w:r>
      <w:r w:rsidRPr="00A90395">
        <w:rPr>
          <w:color w:val="000000" w:themeColor="text1"/>
          <w:sz w:val="28"/>
          <w:szCs w:val="28"/>
        </w:rPr>
        <w:t>có</w:t>
      </w:r>
      <w:r w:rsidRPr="00A90395">
        <w:rPr>
          <w:color w:val="000000" w:themeColor="text1"/>
          <w:spacing w:val="6"/>
          <w:sz w:val="28"/>
          <w:szCs w:val="28"/>
        </w:rPr>
        <w:t xml:space="preserve"> </w:t>
      </w:r>
      <w:r w:rsidRPr="00A90395">
        <w:rPr>
          <w:color w:val="000000" w:themeColor="text1"/>
          <w:sz w:val="28"/>
          <w:szCs w:val="28"/>
        </w:rPr>
        <w:t>liên</w:t>
      </w:r>
      <w:r w:rsidRPr="00A90395">
        <w:rPr>
          <w:color w:val="000000" w:themeColor="text1"/>
          <w:sz w:val="28"/>
          <w:szCs w:val="28"/>
          <w:lang w:val="vi-VN"/>
        </w:rPr>
        <w:t xml:space="preserve"> </w:t>
      </w:r>
      <w:r w:rsidRPr="00A90395">
        <w:rPr>
          <w:color w:val="000000" w:themeColor="text1"/>
          <w:sz w:val="28"/>
          <w:szCs w:val="28"/>
        </w:rPr>
        <w:t>quan và các thể chế hỗ trợ (ví dụ như các trường đại học, cục tiêu chuẩn, hiệp hội thương  mại,…) trong một số lĩnh vực đặc thù, vừa cạnh tranh vừa hợp tác với nhau</w:t>
      </w:r>
      <w:r w:rsidR="003D0FC8" w:rsidRPr="00A90395">
        <w:rPr>
          <w:color w:val="000000" w:themeColor="text1"/>
          <w:sz w:val="28"/>
          <w:szCs w:val="28"/>
        </w:rPr>
        <w:t xml:space="preserve">”. </w:t>
      </w:r>
      <w:r w:rsidR="001D04FE" w:rsidRPr="00A90395">
        <w:rPr>
          <w:color w:val="000000" w:themeColor="text1"/>
          <w:sz w:val="28"/>
          <w:szCs w:val="28"/>
        </w:rPr>
        <w:t>Mô hình cụm ngành sẽ được sử dụng làm khung phân tích chính của nghiên cứu này. Ngoài ra, d</w:t>
      </w:r>
      <w:r w:rsidR="003D0FC8" w:rsidRPr="00A90395">
        <w:rPr>
          <w:color w:val="000000" w:themeColor="text1"/>
          <w:sz w:val="28"/>
          <w:szCs w:val="28"/>
        </w:rPr>
        <w:t>ựa trên các yếu tố cần thi</w:t>
      </w:r>
      <w:r w:rsidRPr="00A90395">
        <w:rPr>
          <w:color w:val="000000" w:themeColor="text1"/>
          <w:sz w:val="28"/>
          <w:szCs w:val="28"/>
        </w:rPr>
        <w:t xml:space="preserve">ết của một cụm ngành, Porter đã phác thảo </w:t>
      </w:r>
      <w:r w:rsidR="001D04FE" w:rsidRPr="00A90395">
        <w:rPr>
          <w:color w:val="000000" w:themeColor="text1"/>
          <w:sz w:val="28"/>
          <w:szCs w:val="28"/>
        </w:rPr>
        <w:t>M</w:t>
      </w:r>
      <w:r w:rsidRPr="00A90395">
        <w:rPr>
          <w:color w:val="000000" w:themeColor="text1"/>
          <w:sz w:val="28"/>
          <w:szCs w:val="28"/>
        </w:rPr>
        <w:t xml:space="preserve">ô hình </w:t>
      </w:r>
      <w:r w:rsidR="001D04FE" w:rsidRPr="00A90395">
        <w:rPr>
          <w:color w:val="000000" w:themeColor="text1"/>
          <w:sz w:val="28"/>
          <w:szCs w:val="28"/>
        </w:rPr>
        <w:t>K</w:t>
      </w:r>
      <w:r w:rsidRPr="00A90395">
        <w:rPr>
          <w:color w:val="000000" w:themeColor="text1"/>
          <w:sz w:val="28"/>
          <w:szCs w:val="28"/>
        </w:rPr>
        <w:t>im cương để từ đó đánh giá năng lực cạnh tranh của một cụm ngành. Các yếu tố này bao gồm: 1) Các điều kiện nhân tố đầu vào; 2) Điều kiện cầu; 3) Các ngành hỗ trợ liên quan; và 4) Bối cảnh cho chiến lược cạnh</w:t>
      </w:r>
      <w:r w:rsidRPr="00A90395">
        <w:rPr>
          <w:color w:val="000000" w:themeColor="text1"/>
          <w:spacing w:val="-8"/>
          <w:sz w:val="28"/>
          <w:szCs w:val="28"/>
        </w:rPr>
        <w:t xml:space="preserve"> </w:t>
      </w:r>
      <w:r w:rsidRPr="00A90395">
        <w:rPr>
          <w:color w:val="000000" w:themeColor="text1"/>
          <w:sz w:val="28"/>
          <w:szCs w:val="28"/>
        </w:rPr>
        <w:t>tranh.</w:t>
      </w:r>
      <w:r w:rsidRPr="00A90395">
        <w:rPr>
          <w:color w:val="000000" w:themeColor="text1"/>
          <w:sz w:val="28"/>
          <w:szCs w:val="28"/>
          <w:lang w:val="vi-VN"/>
        </w:rPr>
        <w:t xml:space="preserve"> </w:t>
      </w:r>
      <w:r w:rsidR="001D04FE" w:rsidRPr="00A90395">
        <w:rPr>
          <w:color w:val="000000" w:themeColor="text1"/>
          <w:sz w:val="28"/>
          <w:szCs w:val="28"/>
        </w:rPr>
        <w:t xml:space="preserve">Bên cạnh đó, nghiên cứu </w:t>
      </w:r>
      <w:r w:rsidRPr="00A90395">
        <w:rPr>
          <w:color w:val="000000" w:themeColor="text1"/>
          <w:sz w:val="28"/>
          <w:szCs w:val="28"/>
        </w:rPr>
        <w:t xml:space="preserve">này cũng </w:t>
      </w:r>
      <w:r w:rsidRPr="00A90395">
        <w:rPr>
          <w:color w:val="000000" w:themeColor="text1"/>
          <w:sz w:val="28"/>
          <w:szCs w:val="28"/>
          <w:lang w:val="vi-VN"/>
        </w:rPr>
        <w:t xml:space="preserve">kết hợp với </w:t>
      </w:r>
      <w:r w:rsidRPr="00A90395">
        <w:rPr>
          <w:color w:val="000000" w:themeColor="text1"/>
          <w:sz w:val="28"/>
          <w:szCs w:val="28"/>
        </w:rPr>
        <w:t xml:space="preserve">phân tích </w:t>
      </w:r>
      <w:r w:rsidRPr="00A90395">
        <w:rPr>
          <w:color w:val="000000" w:themeColor="text1"/>
          <w:sz w:val="28"/>
          <w:szCs w:val="28"/>
          <w:lang w:val="vi-VN"/>
        </w:rPr>
        <w:t>một số mô hình SWOT</w:t>
      </w:r>
      <w:r w:rsidRPr="00A90395">
        <w:rPr>
          <w:color w:val="000000" w:themeColor="text1"/>
          <w:sz w:val="28"/>
          <w:szCs w:val="28"/>
        </w:rPr>
        <w:t xml:space="preserve"> (lợi thế, bất lợi, cơ hội, thánh thức)</w:t>
      </w:r>
      <w:r w:rsidRPr="00A90395">
        <w:rPr>
          <w:color w:val="000000" w:themeColor="text1"/>
          <w:sz w:val="28"/>
          <w:szCs w:val="28"/>
          <w:lang w:val="vi-VN"/>
        </w:rPr>
        <w:t xml:space="preserve">, và mô hình 8 yếu tố PAACDUUN </w:t>
      </w:r>
      <w:r w:rsidR="00642903" w:rsidRPr="00A90395">
        <w:rPr>
          <w:color w:val="000000" w:themeColor="text1"/>
          <w:sz w:val="28"/>
          <w:szCs w:val="28"/>
        </w:rPr>
        <w:t xml:space="preserve">do nhóm nghiên cứu Fulbright đề xuất </w:t>
      </w:r>
      <w:r w:rsidRPr="00A90395">
        <w:rPr>
          <w:color w:val="000000" w:themeColor="text1"/>
          <w:sz w:val="28"/>
          <w:szCs w:val="28"/>
          <w:lang w:val="vi-VN"/>
        </w:rPr>
        <w:t>(</w:t>
      </w:r>
      <w:r w:rsidRPr="00A90395">
        <w:rPr>
          <w:color w:val="000000" w:themeColor="text1"/>
          <w:sz w:val="28"/>
          <w:szCs w:val="28"/>
        </w:rPr>
        <w:t>Bao gồm: Giá cả phù hợp, tính độc đáo, tính bản địa, dễ tiếp cận, tính thuận tiện, tính hữu dụng, tính lâu bền và tính hấp dẫn</w:t>
      </w:r>
      <w:r w:rsidRPr="00A90395">
        <w:rPr>
          <w:color w:val="000000" w:themeColor="text1"/>
          <w:sz w:val="28"/>
          <w:szCs w:val="28"/>
          <w:lang w:val="vi-VN"/>
        </w:rPr>
        <w:t>),...</w:t>
      </w:r>
      <w:r w:rsidRPr="00A90395">
        <w:rPr>
          <w:color w:val="000000" w:themeColor="text1"/>
          <w:sz w:val="28"/>
          <w:szCs w:val="28"/>
        </w:rPr>
        <w:t>để từ đó</w:t>
      </w:r>
      <w:r w:rsidRPr="00A90395">
        <w:rPr>
          <w:color w:val="000000" w:themeColor="text1"/>
          <w:sz w:val="28"/>
          <w:szCs w:val="28"/>
          <w:lang w:val="vi-VN"/>
        </w:rPr>
        <w:t xml:space="preserve"> tìm ra hướng đi cho cụm ngành du lịch Tây Ninh.</w:t>
      </w:r>
    </w:p>
    <w:p w14:paraId="6A101431" w14:textId="77777777" w:rsidR="00D3035B" w:rsidRPr="00A90395" w:rsidRDefault="009B4C73" w:rsidP="00235C6C">
      <w:pPr>
        <w:pStyle w:val="Heading2"/>
        <w:spacing w:before="120" w:after="120" w:line="400" w:lineRule="exact"/>
        <w:ind w:left="0" w:firstLine="0"/>
        <w:rPr>
          <w:i w:val="0"/>
          <w:color w:val="000000" w:themeColor="text1"/>
          <w:sz w:val="28"/>
          <w:szCs w:val="28"/>
        </w:rPr>
      </w:pPr>
      <w:bookmarkStart w:id="21" w:name="_Toc940243"/>
      <w:bookmarkStart w:id="22" w:name="_Toc9345343"/>
      <w:r w:rsidRPr="00A90395">
        <w:rPr>
          <w:i w:val="0"/>
          <w:color w:val="000000" w:themeColor="text1"/>
          <w:sz w:val="28"/>
          <w:szCs w:val="28"/>
        </w:rPr>
        <w:lastRenderedPageBreak/>
        <w:t>IV. CÁC NGHIÊN CỨU LIÊN QUAN</w:t>
      </w:r>
      <w:bookmarkEnd w:id="19"/>
      <w:bookmarkEnd w:id="20"/>
      <w:bookmarkEnd w:id="21"/>
      <w:bookmarkEnd w:id="22"/>
    </w:p>
    <w:p w14:paraId="05E37F9C" w14:textId="77777777" w:rsidR="00D3035B" w:rsidRPr="00A90395" w:rsidRDefault="001B5334" w:rsidP="00235C6C">
      <w:pPr>
        <w:pStyle w:val="Heading3"/>
        <w:spacing w:before="120" w:after="120" w:line="400" w:lineRule="exact"/>
        <w:rPr>
          <w:rFonts w:ascii="Times New Roman" w:hAnsi="Times New Roman" w:cs="Times New Roman"/>
          <w:b/>
          <w:color w:val="000000" w:themeColor="text1"/>
          <w:sz w:val="28"/>
          <w:szCs w:val="28"/>
        </w:rPr>
      </w:pPr>
      <w:bookmarkStart w:id="23" w:name="_bookmark6"/>
      <w:bookmarkStart w:id="24" w:name="_Toc535243497"/>
      <w:bookmarkStart w:id="25" w:name="_Toc535244842"/>
      <w:bookmarkStart w:id="26" w:name="_Toc940244"/>
      <w:bookmarkStart w:id="27" w:name="_Toc9345344"/>
      <w:bookmarkEnd w:id="23"/>
      <w:r w:rsidRPr="00A90395">
        <w:rPr>
          <w:rFonts w:ascii="Times New Roman" w:hAnsi="Times New Roman" w:cs="Times New Roman"/>
          <w:b/>
          <w:color w:val="000000" w:themeColor="text1"/>
          <w:sz w:val="28"/>
          <w:szCs w:val="28"/>
        </w:rPr>
        <w:t xml:space="preserve">1. </w:t>
      </w:r>
      <w:r w:rsidR="006466DA" w:rsidRPr="00A90395">
        <w:rPr>
          <w:rFonts w:ascii="Times New Roman" w:hAnsi="Times New Roman" w:cs="Times New Roman"/>
          <w:b/>
          <w:color w:val="000000" w:themeColor="text1"/>
          <w:sz w:val="28"/>
          <w:szCs w:val="28"/>
        </w:rPr>
        <w:t xml:space="preserve"> </w:t>
      </w:r>
      <w:r w:rsidR="00D3035B" w:rsidRPr="00A90395">
        <w:rPr>
          <w:rFonts w:ascii="Times New Roman" w:hAnsi="Times New Roman" w:cs="Times New Roman"/>
          <w:b/>
          <w:color w:val="000000" w:themeColor="text1"/>
          <w:sz w:val="28"/>
          <w:szCs w:val="28"/>
        </w:rPr>
        <w:t>Nghiên cứu quốc tế về phát triển cụm ngành du</w:t>
      </w:r>
      <w:r w:rsidR="00D3035B" w:rsidRPr="00A90395">
        <w:rPr>
          <w:rFonts w:ascii="Times New Roman" w:hAnsi="Times New Roman" w:cs="Times New Roman"/>
          <w:b/>
          <w:color w:val="000000" w:themeColor="text1"/>
          <w:spacing w:val="-6"/>
          <w:sz w:val="28"/>
          <w:szCs w:val="28"/>
        </w:rPr>
        <w:t xml:space="preserve"> </w:t>
      </w:r>
      <w:r w:rsidR="00D3035B" w:rsidRPr="00A90395">
        <w:rPr>
          <w:rFonts w:ascii="Times New Roman" w:hAnsi="Times New Roman" w:cs="Times New Roman"/>
          <w:b/>
          <w:color w:val="000000" w:themeColor="text1"/>
          <w:sz w:val="28"/>
          <w:szCs w:val="28"/>
        </w:rPr>
        <w:t>lịch</w:t>
      </w:r>
      <w:bookmarkEnd w:id="24"/>
      <w:bookmarkEnd w:id="25"/>
      <w:bookmarkEnd w:id="26"/>
      <w:bookmarkEnd w:id="27"/>
    </w:p>
    <w:p w14:paraId="03A3350E" w14:textId="0BA0DDF7" w:rsidR="00C5433A" w:rsidRPr="00A90395" w:rsidRDefault="00C5433A" w:rsidP="00C524B7">
      <w:pPr>
        <w:spacing w:before="120" w:after="120" w:line="400" w:lineRule="exact"/>
        <w:ind w:firstLine="851"/>
        <w:jc w:val="both"/>
        <w:rPr>
          <w:rFonts w:ascii="Times New Roman" w:hAnsi="Times New Roman" w:cs="Times New Roman"/>
          <w:b/>
          <w:i/>
          <w:color w:val="000000" w:themeColor="text1"/>
          <w:sz w:val="28"/>
          <w:szCs w:val="28"/>
          <w:shd w:val="clear" w:color="auto" w:fill="FFFFFF"/>
        </w:rPr>
      </w:pPr>
      <w:bookmarkStart w:id="28" w:name="_bookmark7"/>
      <w:bookmarkStart w:id="29" w:name="_Toc535243498"/>
      <w:bookmarkStart w:id="30" w:name="_Toc535244843"/>
      <w:bookmarkStart w:id="31" w:name="_Toc940245"/>
      <w:bookmarkStart w:id="32" w:name="_Toc944851"/>
      <w:bookmarkStart w:id="33" w:name="_Toc535243499"/>
      <w:bookmarkStart w:id="34" w:name="_Toc535244844"/>
      <w:bookmarkEnd w:id="28"/>
      <w:r w:rsidRPr="00A90395">
        <w:rPr>
          <w:rFonts w:ascii="Times New Roman" w:hAnsi="Times New Roman" w:cs="Times New Roman"/>
          <w:color w:val="000000" w:themeColor="text1"/>
          <w:sz w:val="28"/>
          <w:szCs w:val="28"/>
          <w:shd w:val="clear" w:color="auto" w:fill="FFFFFF"/>
        </w:rPr>
        <w:t xml:space="preserve">Du lịch thế giới đang có điều kiện phát triển mạnh mẽ: Thế giới có nhiều biến đổi với những bước nhảy vọt về khoa học công nghệ; quá trình công nghiệp hóa, đô thị hóa diễn ra nhanh hơn ở các nước đang phát triển; xu thế hợp tác toàn cầu là tất yếu; nền kinh tế thế giới tiếp tục phát triển; đời sống của người dân không ngừng được nâng cao... Trong bối cảnh đó, nhu cầu đi du lịch của người dân </w:t>
      </w:r>
      <w:r w:rsidR="00022FE5" w:rsidRPr="00A90395">
        <w:rPr>
          <w:rFonts w:ascii="Times New Roman" w:hAnsi="Times New Roman" w:cs="Times New Roman"/>
          <w:color w:val="000000" w:themeColor="text1"/>
          <w:sz w:val="28"/>
          <w:szCs w:val="28"/>
          <w:shd w:val="clear" w:color="auto" w:fill="FFFFFF"/>
          <w:lang w:val="en-US"/>
        </w:rPr>
        <w:t xml:space="preserve">trở thành </w:t>
      </w:r>
      <w:r w:rsidRPr="00A90395">
        <w:rPr>
          <w:rFonts w:ascii="Times New Roman" w:hAnsi="Times New Roman" w:cs="Times New Roman"/>
          <w:color w:val="000000" w:themeColor="text1"/>
          <w:sz w:val="28"/>
          <w:szCs w:val="28"/>
          <w:shd w:val="clear" w:color="auto" w:fill="FFFFFF"/>
        </w:rPr>
        <w:t xml:space="preserve">nhu cầu </w:t>
      </w:r>
      <w:r w:rsidR="00022FE5" w:rsidRPr="00A90395">
        <w:rPr>
          <w:rFonts w:ascii="Times New Roman" w:hAnsi="Times New Roman" w:cs="Times New Roman"/>
          <w:color w:val="000000" w:themeColor="text1"/>
          <w:sz w:val="28"/>
          <w:szCs w:val="28"/>
          <w:shd w:val="clear" w:color="auto" w:fill="FFFFFF"/>
          <w:lang w:val="en-US"/>
        </w:rPr>
        <w:t xml:space="preserve">cơ bản </w:t>
      </w:r>
      <w:r w:rsidRPr="00A90395">
        <w:rPr>
          <w:rFonts w:ascii="Times New Roman" w:hAnsi="Times New Roman" w:cs="Times New Roman"/>
          <w:color w:val="000000" w:themeColor="text1"/>
          <w:sz w:val="28"/>
          <w:szCs w:val="28"/>
          <w:shd w:val="clear" w:color="auto" w:fill="FFFFFF"/>
        </w:rPr>
        <w:t xml:space="preserve">và </w:t>
      </w:r>
      <w:r w:rsidR="00022FE5" w:rsidRPr="00A90395">
        <w:rPr>
          <w:rFonts w:ascii="Times New Roman" w:hAnsi="Times New Roman" w:cs="Times New Roman"/>
          <w:color w:val="000000" w:themeColor="text1"/>
          <w:sz w:val="28"/>
          <w:szCs w:val="28"/>
          <w:shd w:val="clear" w:color="auto" w:fill="FFFFFF"/>
          <w:lang w:val="en-US"/>
        </w:rPr>
        <w:t xml:space="preserve">có tốc độ </w:t>
      </w:r>
      <w:r w:rsidRPr="00A90395">
        <w:rPr>
          <w:rFonts w:ascii="Times New Roman" w:hAnsi="Times New Roman" w:cs="Times New Roman"/>
          <w:color w:val="000000" w:themeColor="text1"/>
          <w:sz w:val="28"/>
          <w:szCs w:val="28"/>
          <w:shd w:val="clear" w:color="auto" w:fill="FFFFFF"/>
        </w:rPr>
        <w:t>tăng trưởng nhanh.</w:t>
      </w:r>
      <w:bookmarkEnd w:id="29"/>
      <w:bookmarkEnd w:id="30"/>
      <w:bookmarkEnd w:id="31"/>
      <w:bookmarkEnd w:id="32"/>
    </w:p>
    <w:p w14:paraId="27370219" w14:textId="05FCA959" w:rsidR="00C5433A" w:rsidRPr="00A90395" w:rsidRDefault="00C5433A" w:rsidP="00C524B7">
      <w:pPr>
        <w:spacing w:before="120" w:after="120" w:line="400" w:lineRule="exact"/>
        <w:ind w:firstLine="851"/>
        <w:jc w:val="both"/>
        <w:rPr>
          <w:rFonts w:ascii="Times New Roman" w:hAnsi="Times New Roman" w:cs="Times New Roman"/>
          <w:b/>
          <w:i/>
          <w:color w:val="000000" w:themeColor="text1"/>
          <w:sz w:val="28"/>
          <w:szCs w:val="28"/>
        </w:rPr>
      </w:pPr>
      <w:r w:rsidRPr="00A90395">
        <w:rPr>
          <w:rFonts w:ascii="Times New Roman" w:hAnsi="Times New Roman" w:cs="Times New Roman"/>
          <w:color w:val="000000" w:themeColor="text1"/>
          <w:sz w:val="28"/>
          <w:szCs w:val="28"/>
        </w:rPr>
        <w:t xml:space="preserve"> </w:t>
      </w:r>
      <w:bookmarkStart w:id="35" w:name="_Toc940246"/>
      <w:bookmarkStart w:id="36" w:name="_Toc944852"/>
      <w:r w:rsidRPr="00A90395">
        <w:rPr>
          <w:rFonts w:ascii="Times New Roman" w:hAnsi="Times New Roman" w:cs="Times New Roman"/>
          <w:color w:val="000000" w:themeColor="text1"/>
          <w:sz w:val="28"/>
          <w:szCs w:val="28"/>
        </w:rPr>
        <w:t xml:space="preserve">Vấn đề cụm ngành du lịch đã được nhiều tổ chức và các học giả trên thế giới nghiên cứu tạo nền tảng cho việc phân tích các yếu tố quan trọng để hình thành nên năng lực cạnh tranh của cụm ngành. Vấn đề nghiên cứu cụm ngành tùy </w:t>
      </w:r>
      <w:r w:rsidR="00317E53" w:rsidRPr="00A90395">
        <w:rPr>
          <w:rFonts w:ascii="Times New Roman" w:hAnsi="Times New Roman" w:cs="Times New Roman"/>
          <w:color w:val="000000" w:themeColor="text1"/>
          <w:sz w:val="28"/>
          <w:szCs w:val="28"/>
          <w:lang w:val="en-US"/>
        </w:rPr>
        <w:t xml:space="preserve">vào </w:t>
      </w:r>
      <w:r w:rsidRPr="00A90395">
        <w:rPr>
          <w:rFonts w:ascii="Times New Roman" w:hAnsi="Times New Roman" w:cs="Times New Roman"/>
          <w:color w:val="000000" w:themeColor="text1"/>
          <w:sz w:val="28"/>
          <w:szCs w:val="28"/>
        </w:rPr>
        <w:t xml:space="preserve">lợi thế về du lịch và thị hiếu của du khách của mỗi quốc gia. Điển hình như ở Thái Lan có ngành du lịch chữa bệnh, cụm ngành rượu vang ở thung lũng Napa, tổ hợp cụm ngành ở Nam Phi, cụm ngành du lịch nhiệt đới ở miền bắc nước Úc.... Ngoài ra còn rất nhiều các nghiên cứu quốc tế sử dụng </w:t>
      </w:r>
      <w:r w:rsidRPr="00A90395">
        <w:rPr>
          <w:rFonts w:ascii="Times New Roman" w:hAnsi="Times New Roman" w:cs="Times New Roman"/>
          <w:color w:val="000000" w:themeColor="text1"/>
          <w:spacing w:val="2"/>
          <w:sz w:val="28"/>
          <w:szCs w:val="28"/>
        </w:rPr>
        <w:t xml:space="preserve">lý </w:t>
      </w:r>
      <w:r w:rsidRPr="00A90395">
        <w:rPr>
          <w:rFonts w:ascii="Times New Roman" w:hAnsi="Times New Roman" w:cs="Times New Roman"/>
          <w:color w:val="000000" w:themeColor="text1"/>
          <w:sz w:val="28"/>
          <w:szCs w:val="28"/>
        </w:rPr>
        <w:t>thuyết về cụm ngành và năng lực cạnh tranh để phân tích và đánh giá về ngành du lịch từ đó tìm ra những điểm mạnh và điểm yếu của cụm ngành để đi đến đề xuất các giải pháp khắc phục nhằm nâng cao năng lực cạnh tranh của ngành.</w:t>
      </w:r>
      <w:bookmarkEnd w:id="35"/>
      <w:bookmarkEnd w:id="36"/>
    </w:p>
    <w:p w14:paraId="045852C6" w14:textId="3D9EE84C" w:rsidR="00410B17" w:rsidRPr="00A90395" w:rsidRDefault="00C5433A" w:rsidP="00C524B7">
      <w:pPr>
        <w:spacing w:before="120" w:after="120" w:line="400" w:lineRule="exact"/>
        <w:ind w:firstLine="851"/>
        <w:jc w:val="both"/>
        <w:rPr>
          <w:rFonts w:ascii="Times New Roman" w:hAnsi="Times New Roman" w:cs="Times New Roman"/>
          <w:color w:val="000000" w:themeColor="text1"/>
          <w:sz w:val="28"/>
          <w:szCs w:val="28"/>
          <w:shd w:val="clear" w:color="auto" w:fill="FFFFFF"/>
        </w:rPr>
      </w:pPr>
      <w:r w:rsidRPr="00A90395">
        <w:rPr>
          <w:rFonts w:ascii="Times New Roman" w:hAnsi="Times New Roman" w:cs="Times New Roman"/>
          <w:color w:val="000000" w:themeColor="text1"/>
          <w:sz w:val="28"/>
          <w:szCs w:val="28"/>
          <w:shd w:val="clear" w:color="auto" w:fill="FFFFFF"/>
        </w:rPr>
        <w:t>Du lịch trên phạm vi toàn cầu đã phát triển nhanh và trở thành ngành kinh tế hàng đầu thế giới. Do lợi ích nhiều mặt mà du lịch mang lại nên nhiều nước đã tận dụng tiềm năng và lợi thế của mình để phát triển du lịch, tăng nguồn thu ngoại tệ, tạo việc làm,</w:t>
      </w:r>
      <w:r w:rsidR="00317E53" w:rsidRPr="00A90395">
        <w:rPr>
          <w:rFonts w:ascii="Times New Roman" w:hAnsi="Times New Roman" w:cs="Times New Roman"/>
          <w:color w:val="000000" w:themeColor="text1"/>
          <w:sz w:val="28"/>
          <w:szCs w:val="28"/>
          <w:shd w:val="clear" w:color="auto" w:fill="FFFFFF"/>
          <w:lang w:val="en-US"/>
        </w:rPr>
        <w:t xml:space="preserve"> tạo thu nhập</w:t>
      </w:r>
      <w:r w:rsidRPr="00A90395">
        <w:rPr>
          <w:rFonts w:ascii="Times New Roman" w:hAnsi="Times New Roman" w:cs="Times New Roman"/>
          <w:color w:val="000000" w:themeColor="text1"/>
          <w:sz w:val="28"/>
          <w:szCs w:val="28"/>
          <w:shd w:val="clear" w:color="auto" w:fill="FFFFFF"/>
        </w:rPr>
        <w:t xml:space="preserve"> thúc đẩy sản xuất trong nước, đóng góp tích cực vào phát triển kinh tế - xã hội.</w:t>
      </w:r>
    </w:p>
    <w:p w14:paraId="4B6C39AA" w14:textId="77777777" w:rsidR="00C5433A" w:rsidRPr="00A90395" w:rsidRDefault="00C5433A" w:rsidP="00C524B7">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Nhìn chung, những nghiên cứu quốc tế trên đây về chủ đề phát triển ngành du lịch có ít nhiều liên quan đến vấn đề nghiên cứu của đề tài này, mặc dù các nghiên cứu này không cùng phạm vi, mục tiêu mà đề tài này xác định và hướng đến. Tuy vậy, các phương pháp mà những nghiên cứu này sử dụng và các kết quả đạt được sẽ làm cơ sở lý luận và thực tiễn cho các thảo luận trong nghiên cứu này.</w:t>
      </w:r>
    </w:p>
    <w:p w14:paraId="11ED1064" w14:textId="77777777" w:rsidR="00D3035B" w:rsidRPr="00A90395" w:rsidRDefault="00FA6C48" w:rsidP="00235C6C">
      <w:pPr>
        <w:pStyle w:val="Heading3"/>
        <w:spacing w:before="120" w:after="120" w:line="400" w:lineRule="exact"/>
        <w:rPr>
          <w:rFonts w:ascii="Times New Roman" w:hAnsi="Times New Roman" w:cs="Times New Roman"/>
          <w:b/>
          <w:i/>
          <w:color w:val="000000" w:themeColor="text1"/>
          <w:sz w:val="28"/>
          <w:szCs w:val="28"/>
        </w:rPr>
      </w:pPr>
      <w:bookmarkStart w:id="37" w:name="_Toc940247"/>
      <w:bookmarkStart w:id="38" w:name="_Toc9345345"/>
      <w:r w:rsidRPr="00A90395">
        <w:rPr>
          <w:rFonts w:ascii="Times New Roman" w:hAnsi="Times New Roman" w:cs="Times New Roman"/>
          <w:b/>
          <w:color w:val="000000" w:themeColor="text1"/>
          <w:sz w:val="28"/>
          <w:szCs w:val="28"/>
        </w:rPr>
        <w:lastRenderedPageBreak/>
        <w:t xml:space="preserve">2. </w:t>
      </w:r>
      <w:r w:rsidR="00D3035B" w:rsidRPr="00A90395">
        <w:rPr>
          <w:rFonts w:ascii="Times New Roman" w:hAnsi="Times New Roman" w:cs="Times New Roman"/>
          <w:b/>
          <w:color w:val="000000" w:themeColor="text1"/>
          <w:sz w:val="28"/>
          <w:szCs w:val="28"/>
        </w:rPr>
        <w:t>Nghiên cứu trong</w:t>
      </w:r>
      <w:r w:rsidR="00D3035B" w:rsidRPr="00A90395">
        <w:rPr>
          <w:rFonts w:ascii="Times New Roman" w:hAnsi="Times New Roman" w:cs="Times New Roman"/>
          <w:b/>
          <w:color w:val="000000" w:themeColor="text1"/>
          <w:spacing w:val="-1"/>
          <w:sz w:val="28"/>
          <w:szCs w:val="28"/>
        </w:rPr>
        <w:t xml:space="preserve"> </w:t>
      </w:r>
      <w:r w:rsidR="00D3035B" w:rsidRPr="00A90395">
        <w:rPr>
          <w:rFonts w:ascii="Times New Roman" w:hAnsi="Times New Roman" w:cs="Times New Roman"/>
          <w:b/>
          <w:color w:val="000000" w:themeColor="text1"/>
          <w:sz w:val="28"/>
          <w:szCs w:val="28"/>
        </w:rPr>
        <w:t>nước</w:t>
      </w:r>
      <w:bookmarkEnd w:id="33"/>
      <w:bookmarkEnd w:id="34"/>
      <w:bookmarkEnd w:id="37"/>
      <w:bookmarkEnd w:id="38"/>
    </w:p>
    <w:p w14:paraId="4E9A99CE" w14:textId="34AED00C" w:rsidR="00C5433A" w:rsidRPr="00A90395" w:rsidRDefault="00C5433A" w:rsidP="00C524B7">
      <w:pPr>
        <w:spacing w:before="120" w:after="120" w:line="400" w:lineRule="exact"/>
        <w:ind w:firstLine="851"/>
        <w:jc w:val="both"/>
        <w:rPr>
          <w:rFonts w:ascii="Times New Roman" w:hAnsi="Times New Roman" w:cs="Times New Roman"/>
          <w:color w:val="000000" w:themeColor="text1"/>
          <w:sz w:val="28"/>
          <w:szCs w:val="28"/>
        </w:rPr>
      </w:pPr>
      <w:bookmarkStart w:id="39" w:name="_bookmark8"/>
      <w:bookmarkStart w:id="40" w:name="_Toc535243500"/>
      <w:bookmarkStart w:id="41" w:name="_Toc535244845"/>
      <w:bookmarkStart w:id="42" w:name="_Toc940248"/>
      <w:bookmarkStart w:id="43" w:name="_Toc944854"/>
      <w:bookmarkStart w:id="44" w:name="_Toc535243501"/>
      <w:bookmarkStart w:id="45" w:name="_Toc535244846"/>
      <w:bookmarkEnd w:id="39"/>
      <w:r w:rsidRPr="00A90395">
        <w:rPr>
          <w:rFonts w:ascii="Times New Roman" w:hAnsi="Times New Roman" w:cs="Times New Roman"/>
          <w:color w:val="000000" w:themeColor="text1"/>
          <w:sz w:val="28"/>
          <w:szCs w:val="28"/>
        </w:rPr>
        <w:t>Trong những năm qua, du lịch Việt Nam đang trên đà phát triển, lượng khách quốc tế đến cũng như khách du lịch nội địa ngày càng tăng. Du lịch Việt Nam ngày càng được biết đến nhiều hơn trên thế giới, nhiều điểm đến trong nước được bình chọn là địa chỉ yêu thích của du khách quốc tế. Du lịch đang ngày càng nhận được sự quan tâm của toàn xã hội. Chất lượng và tính cạnh tranh của du lịch là những vấn đề nhận được nhiều sự chú ý và thảo luận rộng rãi. Một cách tiếp cận đa chiều về đánh giá chất lượng du lịch sẽ góp phần hình thành các giải pháp đúng đắn nâng cao chất lượng và tính cạnh tranh của du lịch Việt Nam.</w:t>
      </w:r>
      <w:bookmarkEnd w:id="40"/>
      <w:bookmarkEnd w:id="41"/>
      <w:bookmarkEnd w:id="42"/>
      <w:bookmarkEnd w:id="43"/>
    </w:p>
    <w:p w14:paraId="1C0B46A2" w14:textId="6D3222D6" w:rsidR="00C5433A" w:rsidRPr="00A90395" w:rsidRDefault="00C5433A" w:rsidP="00C524B7">
      <w:pPr>
        <w:pStyle w:val="BodyText"/>
        <w:spacing w:before="120" w:after="120" w:line="400" w:lineRule="exact"/>
        <w:ind w:right="214" w:firstLine="851"/>
        <w:jc w:val="both"/>
        <w:rPr>
          <w:color w:val="000000" w:themeColor="text1"/>
          <w:sz w:val="28"/>
          <w:szCs w:val="28"/>
        </w:rPr>
      </w:pPr>
      <w:r w:rsidRPr="00A90395">
        <w:rPr>
          <w:color w:val="000000" w:themeColor="text1"/>
          <w:sz w:val="28"/>
          <w:szCs w:val="28"/>
        </w:rPr>
        <w:t>Đối với các nghiên cứu trong nước về phát triển du lịch, cho đến nay đã có hàng trăm các nghiên cứu ở các dạng khác nhau từ các đề án quốc gia, đề án phát triển du lịch ở các tỉnh,</w:t>
      </w:r>
      <w:r w:rsidR="00894282" w:rsidRPr="00A90395">
        <w:rPr>
          <w:color w:val="000000" w:themeColor="text1"/>
          <w:sz w:val="28"/>
          <w:szCs w:val="28"/>
        </w:rPr>
        <w:t xml:space="preserve"> liên tỉnh</w:t>
      </w:r>
      <w:r w:rsidRPr="00A90395">
        <w:rPr>
          <w:color w:val="000000" w:themeColor="text1"/>
          <w:sz w:val="28"/>
          <w:szCs w:val="28"/>
        </w:rPr>
        <w:t xml:space="preserve"> các công trình, đề tài nghiên cứu </w:t>
      </w:r>
      <w:r w:rsidRPr="00A90395">
        <w:rPr>
          <w:color w:val="000000" w:themeColor="text1"/>
          <w:sz w:val="28"/>
          <w:szCs w:val="28"/>
          <w:lang w:val="vi-VN"/>
        </w:rPr>
        <w:t>của Viện nghiên cứu phát triển Du lịch Việt Nam</w:t>
      </w:r>
      <w:r w:rsidRPr="00A90395">
        <w:rPr>
          <w:color w:val="000000" w:themeColor="text1"/>
          <w:sz w:val="28"/>
          <w:szCs w:val="28"/>
        </w:rPr>
        <w:t xml:space="preserve">. </w:t>
      </w:r>
    </w:p>
    <w:p w14:paraId="417DF7EA" w14:textId="4AD3AAC1" w:rsidR="00A6527E" w:rsidRPr="00A90395" w:rsidRDefault="00A6527E" w:rsidP="00A6527E">
      <w:pPr>
        <w:pStyle w:val="BodyText"/>
        <w:spacing w:before="120" w:after="120" w:line="400" w:lineRule="exact"/>
        <w:ind w:right="214" w:firstLine="851"/>
        <w:jc w:val="both"/>
        <w:rPr>
          <w:color w:val="000000" w:themeColor="text1"/>
          <w:sz w:val="28"/>
          <w:szCs w:val="28"/>
        </w:rPr>
      </w:pPr>
      <w:r w:rsidRPr="00A90395">
        <w:rPr>
          <w:color w:val="000000" w:themeColor="text1"/>
          <w:sz w:val="28"/>
          <w:szCs w:val="28"/>
          <w:lang w:val="vi-VN"/>
        </w:rPr>
        <w:t>Điển hình như nghiên cứu phát triển</w:t>
      </w:r>
      <w:r w:rsidRPr="00A90395">
        <w:rPr>
          <w:color w:val="000000" w:themeColor="text1"/>
        </w:rPr>
        <w:t xml:space="preserve"> </w:t>
      </w:r>
      <w:r w:rsidRPr="00A90395">
        <w:rPr>
          <w:color w:val="000000" w:themeColor="text1"/>
          <w:sz w:val="28"/>
          <w:szCs w:val="28"/>
        </w:rPr>
        <w:t>CLUSTER (</w:t>
      </w:r>
      <w:r w:rsidRPr="00A90395">
        <w:rPr>
          <w:color w:val="000000" w:themeColor="text1"/>
          <w:sz w:val="28"/>
          <w:szCs w:val="28"/>
          <w:lang w:val="vi-VN"/>
        </w:rPr>
        <w:t>cụm</w:t>
      </w:r>
      <w:r w:rsidRPr="00A90395">
        <w:rPr>
          <w:color w:val="000000" w:themeColor="text1"/>
          <w:sz w:val="28"/>
          <w:szCs w:val="28"/>
        </w:rPr>
        <w:t xml:space="preserve">) </w:t>
      </w:r>
      <w:r w:rsidRPr="00A90395">
        <w:rPr>
          <w:color w:val="000000" w:themeColor="text1"/>
          <w:sz w:val="28"/>
          <w:szCs w:val="28"/>
          <w:lang w:val="vi-VN"/>
        </w:rPr>
        <w:t xml:space="preserve">ngành du lịch: Huế- Đà Nẵng- Quảng Nam của tác giả </w:t>
      </w:r>
      <w:r w:rsidRPr="00A90395">
        <w:rPr>
          <w:color w:val="000000" w:themeColor="text1"/>
          <w:sz w:val="28"/>
          <w:szCs w:val="28"/>
        </w:rPr>
        <w:t>Nguyễn Thanh Liêm và Nguyễn Văn Long Trường Đại học Kinh tế, Đại học Đà Nẵng</w:t>
      </w:r>
      <w:r w:rsidRPr="00A90395">
        <w:rPr>
          <w:color w:val="000000" w:themeColor="text1"/>
          <w:sz w:val="28"/>
          <w:szCs w:val="28"/>
          <w:lang w:val="vi-VN"/>
        </w:rPr>
        <w:t xml:space="preserve"> (đăng trên tạp chí Khoa học và Công nghệ Đại học Đà Nẵng</w:t>
      </w:r>
      <w:r w:rsidRPr="00A90395">
        <w:rPr>
          <w:color w:val="000000" w:themeColor="text1"/>
          <w:sz w:val="28"/>
          <w:szCs w:val="28"/>
        </w:rPr>
        <w:t xml:space="preserve"> – </w:t>
      </w:r>
      <w:r w:rsidRPr="00A90395">
        <w:rPr>
          <w:color w:val="000000" w:themeColor="text1"/>
          <w:sz w:val="28"/>
          <w:szCs w:val="28"/>
          <w:lang w:val="vi-VN"/>
        </w:rPr>
        <w:t xml:space="preserve">số </w:t>
      </w:r>
      <w:r w:rsidRPr="00A90395">
        <w:rPr>
          <w:color w:val="000000" w:themeColor="text1"/>
          <w:sz w:val="28"/>
          <w:szCs w:val="28"/>
        </w:rPr>
        <w:t>5(40).2010</w:t>
      </w:r>
      <w:r w:rsidRPr="00A90395">
        <w:rPr>
          <w:color w:val="000000" w:themeColor="text1"/>
          <w:sz w:val="28"/>
          <w:szCs w:val="28"/>
          <w:lang w:val="vi-VN"/>
        </w:rPr>
        <w:t xml:space="preserve">. Nghiên cứu nhận định: </w:t>
      </w:r>
      <w:r w:rsidRPr="00A90395">
        <w:rPr>
          <w:color w:val="000000" w:themeColor="text1"/>
          <w:sz w:val="28"/>
          <w:szCs w:val="28"/>
        </w:rPr>
        <w:t>Phát triển cluster du lịch không chỉ qui tụ các thành phần cốt lõi ngành (các công ty lưu trú, lữ hành, vận tải, điểm du lịch), mà phải có những sự hỗ trợ từ phía chính phủ, các trung tâm đào tạo nguồn nhân lực, cũng như của những ngành nghề liên quan để ngành du lịch có thể phát triển bền vững; phải nâng cao hơn nữa những sự liên kết hợp tác với nhau để tạo ra những sản phẩm, dịch vụ du lịch liên hoàn, chất lượng hơn nhằm nâng cao sự thoả mãn của khách hàng.</w:t>
      </w:r>
    </w:p>
    <w:p w14:paraId="189C9969" w14:textId="77777777" w:rsidR="00A6527E" w:rsidRPr="00A90395" w:rsidRDefault="00A6527E" w:rsidP="00A6527E">
      <w:pPr>
        <w:pStyle w:val="Heading1"/>
        <w:shd w:val="clear" w:color="auto" w:fill="FFFFFF"/>
        <w:spacing w:before="300" w:after="150"/>
        <w:ind w:firstLine="720"/>
        <w:jc w:val="both"/>
        <w:rPr>
          <w:rFonts w:ascii="Times New Roman" w:hAnsi="Times New Roman" w:cs="Times New Roman"/>
          <w:color w:val="000000" w:themeColor="text1"/>
          <w:sz w:val="28"/>
          <w:szCs w:val="28"/>
          <w:shd w:val="clear" w:color="auto" w:fill="FFFFFF"/>
        </w:rPr>
      </w:pPr>
      <w:r w:rsidRPr="00A90395">
        <w:rPr>
          <w:rFonts w:ascii="Times New Roman" w:hAnsi="Times New Roman" w:cs="Times New Roman"/>
          <w:bCs/>
          <w:color w:val="000000" w:themeColor="text1"/>
          <w:sz w:val="28"/>
          <w:szCs w:val="28"/>
        </w:rPr>
        <w:t xml:space="preserve">Đề tài: Nâng cao năng lực cạnh tranh của cụm ngành du lịch tỉnh Bình Định của tác giả Lê Thị Tuyết Nhung- Trường Đại học kinh tế Thành Phố Hồ Chí Minh (năm 2016). Nghiên cứu </w:t>
      </w:r>
      <w:r w:rsidRPr="00A90395">
        <w:rPr>
          <w:rFonts w:ascii="Times New Roman" w:hAnsi="Times New Roman" w:cs="Times New Roman"/>
          <w:color w:val="000000" w:themeColor="text1"/>
          <w:sz w:val="28"/>
          <w:szCs w:val="28"/>
          <w:shd w:val="clear" w:color="auto" w:fill="FFFFFF"/>
        </w:rPr>
        <w:t>này là xác định năng lực cạnh tranh của cụm ngành du lịch Bình Định. Vận dụng mô hình đánh giá năng lực cạnh tranh của Michael E. Porter để tìm ra những điểm mạnh, điểm yếu về năng lực cạnh tranh của cụm ngành du lịch Bình Định so với các địa phương lân cận.</w:t>
      </w:r>
    </w:p>
    <w:p w14:paraId="161CF342" w14:textId="0B51CDDA" w:rsidR="00A6527E" w:rsidRPr="00A90395" w:rsidRDefault="00A6527E" w:rsidP="00A6527E">
      <w:pPr>
        <w:pStyle w:val="BodyText"/>
        <w:spacing w:before="120" w:after="120" w:line="400" w:lineRule="exact"/>
        <w:ind w:right="214" w:firstLine="851"/>
        <w:jc w:val="both"/>
        <w:rPr>
          <w:color w:val="000000" w:themeColor="text1"/>
          <w:sz w:val="28"/>
          <w:szCs w:val="28"/>
        </w:rPr>
      </w:pPr>
      <w:r w:rsidRPr="00A90395">
        <w:rPr>
          <w:color w:val="000000" w:themeColor="text1"/>
          <w:sz w:val="28"/>
          <w:szCs w:val="28"/>
          <w:lang w:val="vi-VN"/>
        </w:rPr>
        <w:t>N</w:t>
      </w:r>
      <w:r w:rsidRPr="00A90395">
        <w:rPr>
          <w:color w:val="000000" w:themeColor="text1"/>
          <w:sz w:val="28"/>
          <w:szCs w:val="28"/>
        </w:rPr>
        <w:t xml:space="preserve">hững nghiên cứu này tiếp cận ở phạm vi tổng thể nền kinh tế hoặc vùng, phương pháp nghiên cứu chủ yếu là phân tích, so sánh các số liệu thứ cấp để đánh giá </w:t>
      </w:r>
      <w:r w:rsidRPr="00A90395">
        <w:rPr>
          <w:color w:val="000000" w:themeColor="text1"/>
          <w:sz w:val="28"/>
          <w:szCs w:val="28"/>
        </w:rPr>
        <w:lastRenderedPageBreak/>
        <w:t>hiện trạng tình hình phát triển du lịch ở Việt Nam và một số vùng.</w:t>
      </w:r>
    </w:p>
    <w:p w14:paraId="77A183AC" w14:textId="77777777" w:rsidR="00D3035B" w:rsidRPr="00A90395" w:rsidRDefault="00E20D9D" w:rsidP="00235C6C">
      <w:pPr>
        <w:pStyle w:val="Heading3"/>
        <w:spacing w:before="120" w:after="120" w:line="400" w:lineRule="exact"/>
        <w:rPr>
          <w:rFonts w:ascii="Times New Roman" w:hAnsi="Times New Roman" w:cs="Times New Roman"/>
          <w:b/>
          <w:color w:val="000000" w:themeColor="text1"/>
          <w:sz w:val="28"/>
          <w:szCs w:val="28"/>
        </w:rPr>
      </w:pPr>
      <w:bookmarkStart w:id="46" w:name="_Toc940249"/>
      <w:bookmarkStart w:id="47" w:name="_Toc9345346"/>
      <w:r w:rsidRPr="00A90395">
        <w:rPr>
          <w:rFonts w:ascii="Times New Roman" w:hAnsi="Times New Roman" w:cs="Times New Roman"/>
          <w:b/>
          <w:color w:val="000000" w:themeColor="text1"/>
          <w:sz w:val="28"/>
          <w:szCs w:val="28"/>
        </w:rPr>
        <w:t xml:space="preserve">3. </w:t>
      </w:r>
      <w:r w:rsidR="00D3035B" w:rsidRPr="00A90395">
        <w:rPr>
          <w:rFonts w:ascii="Times New Roman" w:hAnsi="Times New Roman" w:cs="Times New Roman"/>
          <w:b/>
          <w:color w:val="000000" w:themeColor="text1"/>
          <w:sz w:val="28"/>
          <w:szCs w:val="28"/>
        </w:rPr>
        <w:t>Nghiên cứu về du lịch Tây Ninh</w:t>
      </w:r>
      <w:bookmarkEnd w:id="44"/>
      <w:bookmarkEnd w:id="45"/>
      <w:bookmarkEnd w:id="46"/>
      <w:bookmarkEnd w:id="47"/>
    </w:p>
    <w:p w14:paraId="0A4560FD" w14:textId="35A9625D" w:rsidR="00C5433A" w:rsidRPr="00A90395" w:rsidRDefault="00C5433A" w:rsidP="00555FF2">
      <w:pPr>
        <w:pStyle w:val="BodyText"/>
        <w:spacing w:before="120" w:after="120" w:line="380" w:lineRule="exact"/>
        <w:ind w:right="215" w:firstLine="851"/>
        <w:jc w:val="both"/>
        <w:rPr>
          <w:color w:val="000000" w:themeColor="text1"/>
          <w:sz w:val="28"/>
          <w:szCs w:val="28"/>
          <w:lang w:val="vi-VN"/>
        </w:rPr>
      </w:pPr>
      <w:r w:rsidRPr="00A90395">
        <w:rPr>
          <w:color w:val="000000" w:themeColor="text1"/>
          <w:sz w:val="28"/>
          <w:szCs w:val="28"/>
          <w:lang w:val="vi-VN"/>
        </w:rPr>
        <w:t xml:space="preserve">Nghiên cứu của Hà Thị Thoa (2012, Đại học Cần Thơ) với đề tài </w:t>
      </w:r>
      <w:r w:rsidRPr="00A90395">
        <w:rPr>
          <w:color w:val="000000" w:themeColor="text1"/>
          <w:sz w:val="28"/>
          <w:szCs w:val="28"/>
          <w:shd w:val="clear" w:color="auto" w:fill="FFFFFF"/>
        </w:rPr>
        <w:t>“Phát triển du lịch núi Bà Đen Tây Ninh”</w:t>
      </w:r>
      <w:r w:rsidRPr="00A90395">
        <w:rPr>
          <w:color w:val="000000" w:themeColor="text1"/>
          <w:sz w:val="28"/>
          <w:szCs w:val="28"/>
          <w:lang w:val="vi-VN"/>
        </w:rPr>
        <w:t xml:space="preserve">. </w:t>
      </w:r>
      <w:r w:rsidRPr="00A90395">
        <w:rPr>
          <w:color w:val="000000" w:themeColor="text1"/>
          <w:sz w:val="28"/>
          <w:szCs w:val="28"/>
          <w:shd w:val="clear" w:color="auto" w:fill="FFFFFF"/>
        </w:rPr>
        <w:t>Đề tài tập trung nghiên cứu về những tiềm năng sẵn có và thực trạng khai thác du lịch cùng những hoạt động du lịch tại Núi Bà Đen</w:t>
      </w:r>
      <w:r w:rsidRPr="00A90395">
        <w:rPr>
          <w:color w:val="000000" w:themeColor="text1"/>
          <w:sz w:val="28"/>
          <w:szCs w:val="28"/>
          <w:shd w:val="clear" w:color="auto" w:fill="FFFFFF"/>
          <w:lang w:val="vi-VN"/>
        </w:rPr>
        <w:t xml:space="preserve">. </w:t>
      </w:r>
      <w:r w:rsidRPr="00A90395">
        <w:rPr>
          <w:color w:val="000000" w:themeColor="text1"/>
          <w:sz w:val="28"/>
          <w:szCs w:val="28"/>
          <w:shd w:val="clear" w:color="auto" w:fill="FFFFFF"/>
        </w:rPr>
        <w:t xml:space="preserve">Từ nghiên cứu </w:t>
      </w:r>
      <w:r w:rsidRPr="00A90395">
        <w:rPr>
          <w:color w:val="000000" w:themeColor="text1"/>
          <w:sz w:val="28"/>
          <w:szCs w:val="28"/>
          <w:shd w:val="clear" w:color="auto" w:fill="FFFFFF"/>
          <w:lang w:val="vi-VN"/>
        </w:rPr>
        <w:t>tác giả đã</w:t>
      </w:r>
      <w:r w:rsidRPr="00A90395">
        <w:rPr>
          <w:color w:val="000000" w:themeColor="text1"/>
          <w:sz w:val="28"/>
          <w:szCs w:val="28"/>
          <w:shd w:val="clear" w:color="auto" w:fill="FFFFFF"/>
        </w:rPr>
        <w:t xml:space="preserve"> tìm ra những hạn chế, bất cập còn gặp phải của</w:t>
      </w:r>
      <w:r w:rsidRPr="00A90395">
        <w:rPr>
          <w:color w:val="000000" w:themeColor="text1"/>
          <w:sz w:val="28"/>
          <w:szCs w:val="28"/>
          <w:shd w:val="clear" w:color="auto" w:fill="FFFFFF"/>
          <w:lang w:val="vi-VN"/>
        </w:rPr>
        <w:t xml:space="preserve"> Khu du lịch Núi Bà </w:t>
      </w:r>
      <w:r w:rsidR="00D659E9" w:rsidRPr="00A90395">
        <w:rPr>
          <w:color w:val="000000" w:themeColor="text1"/>
          <w:sz w:val="28"/>
          <w:szCs w:val="28"/>
          <w:shd w:val="clear" w:color="auto" w:fill="FFFFFF"/>
          <w:lang w:val="vi-VN"/>
        </w:rPr>
        <w:t xml:space="preserve">Đen </w:t>
      </w:r>
      <w:r w:rsidRPr="00A90395">
        <w:rPr>
          <w:color w:val="000000" w:themeColor="text1"/>
          <w:sz w:val="28"/>
          <w:szCs w:val="28"/>
          <w:shd w:val="clear" w:color="auto" w:fill="FFFFFF"/>
          <w:lang w:val="vi-VN"/>
        </w:rPr>
        <w:t xml:space="preserve">đó là chưa có </w:t>
      </w:r>
      <w:r w:rsidRPr="00A90395">
        <w:rPr>
          <w:color w:val="000000" w:themeColor="text1"/>
          <w:sz w:val="28"/>
          <w:szCs w:val="28"/>
          <w:shd w:val="clear" w:color="auto" w:fill="FFFFFF"/>
        </w:rPr>
        <w:t>những chính sách đầu tư, quy hoạch xứng tầm với</w:t>
      </w:r>
      <w:r w:rsidRPr="00A90395">
        <w:rPr>
          <w:color w:val="000000" w:themeColor="text1"/>
          <w:sz w:val="28"/>
          <w:szCs w:val="28"/>
          <w:shd w:val="clear" w:color="auto" w:fill="FFFFFF"/>
          <w:lang w:val="vi-VN"/>
        </w:rPr>
        <w:t xml:space="preserve"> tiềm năng sẵn có.</w:t>
      </w:r>
    </w:p>
    <w:p w14:paraId="22A674FF" w14:textId="77777777" w:rsidR="00C5433A" w:rsidRPr="00A90395" w:rsidRDefault="00C5433A" w:rsidP="00555FF2">
      <w:pPr>
        <w:pStyle w:val="BodyText"/>
        <w:spacing w:before="120" w:after="120" w:line="380" w:lineRule="exact"/>
        <w:ind w:right="215" w:firstLine="851"/>
        <w:jc w:val="both"/>
        <w:rPr>
          <w:color w:val="000000" w:themeColor="text1"/>
          <w:sz w:val="28"/>
          <w:szCs w:val="28"/>
          <w:lang w:val="vi-VN"/>
        </w:rPr>
      </w:pPr>
      <w:r w:rsidRPr="00A90395">
        <w:rPr>
          <w:color w:val="000000" w:themeColor="text1"/>
          <w:sz w:val="28"/>
          <w:szCs w:val="28"/>
          <w:lang w:val="vi-VN"/>
        </w:rPr>
        <w:t xml:space="preserve">Nghiên cứu của Hồ Tiểu Bảo (2017, Đại học Khoa học xã hội và nhân văn- Đại học Quốc gia Hà Nội) với đề tài “Nghiên cứu phát triển du lịch tâm linh ở tỉnh Tây Ninh”. Tác giả đã kết luận: hiện nay du lịch tâm linh ở Tây Ninh vẫn chưa phát triển tương xứng </w:t>
      </w:r>
      <w:r w:rsidR="00ED7CA6" w:rsidRPr="00A90395">
        <w:rPr>
          <w:color w:val="000000" w:themeColor="text1"/>
          <w:sz w:val="28"/>
          <w:szCs w:val="28"/>
          <w:lang w:val="vi-VN"/>
        </w:rPr>
        <w:t xml:space="preserve">với tiềm năng, nguồn lực sẵn có, </w:t>
      </w:r>
      <w:r w:rsidRPr="00A90395">
        <w:rPr>
          <w:color w:val="000000" w:themeColor="text1"/>
          <w:sz w:val="28"/>
          <w:szCs w:val="28"/>
        </w:rPr>
        <w:t xml:space="preserve">thông qua phân tích và so sánh dữ liệu ngành du lịch </w:t>
      </w:r>
      <w:r w:rsidR="00ED7CA6" w:rsidRPr="00A90395">
        <w:rPr>
          <w:color w:val="000000" w:themeColor="text1"/>
          <w:sz w:val="28"/>
          <w:szCs w:val="28"/>
        </w:rPr>
        <w:t>Tây Ninh</w:t>
      </w:r>
      <w:r w:rsidRPr="00A90395">
        <w:rPr>
          <w:color w:val="000000" w:themeColor="text1"/>
          <w:sz w:val="28"/>
          <w:szCs w:val="28"/>
        </w:rPr>
        <w:t xml:space="preserve">, nghiên cứu cho thấy rằng nguyên nhân dẫn đến du lịch của tỉnh </w:t>
      </w:r>
      <w:r w:rsidR="00B301C7" w:rsidRPr="00A90395">
        <w:rPr>
          <w:color w:val="000000" w:themeColor="text1"/>
          <w:sz w:val="28"/>
          <w:szCs w:val="28"/>
        </w:rPr>
        <w:t>Tây Ninh</w:t>
      </w:r>
      <w:r w:rsidRPr="00A90395">
        <w:rPr>
          <w:color w:val="000000" w:themeColor="text1"/>
          <w:sz w:val="28"/>
          <w:szCs w:val="28"/>
        </w:rPr>
        <w:t xml:space="preserve"> phát triển chưa xứng với tiềm năng là do các yếu tố như: điều kiện cơ sở hạ tầng, cơ sở vật chất kỹ thuật phục vụ cho du lịch chưa đáp ứng được yêu cầu và công tác quảng bá, giới thiệu và tiếp thị du lịch còn hạn chế.</w:t>
      </w:r>
    </w:p>
    <w:p w14:paraId="66E31F1E" w14:textId="1D1AA704" w:rsidR="00C5433A" w:rsidRPr="00A90395" w:rsidRDefault="00C5433A" w:rsidP="00555FF2">
      <w:pPr>
        <w:pStyle w:val="BodyText"/>
        <w:spacing w:before="120" w:after="120" w:line="380" w:lineRule="exact"/>
        <w:ind w:right="4" w:firstLine="851"/>
        <w:jc w:val="both"/>
        <w:rPr>
          <w:color w:val="000000" w:themeColor="text1"/>
          <w:sz w:val="28"/>
          <w:szCs w:val="28"/>
          <w:lang w:val="vi-VN"/>
        </w:rPr>
      </w:pPr>
      <w:r w:rsidRPr="00A90395">
        <w:rPr>
          <w:color w:val="000000" w:themeColor="text1"/>
          <w:sz w:val="28"/>
          <w:szCs w:val="28"/>
          <w:lang w:val="vi-VN"/>
        </w:rPr>
        <w:t>Nghiên cứu của Trần Thế Hiển (2014, Đại học Sư phạm TP Hồ Chí Minh) đề tài “Tiềm năng và định hướng phát triển du lịch văn hóa ở Tây Ninh”. Qua đó, tác giả đánh giá Du lịch văn hóa ở Tây Ninh chưa được đầu tư khai thác đúng mức, công tác quản lý còn tồn tại nhiều bất cập, sản phẩm du lịch còn đơn điệu, nguồn nhân lực du lịch thiếu và hạn chế về năng lực, cơ sở hạ tầng còn nghèo nàn, công tác quảng bá chưa hiệu quả... do đó, hoạt động du lịch văn hóa vẫn chưa phát triển tương xứng với tiểm năng và lợi thế to lớn của địa phương.</w:t>
      </w:r>
    </w:p>
    <w:p w14:paraId="322DC2DA" w14:textId="0B7B16DD" w:rsidR="00C5433A" w:rsidRPr="00A90395" w:rsidRDefault="00C5433A" w:rsidP="00555FF2">
      <w:pPr>
        <w:pStyle w:val="BodyText"/>
        <w:spacing w:before="120" w:after="120" w:line="380" w:lineRule="exact"/>
        <w:ind w:right="4" w:firstLine="851"/>
        <w:jc w:val="both"/>
        <w:rPr>
          <w:color w:val="000000" w:themeColor="text1"/>
          <w:sz w:val="28"/>
          <w:szCs w:val="28"/>
          <w:shd w:val="clear" w:color="auto" w:fill="FFFFFF"/>
        </w:rPr>
      </w:pPr>
      <w:r w:rsidRPr="00A90395">
        <w:rPr>
          <w:color w:val="000000" w:themeColor="text1"/>
          <w:sz w:val="28"/>
          <w:szCs w:val="28"/>
          <w:shd w:val="clear" w:color="auto" w:fill="FFFFFF"/>
          <w:lang w:val="vi-VN"/>
        </w:rPr>
        <w:t xml:space="preserve">Nghiên cứu của Đỗ Minh Huy ( 2015, Trường Đại học Kinh tế- Đại học Quốc gia Hà Nội) với Đề tài </w:t>
      </w:r>
      <w:r w:rsidRPr="00A90395">
        <w:rPr>
          <w:color w:val="000000" w:themeColor="text1"/>
          <w:sz w:val="28"/>
          <w:szCs w:val="28"/>
          <w:shd w:val="clear" w:color="auto" w:fill="FFFFFF"/>
        </w:rPr>
        <w:t>"Phát triển du lịch tỉnh Tây Ninh trong bối cảnh Việt Nam hội nhập kinh tế quốc tế"</w:t>
      </w:r>
      <w:r w:rsidRPr="00A90395">
        <w:rPr>
          <w:color w:val="000000" w:themeColor="text1"/>
          <w:sz w:val="28"/>
          <w:szCs w:val="28"/>
          <w:shd w:val="clear" w:color="auto" w:fill="FFFFFF"/>
          <w:lang w:val="vi-VN"/>
        </w:rPr>
        <w:t>. Đề tài đã nêu: ng</w:t>
      </w:r>
      <w:r w:rsidRPr="00A90395">
        <w:rPr>
          <w:color w:val="000000" w:themeColor="text1"/>
          <w:sz w:val="28"/>
          <w:szCs w:val="28"/>
          <w:shd w:val="clear" w:color="auto" w:fill="FFFFFF"/>
        </w:rPr>
        <w:t>ành du lịch Tây Ninh cứ ì ạch phát triển, chỉ khai thác và tận</w:t>
      </w:r>
      <w:r w:rsidRPr="00A90395">
        <w:rPr>
          <w:color w:val="000000" w:themeColor="text1"/>
          <w:sz w:val="28"/>
          <w:szCs w:val="28"/>
          <w:shd w:val="clear" w:color="auto" w:fill="FFFFFF"/>
          <w:lang w:val="vi-VN"/>
        </w:rPr>
        <w:t xml:space="preserve"> </w:t>
      </w:r>
      <w:r w:rsidRPr="00A90395">
        <w:rPr>
          <w:color w:val="000000" w:themeColor="text1"/>
          <w:sz w:val="28"/>
          <w:szCs w:val="28"/>
          <w:shd w:val="clear" w:color="auto" w:fill="FFFFFF"/>
        </w:rPr>
        <w:t>dụng những điều kiện đã sẳn có từ lâu nay như: Khu du lịch Núi Bà</w:t>
      </w:r>
      <w:r w:rsidR="00F839DB" w:rsidRPr="00A90395">
        <w:rPr>
          <w:color w:val="000000" w:themeColor="text1"/>
          <w:sz w:val="28"/>
          <w:szCs w:val="28"/>
          <w:shd w:val="clear" w:color="auto" w:fill="FFFFFF"/>
          <w:lang w:val="vi-VN"/>
        </w:rPr>
        <w:t xml:space="preserve"> Đen</w:t>
      </w:r>
      <w:r w:rsidRPr="00A90395">
        <w:rPr>
          <w:color w:val="000000" w:themeColor="text1"/>
          <w:sz w:val="28"/>
          <w:szCs w:val="28"/>
          <w:shd w:val="clear" w:color="auto" w:fill="FFFFFF"/>
        </w:rPr>
        <w:t>, Tòa </w:t>
      </w:r>
      <w:r w:rsidR="00F471C0" w:rsidRPr="00A90395">
        <w:rPr>
          <w:color w:val="000000" w:themeColor="text1"/>
          <w:sz w:val="28"/>
          <w:szCs w:val="28"/>
          <w:shd w:val="clear" w:color="auto" w:fill="FFFFFF"/>
        </w:rPr>
        <w:t xml:space="preserve">Thánh </w:t>
      </w:r>
      <w:r w:rsidR="00E873A2" w:rsidRPr="00A90395">
        <w:rPr>
          <w:color w:val="000000" w:themeColor="text1"/>
          <w:sz w:val="28"/>
          <w:szCs w:val="28"/>
          <w:shd w:val="clear" w:color="auto" w:fill="FFFFFF"/>
          <w:lang w:val="vi-VN"/>
        </w:rPr>
        <w:t xml:space="preserve">Cao Đài </w:t>
      </w:r>
      <w:r w:rsidR="00F471C0" w:rsidRPr="00A90395">
        <w:rPr>
          <w:color w:val="000000" w:themeColor="text1"/>
          <w:sz w:val="28"/>
          <w:szCs w:val="28"/>
          <w:shd w:val="clear" w:color="auto" w:fill="FFFFFF"/>
        </w:rPr>
        <w:t xml:space="preserve">Tây Ninh, </w:t>
      </w:r>
      <w:r w:rsidR="00C01065" w:rsidRPr="00A90395">
        <w:rPr>
          <w:color w:val="000000" w:themeColor="text1"/>
          <w:sz w:val="28"/>
          <w:szCs w:val="28"/>
          <w:shd w:val="clear" w:color="auto" w:fill="FFFFFF"/>
          <w:lang w:val="vi-VN"/>
        </w:rPr>
        <w:t>D</w:t>
      </w:r>
      <w:r w:rsidR="00F471C0" w:rsidRPr="00A90395">
        <w:rPr>
          <w:color w:val="000000" w:themeColor="text1"/>
          <w:sz w:val="28"/>
          <w:szCs w:val="28"/>
          <w:shd w:val="clear" w:color="auto" w:fill="FFFFFF"/>
          <w:lang w:val="vi-VN"/>
        </w:rPr>
        <w:t>i tích lịch sử Quốc gia đặc biệt Căn cứ Trung ương</w:t>
      </w:r>
      <w:r w:rsidRPr="00A90395">
        <w:rPr>
          <w:color w:val="000000" w:themeColor="text1"/>
          <w:sz w:val="28"/>
          <w:szCs w:val="28"/>
          <w:shd w:val="clear" w:color="auto" w:fill="FFFFFF"/>
        </w:rPr>
        <w:t xml:space="preserve"> Cục Miền Nam,</w:t>
      </w:r>
      <w:r w:rsidRPr="00A90395">
        <w:rPr>
          <w:color w:val="000000" w:themeColor="text1"/>
          <w:sz w:val="28"/>
          <w:szCs w:val="28"/>
          <w:shd w:val="clear" w:color="auto" w:fill="FFFFFF"/>
        </w:rPr>
        <w:sym w:font="Symbol" w:char="F0BC"/>
      </w:r>
      <w:r w:rsidRPr="00A90395">
        <w:rPr>
          <w:color w:val="000000" w:themeColor="text1"/>
          <w:sz w:val="28"/>
          <w:szCs w:val="28"/>
          <w:shd w:val="clear" w:color="auto" w:fill="FFFFFF"/>
        </w:rPr>
        <w:t>.Với cơ sở hạ tầng du lịch chậm phát triển và tự phát: hệ thống khách sạn</w:t>
      </w:r>
      <w:r w:rsidRPr="00A90395">
        <w:rPr>
          <w:color w:val="000000" w:themeColor="text1"/>
          <w:sz w:val="28"/>
          <w:szCs w:val="28"/>
          <w:shd w:val="clear" w:color="auto" w:fill="FFFFFF"/>
          <w:lang w:val="vi-VN"/>
        </w:rPr>
        <w:t xml:space="preserve"> </w:t>
      </w:r>
      <w:r w:rsidRPr="00A90395">
        <w:rPr>
          <w:color w:val="000000" w:themeColor="text1"/>
          <w:sz w:val="28"/>
          <w:szCs w:val="28"/>
          <w:shd w:val="clear" w:color="auto" w:fill="FFFFFF"/>
        </w:rPr>
        <w:t>cũ, số lượng ít; hệ thống giao thông phục vụ du lịch rất hạn chế,</w:t>
      </w:r>
      <w:r w:rsidRPr="00A90395">
        <w:rPr>
          <w:color w:val="000000" w:themeColor="text1"/>
          <w:sz w:val="28"/>
          <w:szCs w:val="28"/>
          <w:shd w:val="clear" w:color="auto" w:fill="FFFFFF"/>
          <w:lang w:val="vi-VN"/>
        </w:rPr>
        <w:t xml:space="preserve"> </w:t>
      </w:r>
      <w:r w:rsidRPr="00A90395">
        <w:rPr>
          <w:color w:val="000000" w:themeColor="text1"/>
          <w:sz w:val="28"/>
          <w:szCs w:val="28"/>
          <w:shd w:val="clear" w:color="auto" w:fill="FFFFFF"/>
        </w:rPr>
        <w:t>các tour tham quan du lịch trong tỉnh nghèo nàn, phát triển tự phát theo yêu cầu của khách du lịch…</w:t>
      </w:r>
    </w:p>
    <w:p w14:paraId="2098EFD3" w14:textId="77777777" w:rsidR="00C5433A" w:rsidRPr="00A90395" w:rsidRDefault="00C5433A" w:rsidP="00555FF2">
      <w:pPr>
        <w:pStyle w:val="BodyText"/>
        <w:spacing w:before="120" w:after="120" w:line="380" w:lineRule="exact"/>
        <w:ind w:right="4" w:firstLine="851"/>
        <w:jc w:val="both"/>
        <w:rPr>
          <w:color w:val="000000" w:themeColor="text1"/>
          <w:sz w:val="28"/>
          <w:szCs w:val="28"/>
          <w:lang w:val="vi-VN"/>
        </w:rPr>
      </w:pPr>
      <w:r w:rsidRPr="00A90395">
        <w:rPr>
          <w:color w:val="000000" w:themeColor="text1"/>
          <w:sz w:val="28"/>
          <w:szCs w:val="28"/>
          <w:lang w:val="vi-VN"/>
        </w:rPr>
        <w:lastRenderedPageBreak/>
        <w:t xml:space="preserve">Viện nghiên cứu phát triển du lịch- Tổng Cục Du lịch với Đề án “Quy hoạch tổng thể phát triển du lịch tỉnh Tây Ninh đến năm 2020 và định hướng đến năm 2030”. Các tác giả đã đánh giá: </w:t>
      </w:r>
      <w:r w:rsidRPr="00A90395">
        <w:rPr>
          <w:color w:val="000000" w:themeColor="text1"/>
          <w:sz w:val="28"/>
          <w:szCs w:val="28"/>
          <w:lang w:val="sv-SE"/>
        </w:rPr>
        <w:t>Tốc độ tăng trưởng về khách du lịch</w:t>
      </w:r>
      <w:r w:rsidRPr="00A90395">
        <w:rPr>
          <w:color w:val="000000" w:themeColor="text1"/>
          <w:sz w:val="28"/>
          <w:szCs w:val="28"/>
          <w:lang w:val="vi-VN"/>
        </w:rPr>
        <w:t xml:space="preserve"> tương đối thấp; </w:t>
      </w:r>
      <w:r w:rsidRPr="00A90395">
        <w:rPr>
          <w:color w:val="000000" w:themeColor="text1"/>
          <w:sz w:val="28"/>
          <w:szCs w:val="28"/>
          <w:lang w:val="sv-SE"/>
        </w:rPr>
        <w:t>Số lượt khách có lưu trú</w:t>
      </w:r>
      <w:r w:rsidRPr="00A90395">
        <w:rPr>
          <w:color w:val="000000" w:themeColor="text1"/>
          <w:sz w:val="28"/>
          <w:szCs w:val="28"/>
          <w:lang w:val="vi-VN"/>
        </w:rPr>
        <w:t xml:space="preserve"> thấp; </w:t>
      </w:r>
      <w:r w:rsidRPr="00A90395">
        <w:rPr>
          <w:color w:val="000000" w:themeColor="text1"/>
          <w:sz w:val="28"/>
          <w:szCs w:val="28"/>
          <w:lang w:val="sv-SE"/>
        </w:rPr>
        <w:t xml:space="preserve">Sản phẩm du lịch </w:t>
      </w:r>
      <w:r w:rsidRPr="00A90395">
        <w:rPr>
          <w:color w:val="000000" w:themeColor="text1"/>
          <w:sz w:val="28"/>
          <w:szCs w:val="28"/>
          <w:lang w:val="vi-VN"/>
        </w:rPr>
        <w:t xml:space="preserve">và công tác xúc tiến </w:t>
      </w:r>
      <w:r w:rsidRPr="00A90395">
        <w:rPr>
          <w:color w:val="000000" w:themeColor="text1"/>
          <w:sz w:val="28"/>
          <w:szCs w:val="28"/>
          <w:lang w:val="sv-SE"/>
        </w:rPr>
        <w:t>đơn điệu</w:t>
      </w:r>
      <w:r w:rsidRPr="00A90395">
        <w:rPr>
          <w:color w:val="000000" w:themeColor="text1"/>
          <w:sz w:val="28"/>
          <w:szCs w:val="28"/>
          <w:lang w:val="vi-VN"/>
        </w:rPr>
        <w:t xml:space="preserve">; </w:t>
      </w:r>
      <w:r w:rsidRPr="00A90395">
        <w:rPr>
          <w:color w:val="000000" w:themeColor="text1"/>
          <w:sz w:val="28"/>
          <w:szCs w:val="28"/>
          <w:lang w:val="sv-SE"/>
        </w:rPr>
        <w:t>Công tác đầu tư vẫn còn dàn trải, thiếu trọng tâm</w:t>
      </w:r>
      <w:r w:rsidRPr="00A90395">
        <w:rPr>
          <w:color w:val="000000" w:themeColor="text1"/>
          <w:sz w:val="28"/>
          <w:szCs w:val="28"/>
          <w:lang w:val="vi-VN"/>
        </w:rPr>
        <w:t>; nhân lực du lịch thiếu và yếu.</w:t>
      </w:r>
    </w:p>
    <w:p w14:paraId="26354832" w14:textId="3504BE36" w:rsidR="00252E31" w:rsidRPr="00A90395" w:rsidRDefault="00C5433A" w:rsidP="00555FF2">
      <w:pPr>
        <w:spacing w:before="120" w:after="120" w:line="38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Như vậy, </w:t>
      </w:r>
      <w:r w:rsidR="00171341" w:rsidRPr="00A90395">
        <w:rPr>
          <w:rFonts w:ascii="Times New Roman" w:hAnsi="Times New Roman" w:cs="Times New Roman"/>
          <w:color w:val="000000" w:themeColor="text1"/>
          <w:sz w:val="28"/>
          <w:szCs w:val="28"/>
          <w:lang w:val="en-US"/>
        </w:rPr>
        <w:t xml:space="preserve">tất cả các nghiên cứu đều cho rằng du lịch Tây Ninh chưa phát triển tương xứng với tiềm năng sẵn có, và cũng </w:t>
      </w:r>
      <w:r w:rsidRPr="00A90395">
        <w:rPr>
          <w:rFonts w:ascii="Times New Roman" w:hAnsi="Times New Roman" w:cs="Times New Roman"/>
          <w:color w:val="000000" w:themeColor="text1"/>
          <w:sz w:val="28"/>
          <w:szCs w:val="28"/>
        </w:rPr>
        <w:t>chưa có nghiên cứu nào đề cập đến vấn đề Cụm, ngành và các mô hình như SWOT, Kim cương, PAACDUUN... Vì vậy, đề tài này sẽ vẽ ra một hướng mới trong nghiên cứu phát triển du lịch Tây Ninh, hoạch định đường hướng dựa trên nền tảng sẵn có và bao trùm để đưa du lịch trở thành một ngành kinh tế mũi nhọn của địa phương trong thời gian tới.</w:t>
      </w:r>
    </w:p>
    <w:p w14:paraId="32B8FF28" w14:textId="4A4F705F" w:rsidR="006B248B" w:rsidRPr="00A90395" w:rsidRDefault="006B248B" w:rsidP="006B248B">
      <w:pPr>
        <w:pStyle w:val="Heading3"/>
        <w:spacing w:before="120" w:after="120" w:line="400" w:lineRule="exact"/>
        <w:rPr>
          <w:rFonts w:ascii="Times New Roman" w:hAnsi="Times New Roman" w:cs="Times New Roman"/>
          <w:b/>
          <w:color w:val="000000" w:themeColor="text1"/>
          <w:sz w:val="28"/>
          <w:szCs w:val="28"/>
        </w:rPr>
      </w:pPr>
      <w:bookmarkStart w:id="48" w:name="_Toc9345347"/>
      <w:bookmarkStart w:id="49" w:name="_Toc6298113"/>
      <w:r w:rsidRPr="00A90395">
        <w:rPr>
          <w:rFonts w:ascii="Times New Roman" w:hAnsi="Times New Roman" w:cs="Times New Roman"/>
          <w:b/>
          <w:color w:val="000000" w:themeColor="text1"/>
          <w:sz w:val="28"/>
          <w:szCs w:val="28"/>
        </w:rPr>
        <w:t xml:space="preserve">4. Cơ sở </w:t>
      </w:r>
      <w:bookmarkEnd w:id="48"/>
      <w:r w:rsidR="007B1E16" w:rsidRPr="00A90395">
        <w:rPr>
          <w:rFonts w:ascii="Times New Roman" w:hAnsi="Times New Roman" w:cs="Times New Roman"/>
          <w:b/>
          <w:color w:val="000000" w:themeColor="text1"/>
          <w:sz w:val="28"/>
          <w:szCs w:val="28"/>
          <w:lang w:val="en-US"/>
        </w:rPr>
        <w:t>pháp lý</w:t>
      </w:r>
      <w:r w:rsidRPr="00A90395">
        <w:rPr>
          <w:rFonts w:ascii="Times New Roman" w:hAnsi="Times New Roman" w:cs="Times New Roman"/>
          <w:b/>
          <w:color w:val="000000" w:themeColor="text1"/>
          <w:sz w:val="28"/>
          <w:szCs w:val="28"/>
        </w:rPr>
        <w:t xml:space="preserve"> </w:t>
      </w:r>
      <w:bookmarkEnd w:id="49"/>
      <w:r w:rsidR="00FE3BE4" w:rsidRPr="00A90395">
        <w:rPr>
          <w:rFonts w:ascii="Times New Roman" w:hAnsi="Times New Roman" w:cs="Times New Roman"/>
          <w:b/>
          <w:color w:val="000000" w:themeColor="text1"/>
          <w:sz w:val="28"/>
          <w:szCs w:val="28"/>
        </w:rPr>
        <w:t>cho việc xây dựng Đề án</w:t>
      </w:r>
    </w:p>
    <w:p w14:paraId="7E216B2F" w14:textId="77777777" w:rsidR="006B248B" w:rsidRPr="00A90395" w:rsidRDefault="006B248B" w:rsidP="00555FF2">
      <w:pPr>
        <w:spacing w:before="120" w:after="0" w:line="3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Luật Du lịch ngày 19 tháng 6 năm 2017;</w:t>
      </w:r>
    </w:p>
    <w:p w14:paraId="6319D91E" w14:textId="77777777" w:rsidR="006B248B" w:rsidRPr="00A90395" w:rsidRDefault="006B248B" w:rsidP="00555FF2">
      <w:pPr>
        <w:spacing w:before="120" w:after="0" w:line="300" w:lineRule="exact"/>
        <w:ind w:firstLine="851"/>
        <w:jc w:val="both"/>
        <w:rPr>
          <w:rFonts w:ascii="Times New Roman" w:hAnsi="Times New Roman" w:cs="Times New Roman"/>
          <w:sz w:val="28"/>
          <w:szCs w:val="28"/>
        </w:rPr>
      </w:pPr>
      <w:r w:rsidRPr="00A90395">
        <w:rPr>
          <w:rFonts w:ascii="Times New Roman" w:hAnsi="Times New Roman" w:cs="Times New Roman"/>
          <w:color w:val="000000" w:themeColor="text1"/>
          <w:sz w:val="28"/>
          <w:szCs w:val="28"/>
        </w:rPr>
        <w:t xml:space="preserve">- Nghị định số 168/2017/NĐ-CP ngày 31 tháng 12 năm 2017 của Chính  phủ quy định chi tiết một số điều của </w:t>
      </w:r>
      <w:r w:rsidRPr="00A90395">
        <w:rPr>
          <w:rFonts w:ascii="Times New Roman" w:hAnsi="Times New Roman" w:cs="Times New Roman"/>
          <w:sz w:val="28"/>
          <w:szCs w:val="28"/>
        </w:rPr>
        <w:t>Luật Du lịch;</w:t>
      </w:r>
    </w:p>
    <w:p w14:paraId="71AB353A" w14:textId="77777777" w:rsidR="006B248B" w:rsidRPr="00A90395" w:rsidRDefault="006B248B" w:rsidP="00555FF2">
      <w:pPr>
        <w:spacing w:before="120" w:after="0" w:line="300" w:lineRule="exact"/>
        <w:ind w:firstLine="851"/>
        <w:jc w:val="both"/>
        <w:rPr>
          <w:rFonts w:ascii="Times New Roman" w:hAnsi="Times New Roman" w:cs="Times New Roman"/>
          <w:sz w:val="28"/>
          <w:szCs w:val="28"/>
        </w:rPr>
      </w:pPr>
      <w:r w:rsidRPr="00A90395">
        <w:rPr>
          <w:rFonts w:ascii="Times New Roman" w:hAnsi="Times New Roman" w:cs="Times New Roman"/>
          <w:sz w:val="28"/>
          <w:szCs w:val="28"/>
        </w:rPr>
        <w:t>- Thông tư số 06/2017/TT-BVHTTDL ngày 15 tháng 12 năm 2017 của Bộ Văn hóa, Thể thao và Du lịch quy định chi tiết một số điều của Luật Du lịch;</w:t>
      </w:r>
    </w:p>
    <w:p w14:paraId="5025F066" w14:textId="77777777" w:rsidR="006B248B" w:rsidRPr="00A90395" w:rsidRDefault="006B248B" w:rsidP="00555FF2">
      <w:pPr>
        <w:spacing w:before="120" w:after="0" w:line="300" w:lineRule="exact"/>
        <w:ind w:firstLine="851"/>
        <w:jc w:val="both"/>
        <w:rPr>
          <w:rFonts w:ascii="Times New Roman" w:hAnsi="Times New Roman" w:cs="Times New Roman"/>
          <w:sz w:val="28"/>
          <w:szCs w:val="28"/>
        </w:rPr>
      </w:pPr>
      <w:r w:rsidRPr="00A90395">
        <w:rPr>
          <w:rFonts w:ascii="Times New Roman" w:hAnsi="Times New Roman" w:cs="Times New Roman"/>
          <w:sz w:val="28"/>
          <w:szCs w:val="28"/>
        </w:rPr>
        <w:t>- Quyết định số 59/2013/QĐ-UBND ngày 19 tháng 12 năm 2013 của Ủy ban nhân dân tỉnh Tây Ninh về việc ban hành “Quy hoạch tổng thể phát triển du lịch tỉnh Tây Ninh đến năm 2020 và định hướng đến năm 2030”.</w:t>
      </w:r>
    </w:p>
    <w:p w14:paraId="5A845C7C" w14:textId="77777777" w:rsidR="006B248B" w:rsidRPr="00A90395" w:rsidRDefault="006B248B" w:rsidP="00555FF2">
      <w:pPr>
        <w:spacing w:before="120" w:after="0" w:line="300" w:lineRule="exact"/>
        <w:ind w:firstLine="851"/>
        <w:jc w:val="both"/>
        <w:rPr>
          <w:rFonts w:ascii="Times New Roman" w:hAnsi="Times New Roman" w:cs="Times New Roman"/>
          <w:spacing w:val="-6"/>
          <w:sz w:val="28"/>
          <w:szCs w:val="28"/>
        </w:rPr>
      </w:pPr>
      <w:r w:rsidRPr="00A90395">
        <w:rPr>
          <w:rFonts w:ascii="Times New Roman" w:hAnsi="Times New Roman" w:cs="Times New Roman"/>
          <w:spacing w:val="-6"/>
          <w:sz w:val="28"/>
          <w:szCs w:val="28"/>
        </w:rPr>
        <w:t>- Quyết định số 2383/QĐ-TTg ngày 29 tháng 12 năm 2014 của Thủ tướng Chính phủ về việc phê duyệt “Quy hoạch tổng thể phát triển Khu du lịch Quốc gia núi Bà Đen, tỉnh Tây Ninh đến năm 2020, tầm nhìn đến năm 2030”.</w:t>
      </w:r>
    </w:p>
    <w:p w14:paraId="22DCDC50" w14:textId="77777777" w:rsidR="006B248B" w:rsidRPr="00A90395" w:rsidRDefault="006B248B" w:rsidP="00555FF2">
      <w:pPr>
        <w:spacing w:before="120" w:after="0" w:line="300" w:lineRule="exact"/>
        <w:ind w:right="-7" w:firstLine="851"/>
        <w:jc w:val="both"/>
        <w:rPr>
          <w:rFonts w:ascii="Times New Roman" w:hAnsi="Times New Roman" w:cs="Times New Roman"/>
          <w:sz w:val="28"/>
          <w:szCs w:val="28"/>
        </w:rPr>
      </w:pPr>
      <w:r w:rsidRPr="00A90395">
        <w:rPr>
          <w:rFonts w:ascii="Times New Roman" w:hAnsi="Times New Roman" w:cs="Times New Roman"/>
          <w:sz w:val="28"/>
          <w:szCs w:val="28"/>
        </w:rPr>
        <w:t>- Quyết định số 1099/QĐ-TTg ngày 05 tháng 9 năm 2018 của Thủ tướng Chính phủ về việc phê duyệt đồ án quy hoạch chung xây dựng Khu du lịch quốc gia núi Bà Đen, tỉnh Tây Ninh đến năm 2035.</w:t>
      </w:r>
    </w:p>
    <w:p w14:paraId="0DFCA5AF" w14:textId="77777777" w:rsidR="006B248B" w:rsidRPr="00A90395" w:rsidRDefault="006B248B" w:rsidP="00555FF2">
      <w:pPr>
        <w:spacing w:before="120" w:after="0" w:line="300" w:lineRule="exact"/>
        <w:ind w:right="-7" w:firstLine="851"/>
        <w:jc w:val="both"/>
        <w:rPr>
          <w:rFonts w:ascii="Times New Roman" w:hAnsi="Times New Roman" w:cs="Times New Roman"/>
          <w:color w:val="000000"/>
          <w:spacing w:val="-4"/>
          <w:sz w:val="28"/>
          <w:szCs w:val="28"/>
        </w:rPr>
      </w:pPr>
      <w:r w:rsidRPr="00A90395">
        <w:rPr>
          <w:rFonts w:ascii="Times New Roman" w:hAnsi="Times New Roman" w:cs="Times New Roman"/>
          <w:sz w:val="28"/>
          <w:szCs w:val="28"/>
        </w:rPr>
        <w:t>-</w:t>
      </w:r>
      <w:r w:rsidRPr="00A90395">
        <w:rPr>
          <w:rFonts w:ascii="Times New Roman" w:hAnsi="Times New Roman" w:cs="Times New Roman"/>
          <w:color w:val="000000"/>
          <w:spacing w:val="-4"/>
          <w:sz w:val="28"/>
          <w:szCs w:val="28"/>
        </w:rPr>
        <w:t xml:space="preserve"> Chương trình hành động số 68-CTr/TU ngày 05 tháng 10 năm 2017 của Tỉnh ủy Tây Ninh thực hiện Nghị quyết số 08-NQ/TW ngày 16/01/2017 của Bộ Chính trị (kh</w:t>
      </w:r>
      <w:r w:rsidRPr="00A90395">
        <w:rPr>
          <w:rFonts w:ascii="Times New Roman" w:hAnsi="Times New Roman" w:cs="Times New Roman"/>
          <w:spacing w:val="-4"/>
          <w:sz w:val="28"/>
          <w:szCs w:val="28"/>
        </w:rPr>
        <w:t xml:space="preserve">oá XII) </w:t>
      </w:r>
      <w:r w:rsidRPr="00A90395">
        <w:rPr>
          <w:rFonts w:ascii="Times New Roman" w:hAnsi="Times New Roman" w:cs="Times New Roman"/>
          <w:color w:val="000000"/>
          <w:spacing w:val="-4"/>
          <w:sz w:val="28"/>
          <w:szCs w:val="28"/>
        </w:rPr>
        <w:t>về phát triển du lịch trở thành ngành kinh tế mũi nhọn;</w:t>
      </w:r>
    </w:p>
    <w:p w14:paraId="306CDC07" w14:textId="77777777" w:rsidR="006B248B" w:rsidRPr="00A90395" w:rsidRDefault="006B248B" w:rsidP="00555FF2">
      <w:pPr>
        <w:spacing w:before="120" w:after="0" w:line="300" w:lineRule="exact"/>
        <w:ind w:right="-7" w:firstLine="851"/>
        <w:jc w:val="both"/>
        <w:rPr>
          <w:rFonts w:ascii="Times New Roman" w:hAnsi="Times New Roman" w:cs="Times New Roman"/>
          <w:sz w:val="28"/>
          <w:szCs w:val="28"/>
        </w:rPr>
      </w:pPr>
      <w:r w:rsidRPr="00A90395">
        <w:rPr>
          <w:rFonts w:ascii="Times New Roman" w:hAnsi="Times New Roman" w:cs="Times New Roman"/>
          <w:color w:val="000000"/>
          <w:spacing w:val="-4"/>
          <w:sz w:val="28"/>
          <w:szCs w:val="28"/>
        </w:rPr>
        <w:t>- Quyết định số 3026/QĐ-UBND ngày 13 tháng 12 năm 2017 của UBND tỉnh về ban hành kế hoạch thực hiện Nghị quyết số 103/NQ-CP ngày 06/10/2017 của Chính phủ và Chương trình hành động số 68-CTr/TU ngày 05/10/2017 của Tỉnh ủy Tây Ninh thực hiện Nghị quyết số 08-NQ/TW ngày 16/01/2017 của Bộ Chính trị (khóa XII) về phát triển du lịch trở thành ngành kinh tế mũi nhọn.</w:t>
      </w:r>
    </w:p>
    <w:p w14:paraId="4F261B93" w14:textId="6A45A225" w:rsidR="00E40460" w:rsidRPr="00A90395" w:rsidRDefault="00252E31" w:rsidP="008533B7">
      <w:pPr>
        <w:pStyle w:val="Heading1"/>
        <w:jc w:val="center"/>
        <w:rPr>
          <w:rFonts w:ascii="Times New Roman" w:hAnsi="Times New Roman" w:cs="Times New Roman"/>
          <w:b/>
          <w:noProof/>
          <w:color w:val="000000" w:themeColor="text1"/>
          <w:sz w:val="28"/>
          <w:szCs w:val="28"/>
          <w:lang w:val="en-US"/>
        </w:rPr>
      </w:pPr>
      <w:r w:rsidRPr="00A90395">
        <w:rPr>
          <w:rFonts w:ascii="Times New Roman" w:hAnsi="Times New Roman" w:cs="Times New Roman"/>
          <w:color w:val="000000" w:themeColor="text1"/>
          <w:sz w:val="28"/>
          <w:szCs w:val="28"/>
        </w:rPr>
        <w:br w:type="page"/>
      </w:r>
      <w:bookmarkStart w:id="50" w:name="_Toc535243502"/>
      <w:bookmarkStart w:id="51" w:name="_Toc535244847"/>
      <w:bookmarkStart w:id="52" w:name="_Toc940250"/>
      <w:bookmarkStart w:id="53" w:name="_Toc9345348"/>
      <w:r w:rsidR="00E40460" w:rsidRPr="00A90395">
        <w:rPr>
          <w:rFonts w:ascii="Times New Roman" w:hAnsi="Times New Roman" w:cs="Times New Roman"/>
          <w:b/>
          <w:noProof/>
          <w:color w:val="000000" w:themeColor="text1"/>
          <w:sz w:val="28"/>
          <w:szCs w:val="28"/>
          <w:lang w:val="en-US"/>
        </w:rPr>
        <w:lastRenderedPageBreak/>
        <w:t xml:space="preserve">PHẦN </w:t>
      </w:r>
      <w:r w:rsidR="00F54A97" w:rsidRPr="00A90395">
        <w:rPr>
          <w:rFonts w:ascii="Times New Roman" w:hAnsi="Times New Roman" w:cs="Times New Roman"/>
          <w:b/>
          <w:noProof/>
          <w:color w:val="000000" w:themeColor="text1"/>
          <w:sz w:val="28"/>
          <w:szCs w:val="28"/>
          <w:lang w:val="en-US"/>
        </w:rPr>
        <w:t>II</w:t>
      </w:r>
      <w:r w:rsidR="000103A0" w:rsidRPr="00A90395">
        <w:rPr>
          <w:rFonts w:ascii="Times New Roman" w:hAnsi="Times New Roman" w:cs="Times New Roman"/>
          <w:b/>
          <w:noProof/>
          <w:color w:val="000000" w:themeColor="text1"/>
          <w:sz w:val="28"/>
          <w:szCs w:val="28"/>
          <w:lang w:val="en-US"/>
        </w:rPr>
        <w:t>.</w:t>
      </w:r>
      <w:r w:rsidR="00856928" w:rsidRPr="00A90395">
        <w:rPr>
          <w:rFonts w:ascii="Times New Roman" w:hAnsi="Times New Roman" w:cs="Times New Roman"/>
          <w:b/>
          <w:noProof/>
          <w:color w:val="000000" w:themeColor="text1"/>
          <w:sz w:val="28"/>
          <w:szCs w:val="28"/>
          <w:lang w:val="en-US"/>
        </w:rPr>
        <w:t xml:space="preserve"> </w:t>
      </w:r>
      <w:r w:rsidR="00E40460" w:rsidRPr="00A90395">
        <w:rPr>
          <w:rFonts w:ascii="Times New Roman" w:hAnsi="Times New Roman" w:cs="Times New Roman"/>
          <w:b/>
          <w:noProof/>
          <w:color w:val="000000" w:themeColor="text1"/>
          <w:sz w:val="28"/>
          <w:szCs w:val="28"/>
        </w:rPr>
        <w:t xml:space="preserve">PHÂN TÍCH THỰC TRẠNG CỤM NGÀNH DU LỊCH </w:t>
      </w:r>
      <w:r w:rsidR="00E40460" w:rsidRPr="00A90395">
        <w:rPr>
          <w:rFonts w:ascii="Times New Roman" w:hAnsi="Times New Roman" w:cs="Times New Roman"/>
          <w:b/>
          <w:noProof/>
          <w:color w:val="000000" w:themeColor="text1"/>
          <w:sz w:val="28"/>
          <w:szCs w:val="28"/>
          <w:lang w:val="en-US"/>
        </w:rPr>
        <w:t>TÂY NINH</w:t>
      </w:r>
      <w:bookmarkEnd w:id="50"/>
      <w:bookmarkEnd w:id="51"/>
      <w:bookmarkEnd w:id="52"/>
      <w:bookmarkEnd w:id="53"/>
    </w:p>
    <w:p w14:paraId="03FCB5A4" w14:textId="77777777" w:rsidR="00786C0B" w:rsidRPr="00A90395" w:rsidRDefault="00F54A97" w:rsidP="00235C6C">
      <w:pPr>
        <w:pStyle w:val="Heading2"/>
        <w:spacing w:before="120" w:after="120" w:line="400" w:lineRule="exact"/>
        <w:ind w:left="0" w:firstLine="0"/>
        <w:rPr>
          <w:i w:val="0"/>
          <w:color w:val="000000" w:themeColor="text1"/>
          <w:sz w:val="28"/>
          <w:szCs w:val="28"/>
        </w:rPr>
      </w:pPr>
      <w:bookmarkStart w:id="54" w:name="_Toc535243503"/>
      <w:bookmarkStart w:id="55" w:name="_Toc535244848"/>
      <w:bookmarkStart w:id="56" w:name="_Toc940251"/>
      <w:bookmarkStart w:id="57" w:name="_Toc9345349"/>
      <w:r w:rsidRPr="00A90395">
        <w:rPr>
          <w:i w:val="0"/>
          <w:color w:val="000000" w:themeColor="text1"/>
          <w:sz w:val="28"/>
          <w:szCs w:val="28"/>
        </w:rPr>
        <w:t>I. PHÂN TÍCH SWOT NGÀNH DU LỊCH TÂY NINH</w:t>
      </w:r>
      <w:bookmarkEnd w:id="54"/>
      <w:bookmarkEnd w:id="55"/>
      <w:bookmarkEnd w:id="56"/>
      <w:bookmarkEnd w:id="57"/>
    </w:p>
    <w:p w14:paraId="10D102E3" w14:textId="1FA2E979" w:rsidR="00786C0B" w:rsidRPr="00A90395" w:rsidRDefault="00104135" w:rsidP="00235C6C">
      <w:pPr>
        <w:pStyle w:val="Heading3"/>
        <w:spacing w:before="120" w:after="120" w:line="400" w:lineRule="exact"/>
        <w:rPr>
          <w:rFonts w:ascii="Times New Roman" w:hAnsi="Times New Roman" w:cs="Times New Roman"/>
          <w:b/>
          <w:i/>
          <w:color w:val="000000" w:themeColor="text1"/>
          <w:sz w:val="28"/>
          <w:szCs w:val="28"/>
        </w:rPr>
      </w:pPr>
      <w:bookmarkStart w:id="58" w:name="_bookmark11"/>
      <w:bookmarkStart w:id="59" w:name="_Toc535243504"/>
      <w:bookmarkStart w:id="60" w:name="_Toc535244849"/>
      <w:bookmarkEnd w:id="58"/>
      <w:r w:rsidRPr="00A90395">
        <w:rPr>
          <w:rFonts w:ascii="Times New Roman" w:hAnsi="Times New Roman" w:cs="Times New Roman"/>
          <w:b/>
          <w:color w:val="000000" w:themeColor="text1"/>
          <w:sz w:val="28"/>
          <w:szCs w:val="28"/>
          <w:lang w:val="en-US"/>
        </w:rPr>
        <w:t xml:space="preserve"> </w:t>
      </w:r>
      <w:bookmarkStart w:id="61" w:name="_Toc940252"/>
      <w:bookmarkStart w:id="62" w:name="_Toc9345350"/>
      <w:r w:rsidR="008C19D9" w:rsidRPr="00A90395">
        <w:rPr>
          <w:rFonts w:ascii="Times New Roman" w:hAnsi="Times New Roman" w:cs="Times New Roman"/>
          <w:b/>
          <w:color w:val="000000" w:themeColor="text1"/>
          <w:sz w:val="28"/>
          <w:szCs w:val="28"/>
        </w:rPr>
        <w:t xml:space="preserve">1. </w:t>
      </w:r>
      <w:r w:rsidR="002C739D" w:rsidRPr="00A90395">
        <w:rPr>
          <w:rFonts w:ascii="Times New Roman" w:hAnsi="Times New Roman" w:cs="Times New Roman"/>
          <w:b/>
          <w:color w:val="000000" w:themeColor="text1"/>
          <w:sz w:val="28"/>
          <w:szCs w:val="28"/>
          <w:lang w:val="en-US"/>
        </w:rPr>
        <w:t>Điểm mạnh/</w:t>
      </w:r>
      <w:r w:rsidR="00786C0B" w:rsidRPr="00A90395">
        <w:rPr>
          <w:rFonts w:ascii="Times New Roman" w:hAnsi="Times New Roman" w:cs="Times New Roman"/>
          <w:b/>
          <w:color w:val="000000" w:themeColor="text1"/>
          <w:sz w:val="28"/>
          <w:szCs w:val="28"/>
        </w:rPr>
        <w:t>Lợi thế</w:t>
      </w:r>
      <w:r w:rsidR="00786C0B" w:rsidRPr="00A90395">
        <w:rPr>
          <w:rFonts w:ascii="Times New Roman" w:hAnsi="Times New Roman" w:cs="Times New Roman"/>
          <w:b/>
          <w:color w:val="000000" w:themeColor="text1"/>
          <w:spacing w:val="-2"/>
          <w:sz w:val="28"/>
          <w:szCs w:val="28"/>
        </w:rPr>
        <w:t xml:space="preserve"> </w:t>
      </w:r>
      <w:r w:rsidR="00786C0B" w:rsidRPr="00A90395">
        <w:rPr>
          <w:rFonts w:ascii="Times New Roman" w:hAnsi="Times New Roman" w:cs="Times New Roman"/>
          <w:b/>
          <w:color w:val="000000" w:themeColor="text1"/>
          <w:sz w:val="28"/>
          <w:szCs w:val="28"/>
        </w:rPr>
        <w:t>(S)</w:t>
      </w:r>
      <w:bookmarkEnd w:id="59"/>
      <w:bookmarkEnd w:id="60"/>
      <w:bookmarkEnd w:id="61"/>
      <w:bookmarkEnd w:id="62"/>
    </w:p>
    <w:p w14:paraId="3D687BAF" w14:textId="27BA2699" w:rsidR="00B621B4" w:rsidRPr="00A90395" w:rsidRDefault="00B621B4" w:rsidP="00D17C42">
      <w:pPr>
        <w:spacing w:before="120" w:after="120" w:line="400" w:lineRule="exact"/>
        <w:ind w:firstLine="851"/>
        <w:jc w:val="both"/>
        <w:rPr>
          <w:rFonts w:ascii="Times New Roman" w:hAnsi="Times New Roman" w:cs="Times New Roman"/>
          <w:b/>
          <w:i/>
          <w:color w:val="000000" w:themeColor="text1"/>
          <w:sz w:val="28"/>
          <w:szCs w:val="28"/>
        </w:rPr>
      </w:pPr>
      <w:bookmarkStart w:id="63" w:name="_bookmark12"/>
      <w:bookmarkStart w:id="64" w:name="_Toc536195609"/>
      <w:bookmarkStart w:id="65" w:name="_Toc940253"/>
      <w:bookmarkStart w:id="66" w:name="_Toc944859"/>
      <w:bookmarkStart w:id="67" w:name="_Toc535243505"/>
      <w:bookmarkStart w:id="68" w:name="_Toc535244850"/>
      <w:bookmarkEnd w:id="63"/>
      <w:r w:rsidRPr="00A90395">
        <w:rPr>
          <w:rFonts w:ascii="Times New Roman" w:hAnsi="Times New Roman" w:cs="Times New Roman"/>
          <w:color w:val="000000" w:themeColor="text1"/>
          <w:sz w:val="28"/>
          <w:szCs w:val="28"/>
          <w:lang w:val="en-US"/>
        </w:rPr>
        <w:t xml:space="preserve">- Tây Ninh có núi Bà Đen, có hồ Dầu Tiếng cảnh quan thiên nhiên hài hòa; có Tòa Thánh Cao Đài Tây Ninh </w:t>
      </w:r>
      <w:r w:rsidRPr="00A90395">
        <w:rPr>
          <w:rFonts w:ascii="Times New Roman" w:hAnsi="Times New Roman" w:cs="Times New Roman"/>
          <w:i/>
          <w:color w:val="000000" w:themeColor="text1"/>
          <w:sz w:val="28"/>
          <w:szCs w:val="28"/>
          <w:lang w:val="en-US"/>
        </w:rPr>
        <w:t xml:space="preserve">(là nơi khai sinh tôn giáo Cao Đài), </w:t>
      </w:r>
      <w:r w:rsidRPr="00A90395">
        <w:rPr>
          <w:rFonts w:ascii="Times New Roman" w:hAnsi="Times New Roman" w:cs="Times New Roman"/>
          <w:color w:val="000000" w:themeColor="text1"/>
          <w:sz w:val="28"/>
          <w:szCs w:val="28"/>
          <w:lang w:val="en-US"/>
        </w:rPr>
        <w:t>Di tích lịch sử quốc gia đặc biệt Căn cứ Trung ương Cục miền Nam</w:t>
      </w:r>
      <w:r w:rsidR="008C3D25" w:rsidRPr="00A90395">
        <w:rPr>
          <w:rFonts w:ascii="Times New Roman" w:hAnsi="Times New Roman" w:cs="Times New Roman"/>
          <w:color w:val="000000" w:themeColor="text1"/>
          <w:sz w:val="28"/>
          <w:szCs w:val="28"/>
          <w:lang w:val="en-US"/>
        </w:rPr>
        <w:t xml:space="preserve"> (</w:t>
      </w:r>
      <w:r w:rsidR="008C3D25" w:rsidRPr="00A90395">
        <w:rPr>
          <w:rFonts w:ascii="Times New Roman" w:hAnsi="Times New Roman" w:cs="Times New Roman"/>
          <w:i/>
          <w:color w:val="000000" w:themeColor="text1"/>
          <w:sz w:val="28"/>
          <w:szCs w:val="28"/>
        </w:rPr>
        <w:t>là cơ quan đầu não lãnh đạo trực tiếp Cách mạng miền Nam từ những ngày đầu của cuộc kháng chiến chống Mỹ, cứu nước cho đến thắng lợi hoàn toàn, thống nhất đất nước</w:t>
      </w:r>
      <w:r w:rsidR="008C3D25" w:rsidRPr="00A90395">
        <w:rPr>
          <w:rFonts w:ascii="Times New Roman" w:hAnsi="Times New Roman" w:cs="Times New Roman"/>
          <w:i/>
          <w:color w:val="000000" w:themeColor="text1"/>
          <w:sz w:val="28"/>
          <w:szCs w:val="28"/>
          <w:lang w:val="en-US"/>
        </w:rPr>
        <w:t>)</w:t>
      </w:r>
      <w:r w:rsidRPr="00A90395">
        <w:rPr>
          <w:rFonts w:ascii="Times New Roman" w:hAnsi="Times New Roman" w:cs="Times New Roman"/>
          <w:color w:val="000000" w:themeColor="text1"/>
          <w:sz w:val="28"/>
          <w:szCs w:val="28"/>
          <w:lang w:val="en-US"/>
        </w:rPr>
        <w:t xml:space="preserve"> và</w:t>
      </w:r>
      <w:r w:rsidRPr="00A90395">
        <w:rPr>
          <w:rFonts w:ascii="Times New Roman" w:hAnsi="Times New Roman" w:cs="Times New Roman"/>
          <w:color w:val="000000" w:themeColor="text1"/>
          <w:spacing w:val="-3"/>
          <w:sz w:val="28"/>
          <w:szCs w:val="28"/>
        </w:rPr>
        <w:t xml:space="preserve"> </w:t>
      </w:r>
      <w:r w:rsidRPr="00A90395">
        <w:rPr>
          <w:rFonts w:ascii="Times New Roman" w:hAnsi="Times New Roman" w:cs="Times New Roman"/>
          <w:color w:val="000000" w:themeColor="text1"/>
          <w:sz w:val="28"/>
          <w:szCs w:val="28"/>
        </w:rPr>
        <w:t>nhiều</w:t>
      </w:r>
      <w:r w:rsidRPr="00A90395">
        <w:rPr>
          <w:rFonts w:ascii="Times New Roman" w:hAnsi="Times New Roman" w:cs="Times New Roman"/>
          <w:color w:val="000000" w:themeColor="text1"/>
          <w:spacing w:val="-4"/>
          <w:sz w:val="28"/>
          <w:szCs w:val="28"/>
        </w:rPr>
        <w:t xml:space="preserve"> </w:t>
      </w:r>
      <w:r w:rsidRPr="00A90395">
        <w:rPr>
          <w:rFonts w:ascii="Times New Roman" w:hAnsi="Times New Roman" w:cs="Times New Roman"/>
          <w:color w:val="000000" w:themeColor="text1"/>
          <w:sz w:val="28"/>
          <w:szCs w:val="28"/>
        </w:rPr>
        <w:t>danh</w:t>
      </w:r>
      <w:r w:rsidRPr="00A90395">
        <w:rPr>
          <w:rFonts w:ascii="Times New Roman" w:hAnsi="Times New Roman" w:cs="Times New Roman"/>
          <w:color w:val="000000" w:themeColor="text1"/>
          <w:spacing w:val="-4"/>
          <w:sz w:val="28"/>
          <w:szCs w:val="28"/>
        </w:rPr>
        <w:t xml:space="preserve"> </w:t>
      </w:r>
      <w:r w:rsidRPr="00A90395">
        <w:rPr>
          <w:rFonts w:ascii="Times New Roman" w:hAnsi="Times New Roman" w:cs="Times New Roman"/>
          <w:color w:val="000000" w:themeColor="text1"/>
          <w:sz w:val="28"/>
          <w:szCs w:val="28"/>
        </w:rPr>
        <w:t>lam</w:t>
      </w:r>
      <w:r w:rsidRPr="00A90395">
        <w:rPr>
          <w:rFonts w:ascii="Times New Roman" w:hAnsi="Times New Roman" w:cs="Times New Roman"/>
          <w:color w:val="000000" w:themeColor="text1"/>
          <w:spacing w:val="-3"/>
          <w:sz w:val="28"/>
          <w:szCs w:val="28"/>
        </w:rPr>
        <w:t xml:space="preserve"> </w:t>
      </w:r>
      <w:r w:rsidRPr="00A90395">
        <w:rPr>
          <w:rFonts w:ascii="Times New Roman" w:hAnsi="Times New Roman" w:cs="Times New Roman"/>
          <w:color w:val="000000" w:themeColor="text1"/>
          <w:sz w:val="28"/>
          <w:szCs w:val="28"/>
        </w:rPr>
        <w:t>thắng</w:t>
      </w:r>
      <w:r w:rsidRPr="00A90395">
        <w:rPr>
          <w:rFonts w:ascii="Times New Roman" w:hAnsi="Times New Roman" w:cs="Times New Roman"/>
          <w:color w:val="000000" w:themeColor="text1"/>
          <w:spacing w:val="-6"/>
          <w:sz w:val="28"/>
          <w:szCs w:val="28"/>
        </w:rPr>
        <w:t xml:space="preserve"> </w:t>
      </w:r>
      <w:r w:rsidRPr="00A90395">
        <w:rPr>
          <w:rFonts w:ascii="Times New Roman" w:hAnsi="Times New Roman" w:cs="Times New Roman"/>
          <w:color w:val="000000" w:themeColor="text1"/>
          <w:sz w:val="28"/>
          <w:szCs w:val="28"/>
        </w:rPr>
        <w:t xml:space="preserve">cảnh; ẩm thực </w:t>
      </w:r>
      <w:r w:rsidRPr="00A90395">
        <w:rPr>
          <w:rFonts w:ascii="Times New Roman" w:hAnsi="Times New Roman" w:cs="Times New Roman"/>
          <w:color w:val="000000" w:themeColor="text1"/>
          <w:sz w:val="28"/>
          <w:szCs w:val="28"/>
          <w:lang w:val="en-US"/>
        </w:rPr>
        <w:t>phong phú, đặc biệt là các món Chay của tôn giáo Cao Đài</w:t>
      </w:r>
      <w:r w:rsidR="00E23690" w:rsidRPr="00A90395">
        <w:rPr>
          <w:rFonts w:ascii="Times New Roman" w:hAnsi="Times New Roman" w:cs="Times New Roman"/>
          <w:color w:val="000000" w:themeColor="text1"/>
          <w:sz w:val="28"/>
          <w:szCs w:val="28"/>
          <w:lang w:val="en-US"/>
        </w:rPr>
        <w:t xml:space="preserve"> (</w:t>
      </w:r>
      <w:r w:rsidR="00E23690" w:rsidRPr="00A90395">
        <w:rPr>
          <w:rFonts w:ascii="Times New Roman" w:hAnsi="Times New Roman" w:cs="Times New Roman"/>
          <w:i/>
          <w:color w:val="000000" w:themeColor="text1"/>
          <w:sz w:val="28"/>
          <w:szCs w:val="28"/>
        </w:rPr>
        <w:t>chế biến, trình bày đa dạng, công phu, đẹp mắt</w:t>
      </w:r>
      <w:r w:rsidR="00E23690" w:rsidRPr="00A90395">
        <w:rPr>
          <w:rFonts w:ascii="Times New Roman" w:hAnsi="Times New Roman" w:cs="Times New Roman"/>
          <w:i/>
          <w:color w:val="000000" w:themeColor="text1"/>
          <w:sz w:val="28"/>
          <w:szCs w:val="28"/>
          <w:lang w:val="en-US"/>
        </w:rPr>
        <w:t>)</w:t>
      </w:r>
      <w:r w:rsidRPr="00A90395">
        <w:rPr>
          <w:rFonts w:ascii="Times New Roman" w:hAnsi="Times New Roman" w:cs="Times New Roman"/>
          <w:i/>
          <w:color w:val="000000" w:themeColor="text1"/>
          <w:sz w:val="28"/>
          <w:szCs w:val="28"/>
          <w:lang w:val="en-US"/>
        </w:rPr>
        <w:t>.</w:t>
      </w:r>
      <w:bookmarkEnd w:id="64"/>
      <w:bookmarkEnd w:id="65"/>
      <w:bookmarkEnd w:id="66"/>
      <w:r w:rsidR="002C739D" w:rsidRPr="00A90395">
        <w:rPr>
          <w:rFonts w:ascii="Times New Roman" w:hAnsi="Times New Roman" w:cs="Times New Roman"/>
          <w:color w:val="000000" w:themeColor="text1"/>
          <w:sz w:val="28"/>
          <w:szCs w:val="28"/>
          <w:lang w:val="en-US"/>
        </w:rPr>
        <w:t xml:space="preserve"> </w:t>
      </w:r>
      <w:r w:rsidR="004756FD" w:rsidRPr="00A90395">
        <w:rPr>
          <w:rFonts w:ascii="Times New Roman" w:hAnsi="Times New Roman" w:cs="Times New Roman"/>
          <w:color w:val="000000" w:themeColor="text1"/>
          <w:sz w:val="28"/>
          <w:szCs w:val="28"/>
          <w:lang w:val="en-US"/>
        </w:rPr>
        <w:t>Đây là lợi thế để phát triển du lịch tâm linh, tín ngưỡng, du lịch về nguồn.</w:t>
      </w:r>
    </w:p>
    <w:p w14:paraId="6C5DAB68" w14:textId="6F068970" w:rsidR="00B621B4" w:rsidRPr="00A90395" w:rsidRDefault="008C3D25" w:rsidP="00D17C42">
      <w:pPr>
        <w:widowControl w:val="0"/>
        <w:tabs>
          <w:tab w:val="left" w:pos="841"/>
        </w:tabs>
        <w:autoSpaceDE w:val="0"/>
        <w:autoSpaceDN w:val="0"/>
        <w:spacing w:before="120" w:after="120" w:line="400" w:lineRule="exact"/>
        <w:ind w:right="51" w:firstLine="851"/>
        <w:jc w:val="both"/>
        <w:rPr>
          <w:rFonts w:ascii="Times New Roman" w:hAnsi="Times New Roman" w:cs="Times New Roman"/>
          <w:color w:val="000000" w:themeColor="text1"/>
          <w:sz w:val="28"/>
          <w:szCs w:val="28"/>
        </w:rPr>
      </w:pPr>
      <w:r w:rsidRPr="00A90395">
        <w:rPr>
          <w:rFonts w:ascii="Times New Roman" w:hAnsi="Times New Roman" w:cs="Times New Roman"/>
          <w:noProof/>
          <w:color w:val="000000" w:themeColor="text1"/>
          <w:sz w:val="28"/>
          <w:szCs w:val="28"/>
          <w:lang w:eastAsia="vi-VN"/>
        </w:rPr>
        <w:drawing>
          <wp:anchor distT="0" distB="0" distL="114300" distR="114300" simplePos="0" relativeHeight="251683840" behindDoc="0" locked="0" layoutInCell="1" allowOverlap="1" wp14:anchorId="2BD7D877" wp14:editId="48DD595F">
            <wp:simplePos x="0" y="0"/>
            <wp:positionH relativeFrom="column">
              <wp:posOffset>23058</wp:posOffset>
            </wp:positionH>
            <wp:positionV relativeFrom="paragraph">
              <wp:posOffset>958537</wp:posOffset>
            </wp:positionV>
            <wp:extent cx="6073140" cy="2689860"/>
            <wp:effectExtent l="0" t="19050" r="0" b="53340"/>
            <wp:wrapTopAndBottom/>
            <wp:docPr id="47" name="Diagram 47">
              <a:extLst xmlns:a="http://schemas.openxmlformats.org/drawingml/2006/main">
                <a:ext uri="{FF2B5EF4-FFF2-40B4-BE49-F238E27FC236}">
                  <a16:creationId xmlns:a16="http://schemas.microsoft.com/office/drawing/2014/main" id="{FC75A32D-5E6C-4F26-B5B1-6D17B4EC1E3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B621B4" w:rsidRPr="00A90395">
        <w:rPr>
          <w:rFonts w:ascii="Times New Roman" w:hAnsi="Times New Roman" w:cs="Times New Roman"/>
          <w:color w:val="000000" w:themeColor="text1"/>
          <w:sz w:val="28"/>
          <w:szCs w:val="28"/>
          <w:lang w:val="en-US"/>
        </w:rPr>
        <w:t>- Là địa phương có xuất phát điểm sau về phát triển du lịch nên đ</w:t>
      </w:r>
      <w:r w:rsidR="00B621B4" w:rsidRPr="00A90395">
        <w:rPr>
          <w:rFonts w:ascii="Times New Roman" w:hAnsi="Times New Roman" w:cs="Times New Roman"/>
          <w:color w:val="000000" w:themeColor="text1"/>
          <w:sz w:val="28"/>
          <w:szCs w:val="28"/>
        </w:rPr>
        <w:t>ất đai và tài nguyên du lịch ít bị phân mảnh nên có</w:t>
      </w:r>
      <w:r w:rsidR="00B621B4" w:rsidRPr="00A90395">
        <w:rPr>
          <w:rFonts w:ascii="Times New Roman" w:hAnsi="Times New Roman" w:cs="Times New Roman"/>
          <w:color w:val="000000" w:themeColor="text1"/>
          <w:spacing w:val="-3"/>
          <w:sz w:val="28"/>
          <w:szCs w:val="28"/>
        </w:rPr>
        <w:t xml:space="preserve"> </w:t>
      </w:r>
      <w:r w:rsidR="00B621B4" w:rsidRPr="00A90395">
        <w:rPr>
          <w:rFonts w:ascii="Times New Roman" w:hAnsi="Times New Roman" w:cs="Times New Roman"/>
          <w:color w:val="000000" w:themeColor="text1"/>
          <w:sz w:val="28"/>
          <w:szCs w:val="28"/>
        </w:rPr>
        <w:t>thể</w:t>
      </w:r>
      <w:r w:rsidR="00B621B4" w:rsidRPr="00A90395">
        <w:rPr>
          <w:rFonts w:ascii="Times New Roman" w:hAnsi="Times New Roman" w:cs="Times New Roman"/>
          <w:color w:val="000000" w:themeColor="text1"/>
          <w:spacing w:val="-4"/>
          <w:sz w:val="28"/>
          <w:szCs w:val="28"/>
        </w:rPr>
        <w:t xml:space="preserve"> </w:t>
      </w:r>
      <w:r w:rsidR="00B621B4" w:rsidRPr="00A90395">
        <w:rPr>
          <w:rFonts w:ascii="Times New Roman" w:hAnsi="Times New Roman" w:cs="Times New Roman"/>
          <w:color w:val="000000" w:themeColor="text1"/>
          <w:sz w:val="28"/>
          <w:szCs w:val="28"/>
        </w:rPr>
        <w:t>dễ</w:t>
      </w:r>
      <w:r w:rsidR="00B621B4" w:rsidRPr="00A90395">
        <w:rPr>
          <w:rFonts w:ascii="Times New Roman" w:hAnsi="Times New Roman" w:cs="Times New Roman"/>
          <w:color w:val="000000" w:themeColor="text1"/>
          <w:spacing w:val="-3"/>
          <w:sz w:val="28"/>
          <w:szCs w:val="28"/>
        </w:rPr>
        <w:t xml:space="preserve"> </w:t>
      </w:r>
      <w:r w:rsidR="00B621B4" w:rsidRPr="00A90395">
        <w:rPr>
          <w:rFonts w:ascii="Times New Roman" w:hAnsi="Times New Roman" w:cs="Times New Roman"/>
          <w:color w:val="000000" w:themeColor="text1"/>
          <w:sz w:val="28"/>
          <w:szCs w:val="28"/>
        </w:rPr>
        <w:t>tập</w:t>
      </w:r>
      <w:r w:rsidR="00B621B4" w:rsidRPr="00A90395">
        <w:rPr>
          <w:rFonts w:ascii="Times New Roman" w:hAnsi="Times New Roman" w:cs="Times New Roman"/>
          <w:color w:val="000000" w:themeColor="text1"/>
          <w:spacing w:val="-3"/>
          <w:sz w:val="28"/>
          <w:szCs w:val="28"/>
        </w:rPr>
        <w:t xml:space="preserve"> </w:t>
      </w:r>
      <w:r w:rsidR="00B621B4" w:rsidRPr="00A90395">
        <w:rPr>
          <w:rFonts w:ascii="Times New Roman" w:hAnsi="Times New Roman" w:cs="Times New Roman"/>
          <w:color w:val="000000" w:themeColor="text1"/>
          <w:sz w:val="28"/>
          <w:szCs w:val="28"/>
        </w:rPr>
        <w:t>trung</w:t>
      </w:r>
      <w:r w:rsidR="00B621B4" w:rsidRPr="00A90395">
        <w:rPr>
          <w:rFonts w:ascii="Times New Roman" w:hAnsi="Times New Roman" w:cs="Times New Roman"/>
          <w:color w:val="000000" w:themeColor="text1"/>
          <w:spacing w:val="-5"/>
          <w:sz w:val="28"/>
          <w:szCs w:val="28"/>
        </w:rPr>
        <w:t xml:space="preserve"> </w:t>
      </w:r>
      <w:r w:rsidR="00B621B4" w:rsidRPr="00A90395">
        <w:rPr>
          <w:rFonts w:ascii="Times New Roman" w:hAnsi="Times New Roman" w:cs="Times New Roman"/>
          <w:color w:val="000000" w:themeColor="text1"/>
          <w:sz w:val="28"/>
          <w:szCs w:val="28"/>
        </w:rPr>
        <w:t>để</w:t>
      </w:r>
      <w:r w:rsidR="00B621B4" w:rsidRPr="00A90395">
        <w:rPr>
          <w:rFonts w:ascii="Times New Roman" w:hAnsi="Times New Roman" w:cs="Times New Roman"/>
          <w:color w:val="000000" w:themeColor="text1"/>
          <w:sz w:val="28"/>
          <w:szCs w:val="28"/>
          <w:lang w:val="en-US"/>
        </w:rPr>
        <w:t xml:space="preserve"> đầu tư</w:t>
      </w:r>
      <w:r w:rsidR="00B621B4" w:rsidRPr="00A90395">
        <w:rPr>
          <w:rFonts w:ascii="Times New Roman" w:hAnsi="Times New Roman" w:cs="Times New Roman"/>
          <w:color w:val="000000" w:themeColor="text1"/>
          <w:spacing w:val="-4"/>
          <w:sz w:val="28"/>
          <w:szCs w:val="28"/>
        </w:rPr>
        <w:t xml:space="preserve"> </w:t>
      </w:r>
      <w:r w:rsidR="00B621B4" w:rsidRPr="00A90395">
        <w:rPr>
          <w:rFonts w:ascii="Times New Roman" w:hAnsi="Times New Roman" w:cs="Times New Roman"/>
          <w:color w:val="000000" w:themeColor="text1"/>
          <w:sz w:val="28"/>
          <w:szCs w:val="28"/>
        </w:rPr>
        <w:t xml:space="preserve">phát triển du lịch </w:t>
      </w:r>
      <w:r w:rsidR="00B621B4" w:rsidRPr="00A90395">
        <w:rPr>
          <w:rFonts w:ascii="Times New Roman" w:hAnsi="Times New Roman" w:cs="Times New Roman"/>
          <w:color w:val="000000" w:themeColor="text1"/>
          <w:sz w:val="28"/>
          <w:szCs w:val="28"/>
          <w:lang w:val="en-US"/>
        </w:rPr>
        <w:t xml:space="preserve">với </w:t>
      </w:r>
      <w:r w:rsidR="00B621B4" w:rsidRPr="00A90395">
        <w:rPr>
          <w:rFonts w:ascii="Times New Roman" w:hAnsi="Times New Roman" w:cs="Times New Roman"/>
          <w:color w:val="000000" w:themeColor="text1"/>
          <w:sz w:val="28"/>
          <w:szCs w:val="28"/>
        </w:rPr>
        <w:t>quy mô lớn.</w:t>
      </w:r>
    </w:p>
    <w:p w14:paraId="049F77BF" w14:textId="14AAE3EA" w:rsidR="00786C0B" w:rsidRPr="00A90395" w:rsidRDefault="00B730DD" w:rsidP="00E44629">
      <w:pPr>
        <w:pStyle w:val="Heading3"/>
        <w:rPr>
          <w:rFonts w:ascii="Times New Roman" w:hAnsi="Times New Roman" w:cs="Times New Roman"/>
          <w:b/>
          <w:color w:val="000000" w:themeColor="text1"/>
          <w:sz w:val="28"/>
          <w:szCs w:val="28"/>
          <w:lang w:val="en-US"/>
        </w:rPr>
      </w:pPr>
      <w:bookmarkStart w:id="69" w:name="_Toc940254"/>
      <w:bookmarkStart w:id="70" w:name="_Toc9345351"/>
      <w:r w:rsidRPr="00A90395">
        <w:rPr>
          <w:rFonts w:ascii="Times New Roman" w:hAnsi="Times New Roman" w:cs="Times New Roman"/>
          <w:b/>
          <w:color w:val="000000" w:themeColor="text1"/>
          <w:sz w:val="28"/>
          <w:szCs w:val="28"/>
        </w:rPr>
        <w:t xml:space="preserve">2. </w:t>
      </w:r>
      <w:r w:rsidR="008C19D9" w:rsidRPr="00A90395">
        <w:rPr>
          <w:rFonts w:ascii="Times New Roman" w:hAnsi="Times New Roman" w:cs="Times New Roman"/>
          <w:b/>
          <w:color w:val="000000" w:themeColor="text1"/>
          <w:sz w:val="28"/>
          <w:szCs w:val="28"/>
        </w:rPr>
        <w:t xml:space="preserve"> </w:t>
      </w:r>
      <w:r w:rsidR="002B739A" w:rsidRPr="00A90395">
        <w:rPr>
          <w:rFonts w:ascii="Times New Roman" w:hAnsi="Times New Roman" w:cs="Times New Roman"/>
          <w:b/>
          <w:color w:val="000000" w:themeColor="text1"/>
          <w:sz w:val="28"/>
          <w:szCs w:val="28"/>
          <w:lang w:val="en-US"/>
        </w:rPr>
        <w:t>Điểm yếu/</w:t>
      </w:r>
      <w:r w:rsidR="00786C0B" w:rsidRPr="00A90395">
        <w:rPr>
          <w:rFonts w:ascii="Times New Roman" w:hAnsi="Times New Roman" w:cs="Times New Roman"/>
          <w:b/>
          <w:color w:val="000000" w:themeColor="text1"/>
          <w:sz w:val="28"/>
          <w:szCs w:val="28"/>
        </w:rPr>
        <w:t>Bất lợi (W)</w:t>
      </w:r>
      <w:bookmarkEnd w:id="67"/>
      <w:bookmarkEnd w:id="68"/>
      <w:bookmarkEnd w:id="69"/>
      <w:bookmarkEnd w:id="70"/>
    </w:p>
    <w:p w14:paraId="3FBCD0D9" w14:textId="4E91AFD8" w:rsidR="00B621B4" w:rsidRPr="00A90395" w:rsidRDefault="004756FD" w:rsidP="004756FD">
      <w:pPr>
        <w:widowControl w:val="0"/>
        <w:tabs>
          <w:tab w:val="left" w:pos="841"/>
        </w:tabs>
        <w:autoSpaceDE w:val="0"/>
        <w:autoSpaceDN w:val="0"/>
        <w:spacing w:before="120" w:after="120" w:line="400" w:lineRule="exact"/>
        <w:ind w:right="61" w:firstLine="851"/>
        <w:jc w:val="both"/>
        <w:rPr>
          <w:rFonts w:ascii="Times New Roman" w:hAnsi="Times New Roman" w:cs="Times New Roman"/>
          <w:color w:val="000000" w:themeColor="text1"/>
          <w:sz w:val="28"/>
          <w:szCs w:val="28"/>
        </w:rPr>
      </w:pPr>
      <w:bookmarkStart w:id="71" w:name="_bookmark13"/>
      <w:bookmarkStart w:id="72" w:name="_Toc535243506"/>
      <w:bookmarkStart w:id="73" w:name="_Toc535244851"/>
      <w:bookmarkEnd w:id="71"/>
      <w:r w:rsidRPr="00A90395">
        <w:rPr>
          <w:rFonts w:ascii="Times New Roman" w:hAnsi="Times New Roman" w:cs="Times New Roman"/>
          <w:color w:val="000000" w:themeColor="text1"/>
          <w:sz w:val="28"/>
          <w:szCs w:val="28"/>
          <w:lang w:val="en-US"/>
        </w:rPr>
        <w:t>-</w:t>
      </w:r>
      <w:r w:rsidR="00B621B4" w:rsidRPr="00A90395">
        <w:rPr>
          <w:rFonts w:ascii="Times New Roman" w:hAnsi="Times New Roman" w:cs="Times New Roman"/>
          <w:color w:val="000000" w:themeColor="text1"/>
          <w:sz w:val="28"/>
          <w:szCs w:val="28"/>
          <w:lang w:val="en-US"/>
        </w:rPr>
        <w:t xml:space="preserve"> </w:t>
      </w:r>
      <w:r w:rsidR="00B621B4" w:rsidRPr="00A90395">
        <w:rPr>
          <w:rFonts w:ascii="Times New Roman" w:hAnsi="Times New Roman" w:cs="Times New Roman"/>
          <w:color w:val="000000" w:themeColor="text1"/>
          <w:sz w:val="28"/>
          <w:szCs w:val="28"/>
        </w:rPr>
        <w:t xml:space="preserve">Sản phẩm du lịch còn hạn chế, chưa có sản phẩm nổi trội để có sức hấp dẫn khách du lịch. </w:t>
      </w:r>
      <w:r w:rsidR="0024240E" w:rsidRPr="00A90395">
        <w:rPr>
          <w:rFonts w:ascii="Times New Roman" w:hAnsi="Times New Roman" w:cs="Times New Roman"/>
          <w:color w:val="000000" w:themeColor="text1"/>
          <w:sz w:val="28"/>
          <w:szCs w:val="28"/>
          <w:lang w:val="en-US"/>
        </w:rPr>
        <w:t>Giao thông, c</w:t>
      </w:r>
      <w:r w:rsidR="00B621B4" w:rsidRPr="00A90395">
        <w:rPr>
          <w:rFonts w:ascii="Times New Roman" w:hAnsi="Times New Roman" w:cs="Times New Roman"/>
          <w:color w:val="000000" w:themeColor="text1"/>
          <w:sz w:val="28"/>
          <w:szCs w:val="28"/>
        </w:rPr>
        <w:t xml:space="preserve">ơ sở </w:t>
      </w:r>
      <w:r w:rsidR="0024240E" w:rsidRPr="00A90395">
        <w:rPr>
          <w:rFonts w:ascii="Times New Roman" w:hAnsi="Times New Roman" w:cs="Times New Roman"/>
          <w:color w:val="000000" w:themeColor="text1"/>
          <w:sz w:val="28"/>
          <w:szCs w:val="28"/>
          <w:lang w:val="en-US"/>
        </w:rPr>
        <w:t xml:space="preserve">hạ tầng </w:t>
      </w:r>
      <w:r w:rsidR="00B621B4" w:rsidRPr="00A90395">
        <w:rPr>
          <w:rFonts w:ascii="Times New Roman" w:hAnsi="Times New Roman" w:cs="Times New Roman"/>
          <w:color w:val="000000" w:themeColor="text1"/>
          <w:sz w:val="28"/>
          <w:szCs w:val="28"/>
        </w:rPr>
        <w:t xml:space="preserve">vật chất kỹ thuật du lịch chất lượng còn thấp, chưa có sản phẩm đạt tiêu chuẩn để đáp ứng nhu cầu khách quốc tế. Các </w:t>
      </w:r>
      <w:r w:rsidR="0024240E" w:rsidRPr="00A90395">
        <w:rPr>
          <w:rFonts w:ascii="Times New Roman" w:hAnsi="Times New Roman" w:cs="Times New Roman"/>
          <w:color w:val="000000" w:themeColor="text1"/>
          <w:sz w:val="28"/>
          <w:szCs w:val="28"/>
          <w:lang w:val="en-US"/>
        </w:rPr>
        <w:t xml:space="preserve">dịch vụ cung </w:t>
      </w:r>
      <w:r w:rsidR="0024240E" w:rsidRPr="00A90395">
        <w:rPr>
          <w:rFonts w:ascii="Times New Roman" w:hAnsi="Times New Roman" w:cs="Times New Roman"/>
          <w:color w:val="000000" w:themeColor="text1"/>
          <w:sz w:val="28"/>
          <w:szCs w:val="28"/>
          <w:lang w:val="en-US"/>
        </w:rPr>
        <w:lastRenderedPageBreak/>
        <w:t xml:space="preserve">cấp cho ngành du lịch còn thiếu và chất lượng thấp; các </w:t>
      </w:r>
      <w:r w:rsidR="00B621B4" w:rsidRPr="00A90395">
        <w:rPr>
          <w:rFonts w:ascii="Times New Roman" w:hAnsi="Times New Roman" w:cs="Times New Roman"/>
          <w:color w:val="000000" w:themeColor="text1"/>
          <w:sz w:val="28"/>
          <w:szCs w:val="28"/>
        </w:rPr>
        <w:t xml:space="preserve">điểm dịch vụ vui chơi giải trí không nhiều, thiếu các khách sạn đạt tiêu chuẩn từ 3 sao trở lên. </w:t>
      </w:r>
    </w:p>
    <w:p w14:paraId="49A4DD23" w14:textId="77777777" w:rsidR="00B621B4" w:rsidRPr="00A90395" w:rsidRDefault="00B621B4" w:rsidP="00D17C42">
      <w:pPr>
        <w:widowControl w:val="0"/>
        <w:tabs>
          <w:tab w:val="left" w:pos="841"/>
        </w:tabs>
        <w:autoSpaceDE w:val="0"/>
        <w:autoSpaceDN w:val="0"/>
        <w:spacing w:before="120" w:after="120" w:line="400" w:lineRule="exact"/>
        <w:ind w:right="61"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 Nguồn n</w:t>
      </w:r>
      <w:r w:rsidRPr="00A90395">
        <w:rPr>
          <w:rFonts w:ascii="Times New Roman" w:hAnsi="Times New Roman" w:cs="Times New Roman"/>
          <w:color w:val="000000" w:themeColor="text1"/>
          <w:sz w:val="28"/>
          <w:szCs w:val="28"/>
        </w:rPr>
        <w:t>hân lực ngành du lịch còn thiếu và yếu, trình độ ngoại ngữ, khả năng giao tiếp, kỹ năng</w:t>
      </w:r>
      <w:r w:rsidRPr="00A90395">
        <w:rPr>
          <w:rFonts w:ascii="Times New Roman" w:hAnsi="Times New Roman" w:cs="Times New Roman"/>
          <w:color w:val="000000" w:themeColor="text1"/>
          <w:spacing w:val="-12"/>
          <w:sz w:val="28"/>
          <w:szCs w:val="28"/>
        </w:rPr>
        <w:t xml:space="preserve"> </w:t>
      </w:r>
      <w:r w:rsidRPr="00A90395">
        <w:rPr>
          <w:rFonts w:ascii="Times New Roman" w:hAnsi="Times New Roman" w:cs="Times New Roman"/>
          <w:color w:val="000000" w:themeColor="text1"/>
          <w:sz w:val="28"/>
          <w:szCs w:val="28"/>
        </w:rPr>
        <w:t>thuyết</w:t>
      </w:r>
      <w:r w:rsidRPr="00A90395">
        <w:rPr>
          <w:rFonts w:ascii="Times New Roman" w:hAnsi="Times New Roman" w:cs="Times New Roman"/>
          <w:color w:val="000000" w:themeColor="text1"/>
          <w:spacing w:val="-8"/>
          <w:sz w:val="28"/>
          <w:szCs w:val="28"/>
        </w:rPr>
        <w:t xml:space="preserve"> </w:t>
      </w:r>
      <w:r w:rsidRPr="00A90395">
        <w:rPr>
          <w:rFonts w:ascii="Times New Roman" w:hAnsi="Times New Roman" w:cs="Times New Roman"/>
          <w:color w:val="000000" w:themeColor="text1"/>
          <w:sz w:val="28"/>
          <w:szCs w:val="28"/>
        </w:rPr>
        <w:t>minh còn hạn</w:t>
      </w:r>
      <w:r w:rsidRPr="00A90395">
        <w:rPr>
          <w:rFonts w:ascii="Times New Roman" w:hAnsi="Times New Roman" w:cs="Times New Roman"/>
          <w:color w:val="000000" w:themeColor="text1"/>
          <w:spacing w:val="-2"/>
          <w:sz w:val="28"/>
          <w:szCs w:val="28"/>
        </w:rPr>
        <w:t xml:space="preserve"> </w:t>
      </w:r>
      <w:r w:rsidRPr="00A90395">
        <w:rPr>
          <w:rFonts w:ascii="Times New Roman" w:hAnsi="Times New Roman" w:cs="Times New Roman"/>
          <w:color w:val="000000" w:themeColor="text1"/>
          <w:sz w:val="28"/>
          <w:szCs w:val="28"/>
        </w:rPr>
        <w:t>chế.</w:t>
      </w:r>
    </w:p>
    <w:p w14:paraId="54C46C6B" w14:textId="0D778E95" w:rsidR="00CF1B80" w:rsidRPr="00A90395" w:rsidRDefault="00CF1B80" w:rsidP="00D17C42">
      <w:pPr>
        <w:widowControl w:val="0"/>
        <w:tabs>
          <w:tab w:val="left" w:pos="840"/>
          <w:tab w:val="left" w:pos="841"/>
        </w:tabs>
        <w:autoSpaceDE w:val="0"/>
        <w:autoSpaceDN w:val="0"/>
        <w:spacing w:before="120" w:after="120" w:line="400" w:lineRule="exact"/>
        <w:ind w:right="51"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 xml:space="preserve">- Du khách đến Tây Ninh đa phần là du lịch tâm linh nên các chi phí du lịch tại Tây Ninh </w:t>
      </w:r>
      <w:r w:rsidRPr="00A90395">
        <w:rPr>
          <w:rFonts w:ascii="Times New Roman" w:hAnsi="Times New Roman" w:cs="Times New Roman"/>
          <w:color w:val="000000" w:themeColor="text1"/>
          <w:sz w:val="28"/>
          <w:szCs w:val="28"/>
        </w:rPr>
        <w:t>tương</w:t>
      </w:r>
      <w:r w:rsidRPr="00A90395">
        <w:rPr>
          <w:rFonts w:ascii="Times New Roman" w:hAnsi="Times New Roman" w:cs="Times New Roman"/>
          <w:color w:val="000000" w:themeColor="text1"/>
          <w:spacing w:val="12"/>
          <w:sz w:val="28"/>
          <w:szCs w:val="28"/>
        </w:rPr>
        <w:t xml:space="preserve"> </w:t>
      </w:r>
      <w:r w:rsidRPr="00A90395">
        <w:rPr>
          <w:rFonts w:ascii="Times New Roman" w:hAnsi="Times New Roman" w:cs="Times New Roman"/>
          <w:color w:val="000000" w:themeColor="text1"/>
          <w:sz w:val="28"/>
          <w:szCs w:val="28"/>
        </w:rPr>
        <w:t>đối</w:t>
      </w:r>
      <w:r w:rsidRPr="00A90395">
        <w:rPr>
          <w:rFonts w:ascii="Times New Roman" w:hAnsi="Times New Roman" w:cs="Times New Roman"/>
          <w:color w:val="000000" w:themeColor="text1"/>
          <w:spacing w:val="13"/>
          <w:sz w:val="28"/>
          <w:szCs w:val="28"/>
        </w:rPr>
        <w:t xml:space="preserve"> </w:t>
      </w:r>
      <w:r w:rsidRPr="00A90395">
        <w:rPr>
          <w:rFonts w:ascii="Times New Roman" w:hAnsi="Times New Roman" w:cs="Times New Roman"/>
          <w:color w:val="000000" w:themeColor="text1"/>
          <w:sz w:val="28"/>
          <w:szCs w:val="28"/>
        </w:rPr>
        <w:t>thấp,</w:t>
      </w:r>
      <w:r w:rsidRPr="00A90395">
        <w:rPr>
          <w:rFonts w:ascii="Times New Roman" w:hAnsi="Times New Roman" w:cs="Times New Roman"/>
          <w:color w:val="000000" w:themeColor="text1"/>
          <w:spacing w:val="14"/>
          <w:sz w:val="28"/>
          <w:szCs w:val="28"/>
        </w:rPr>
        <w:t xml:space="preserve"> </w:t>
      </w:r>
      <w:r w:rsidRPr="00A90395">
        <w:rPr>
          <w:rFonts w:ascii="Times New Roman" w:hAnsi="Times New Roman" w:cs="Times New Roman"/>
          <w:color w:val="000000" w:themeColor="text1"/>
          <w:sz w:val="28"/>
          <w:szCs w:val="28"/>
        </w:rPr>
        <w:t>bao</w:t>
      </w:r>
      <w:r w:rsidRPr="00A90395">
        <w:rPr>
          <w:rFonts w:ascii="Times New Roman" w:hAnsi="Times New Roman" w:cs="Times New Roman"/>
          <w:color w:val="000000" w:themeColor="text1"/>
          <w:spacing w:val="16"/>
          <w:sz w:val="28"/>
          <w:szCs w:val="28"/>
        </w:rPr>
        <w:t xml:space="preserve"> </w:t>
      </w:r>
      <w:r w:rsidRPr="00A90395">
        <w:rPr>
          <w:rFonts w:ascii="Times New Roman" w:hAnsi="Times New Roman" w:cs="Times New Roman"/>
          <w:color w:val="000000" w:themeColor="text1"/>
          <w:sz w:val="28"/>
          <w:szCs w:val="28"/>
        </w:rPr>
        <w:t>gồm</w:t>
      </w:r>
      <w:r w:rsidRPr="00A90395">
        <w:rPr>
          <w:rFonts w:ascii="Times New Roman" w:hAnsi="Times New Roman" w:cs="Times New Roman"/>
          <w:color w:val="000000" w:themeColor="text1"/>
          <w:spacing w:val="13"/>
          <w:sz w:val="28"/>
          <w:szCs w:val="28"/>
        </w:rPr>
        <w:t xml:space="preserve"> </w:t>
      </w:r>
      <w:r w:rsidRPr="00A90395">
        <w:rPr>
          <w:rFonts w:ascii="Times New Roman" w:hAnsi="Times New Roman" w:cs="Times New Roman"/>
          <w:color w:val="000000" w:themeColor="text1"/>
          <w:sz w:val="28"/>
          <w:szCs w:val="28"/>
        </w:rPr>
        <w:t>chi</w:t>
      </w:r>
      <w:r w:rsidRPr="00A90395">
        <w:rPr>
          <w:rFonts w:ascii="Times New Roman" w:hAnsi="Times New Roman" w:cs="Times New Roman"/>
          <w:color w:val="000000" w:themeColor="text1"/>
          <w:spacing w:val="14"/>
          <w:sz w:val="28"/>
          <w:szCs w:val="28"/>
        </w:rPr>
        <w:t xml:space="preserve"> </w:t>
      </w:r>
      <w:r w:rsidRPr="00A90395">
        <w:rPr>
          <w:rFonts w:ascii="Times New Roman" w:hAnsi="Times New Roman" w:cs="Times New Roman"/>
          <w:color w:val="000000" w:themeColor="text1"/>
          <w:sz w:val="28"/>
          <w:szCs w:val="28"/>
        </w:rPr>
        <w:t>phí</w:t>
      </w:r>
      <w:r w:rsidRPr="00A90395">
        <w:rPr>
          <w:rFonts w:ascii="Times New Roman" w:hAnsi="Times New Roman" w:cs="Times New Roman"/>
          <w:color w:val="000000" w:themeColor="text1"/>
          <w:spacing w:val="13"/>
          <w:sz w:val="28"/>
          <w:szCs w:val="28"/>
        </w:rPr>
        <w:t xml:space="preserve"> </w:t>
      </w:r>
      <w:r w:rsidRPr="00A90395">
        <w:rPr>
          <w:rFonts w:ascii="Times New Roman" w:hAnsi="Times New Roman" w:cs="Times New Roman"/>
          <w:color w:val="000000" w:themeColor="text1"/>
          <w:sz w:val="28"/>
          <w:szCs w:val="28"/>
        </w:rPr>
        <w:t>lưu</w:t>
      </w:r>
      <w:r w:rsidRPr="00A90395">
        <w:rPr>
          <w:rFonts w:ascii="Times New Roman" w:hAnsi="Times New Roman" w:cs="Times New Roman"/>
          <w:color w:val="000000" w:themeColor="text1"/>
          <w:spacing w:val="13"/>
          <w:sz w:val="28"/>
          <w:szCs w:val="28"/>
        </w:rPr>
        <w:t xml:space="preserve"> </w:t>
      </w:r>
      <w:r w:rsidRPr="00A90395">
        <w:rPr>
          <w:rFonts w:ascii="Times New Roman" w:hAnsi="Times New Roman" w:cs="Times New Roman"/>
          <w:color w:val="000000" w:themeColor="text1"/>
          <w:sz w:val="28"/>
          <w:szCs w:val="28"/>
        </w:rPr>
        <w:t>trú,</w:t>
      </w:r>
      <w:r w:rsidRPr="00A90395">
        <w:rPr>
          <w:rFonts w:ascii="Times New Roman" w:hAnsi="Times New Roman" w:cs="Times New Roman"/>
          <w:color w:val="000000" w:themeColor="text1"/>
          <w:spacing w:val="16"/>
          <w:sz w:val="28"/>
          <w:szCs w:val="28"/>
        </w:rPr>
        <w:t xml:space="preserve"> </w:t>
      </w:r>
      <w:r w:rsidRPr="00A90395">
        <w:rPr>
          <w:rFonts w:ascii="Times New Roman" w:hAnsi="Times New Roman" w:cs="Times New Roman"/>
          <w:color w:val="000000" w:themeColor="text1"/>
          <w:sz w:val="28"/>
          <w:szCs w:val="28"/>
        </w:rPr>
        <w:t>ăn</w:t>
      </w:r>
      <w:r w:rsidRPr="00A90395">
        <w:rPr>
          <w:rFonts w:ascii="Times New Roman" w:hAnsi="Times New Roman" w:cs="Times New Roman"/>
          <w:color w:val="000000" w:themeColor="text1"/>
          <w:spacing w:val="15"/>
          <w:sz w:val="28"/>
          <w:szCs w:val="28"/>
        </w:rPr>
        <w:t xml:space="preserve"> </w:t>
      </w:r>
      <w:r w:rsidRPr="00A90395">
        <w:rPr>
          <w:rFonts w:ascii="Times New Roman" w:hAnsi="Times New Roman" w:cs="Times New Roman"/>
          <w:color w:val="000000" w:themeColor="text1"/>
          <w:sz w:val="28"/>
          <w:szCs w:val="28"/>
        </w:rPr>
        <w:t>uống,</w:t>
      </w:r>
      <w:r w:rsidRPr="00A90395">
        <w:rPr>
          <w:rFonts w:ascii="Times New Roman" w:hAnsi="Times New Roman" w:cs="Times New Roman"/>
          <w:color w:val="000000" w:themeColor="text1"/>
          <w:spacing w:val="14"/>
          <w:sz w:val="28"/>
          <w:szCs w:val="28"/>
        </w:rPr>
        <w:t xml:space="preserve"> </w:t>
      </w:r>
      <w:r w:rsidRPr="00A90395">
        <w:rPr>
          <w:rFonts w:ascii="Times New Roman" w:hAnsi="Times New Roman" w:cs="Times New Roman"/>
          <w:color w:val="000000" w:themeColor="text1"/>
          <w:sz w:val="28"/>
          <w:szCs w:val="28"/>
        </w:rPr>
        <w:t>tham</w:t>
      </w:r>
      <w:r w:rsidRPr="00A90395">
        <w:rPr>
          <w:rFonts w:ascii="Times New Roman" w:hAnsi="Times New Roman" w:cs="Times New Roman"/>
          <w:color w:val="000000" w:themeColor="text1"/>
          <w:sz w:val="28"/>
          <w:szCs w:val="28"/>
          <w:lang w:val="en-US"/>
        </w:rPr>
        <w:t xml:space="preserve"> quan.</w:t>
      </w:r>
    </w:p>
    <w:p w14:paraId="15E83A5B" w14:textId="77777777" w:rsidR="00AD69E9" w:rsidRPr="00A90395" w:rsidRDefault="00AD69E9" w:rsidP="00D17C42">
      <w:pPr>
        <w:spacing w:before="120" w:after="120" w:line="400" w:lineRule="exact"/>
        <w:ind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 L</w:t>
      </w:r>
      <w:r w:rsidRPr="00A90395">
        <w:rPr>
          <w:rFonts w:ascii="Times New Roman" w:hAnsi="Times New Roman" w:cs="Times New Roman"/>
          <w:color w:val="000000" w:themeColor="text1"/>
          <w:sz w:val="28"/>
          <w:szCs w:val="28"/>
        </w:rPr>
        <w:t>à một trong những tỉnh nóng nhất của khu vực nên phần nào ảnh hưởng đến công tác tổ chức hoạt động của khách du lịch ngoài trời tại các điểm tham quan và khó khăn trong việc kéo dài thời gian tham quan của khách trên địa bàn do vấn đề sức khỏe của khách du lịch.</w:t>
      </w:r>
      <w:r w:rsidRPr="00A90395">
        <w:rPr>
          <w:rFonts w:ascii="Times New Roman" w:hAnsi="Times New Roman" w:cs="Times New Roman"/>
          <w:color w:val="000000" w:themeColor="text1"/>
          <w:sz w:val="28"/>
          <w:szCs w:val="28"/>
          <w:lang w:val="en-US"/>
        </w:rPr>
        <w:t xml:space="preserve"> </w:t>
      </w:r>
    </w:p>
    <w:p w14:paraId="0373B2D4" w14:textId="6CA7B053" w:rsidR="00DC287C" w:rsidRPr="00A90395" w:rsidRDefault="00DC287C" w:rsidP="00D17C42">
      <w:pPr>
        <w:widowControl w:val="0"/>
        <w:tabs>
          <w:tab w:val="left" w:pos="840"/>
          <w:tab w:val="left" w:pos="841"/>
        </w:tabs>
        <w:autoSpaceDE w:val="0"/>
        <w:autoSpaceDN w:val="0"/>
        <w:spacing w:before="120" w:after="120" w:line="400" w:lineRule="exact"/>
        <w:ind w:right="51"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 Nguồn ngân sách từ Trung ương hỗ trợ cho phát triển du lịch còn hạn chế.</w:t>
      </w:r>
    </w:p>
    <w:p w14:paraId="0E802382" w14:textId="77777777" w:rsidR="00786C0B" w:rsidRPr="00A90395" w:rsidRDefault="00F45C2C" w:rsidP="00235C6C">
      <w:pPr>
        <w:pStyle w:val="Heading3"/>
        <w:spacing w:before="120" w:after="120" w:line="400" w:lineRule="exact"/>
        <w:rPr>
          <w:rFonts w:ascii="Times New Roman" w:hAnsi="Times New Roman" w:cs="Times New Roman"/>
          <w:b/>
          <w:i/>
          <w:color w:val="000000" w:themeColor="text1"/>
          <w:sz w:val="28"/>
          <w:szCs w:val="28"/>
        </w:rPr>
      </w:pPr>
      <w:bookmarkStart w:id="74" w:name="_Toc940255"/>
      <w:bookmarkStart w:id="75" w:name="_Toc9345352"/>
      <w:r w:rsidRPr="00A90395">
        <w:rPr>
          <w:rFonts w:ascii="Times New Roman" w:hAnsi="Times New Roman" w:cs="Times New Roman"/>
          <w:b/>
          <w:color w:val="000000" w:themeColor="text1"/>
          <w:sz w:val="28"/>
          <w:szCs w:val="28"/>
        </w:rPr>
        <w:t>3</w:t>
      </w:r>
      <w:r w:rsidR="00CD4FCF" w:rsidRPr="00A90395">
        <w:rPr>
          <w:rFonts w:ascii="Times New Roman" w:hAnsi="Times New Roman" w:cs="Times New Roman"/>
          <w:b/>
          <w:color w:val="000000" w:themeColor="text1"/>
          <w:sz w:val="28"/>
          <w:szCs w:val="28"/>
        </w:rPr>
        <w:t>.</w:t>
      </w:r>
      <w:r w:rsidRPr="00A90395">
        <w:rPr>
          <w:rFonts w:ascii="Times New Roman" w:hAnsi="Times New Roman" w:cs="Times New Roman"/>
          <w:b/>
          <w:color w:val="000000" w:themeColor="text1"/>
          <w:sz w:val="28"/>
          <w:szCs w:val="28"/>
        </w:rPr>
        <w:t xml:space="preserve"> </w:t>
      </w:r>
      <w:r w:rsidR="00786C0B" w:rsidRPr="00A90395">
        <w:rPr>
          <w:rFonts w:ascii="Times New Roman" w:hAnsi="Times New Roman" w:cs="Times New Roman"/>
          <w:b/>
          <w:color w:val="000000" w:themeColor="text1"/>
          <w:sz w:val="28"/>
          <w:szCs w:val="28"/>
        </w:rPr>
        <w:t>Cơ hội</w:t>
      </w:r>
      <w:r w:rsidR="00786C0B" w:rsidRPr="00A90395">
        <w:rPr>
          <w:rFonts w:ascii="Times New Roman" w:hAnsi="Times New Roman" w:cs="Times New Roman"/>
          <w:b/>
          <w:color w:val="000000" w:themeColor="text1"/>
          <w:spacing w:val="-1"/>
          <w:sz w:val="28"/>
          <w:szCs w:val="28"/>
        </w:rPr>
        <w:t xml:space="preserve"> </w:t>
      </w:r>
      <w:r w:rsidR="00786C0B" w:rsidRPr="00A90395">
        <w:rPr>
          <w:rFonts w:ascii="Times New Roman" w:hAnsi="Times New Roman" w:cs="Times New Roman"/>
          <w:b/>
          <w:color w:val="000000" w:themeColor="text1"/>
          <w:sz w:val="28"/>
          <w:szCs w:val="28"/>
        </w:rPr>
        <w:t>(O)</w:t>
      </w:r>
      <w:bookmarkEnd w:id="72"/>
      <w:bookmarkEnd w:id="73"/>
      <w:bookmarkEnd w:id="74"/>
      <w:bookmarkEnd w:id="75"/>
    </w:p>
    <w:p w14:paraId="435E72C0" w14:textId="14367555" w:rsidR="004756FD" w:rsidRPr="00A90395" w:rsidRDefault="00B621B4" w:rsidP="00235C6C">
      <w:pPr>
        <w:widowControl w:val="0"/>
        <w:tabs>
          <w:tab w:val="left" w:pos="841"/>
        </w:tabs>
        <w:autoSpaceDE w:val="0"/>
        <w:autoSpaceDN w:val="0"/>
        <w:spacing w:before="120" w:after="120" w:line="400" w:lineRule="exact"/>
        <w:ind w:right="217" w:firstLine="851"/>
        <w:jc w:val="both"/>
        <w:rPr>
          <w:rFonts w:ascii="Times New Roman" w:hAnsi="Times New Roman" w:cs="Times New Roman"/>
          <w:color w:val="000000" w:themeColor="text1"/>
          <w:sz w:val="28"/>
          <w:szCs w:val="28"/>
          <w:lang w:val="en-US"/>
        </w:rPr>
      </w:pPr>
      <w:bookmarkStart w:id="76" w:name="_bookmark14"/>
      <w:bookmarkStart w:id="77" w:name="_Toc535243507"/>
      <w:bookmarkStart w:id="78" w:name="_Toc535244852"/>
      <w:bookmarkEnd w:id="76"/>
      <w:r w:rsidRPr="00A90395">
        <w:rPr>
          <w:rFonts w:ascii="Times New Roman" w:hAnsi="Times New Roman" w:cs="Times New Roman"/>
          <w:color w:val="000000" w:themeColor="text1"/>
          <w:sz w:val="28"/>
          <w:szCs w:val="28"/>
          <w:lang w:val="en-US"/>
        </w:rPr>
        <w:t xml:space="preserve">- </w:t>
      </w:r>
      <w:r w:rsidR="004756FD" w:rsidRPr="00A90395">
        <w:rPr>
          <w:rFonts w:ascii="Times New Roman" w:hAnsi="Times New Roman" w:cs="Times New Roman"/>
          <w:color w:val="000000" w:themeColor="text1"/>
          <w:sz w:val="28"/>
          <w:szCs w:val="28"/>
          <w:lang w:val="en-US"/>
        </w:rPr>
        <w:t>Có cơ chế, chính sách phát triển ngành du lịch từ Trung ương đến địa phương</w:t>
      </w:r>
      <w:r w:rsidR="00317E53" w:rsidRPr="00A90395">
        <w:rPr>
          <w:rFonts w:ascii="Times New Roman" w:hAnsi="Times New Roman" w:cs="Times New Roman"/>
          <w:color w:val="000000" w:themeColor="text1"/>
          <w:sz w:val="28"/>
          <w:szCs w:val="28"/>
          <w:lang w:val="en-US"/>
        </w:rPr>
        <w:t xml:space="preserve"> tương đối đồng bộ, đầy đủ</w:t>
      </w:r>
      <w:r w:rsidR="004756FD" w:rsidRPr="00A90395">
        <w:rPr>
          <w:rFonts w:ascii="Times New Roman" w:hAnsi="Times New Roman" w:cs="Times New Roman"/>
          <w:color w:val="000000" w:themeColor="text1"/>
          <w:sz w:val="28"/>
          <w:szCs w:val="28"/>
          <w:lang w:val="en-US"/>
        </w:rPr>
        <w:t xml:space="preserve">. </w:t>
      </w:r>
    </w:p>
    <w:p w14:paraId="587D80C6" w14:textId="6437DB5A" w:rsidR="00B621B4" w:rsidRPr="00A90395" w:rsidRDefault="00B621B4" w:rsidP="004756FD">
      <w:pPr>
        <w:widowControl w:val="0"/>
        <w:tabs>
          <w:tab w:val="left" w:pos="841"/>
        </w:tabs>
        <w:autoSpaceDE w:val="0"/>
        <w:autoSpaceDN w:val="0"/>
        <w:spacing w:before="120" w:after="120" w:line="400" w:lineRule="exact"/>
        <w:ind w:right="217"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 Tây Ninh tiếp giáp với thành phố Hồ Chí Minh vừa là cơ hội đồng thời là thách thức nếu không có định hướng phát triển du lịch đúng, đầu tư xứng tầm, tạo sản phẩm du lịch đặc sắc, hấp dẫn, không có sự kết nối tốt, hiệu quả thì khó thu hút du khách, nhất là khó giữ chân du khách lưu trú dài ngày.</w:t>
      </w:r>
    </w:p>
    <w:p w14:paraId="61C21221" w14:textId="33B8A458" w:rsidR="00B621B4" w:rsidRPr="00A90395" w:rsidRDefault="00B621B4" w:rsidP="00235C6C">
      <w:pPr>
        <w:widowControl w:val="0"/>
        <w:tabs>
          <w:tab w:val="left" w:pos="841"/>
        </w:tabs>
        <w:autoSpaceDE w:val="0"/>
        <w:autoSpaceDN w:val="0"/>
        <w:spacing w:before="120" w:after="120" w:line="400" w:lineRule="exact"/>
        <w:ind w:right="4"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Du</w:t>
      </w:r>
      <w:r w:rsidRPr="00A90395">
        <w:rPr>
          <w:rFonts w:ascii="Times New Roman" w:hAnsi="Times New Roman" w:cs="Times New Roman"/>
          <w:color w:val="000000" w:themeColor="text1"/>
          <w:spacing w:val="-9"/>
          <w:sz w:val="28"/>
          <w:szCs w:val="28"/>
        </w:rPr>
        <w:t xml:space="preserve"> </w:t>
      </w:r>
      <w:r w:rsidRPr="00A90395">
        <w:rPr>
          <w:rFonts w:ascii="Times New Roman" w:hAnsi="Times New Roman" w:cs="Times New Roman"/>
          <w:color w:val="000000" w:themeColor="text1"/>
          <w:sz w:val="28"/>
          <w:szCs w:val="28"/>
        </w:rPr>
        <w:t>khách</w:t>
      </w:r>
      <w:r w:rsidRPr="00A90395">
        <w:rPr>
          <w:rFonts w:ascii="Times New Roman" w:hAnsi="Times New Roman" w:cs="Times New Roman"/>
          <w:color w:val="000000" w:themeColor="text1"/>
          <w:spacing w:val="-8"/>
          <w:sz w:val="28"/>
          <w:szCs w:val="28"/>
        </w:rPr>
        <w:t xml:space="preserve"> </w:t>
      </w:r>
      <w:r w:rsidRPr="00A90395">
        <w:rPr>
          <w:rFonts w:ascii="Times New Roman" w:hAnsi="Times New Roman" w:cs="Times New Roman"/>
          <w:color w:val="000000" w:themeColor="text1"/>
          <w:sz w:val="28"/>
          <w:szCs w:val="28"/>
        </w:rPr>
        <w:t>bắt</w:t>
      </w:r>
      <w:r w:rsidRPr="00A90395">
        <w:rPr>
          <w:rFonts w:ascii="Times New Roman" w:hAnsi="Times New Roman" w:cs="Times New Roman"/>
          <w:color w:val="000000" w:themeColor="text1"/>
          <w:spacing w:val="-5"/>
          <w:sz w:val="28"/>
          <w:szCs w:val="28"/>
        </w:rPr>
        <w:t xml:space="preserve"> </w:t>
      </w:r>
      <w:r w:rsidRPr="00A90395">
        <w:rPr>
          <w:rFonts w:ascii="Times New Roman" w:hAnsi="Times New Roman" w:cs="Times New Roman"/>
          <w:color w:val="000000" w:themeColor="text1"/>
          <w:sz w:val="28"/>
          <w:szCs w:val="28"/>
        </w:rPr>
        <w:t>đầu</w:t>
      </w:r>
      <w:r w:rsidRPr="00A90395">
        <w:rPr>
          <w:rFonts w:ascii="Times New Roman" w:hAnsi="Times New Roman" w:cs="Times New Roman"/>
          <w:color w:val="000000" w:themeColor="text1"/>
          <w:spacing w:val="-7"/>
          <w:sz w:val="28"/>
          <w:szCs w:val="28"/>
        </w:rPr>
        <w:t xml:space="preserve"> </w:t>
      </w:r>
      <w:r w:rsidRPr="00A90395">
        <w:rPr>
          <w:rFonts w:ascii="Times New Roman" w:hAnsi="Times New Roman" w:cs="Times New Roman"/>
          <w:color w:val="000000" w:themeColor="text1"/>
          <w:sz w:val="28"/>
          <w:szCs w:val="28"/>
        </w:rPr>
        <w:t>nhàm</w:t>
      </w:r>
      <w:r w:rsidRPr="00A90395">
        <w:rPr>
          <w:rFonts w:ascii="Times New Roman" w:hAnsi="Times New Roman" w:cs="Times New Roman"/>
          <w:color w:val="000000" w:themeColor="text1"/>
          <w:spacing w:val="-5"/>
          <w:sz w:val="28"/>
          <w:szCs w:val="28"/>
        </w:rPr>
        <w:t xml:space="preserve"> </w:t>
      </w:r>
      <w:r w:rsidRPr="00A90395">
        <w:rPr>
          <w:rFonts w:ascii="Times New Roman" w:hAnsi="Times New Roman" w:cs="Times New Roman"/>
          <w:color w:val="000000" w:themeColor="text1"/>
          <w:sz w:val="28"/>
          <w:szCs w:val="28"/>
        </w:rPr>
        <w:t>chán</w:t>
      </w:r>
      <w:r w:rsidRPr="00A90395">
        <w:rPr>
          <w:rFonts w:ascii="Times New Roman" w:hAnsi="Times New Roman" w:cs="Times New Roman"/>
          <w:color w:val="000000" w:themeColor="text1"/>
          <w:spacing w:val="-8"/>
          <w:sz w:val="28"/>
          <w:szCs w:val="28"/>
        </w:rPr>
        <w:t xml:space="preserve"> </w:t>
      </w:r>
      <w:r w:rsidRPr="00A90395">
        <w:rPr>
          <w:rFonts w:ascii="Times New Roman" w:hAnsi="Times New Roman" w:cs="Times New Roman"/>
          <w:color w:val="000000" w:themeColor="text1"/>
          <w:sz w:val="28"/>
          <w:szCs w:val="28"/>
        </w:rPr>
        <w:t>ở</w:t>
      </w:r>
      <w:r w:rsidRPr="00A90395">
        <w:rPr>
          <w:rFonts w:ascii="Times New Roman" w:hAnsi="Times New Roman" w:cs="Times New Roman"/>
          <w:color w:val="000000" w:themeColor="text1"/>
          <w:spacing w:val="-8"/>
          <w:sz w:val="28"/>
          <w:szCs w:val="28"/>
        </w:rPr>
        <w:t xml:space="preserve"> </w:t>
      </w:r>
      <w:r w:rsidRPr="00A90395">
        <w:rPr>
          <w:rFonts w:ascii="Times New Roman" w:hAnsi="Times New Roman" w:cs="Times New Roman"/>
          <w:color w:val="000000" w:themeColor="text1"/>
          <w:sz w:val="28"/>
          <w:szCs w:val="28"/>
        </w:rPr>
        <w:t>những</w:t>
      </w:r>
      <w:r w:rsidRPr="00A90395">
        <w:rPr>
          <w:rFonts w:ascii="Times New Roman" w:hAnsi="Times New Roman" w:cs="Times New Roman"/>
          <w:color w:val="000000" w:themeColor="text1"/>
          <w:spacing w:val="-8"/>
          <w:sz w:val="28"/>
          <w:szCs w:val="28"/>
        </w:rPr>
        <w:t xml:space="preserve"> </w:t>
      </w:r>
      <w:r w:rsidRPr="00A90395">
        <w:rPr>
          <w:rFonts w:ascii="Times New Roman" w:hAnsi="Times New Roman" w:cs="Times New Roman"/>
          <w:color w:val="000000" w:themeColor="text1"/>
          <w:sz w:val="28"/>
          <w:szCs w:val="28"/>
        </w:rPr>
        <w:t>địa</w:t>
      </w:r>
      <w:r w:rsidRPr="00A90395">
        <w:rPr>
          <w:rFonts w:ascii="Times New Roman" w:hAnsi="Times New Roman" w:cs="Times New Roman"/>
          <w:color w:val="000000" w:themeColor="text1"/>
          <w:spacing w:val="-6"/>
          <w:sz w:val="28"/>
          <w:szCs w:val="28"/>
        </w:rPr>
        <w:t xml:space="preserve"> </w:t>
      </w:r>
      <w:r w:rsidRPr="00A90395">
        <w:rPr>
          <w:rFonts w:ascii="Times New Roman" w:hAnsi="Times New Roman" w:cs="Times New Roman"/>
          <w:color w:val="000000" w:themeColor="text1"/>
          <w:sz w:val="28"/>
          <w:szCs w:val="28"/>
        </w:rPr>
        <w:t>danh</w:t>
      </w:r>
      <w:r w:rsidRPr="00A90395">
        <w:rPr>
          <w:rFonts w:ascii="Times New Roman" w:hAnsi="Times New Roman" w:cs="Times New Roman"/>
          <w:color w:val="000000" w:themeColor="text1"/>
          <w:spacing w:val="-7"/>
          <w:sz w:val="28"/>
          <w:szCs w:val="28"/>
        </w:rPr>
        <w:t xml:space="preserve"> </w:t>
      </w:r>
      <w:r w:rsidRPr="00A90395">
        <w:rPr>
          <w:rFonts w:ascii="Times New Roman" w:hAnsi="Times New Roman" w:cs="Times New Roman"/>
          <w:color w:val="000000" w:themeColor="text1"/>
          <w:sz w:val="28"/>
          <w:szCs w:val="28"/>
        </w:rPr>
        <w:t>du</w:t>
      </w:r>
      <w:r w:rsidRPr="00A90395">
        <w:rPr>
          <w:rFonts w:ascii="Times New Roman" w:hAnsi="Times New Roman" w:cs="Times New Roman"/>
          <w:color w:val="000000" w:themeColor="text1"/>
          <w:spacing w:val="-5"/>
          <w:sz w:val="28"/>
          <w:szCs w:val="28"/>
        </w:rPr>
        <w:t xml:space="preserve"> </w:t>
      </w:r>
      <w:r w:rsidRPr="00A90395">
        <w:rPr>
          <w:rFonts w:ascii="Times New Roman" w:hAnsi="Times New Roman" w:cs="Times New Roman"/>
          <w:color w:val="000000" w:themeColor="text1"/>
          <w:sz w:val="28"/>
          <w:szCs w:val="28"/>
        </w:rPr>
        <w:t>lịch</w:t>
      </w:r>
      <w:r w:rsidRPr="00A90395">
        <w:rPr>
          <w:rFonts w:ascii="Times New Roman" w:hAnsi="Times New Roman" w:cs="Times New Roman"/>
          <w:color w:val="000000" w:themeColor="text1"/>
          <w:spacing w:val="-8"/>
          <w:sz w:val="28"/>
          <w:szCs w:val="28"/>
        </w:rPr>
        <w:t xml:space="preserve"> </w:t>
      </w:r>
      <w:r w:rsidRPr="00A90395">
        <w:rPr>
          <w:rFonts w:ascii="Times New Roman" w:hAnsi="Times New Roman" w:cs="Times New Roman"/>
          <w:color w:val="000000" w:themeColor="text1"/>
          <w:sz w:val="28"/>
          <w:szCs w:val="28"/>
        </w:rPr>
        <w:t>hiện</w:t>
      </w:r>
      <w:r w:rsidRPr="00A90395">
        <w:rPr>
          <w:rFonts w:ascii="Times New Roman" w:hAnsi="Times New Roman" w:cs="Times New Roman"/>
          <w:color w:val="000000" w:themeColor="text1"/>
          <w:spacing w:val="-6"/>
          <w:sz w:val="28"/>
          <w:szCs w:val="28"/>
        </w:rPr>
        <w:t xml:space="preserve"> </w:t>
      </w:r>
      <w:r w:rsidRPr="00A90395">
        <w:rPr>
          <w:rFonts w:ascii="Times New Roman" w:hAnsi="Times New Roman" w:cs="Times New Roman"/>
          <w:color w:val="000000" w:themeColor="text1"/>
          <w:sz w:val="28"/>
          <w:szCs w:val="28"/>
        </w:rPr>
        <w:t>có</w:t>
      </w:r>
      <w:r w:rsidRPr="00A90395">
        <w:rPr>
          <w:rFonts w:ascii="Times New Roman" w:hAnsi="Times New Roman" w:cs="Times New Roman"/>
          <w:color w:val="000000" w:themeColor="text1"/>
          <w:spacing w:val="-8"/>
          <w:sz w:val="28"/>
          <w:szCs w:val="28"/>
        </w:rPr>
        <w:t xml:space="preserve"> </w:t>
      </w:r>
      <w:r w:rsidRPr="00A90395">
        <w:rPr>
          <w:rFonts w:ascii="Times New Roman" w:hAnsi="Times New Roman" w:cs="Times New Roman"/>
          <w:color w:val="000000" w:themeColor="text1"/>
          <w:sz w:val="28"/>
          <w:szCs w:val="28"/>
        </w:rPr>
        <w:t>và</w:t>
      </w:r>
      <w:r w:rsidRPr="00A90395">
        <w:rPr>
          <w:rFonts w:ascii="Times New Roman" w:hAnsi="Times New Roman" w:cs="Times New Roman"/>
          <w:color w:val="000000" w:themeColor="text1"/>
          <w:spacing w:val="-6"/>
          <w:sz w:val="28"/>
          <w:szCs w:val="28"/>
        </w:rPr>
        <w:t xml:space="preserve"> </w:t>
      </w:r>
      <w:r w:rsidRPr="00A90395">
        <w:rPr>
          <w:rFonts w:ascii="Times New Roman" w:hAnsi="Times New Roman" w:cs="Times New Roman"/>
          <w:color w:val="000000" w:themeColor="text1"/>
          <w:sz w:val="28"/>
          <w:szCs w:val="28"/>
        </w:rPr>
        <w:t>muốn</w:t>
      </w:r>
      <w:r w:rsidRPr="00A90395">
        <w:rPr>
          <w:rFonts w:ascii="Times New Roman" w:hAnsi="Times New Roman" w:cs="Times New Roman"/>
          <w:color w:val="000000" w:themeColor="text1"/>
          <w:spacing w:val="-8"/>
          <w:sz w:val="28"/>
          <w:szCs w:val="28"/>
        </w:rPr>
        <w:t xml:space="preserve"> </w:t>
      </w:r>
      <w:r w:rsidRPr="00A90395">
        <w:rPr>
          <w:rFonts w:ascii="Times New Roman" w:hAnsi="Times New Roman" w:cs="Times New Roman"/>
          <w:color w:val="000000" w:themeColor="text1"/>
          <w:sz w:val="28"/>
          <w:szCs w:val="28"/>
        </w:rPr>
        <w:t>tìm</w:t>
      </w:r>
      <w:r w:rsidRPr="00A90395">
        <w:rPr>
          <w:rFonts w:ascii="Times New Roman" w:hAnsi="Times New Roman" w:cs="Times New Roman"/>
          <w:color w:val="000000" w:themeColor="text1"/>
          <w:spacing w:val="-6"/>
          <w:sz w:val="28"/>
          <w:szCs w:val="28"/>
        </w:rPr>
        <w:t xml:space="preserve"> </w:t>
      </w:r>
      <w:r w:rsidRPr="00A90395">
        <w:rPr>
          <w:rFonts w:ascii="Times New Roman" w:hAnsi="Times New Roman" w:cs="Times New Roman"/>
          <w:color w:val="000000" w:themeColor="text1"/>
          <w:sz w:val="28"/>
          <w:szCs w:val="28"/>
        </w:rPr>
        <w:t>đến</w:t>
      </w:r>
      <w:r w:rsidRPr="00A90395">
        <w:rPr>
          <w:rFonts w:ascii="Times New Roman" w:hAnsi="Times New Roman" w:cs="Times New Roman"/>
          <w:color w:val="000000" w:themeColor="text1"/>
          <w:spacing w:val="-8"/>
          <w:sz w:val="28"/>
          <w:szCs w:val="28"/>
        </w:rPr>
        <w:t xml:space="preserve"> </w:t>
      </w:r>
      <w:r w:rsidRPr="00A90395">
        <w:rPr>
          <w:rFonts w:ascii="Times New Roman" w:hAnsi="Times New Roman" w:cs="Times New Roman"/>
          <w:color w:val="000000" w:themeColor="text1"/>
          <w:sz w:val="28"/>
          <w:szCs w:val="28"/>
        </w:rPr>
        <w:t>các</w:t>
      </w:r>
      <w:r w:rsidRPr="00A90395">
        <w:rPr>
          <w:rFonts w:ascii="Times New Roman" w:hAnsi="Times New Roman" w:cs="Times New Roman"/>
          <w:color w:val="000000" w:themeColor="text1"/>
          <w:spacing w:val="-6"/>
          <w:sz w:val="28"/>
          <w:szCs w:val="28"/>
        </w:rPr>
        <w:t xml:space="preserve"> </w:t>
      </w:r>
      <w:r w:rsidRPr="00A90395">
        <w:rPr>
          <w:rFonts w:ascii="Times New Roman" w:hAnsi="Times New Roman" w:cs="Times New Roman"/>
          <w:color w:val="000000" w:themeColor="text1"/>
          <w:sz w:val="28"/>
          <w:szCs w:val="28"/>
        </w:rPr>
        <w:t>địa danh du lịch mới, tìm kiếm các giá trị có tính hoang sơ chưa hoặc ít được khám</w:t>
      </w:r>
      <w:r w:rsidRPr="00A90395">
        <w:rPr>
          <w:rFonts w:ascii="Times New Roman" w:hAnsi="Times New Roman" w:cs="Times New Roman"/>
          <w:color w:val="000000" w:themeColor="text1"/>
          <w:spacing w:val="-14"/>
          <w:sz w:val="28"/>
          <w:szCs w:val="28"/>
        </w:rPr>
        <w:t xml:space="preserve"> </w:t>
      </w:r>
      <w:r w:rsidRPr="00A90395">
        <w:rPr>
          <w:rFonts w:ascii="Times New Roman" w:hAnsi="Times New Roman" w:cs="Times New Roman"/>
          <w:color w:val="000000" w:themeColor="text1"/>
          <w:sz w:val="28"/>
          <w:szCs w:val="28"/>
        </w:rPr>
        <w:t>phá</w:t>
      </w:r>
      <w:r w:rsidR="0024240E" w:rsidRPr="00A90395">
        <w:rPr>
          <w:rFonts w:ascii="Times New Roman" w:hAnsi="Times New Roman" w:cs="Times New Roman"/>
          <w:color w:val="000000" w:themeColor="text1"/>
          <w:sz w:val="28"/>
          <w:szCs w:val="28"/>
          <w:lang w:val="en-US"/>
        </w:rPr>
        <w:t>.</w:t>
      </w:r>
    </w:p>
    <w:p w14:paraId="4D85A560" w14:textId="57EE32F4" w:rsidR="00C24BD8" w:rsidRPr="00A90395" w:rsidRDefault="00C24BD8" w:rsidP="00235C6C">
      <w:pPr>
        <w:widowControl w:val="0"/>
        <w:tabs>
          <w:tab w:val="left" w:pos="841"/>
        </w:tabs>
        <w:autoSpaceDE w:val="0"/>
        <w:autoSpaceDN w:val="0"/>
        <w:spacing w:before="120" w:after="120" w:line="400" w:lineRule="exact"/>
        <w:ind w:right="4"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 xml:space="preserve">- Có đường biên giới </w:t>
      </w:r>
      <w:r w:rsidR="00317E53" w:rsidRPr="00A90395">
        <w:rPr>
          <w:rFonts w:ascii="Times New Roman" w:hAnsi="Times New Roman" w:cs="Times New Roman"/>
          <w:color w:val="000000" w:themeColor="text1"/>
          <w:sz w:val="28"/>
          <w:szCs w:val="28"/>
          <w:lang w:val="en-US"/>
        </w:rPr>
        <w:t xml:space="preserve">tiếp giáp Vương quốc Campuchia </w:t>
      </w:r>
      <w:r w:rsidR="00317563" w:rsidRPr="00A90395">
        <w:rPr>
          <w:rFonts w:ascii="Times New Roman" w:hAnsi="Times New Roman" w:cs="Times New Roman"/>
          <w:color w:val="000000" w:themeColor="text1"/>
          <w:sz w:val="28"/>
          <w:szCs w:val="28"/>
        </w:rPr>
        <w:t>dài</w:t>
      </w:r>
      <w:r w:rsidRPr="00A90395">
        <w:rPr>
          <w:rFonts w:ascii="Times New Roman" w:hAnsi="Times New Roman" w:cs="Times New Roman"/>
          <w:color w:val="000000" w:themeColor="text1"/>
          <w:sz w:val="28"/>
          <w:szCs w:val="28"/>
          <w:lang w:val="en-US"/>
        </w:rPr>
        <w:t xml:space="preserve"> 240km, có 2 cửa khẩu quốc tế</w:t>
      </w:r>
      <w:r w:rsidR="00317E53"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lang w:val="en-US"/>
        </w:rPr>
        <w:t xml:space="preserve">thuận lợi cho các hoạt động giao thương và thu hút khách du lịch quốc tế. </w:t>
      </w:r>
    </w:p>
    <w:p w14:paraId="79B4C53A" w14:textId="34414BE2" w:rsidR="00C24BD8" w:rsidRPr="00A90395" w:rsidRDefault="00C24BD8" w:rsidP="00235C6C">
      <w:pPr>
        <w:widowControl w:val="0"/>
        <w:tabs>
          <w:tab w:val="left" w:pos="841"/>
        </w:tabs>
        <w:autoSpaceDE w:val="0"/>
        <w:autoSpaceDN w:val="0"/>
        <w:spacing w:before="120" w:after="120" w:line="400" w:lineRule="exact"/>
        <w:ind w:right="4"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 xml:space="preserve">- </w:t>
      </w:r>
      <w:r w:rsidR="00F22BB9" w:rsidRPr="00A90395">
        <w:rPr>
          <w:rFonts w:ascii="Times New Roman" w:hAnsi="Times New Roman" w:cs="Times New Roman"/>
          <w:color w:val="000000" w:themeColor="text1"/>
          <w:sz w:val="28"/>
          <w:szCs w:val="28"/>
          <w:lang w:val="en-US"/>
        </w:rPr>
        <w:t xml:space="preserve">Đất đai, khí hậu thuận lợi cho phát triển nông nghiệp, nhất là các loại cây ăn trái, trang trại nông nghiệp công nghệ cao, là cơ hội phát triển các loại hình du lịch canh nông, du lịch sinh thái. </w:t>
      </w:r>
    </w:p>
    <w:p w14:paraId="6D3E72E6" w14:textId="0B30EFB9" w:rsidR="00786C0B" w:rsidRPr="00A90395" w:rsidRDefault="007100F7" w:rsidP="009D6C98">
      <w:pPr>
        <w:pStyle w:val="Heading3"/>
        <w:rPr>
          <w:rFonts w:ascii="Times New Roman" w:hAnsi="Times New Roman" w:cs="Times New Roman"/>
          <w:b/>
          <w:i/>
          <w:color w:val="000000" w:themeColor="text1"/>
          <w:sz w:val="28"/>
          <w:szCs w:val="28"/>
        </w:rPr>
      </w:pPr>
      <w:bookmarkStart w:id="79" w:name="_Toc940256"/>
      <w:bookmarkStart w:id="80" w:name="_Toc9345353"/>
      <w:r w:rsidRPr="00A90395">
        <w:rPr>
          <w:rFonts w:ascii="Times New Roman" w:hAnsi="Times New Roman" w:cs="Times New Roman"/>
          <w:b/>
          <w:color w:val="000000" w:themeColor="text1"/>
          <w:sz w:val="28"/>
          <w:szCs w:val="28"/>
        </w:rPr>
        <w:lastRenderedPageBreak/>
        <w:t>4</w:t>
      </w:r>
      <w:r w:rsidR="00BF19ED" w:rsidRPr="00A90395">
        <w:rPr>
          <w:rFonts w:ascii="Times New Roman" w:hAnsi="Times New Roman" w:cs="Times New Roman"/>
          <w:b/>
          <w:color w:val="000000" w:themeColor="text1"/>
          <w:sz w:val="28"/>
          <w:szCs w:val="28"/>
        </w:rPr>
        <w:t xml:space="preserve">. </w:t>
      </w:r>
      <w:r w:rsidR="00786C0B" w:rsidRPr="00A90395">
        <w:rPr>
          <w:rFonts w:ascii="Times New Roman" w:hAnsi="Times New Roman" w:cs="Times New Roman"/>
          <w:b/>
          <w:color w:val="000000" w:themeColor="text1"/>
          <w:sz w:val="28"/>
          <w:szCs w:val="28"/>
        </w:rPr>
        <w:t>Thách thức</w:t>
      </w:r>
      <w:r w:rsidR="00786C0B" w:rsidRPr="00A90395">
        <w:rPr>
          <w:rFonts w:ascii="Times New Roman" w:hAnsi="Times New Roman" w:cs="Times New Roman"/>
          <w:b/>
          <w:color w:val="000000" w:themeColor="text1"/>
          <w:spacing w:val="-2"/>
          <w:sz w:val="28"/>
          <w:szCs w:val="28"/>
        </w:rPr>
        <w:t xml:space="preserve"> </w:t>
      </w:r>
      <w:r w:rsidR="00786C0B" w:rsidRPr="00A90395">
        <w:rPr>
          <w:rFonts w:ascii="Times New Roman" w:hAnsi="Times New Roman" w:cs="Times New Roman"/>
          <w:b/>
          <w:color w:val="000000" w:themeColor="text1"/>
          <w:sz w:val="28"/>
          <w:szCs w:val="28"/>
        </w:rPr>
        <w:t>(T)</w:t>
      </w:r>
      <w:bookmarkEnd w:id="77"/>
      <w:bookmarkEnd w:id="78"/>
      <w:bookmarkEnd w:id="79"/>
      <w:bookmarkEnd w:id="80"/>
    </w:p>
    <w:p w14:paraId="0FCAC583" w14:textId="77777777" w:rsidR="00B621B4" w:rsidRPr="00A90395" w:rsidRDefault="00B621B4" w:rsidP="00235C6C">
      <w:pPr>
        <w:tabs>
          <w:tab w:val="left" w:pos="851"/>
        </w:tabs>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 K</w:t>
      </w:r>
      <w:r w:rsidRPr="00A90395">
        <w:rPr>
          <w:rFonts w:ascii="Times New Roman" w:hAnsi="Times New Roman" w:cs="Times New Roman"/>
          <w:color w:val="000000" w:themeColor="text1"/>
          <w:sz w:val="28"/>
          <w:szCs w:val="28"/>
        </w:rPr>
        <w:t xml:space="preserve">hoảng cách địa lý giữa </w:t>
      </w:r>
      <w:r w:rsidRPr="00A90395">
        <w:rPr>
          <w:rFonts w:ascii="Times New Roman" w:hAnsi="Times New Roman" w:cs="Times New Roman"/>
          <w:color w:val="000000" w:themeColor="text1"/>
          <w:sz w:val="28"/>
          <w:szCs w:val="28"/>
          <w:lang w:val="en-US"/>
        </w:rPr>
        <w:t xml:space="preserve">tỉnh </w:t>
      </w:r>
      <w:r w:rsidRPr="00A90395">
        <w:rPr>
          <w:rFonts w:ascii="Times New Roman" w:hAnsi="Times New Roman" w:cs="Times New Roman"/>
          <w:color w:val="000000" w:themeColor="text1"/>
          <w:sz w:val="28"/>
          <w:szCs w:val="28"/>
        </w:rPr>
        <w:t>Tây Ninh với thành phố Hồ Chí Minh đã ảnh hưởng không nhỏ đến</w:t>
      </w:r>
      <w:r w:rsidRPr="00A90395">
        <w:rPr>
          <w:rFonts w:ascii="Times New Roman" w:hAnsi="Times New Roman" w:cs="Times New Roman"/>
          <w:color w:val="000000" w:themeColor="text1"/>
          <w:sz w:val="28"/>
          <w:szCs w:val="28"/>
          <w:lang w:val="en-US"/>
        </w:rPr>
        <w:t xml:space="preserve"> việc</w:t>
      </w:r>
      <w:r w:rsidRPr="00A90395">
        <w:rPr>
          <w:rFonts w:ascii="Times New Roman" w:hAnsi="Times New Roman" w:cs="Times New Roman"/>
          <w:color w:val="000000" w:themeColor="text1"/>
          <w:sz w:val="28"/>
          <w:szCs w:val="28"/>
        </w:rPr>
        <w:t xml:space="preserve"> </w:t>
      </w:r>
      <w:r w:rsidRPr="00A90395">
        <w:rPr>
          <w:rFonts w:ascii="Times New Roman" w:hAnsi="Times New Roman" w:cs="Times New Roman"/>
          <w:color w:val="000000" w:themeColor="text1"/>
          <w:sz w:val="28"/>
          <w:szCs w:val="28"/>
          <w:lang w:val="en-US"/>
        </w:rPr>
        <w:t xml:space="preserve">giữ chân du khách nghỉ qua đêm </w:t>
      </w:r>
      <w:r w:rsidRPr="00A90395">
        <w:rPr>
          <w:rFonts w:ascii="Times New Roman" w:hAnsi="Times New Roman" w:cs="Times New Roman"/>
          <w:color w:val="000000" w:themeColor="text1"/>
          <w:sz w:val="28"/>
          <w:szCs w:val="28"/>
        </w:rPr>
        <w:t>và</w:t>
      </w: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 xml:space="preserve">đầu tư các dịch vụ du lịch. </w:t>
      </w:r>
    </w:p>
    <w:p w14:paraId="7107F20D" w14:textId="77777777" w:rsidR="00B621B4" w:rsidRPr="00A90395" w:rsidRDefault="00B621B4" w:rsidP="00235C6C">
      <w:pPr>
        <w:tabs>
          <w:tab w:val="left" w:pos="851"/>
        </w:tabs>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 xml:space="preserve">Khả năng thu hút, mời gọi các nhà đầu tư </w:t>
      </w:r>
      <w:r w:rsidRPr="00A90395">
        <w:rPr>
          <w:rFonts w:ascii="Times New Roman" w:hAnsi="Times New Roman" w:cs="Times New Roman"/>
          <w:color w:val="000000" w:themeColor="text1"/>
          <w:sz w:val="28"/>
          <w:szCs w:val="28"/>
          <w:lang w:val="en-US"/>
        </w:rPr>
        <w:t>đến với Tây Ninh</w:t>
      </w:r>
      <w:r w:rsidRPr="00A90395">
        <w:rPr>
          <w:rFonts w:ascii="Times New Roman" w:hAnsi="Times New Roman" w:cs="Times New Roman"/>
          <w:color w:val="000000" w:themeColor="text1"/>
          <w:sz w:val="28"/>
          <w:szCs w:val="28"/>
        </w:rPr>
        <w:t xml:space="preserve"> cũng bị cạnh tranh rất lớn từ chính sách thu</w:t>
      </w:r>
      <w:r w:rsidRPr="00A90395">
        <w:rPr>
          <w:rFonts w:ascii="Times New Roman" w:hAnsi="Times New Roman" w:cs="Times New Roman"/>
          <w:color w:val="000000" w:themeColor="text1"/>
          <w:spacing w:val="-24"/>
          <w:sz w:val="28"/>
          <w:szCs w:val="28"/>
        </w:rPr>
        <w:t xml:space="preserve"> </w:t>
      </w:r>
      <w:r w:rsidRPr="00A90395">
        <w:rPr>
          <w:rFonts w:ascii="Times New Roman" w:hAnsi="Times New Roman" w:cs="Times New Roman"/>
          <w:color w:val="000000" w:themeColor="text1"/>
          <w:sz w:val="28"/>
          <w:szCs w:val="28"/>
        </w:rPr>
        <w:t>hút</w:t>
      </w: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đầu tư của các địa phương khác.</w:t>
      </w:r>
    </w:p>
    <w:p w14:paraId="18425824" w14:textId="6ACDA339" w:rsidR="00F22BB9" w:rsidRPr="00A90395" w:rsidRDefault="00F22BB9" w:rsidP="00235C6C">
      <w:pPr>
        <w:spacing w:before="120" w:after="120" w:line="400" w:lineRule="exact"/>
        <w:ind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 xml:space="preserve">- Một số điểm có tiềm năng phát triển du lịch gần biên giới, ảnh hưởng tâm lý của du khách về an ninh, an toàn và thủ tục hành chính nhất là khách quốc tế. </w:t>
      </w:r>
    </w:p>
    <w:tbl>
      <w:tblPr>
        <w:tblW w:w="0" w:type="auto"/>
        <w:tblLook w:val="04A0" w:firstRow="1" w:lastRow="0" w:firstColumn="1" w:lastColumn="0" w:noHBand="0" w:noVBand="1"/>
      </w:tblPr>
      <w:tblGrid>
        <w:gridCol w:w="4815"/>
        <w:gridCol w:w="4580"/>
      </w:tblGrid>
      <w:tr w:rsidR="00B22F99" w:rsidRPr="00A90395" w14:paraId="40B3E5BC" w14:textId="77777777" w:rsidTr="00643EB1">
        <w:tc>
          <w:tcPr>
            <w:tcW w:w="9395" w:type="dxa"/>
            <w:gridSpan w:val="2"/>
            <w:tcBorders>
              <w:top w:val="nil"/>
              <w:left w:val="nil"/>
              <w:bottom w:val="single" w:sz="4" w:space="0" w:color="auto"/>
              <w:right w:val="nil"/>
            </w:tcBorders>
          </w:tcPr>
          <w:p w14:paraId="19E6A77B" w14:textId="16B326B5" w:rsidR="00B22F99" w:rsidRPr="00A90395" w:rsidRDefault="00B22F99" w:rsidP="00A64947">
            <w:pPr>
              <w:spacing w:before="120" w:after="120" w:line="400" w:lineRule="exact"/>
              <w:jc w:val="center"/>
              <w:rPr>
                <w:rFonts w:ascii="Times New Roman" w:hAnsi="Times New Roman" w:cs="Times New Roman"/>
                <w:color w:val="000000" w:themeColor="text1"/>
                <w:sz w:val="28"/>
                <w:szCs w:val="28"/>
                <w:lang w:val="en-US"/>
              </w:rPr>
            </w:pPr>
            <w:r w:rsidRPr="00A90395">
              <w:rPr>
                <w:rFonts w:ascii="Times New Roman" w:hAnsi="Times New Roman" w:cs="Times New Roman"/>
                <w:b/>
                <w:color w:val="000000" w:themeColor="text1"/>
                <w:sz w:val="28"/>
                <w:szCs w:val="28"/>
                <w:lang w:val="en-US"/>
              </w:rPr>
              <w:t>Tóm tắt mô hình SWOT ngành du lịch tỉnh Tây Ninh</w:t>
            </w:r>
          </w:p>
        </w:tc>
      </w:tr>
      <w:tr w:rsidR="00B22F99" w:rsidRPr="00A90395" w14:paraId="508A07E8" w14:textId="77777777" w:rsidTr="00165205">
        <w:tc>
          <w:tcPr>
            <w:tcW w:w="4815" w:type="dxa"/>
            <w:tcBorders>
              <w:top w:val="single" w:sz="4" w:space="0" w:color="auto"/>
              <w:bottom w:val="single" w:sz="4" w:space="0" w:color="auto"/>
            </w:tcBorders>
            <w:shd w:val="clear" w:color="auto" w:fill="92D050"/>
          </w:tcPr>
          <w:p w14:paraId="4403A0F4" w14:textId="77777777" w:rsidR="00B22F99" w:rsidRPr="00A90395" w:rsidRDefault="00B22F99" w:rsidP="00643EB1">
            <w:pPr>
              <w:spacing w:before="60" w:after="60" w:line="240" w:lineRule="auto"/>
              <w:jc w:val="center"/>
              <w:rPr>
                <w:rFonts w:ascii="Times New Roman" w:hAnsi="Times New Roman" w:cs="Times New Roman"/>
                <w:b/>
                <w:color w:val="000000" w:themeColor="text1"/>
                <w:sz w:val="26"/>
                <w:szCs w:val="26"/>
                <w:lang w:val="en-US"/>
              </w:rPr>
            </w:pPr>
            <w:r w:rsidRPr="00A90395">
              <w:rPr>
                <w:rFonts w:ascii="Times New Roman" w:hAnsi="Times New Roman" w:cs="Times New Roman"/>
                <w:b/>
                <w:color w:val="000000" w:themeColor="text1"/>
                <w:sz w:val="26"/>
                <w:szCs w:val="26"/>
                <w:lang w:val="en-US"/>
              </w:rPr>
              <w:t>Lợi thế</w:t>
            </w:r>
          </w:p>
          <w:p w14:paraId="5A42769F" w14:textId="63E8D054" w:rsidR="00B22F99" w:rsidRPr="00A90395" w:rsidRDefault="00B22F99" w:rsidP="00643EB1">
            <w:pPr>
              <w:spacing w:before="60" w:after="60" w:line="240" w:lineRule="auto"/>
              <w:jc w:val="both"/>
              <w:rPr>
                <w:rFonts w:ascii="Times New Roman" w:hAnsi="Times New Roman" w:cs="Times New Roman"/>
                <w:bCs/>
                <w:color w:val="000000" w:themeColor="text1"/>
                <w:sz w:val="26"/>
                <w:szCs w:val="26"/>
                <w:lang w:val="en-US"/>
              </w:rPr>
            </w:pPr>
            <w:r w:rsidRPr="00A90395">
              <w:rPr>
                <w:rFonts w:ascii="Times New Roman" w:hAnsi="Times New Roman" w:cs="Times New Roman"/>
                <w:bCs/>
                <w:color w:val="000000" w:themeColor="text1"/>
                <w:sz w:val="26"/>
                <w:szCs w:val="26"/>
              </w:rPr>
              <w:t xml:space="preserve">- </w:t>
            </w:r>
            <w:r w:rsidR="00AD69E9" w:rsidRPr="00A90395">
              <w:rPr>
                <w:rFonts w:ascii="Times New Roman" w:hAnsi="Times New Roman" w:cs="Times New Roman"/>
                <w:bCs/>
                <w:color w:val="000000" w:themeColor="text1"/>
                <w:sz w:val="26"/>
                <w:szCs w:val="26"/>
                <w:lang w:val="en-US"/>
              </w:rPr>
              <w:t>Phát triển du lịch tâm linh</w:t>
            </w:r>
          </w:p>
          <w:p w14:paraId="758D17BB" w14:textId="3D0FB7C2" w:rsidR="00AD69E9" w:rsidRPr="00A90395" w:rsidRDefault="00AD69E9" w:rsidP="00643EB1">
            <w:pPr>
              <w:spacing w:before="60" w:after="60" w:line="240" w:lineRule="auto"/>
              <w:jc w:val="both"/>
              <w:rPr>
                <w:rFonts w:ascii="Times New Roman" w:hAnsi="Times New Roman" w:cs="Times New Roman"/>
                <w:bCs/>
                <w:color w:val="000000" w:themeColor="text1"/>
                <w:sz w:val="26"/>
                <w:szCs w:val="26"/>
                <w:lang w:val="en-US"/>
              </w:rPr>
            </w:pPr>
            <w:r w:rsidRPr="00A90395">
              <w:rPr>
                <w:rFonts w:ascii="Times New Roman" w:hAnsi="Times New Roman" w:cs="Times New Roman"/>
                <w:color w:val="000000" w:themeColor="text1"/>
                <w:sz w:val="26"/>
                <w:szCs w:val="26"/>
                <w:lang w:val="en-US"/>
              </w:rPr>
              <w:t>- Tài nguyên còn</w:t>
            </w:r>
            <w:r w:rsidRPr="00A90395">
              <w:rPr>
                <w:rFonts w:ascii="Times New Roman" w:hAnsi="Times New Roman" w:cs="Times New Roman"/>
                <w:color w:val="000000" w:themeColor="text1"/>
                <w:sz w:val="26"/>
                <w:szCs w:val="26"/>
              </w:rPr>
              <w:t xml:space="preserve"> hoang sơ</w:t>
            </w:r>
            <w:r w:rsidRPr="00A90395">
              <w:rPr>
                <w:rFonts w:ascii="Times New Roman" w:hAnsi="Times New Roman" w:cs="Times New Roman"/>
                <w:color w:val="FF0000"/>
                <w:sz w:val="26"/>
                <w:szCs w:val="26"/>
              </w:rPr>
              <w:t>.</w:t>
            </w:r>
          </w:p>
          <w:p w14:paraId="42CDA4A0" w14:textId="77777777" w:rsidR="00B22F99" w:rsidRPr="00A90395" w:rsidRDefault="00B22F99" w:rsidP="00643EB1">
            <w:pPr>
              <w:spacing w:before="60" w:after="60" w:line="240" w:lineRule="auto"/>
              <w:jc w:val="both"/>
              <w:rPr>
                <w:rFonts w:ascii="Times New Roman" w:hAnsi="Times New Roman" w:cs="Times New Roman"/>
                <w:bCs/>
                <w:color w:val="000000" w:themeColor="text1"/>
                <w:sz w:val="26"/>
                <w:szCs w:val="26"/>
                <w:lang w:val="en-US"/>
              </w:rPr>
            </w:pPr>
            <w:r w:rsidRPr="00A90395">
              <w:rPr>
                <w:rFonts w:ascii="Times New Roman" w:hAnsi="Times New Roman" w:cs="Times New Roman"/>
                <w:bCs/>
                <w:color w:val="000000" w:themeColor="text1"/>
                <w:sz w:val="26"/>
                <w:szCs w:val="26"/>
              </w:rPr>
              <w:t xml:space="preserve">- </w:t>
            </w:r>
            <w:r w:rsidRPr="00A90395">
              <w:rPr>
                <w:rFonts w:ascii="Times New Roman" w:hAnsi="Times New Roman" w:cs="Times New Roman"/>
                <w:bCs/>
                <w:color w:val="000000" w:themeColor="text1"/>
                <w:sz w:val="26"/>
                <w:szCs w:val="26"/>
                <w:lang w:val="en-US"/>
              </w:rPr>
              <w:t>Dễ đầu tư phát triển với quy mô lớn</w:t>
            </w:r>
          </w:p>
          <w:p w14:paraId="130C0246" w14:textId="77777777" w:rsidR="00B22F99" w:rsidRPr="00A90395" w:rsidRDefault="00B22F99" w:rsidP="00643EB1">
            <w:pPr>
              <w:spacing w:before="60" w:after="60" w:line="240" w:lineRule="auto"/>
              <w:jc w:val="both"/>
              <w:rPr>
                <w:rFonts w:ascii="Times New Roman" w:hAnsi="Times New Roman" w:cs="Times New Roman"/>
                <w:bCs/>
                <w:color w:val="000000" w:themeColor="text1"/>
                <w:sz w:val="26"/>
                <w:szCs w:val="26"/>
              </w:rPr>
            </w:pPr>
            <w:r w:rsidRPr="00A90395">
              <w:rPr>
                <w:rFonts w:ascii="Times New Roman" w:hAnsi="Times New Roman" w:cs="Times New Roman"/>
                <w:bCs/>
                <w:color w:val="000000" w:themeColor="text1"/>
                <w:sz w:val="26"/>
                <w:szCs w:val="26"/>
              </w:rPr>
              <w:t>- Nhiều địa danh du lịch nổi tiếng.</w:t>
            </w:r>
          </w:p>
          <w:p w14:paraId="50814526" w14:textId="2F9A8558" w:rsidR="00B22F99" w:rsidRPr="00A90395" w:rsidRDefault="00B22F99" w:rsidP="00FC1ADF">
            <w:pPr>
              <w:spacing w:before="60" w:after="60" w:line="240" w:lineRule="auto"/>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6"/>
                <w:szCs w:val="26"/>
                <w:lang w:val="en-US"/>
              </w:rPr>
              <w:t xml:space="preserve">- </w:t>
            </w:r>
            <w:r w:rsidR="00FC1ADF" w:rsidRPr="00A90395">
              <w:rPr>
                <w:rFonts w:ascii="Times New Roman" w:hAnsi="Times New Roman" w:cs="Times New Roman"/>
                <w:color w:val="000000" w:themeColor="text1"/>
                <w:sz w:val="26"/>
                <w:szCs w:val="26"/>
                <w:lang w:val="en-US"/>
              </w:rPr>
              <w:t xml:space="preserve">Vị trí, địa lý thuận lợi </w:t>
            </w:r>
          </w:p>
        </w:tc>
        <w:tc>
          <w:tcPr>
            <w:tcW w:w="4580" w:type="dxa"/>
            <w:tcBorders>
              <w:top w:val="single" w:sz="4" w:space="0" w:color="auto"/>
              <w:bottom w:val="single" w:sz="4" w:space="0" w:color="auto"/>
            </w:tcBorders>
            <w:shd w:val="clear" w:color="auto" w:fill="FFC000"/>
          </w:tcPr>
          <w:p w14:paraId="3D837E78" w14:textId="77777777" w:rsidR="00B22F99" w:rsidRPr="00A90395" w:rsidRDefault="00B22F99" w:rsidP="00643EB1">
            <w:pPr>
              <w:spacing w:before="60" w:after="60" w:line="240" w:lineRule="auto"/>
              <w:jc w:val="center"/>
              <w:rPr>
                <w:rFonts w:ascii="Times New Roman" w:hAnsi="Times New Roman" w:cs="Times New Roman"/>
                <w:b/>
                <w:color w:val="000000" w:themeColor="text1"/>
                <w:sz w:val="26"/>
                <w:szCs w:val="26"/>
                <w:lang w:val="en-US"/>
              </w:rPr>
            </w:pPr>
            <w:r w:rsidRPr="00A90395">
              <w:rPr>
                <w:rFonts w:ascii="Times New Roman" w:hAnsi="Times New Roman" w:cs="Times New Roman"/>
                <w:b/>
                <w:color w:val="000000" w:themeColor="text1"/>
                <w:sz w:val="26"/>
                <w:szCs w:val="26"/>
                <w:lang w:val="en-US"/>
              </w:rPr>
              <w:t>Thách thức</w:t>
            </w:r>
          </w:p>
          <w:p w14:paraId="78978C5E" w14:textId="6EB55377" w:rsidR="00B22F99" w:rsidRPr="00A90395" w:rsidRDefault="00F22BB9" w:rsidP="00643EB1">
            <w:pPr>
              <w:spacing w:before="60" w:after="60" w:line="240" w:lineRule="auto"/>
              <w:jc w:val="both"/>
              <w:rPr>
                <w:rFonts w:ascii="Times New Roman" w:hAnsi="Times New Roman" w:cs="Times New Roman"/>
                <w:color w:val="000000" w:themeColor="text1"/>
                <w:sz w:val="26"/>
                <w:szCs w:val="26"/>
              </w:rPr>
            </w:pPr>
            <w:r w:rsidRPr="00A90395">
              <w:rPr>
                <w:rFonts w:ascii="Times New Roman" w:hAnsi="Times New Roman" w:cs="Times New Roman"/>
                <w:bCs/>
                <w:color w:val="000000" w:themeColor="text1"/>
                <w:sz w:val="26"/>
                <w:szCs w:val="26"/>
                <w:lang w:val="en-US"/>
              </w:rPr>
              <w:t>- Tiếp giáp với thành phố Hồ Chí Minh,</w:t>
            </w:r>
            <w:r w:rsidR="00B22F99" w:rsidRPr="00A90395">
              <w:rPr>
                <w:rFonts w:ascii="Times New Roman" w:hAnsi="Times New Roman" w:cs="Times New Roman"/>
                <w:color w:val="000000" w:themeColor="text1"/>
                <w:sz w:val="26"/>
                <w:szCs w:val="26"/>
                <w:lang w:val="en-US"/>
              </w:rPr>
              <w:t xml:space="preserve"> Khó giữ chân du khách khi dịch vụ chưa phát triển. </w:t>
            </w:r>
          </w:p>
          <w:p w14:paraId="082381AC" w14:textId="2BA99911" w:rsidR="00B22F99" w:rsidRPr="00A90395" w:rsidRDefault="00B22F99" w:rsidP="00643EB1">
            <w:pPr>
              <w:spacing w:before="60" w:after="60" w:line="240" w:lineRule="auto"/>
              <w:jc w:val="both"/>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lang w:val="en-US"/>
              </w:rPr>
              <w:t xml:space="preserve">-  </w:t>
            </w:r>
            <w:r w:rsidRPr="00A90395">
              <w:rPr>
                <w:rFonts w:ascii="Times New Roman" w:hAnsi="Times New Roman" w:cs="Times New Roman"/>
                <w:color w:val="000000" w:themeColor="text1"/>
                <w:sz w:val="26"/>
                <w:szCs w:val="26"/>
              </w:rPr>
              <w:t>Bị cạnh tranh từ các địa phương khác</w:t>
            </w:r>
          </w:p>
          <w:p w14:paraId="0A469335" w14:textId="4AD63154" w:rsidR="00C24BD8" w:rsidRPr="00A90395" w:rsidRDefault="00C24BD8" w:rsidP="00643EB1">
            <w:pPr>
              <w:spacing w:before="60" w:after="60" w:line="240" w:lineRule="auto"/>
              <w:jc w:val="both"/>
              <w:rPr>
                <w:rFonts w:ascii="Times New Roman" w:hAnsi="Times New Roman" w:cs="Times New Roman"/>
                <w:bCs/>
                <w:color w:val="000000" w:themeColor="text1"/>
                <w:sz w:val="26"/>
                <w:szCs w:val="26"/>
                <w:lang w:val="en-US"/>
              </w:rPr>
            </w:pPr>
            <w:r w:rsidRPr="00A90395">
              <w:rPr>
                <w:rFonts w:ascii="Times New Roman" w:hAnsi="Times New Roman" w:cs="Times New Roman"/>
                <w:bCs/>
                <w:color w:val="000000" w:themeColor="text1"/>
                <w:sz w:val="26"/>
                <w:szCs w:val="26"/>
                <w:lang w:val="en-US"/>
              </w:rPr>
              <w:t xml:space="preserve">- </w:t>
            </w:r>
            <w:r w:rsidR="00FC1ADF" w:rsidRPr="00A90395">
              <w:rPr>
                <w:rFonts w:ascii="Times New Roman" w:hAnsi="Times New Roman" w:cs="Times New Roman"/>
                <w:bCs/>
                <w:color w:val="000000" w:themeColor="text1"/>
                <w:sz w:val="26"/>
                <w:szCs w:val="26"/>
                <w:lang w:val="en-US"/>
              </w:rPr>
              <w:t>An ninh, an toàn cho du khách tại các điểm du lịch gần biên giời</w:t>
            </w:r>
          </w:p>
        </w:tc>
      </w:tr>
      <w:tr w:rsidR="00B22F99" w:rsidRPr="00A90395" w14:paraId="08F693EA" w14:textId="77777777" w:rsidTr="00165205">
        <w:tc>
          <w:tcPr>
            <w:tcW w:w="4815" w:type="dxa"/>
            <w:tcBorders>
              <w:bottom w:val="single" w:sz="4" w:space="0" w:color="auto"/>
            </w:tcBorders>
            <w:shd w:val="clear" w:color="auto" w:fill="00B0F0"/>
          </w:tcPr>
          <w:p w14:paraId="203F3F34" w14:textId="77777777" w:rsidR="00B22F99" w:rsidRPr="00A90395" w:rsidRDefault="00B22F99" w:rsidP="00643EB1">
            <w:pPr>
              <w:spacing w:before="60" w:after="60" w:line="240" w:lineRule="auto"/>
              <w:jc w:val="center"/>
              <w:rPr>
                <w:rFonts w:ascii="Times New Roman" w:hAnsi="Times New Roman" w:cs="Times New Roman"/>
                <w:b/>
                <w:bCs/>
                <w:color w:val="000000" w:themeColor="text1"/>
                <w:sz w:val="26"/>
                <w:szCs w:val="26"/>
                <w:lang w:val="en-US"/>
              </w:rPr>
            </w:pPr>
            <w:r w:rsidRPr="00A90395">
              <w:rPr>
                <w:rFonts w:ascii="Times New Roman" w:hAnsi="Times New Roman" w:cs="Times New Roman"/>
                <w:b/>
                <w:bCs/>
                <w:color w:val="000000" w:themeColor="text1"/>
                <w:sz w:val="26"/>
                <w:szCs w:val="26"/>
                <w:lang w:val="en-US"/>
              </w:rPr>
              <w:t>Cơ hội</w:t>
            </w:r>
          </w:p>
          <w:p w14:paraId="35686C28" w14:textId="77777777" w:rsidR="00B22F99" w:rsidRPr="00A90395" w:rsidRDefault="00B22F99" w:rsidP="00643EB1">
            <w:pPr>
              <w:spacing w:before="60" w:after="60" w:line="240" w:lineRule="auto"/>
              <w:jc w:val="both"/>
              <w:rPr>
                <w:rFonts w:ascii="Times New Roman" w:hAnsi="Times New Roman" w:cs="Times New Roman"/>
                <w:bCs/>
                <w:color w:val="000000" w:themeColor="text1"/>
                <w:sz w:val="26"/>
                <w:szCs w:val="26"/>
                <w:lang w:val="en-US"/>
              </w:rPr>
            </w:pPr>
            <w:r w:rsidRPr="00A90395">
              <w:rPr>
                <w:rFonts w:ascii="Times New Roman" w:hAnsi="Times New Roman" w:cs="Times New Roman"/>
                <w:bCs/>
                <w:color w:val="000000" w:themeColor="text1"/>
                <w:sz w:val="26"/>
                <w:szCs w:val="26"/>
                <w:lang w:val="en-US"/>
              </w:rPr>
              <w:t>-  Có cơ chế, chính sách phát triển ngành du lịch từ Trung ương đến địa phương.</w:t>
            </w:r>
          </w:p>
          <w:p w14:paraId="020A1234" w14:textId="77777777" w:rsidR="00B22F99" w:rsidRPr="00A90395" w:rsidRDefault="00B22F99" w:rsidP="00643EB1">
            <w:pPr>
              <w:spacing w:before="60" w:after="60" w:line="240" w:lineRule="auto"/>
              <w:jc w:val="both"/>
              <w:rPr>
                <w:rFonts w:ascii="Times New Roman" w:hAnsi="Times New Roman" w:cs="Times New Roman"/>
                <w:bCs/>
                <w:color w:val="000000" w:themeColor="text1"/>
                <w:sz w:val="26"/>
                <w:szCs w:val="26"/>
                <w:lang w:val="en-US"/>
              </w:rPr>
            </w:pPr>
            <w:r w:rsidRPr="00A90395">
              <w:rPr>
                <w:rFonts w:ascii="Times New Roman" w:hAnsi="Times New Roman" w:cs="Times New Roman"/>
                <w:bCs/>
                <w:color w:val="000000" w:themeColor="text1"/>
                <w:sz w:val="26"/>
                <w:szCs w:val="26"/>
                <w:lang w:val="en-US"/>
              </w:rPr>
              <w:t xml:space="preserve">- Tiếp giáp với thành phố Hồ Chí Minh </w:t>
            </w:r>
          </w:p>
          <w:p w14:paraId="5768F5EF" w14:textId="77777777" w:rsidR="00B22F99" w:rsidRPr="00A90395" w:rsidRDefault="00B22F99" w:rsidP="00643EB1">
            <w:pPr>
              <w:spacing w:before="60" w:after="60" w:line="240" w:lineRule="auto"/>
              <w:jc w:val="both"/>
              <w:rPr>
                <w:rFonts w:ascii="Times New Roman" w:hAnsi="Times New Roman" w:cs="Times New Roman"/>
                <w:bCs/>
                <w:color w:val="000000" w:themeColor="text1"/>
                <w:sz w:val="26"/>
                <w:szCs w:val="26"/>
                <w:lang w:val="en-US"/>
              </w:rPr>
            </w:pPr>
            <w:r w:rsidRPr="00A90395">
              <w:rPr>
                <w:rFonts w:ascii="Times New Roman" w:hAnsi="Times New Roman" w:cs="Times New Roman"/>
                <w:bCs/>
                <w:color w:val="000000" w:themeColor="text1"/>
                <w:sz w:val="26"/>
                <w:szCs w:val="26"/>
                <w:lang w:val="en-US"/>
              </w:rPr>
              <w:t>- Ký kết phát triển với tỉnh/thành khác</w:t>
            </w:r>
          </w:p>
          <w:p w14:paraId="5A5E3D33" w14:textId="5A4BD240" w:rsidR="00B22F99" w:rsidRPr="00A90395" w:rsidRDefault="00B22F99" w:rsidP="00643EB1">
            <w:pPr>
              <w:widowControl w:val="0"/>
              <w:tabs>
                <w:tab w:val="left" w:pos="841"/>
              </w:tabs>
              <w:autoSpaceDE w:val="0"/>
              <w:autoSpaceDN w:val="0"/>
              <w:spacing w:before="60" w:after="60" w:line="240" w:lineRule="auto"/>
              <w:ind w:right="62"/>
              <w:jc w:val="both"/>
              <w:rPr>
                <w:rFonts w:ascii="Times New Roman" w:hAnsi="Times New Roman" w:cs="Times New Roman"/>
                <w:bCs/>
                <w:color w:val="000000" w:themeColor="text1"/>
                <w:sz w:val="26"/>
                <w:szCs w:val="26"/>
                <w:lang w:val="en-US"/>
              </w:rPr>
            </w:pPr>
            <w:r w:rsidRPr="00A90395">
              <w:rPr>
                <w:rFonts w:ascii="Times New Roman" w:hAnsi="Times New Roman" w:cs="Times New Roman"/>
                <w:bCs/>
                <w:color w:val="000000" w:themeColor="text1"/>
                <w:sz w:val="26"/>
                <w:szCs w:val="26"/>
                <w:lang w:val="en-US"/>
              </w:rPr>
              <w:t>- Là địa phương phát triển muộn.</w:t>
            </w:r>
          </w:p>
        </w:tc>
        <w:tc>
          <w:tcPr>
            <w:tcW w:w="4580" w:type="dxa"/>
            <w:tcBorders>
              <w:bottom w:val="single" w:sz="4" w:space="0" w:color="auto"/>
            </w:tcBorders>
            <w:shd w:val="clear" w:color="auto" w:fill="FBE4D5" w:themeFill="accent2" w:themeFillTint="33"/>
          </w:tcPr>
          <w:p w14:paraId="2C81E5FF" w14:textId="77777777" w:rsidR="00B22F99" w:rsidRPr="00A90395" w:rsidRDefault="00B22F99" w:rsidP="00643EB1">
            <w:pPr>
              <w:spacing w:before="60" w:after="60" w:line="240" w:lineRule="auto"/>
              <w:jc w:val="center"/>
              <w:rPr>
                <w:rFonts w:ascii="Times New Roman" w:hAnsi="Times New Roman" w:cs="Times New Roman"/>
                <w:b/>
                <w:color w:val="000000" w:themeColor="text1"/>
                <w:sz w:val="26"/>
                <w:szCs w:val="26"/>
                <w:lang w:val="en-US"/>
              </w:rPr>
            </w:pPr>
            <w:r w:rsidRPr="00A90395">
              <w:rPr>
                <w:rFonts w:ascii="Times New Roman" w:hAnsi="Times New Roman" w:cs="Times New Roman"/>
                <w:b/>
                <w:color w:val="000000" w:themeColor="text1"/>
                <w:sz w:val="26"/>
                <w:szCs w:val="26"/>
                <w:lang w:val="en-US"/>
              </w:rPr>
              <w:t>Bất lợi</w:t>
            </w:r>
          </w:p>
          <w:p w14:paraId="0E613B1C" w14:textId="77777777" w:rsidR="00B22F99" w:rsidRPr="00A90395" w:rsidRDefault="00B22F99" w:rsidP="00165205">
            <w:pPr>
              <w:spacing w:before="60" w:after="60" w:line="240" w:lineRule="auto"/>
              <w:jc w:val="both"/>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 Là địa phương phát triển muộn.</w:t>
            </w:r>
          </w:p>
          <w:p w14:paraId="432561FC" w14:textId="77777777" w:rsidR="00B22F99" w:rsidRPr="00A90395" w:rsidRDefault="00B22F99" w:rsidP="00165205">
            <w:pPr>
              <w:spacing w:before="60" w:after="60" w:line="240" w:lineRule="auto"/>
              <w:jc w:val="both"/>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 xml:space="preserve">- Sản phẩm du lịch còn hạn chế. </w:t>
            </w:r>
          </w:p>
          <w:p w14:paraId="0C2CDEF6" w14:textId="77777777" w:rsidR="00B22F99" w:rsidRPr="00A90395" w:rsidRDefault="00B22F99" w:rsidP="00165205">
            <w:pPr>
              <w:spacing w:before="60" w:after="60" w:line="240" w:lineRule="auto"/>
              <w:jc w:val="both"/>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 Nguồn nhân lực du lịch còn thiếu và yếu.</w:t>
            </w:r>
          </w:p>
          <w:p w14:paraId="27EB56F0" w14:textId="77777777" w:rsidR="00B22F99" w:rsidRPr="00A90395" w:rsidRDefault="00B22F99" w:rsidP="00643EB1">
            <w:pPr>
              <w:spacing w:before="60" w:after="60" w:line="240" w:lineRule="auto"/>
              <w:jc w:val="both"/>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 xml:space="preserve">- Khí hậu nóng nhất trong khu vực </w:t>
            </w:r>
          </w:p>
          <w:p w14:paraId="6C5EB946" w14:textId="0A72F3E8" w:rsidR="00B22F99" w:rsidRPr="00A90395" w:rsidRDefault="00B22F99" w:rsidP="00643EB1">
            <w:pPr>
              <w:spacing w:before="60" w:after="60" w:line="240" w:lineRule="auto"/>
              <w:jc w:val="both"/>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 Nguồn ngân sách từ Trung ương còn hạn chế.</w:t>
            </w:r>
          </w:p>
        </w:tc>
      </w:tr>
      <w:tr w:rsidR="00B22F99" w:rsidRPr="00A90395" w14:paraId="33F4138D" w14:textId="77777777" w:rsidTr="00643EB1">
        <w:tc>
          <w:tcPr>
            <w:tcW w:w="9395" w:type="dxa"/>
            <w:gridSpan w:val="2"/>
            <w:tcBorders>
              <w:top w:val="single" w:sz="4" w:space="0" w:color="auto"/>
              <w:left w:val="nil"/>
              <w:bottom w:val="nil"/>
              <w:right w:val="nil"/>
            </w:tcBorders>
          </w:tcPr>
          <w:p w14:paraId="3591C309" w14:textId="348233E8" w:rsidR="00B22F99" w:rsidRPr="00A90395" w:rsidRDefault="00B22F99" w:rsidP="00243F39">
            <w:pPr>
              <w:spacing w:before="120"/>
              <w:jc w:val="right"/>
              <w:rPr>
                <w:rFonts w:ascii="Times New Roman" w:hAnsi="Times New Roman" w:cs="Times New Roman"/>
                <w:i/>
                <w:noProof/>
                <w:color w:val="000000" w:themeColor="text1"/>
                <w:sz w:val="26"/>
                <w:szCs w:val="26"/>
                <w:lang w:val="en-US"/>
              </w:rPr>
            </w:pPr>
            <w:r w:rsidRPr="00A90395">
              <w:rPr>
                <w:rFonts w:ascii="Times New Roman" w:hAnsi="Times New Roman" w:cs="Times New Roman"/>
                <w:i/>
                <w:noProof/>
                <w:color w:val="000000" w:themeColor="text1"/>
                <w:sz w:val="26"/>
                <w:szCs w:val="26"/>
              </w:rPr>
              <w:t xml:space="preserve">Nguồn: Phân tích của nhóm nghiên cứu </w:t>
            </w:r>
          </w:p>
        </w:tc>
      </w:tr>
    </w:tbl>
    <w:p w14:paraId="6C020E7B" w14:textId="76C48302" w:rsidR="005829C2" w:rsidRDefault="005829C2" w:rsidP="00235C6C">
      <w:pPr>
        <w:pStyle w:val="Heading2"/>
        <w:spacing w:before="120" w:after="120" w:line="400" w:lineRule="exact"/>
        <w:ind w:left="0" w:firstLine="0"/>
        <w:rPr>
          <w:i w:val="0"/>
          <w:noProof/>
          <w:color w:val="000000" w:themeColor="text1"/>
          <w:sz w:val="28"/>
          <w:szCs w:val="28"/>
        </w:rPr>
      </w:pPr>
      <w:bookmarkStart w:id="81" w:name="_Toc535243508"/>
      <w:bookmarkStart w:id="82" w:name="_Toc535244853"/>
      <w:bookmarkStart w:id="83" w:name="_Toc940257"/>
      <w:bookmarkStart w:id="84" w:name="_Toc9345354"/>
    </w:p>
    <w:p w14:paraId="6BE2DC5C" w14:textId="54982FF2" w:rsidR="00642711" w:rsidRDefault="00642711" w:rsidP="00235C6C">
      <w:pPr>
        <w:pStyle w:val="Heading2"/>
        <w:spacing w:before="120" w:after="120" w:line="400" w:lineRule="exact"/>
        <w:ind w:left="0" w:firstLine="0"/>
        <w:rPr>
          <w:i w:val="0"/>
          <w:noProof/>
          <w:color w:val="000000" w:themeColor="text1"/>
          <w:sz w:val="28"/>
          <w:szCs w:val="28"/>
        </w:rPr>
      </w:pPr>
    </w:p>
    <w:p w14:paraId="6D744B80" w14:textId="0E11C951" w:rsidR="00642711" w:rsidRDefault="00642711" w:rsidP="00235C6C">
      <w:pPr>
        <w:pStyle w:val="Heading2"/>
        <w:spacing w:before="120" w:after="120" w:line="400" w:lineRule="exact"/>
        <w:ind w:left="0" w:firstLine="0"/>
        <w:rPr>
          <w:i w:val="0"/>
          <w:noProof/>
          <w:color w:val="000000" w:themeColor="text1"/>
          <w:sz w:val="28"/>
          <w:szCs w:val="28"/>
        </w:rPr>
      </w:pPr>
    </w:p>
    <w:p w14:paraId="5B64F2C1" w14:textId="77777777" w:rsidR="00642711" w:rsidRPr="00A90395" w:rsidRDefault="00642711" w:rsidP="00235C6C">
      <w:pPr>
        <w:pStyle w:val="Heading2"/>
        <w:spacing w:before="120" w:after="120" w:line="400" w:lineRule="exact"/>
        <w:ind w:left="0" w:firstLine="0"/>
        <w:rPr>
          <w:i w:val="0"/>
          <w:noProof/>
          <w:color w:val="000000" w:themeColor="text1"/>
          <w:sz w:val="28"/>
          <w:szCs w:val="28"/>
        </w:rPr>
      </w:pPr>
    </w:p>
    <w:p w14:paraId="6C8C190E" w14:textId="77777777" w:rsidR="005829C2" w:rsidRPr="00A90395" w:rsidRDefault="005829C2" w:rsidP="00235C6C">
      <w:pPr>
        <w:pStyle w:val="Heading2"/>
        <w:spacing w:before="120" w:after="120" w:line="400" w:lineRule="exact"/>
        <w:ind w:left="0" w:firstLine="0"/>
        <w:rPr>
          <w:i w:val="0"/>
          <w:noProof/>
          <w:color w:val="000000" w:themeColor="text1"/>
          <w:sz w:val="28"/>
          <w:szCs w:val="28"/>
        </w:rPr>
      </w:pPr>
    </w:p>
    <w:p w14:paraId="29B56C17" w14:textId="019EE74F" w:rsidR="00CE327F" w:rsidRPr="00A90395" w:rsidRDefault="00BF19ED" w:rsidP="00235C6C">
      <w:pPr>
        <w:pStyle w:val="Heading2"/>
        <w:spacing w:before="120" w:after="120" w:line="400" w:lineRule="exact"/>
        <w:ind w:left="0" w:firstLine="0"/>
        <w:rPr>
          <w:i w:val="0"/>
          <w:noProof/>
          <w:color w:val="000000" w:themeColor="text1"/>
          <w:sz w:val="28"/>
          <w:szCs w:val="28"/>
        </w:rPr>
      </w:pPr>
      <w:r w:rsidRPr="00A90395">
        <w:rPr>
          <w:i w:val="0"/>
          <w:noProof/>
          <w:color w:val="000000" w:themeColor="text1"/>
          <w:sz w:val="28"/>
          <w:szCs w:val="28"/>
        </w:rPr>
        <w:lastRenderedPageBreak/>
        <w:t>II. PHÂN TÍCH MÔ HÌNH KIM CƯƠNG PORTER</w:t>
      </w:r>
      <w:bookmarkEnd w:id="81"/>
      <w:bookmarkEnd w:id="82"/>
      <w:bookmarkEnd w:id="83"/>
      <w:bookmarkEnd w:id="84"/>
      <w:r w:rsidRPr="00A90395">
        <w:rPr>
          <w:i w:val="0"/>
          <w:noProof/>
          <w:color w:val="000000" w:themeColor="text1"/>
          <w:sz w:val="28"/>
          <w:szCs w:val="28"/>
        </w:rPr>
        <w:t xml:space="preserve"> </w:t>
      </w:r>
      <w:bookmarkStart w:id="85" w:name="_Toc535243509"/>
      <w:bookmarkStart w:id="86" w:name="_Toc535244854"/>
    </w:p>
    <w:p w14:paraId="30007D55" w14:textId="59FA3CF7" w:rsidR="00CE327F" w:rsidRPr="00A90395" w:rsidRDefault="00BF19ED" w:rsidP="003F6AA3">
      <w:pPr>
        <w:pStyle w:val="Heading3"/>
        <w:rPr>
          <w:rFonts w:ascii="Times New Roman" w:hAnsi="Times New Roman" w:cs="Times New Roman"/>
          <w:b/>
          <w:noProof/>
          <w:color w:val="000000" w:themeColor="text1"/>
          <w:sz w:val="28"/>
          <w:szCs w:val="28"/>
        </w:rPr>
      </w:pPr>
      <w:bookmarkStart w:id="87" w:name="_Toc9345355"/>
      <w:bookmarkStart w:id="88" w:name="_Toc940258"/>
      <w:r w:rsidRPr="00A90395">
        <w:rPr>
          <w:rFonts w:ascii="Times New Roman" w:hAnsi="Times New Roman" w:cs="Times New Roman"/>
          <w:b/>
          <w:noProof/>
          <w:color w:val="000000" w:themeColor="text1"/>
          <w:sz w:val="28"/>
          <w:szCs w:val="28"/>
        </w:rPr>
        <w:t xml:space="preserve">1. </w:t>
      </w:r>
      <w:r w:rsidR="00E40460" w:rsidRPr="00A90395">
        <w:rPr>
          <w:rFonts w:ascii="Times New Roman" w:hAnsi="Times New Roman" w:cs="Times New Roman"/>
          <w:b/>
          <w:noProof/>
          <w:color w:val="000000" w:themeColor="text1"/>
          <w:sz w:val="28"/>
          <w:szCs w:val="28"/>
        </w:rPr>
        <w:t>Các điều kiện nhân tố đầu vào</w:t>
      </w:r>
      <w:bookmarkEnd w:id="87"/>
      <w:r w:rsidR="00013DD4" w:rsidRPr="00A90395">
        <w:rPr>
          <w:rFonts w:ascii="Times New Roman" w:hAnsi="Times New Roman" w:cs="Times New Roman"/>
          <w:b/>
          <w:noProof/>
          <w:color w:val="000000" w:themeColor="text1"/>
          <w:sz w:val="28"/>
          <w:szCs w:val="28"/>
        </w:rPr>
        <w:t xml:space="preserve"> </w:t>
      </w:r>
      <w:bookmarkStart w:id="89" w:name="_Toc535243510"/>
      <w:bookmarkStart w:id="90" w:name="_Toc535244855"/>
      <w:bookmarkEnd w:id="85"/>
      <w:bookmarkEnd w:id="86"/>
      <w:bookmarkEnd w:id="88"/>
    </w:p>
    <w:p w14:paraId="627BC609" w14:textId="0F118D1B" w:rsidR="000E5862" w:rsidRPr="00A90395" w:rsidRDefault="0067078D" w:rsidP="000E5862">
      <w:pPr>
        <w:spacing w:before="120" w:after="120" w:line="400" w:lineRule="exact"/>
        <w:ind w:firstLine="851"/>
        <w:jc w:val="both"/>
        <w:rPr>
          <w:rFonts w:ascii="Times New Roman" w:hAnsi="Times New Roman" w:cs="Times New Roman"/>
          <w:sz w:val="28"/>
          <w:szCs w:val="28"/>
        </w:rPr>
      </w:pPr>
      <w:r w:rsidRPr="00A90395">
        <w:rPr>
          <w:rFonts w:ascii="Times New Roman" w:hAnsi="Times New Roman" w:cs="Times New Roman"/>
          <w:sz w:val="28"/>
          <w:szCs w:val="28"/>
          <w:lang w:val="en-US"/>
        </w:rPr>
        <w:t xml:space="preserve">- </w:t>
      </w:r>
      <w:r w:rsidR="000E5862" w:rsidRPr="00A90395">
        <w:rPr>
          <w:rFonts w:ascii="Times New Roman" w:hAnsi="Times New Roman" w:cs="Times New Roman"/>
          <w:sz w:val="28"/>
          <w:szCs w:val="28"/>
        </w:rPr>
        <w:t>Các điều kiện nhân tố đầu vào của ngành du lịch Tây Ninh chủ yếu tập trung ở dạng tài nguyên du lịch tự nhiên, tôn giá</w:t>
      </w:r>
      <w:r w:rsidR="000E5862" w:rsidRPr="00A90395">
        <w:rPr>
          <w:rFonts w:ascii="Times New Roman" w:hAnsi="Times New Roman" w:cs="Times New Roman"/>
          <w:sz w:val="28"/>
          <w:szCs w:val="28"/>
          <w:lang w:val="en-US"/>
        </w:rPr>
        <w:t>o</w:t>
      </w:r>
      <w:r w:rsidR="000E5862" w:rsidRPr="00A90395">
        <w:rPr>
          <w:rFonts w:ascii="Times New Roman" w:hAnsi="Times New Roman" w:cs="Times New Roman"/>
          <w:sz w:val="28"/>
          <w:szCs w:val="28"/>
        </w:rPr>
        <w:t xml:space="preserve">, lịch sử văn hóa, được đánh giá là có nhiều tiềm năng, có giá trị độc đáo và sự khác biệt nhưng chưa được khai thác và huy động </w:t>
      </w:r>
      <w:r w:rsidR="000E5862" w:rsidRPr="00A90395">
        <w:rPr>
          <w:rFonts w:ascii="Times New Roman" w:hAnsi="Times New Roman" w:cs="Times New Roman"/>
          <w:sz w:val="28"/>
          <w:szCs w:val="28"/>
          <w:lang w:val="en-US"/>
        </w:rPr>
        <w:t xml:space="preserve">hết tiềm năng và lợi thế </w:t>
      </w:r>
      <w:r w:rsidR="000E5862" w:rsidRPr="00A90395">
        <w:rPr>
          <w:rFonts w:ascii="Times New Roman" w:hAnsi="Times New Roman" w:cs="Times New Roman"/>
          <w:sz w:val="28"/>
          <w:szCs w:val="28"/>
        </w:rPr>
        <w:t xml:space="preserve">để biến thành yếu tố “đầu vào” cho ngành du lịch. Nói một cách </w:t>
      </w:r>
      <w:r w:rsidR="009F40CC" w:rsidRPr="00A90395">
        <w:rPr>
          <w:rFonts w:ascii="Times New Roman" w:hAnsi="Times New Roman" w:cs="Times New Roman"/>
          <w:sz w:val="28"/>
          <w:szCs w:val="28"/>
          <w:lang w:val="en-US"/>
        </w:rPr>
        <w:t>khác</w:t>
      </w:r>
      <w:r w:rsidR="000E5862" w:rsidRPr="00A90395">
        <w:rPr>
          <w:rFonts w:ascii="Times New Roman" w:hAnsi="Times New Roman" w:cs="Times New Roman"/>
          <w:sz w:val="28"/>
          <w:szCs w:val="28"/>
        </w:rPr>
        <w:t xml:space="preserve"> thì các tài nguyên đầu vào này cần được </w:t>
      </w:r>
      <w:r w:rsidRPr="00A90395">
        <w:rPr>
          <w:rFonts w:ascii="Times New Roman" w:hAnsi="Times New Roman" w:cs="Times New Roman"/>
          <w:sz w:val="28"/>
          <w:szCs w:val="28"/>
          <w:lang w:val="en-US"/>
        </w:rPr>
        <w:t xml:space="preserve">đầu tư </w:t>
      </w:r>
      <w:r w:rsidR="000E5862" w:rsidRPr="00A90395">
        <w:rPr>
          <w:rFonts w:ascii="Times New Roman" w:hAnsi="Times New Roman" w:cs="Times New Roman"/>
          <w:sz w:val="28"/>
          <w:szCs w:val="28"/>
        </w:rPr>
        <w:t>ở mức tối thiểu thì mới có thể khai thác được trong việc thu hút du khách. Để làm được điều này đòi hỏi cần phải có một nguồn lực đầu tư lớn, trong khi đó nguồn lực đầu tư công của địa phương hiện tại là không thể. Để tối ưu hóa giá trị sử dụng và khai thác cũng như để có thể huy động được nguồn lực đầu tư tư nhân thì các tài nguyên này cần được phân loại, chọn lọc.</w:t>
      </w:r>
    </w:p>
    <w:p w14:paraId="41693BEF" w14:textId="770C85F0" w:rsidR="000E5862" w:rsidRPr="00A90395" w:rsidRDefault="00316CEA" w:rsidP="000E5862">
      <w:pPr>
        <w:spacing w:before="120" w:after="120" w:line="400" w:lineRule="exact"/>
        <w:ind w:firstLine="851"/>
        <w:jc w:val="both"/>
        <w:rPr>
          <w:rFonts w:ascii="Times New Roman" w:hAnsi="Times New Roman" w:cs="Times New Roman"/>
          <w:sz w:val="28"/>
          <w:szCs w:val="28"/>
          <w:lang w:val="en-US"/>
        </w:rPr>
      </w:pPr>
      <w:r w:rsidRPr="00A90395">
        <w:rPr>
          <w:rFonts w:ascii="Times New Roman" w:hAnsi="Times New Roman" w:cs="Times New Roman"/>
          <w:sz w:val="28"/>
          <w:szCs w:val="28"/>
          <w:lang w:val="en-US"/>
        </w:rPr>
        <w:t xml:space="preserve">- </w:t>
      </w:r>
      <w:r w:rsidR="000E5862" w:rsidRPr="00A90395">
        <w:rPr>
          <w:rFonts w:ascii="Times New Roman" w:hAnsi="Times New Roman" w:cs="Times New Roman"/>
          <w:sz w:val="28"/>
          <w:szCs w:val="28"/>
          <w:lang w:val="en-US"/>
        </w:rPr>
        <w:t xml:space="preserve">Dịch vụ vui chơi giải trí của Tây Ninh còn rất thiếu chưa đủ để phục vụ khách du lịch về đêm, nên khách du lịch đã quay về thành phố Hồ Chí Minh, Tây Ninh không giữ chân được khách ở lại. </w:t>
      </w:r>
    </w:p>
    <w:p w14:paraId="7D2D128B" w14:textId="456F474E" w:rsidR="000E5862" w:rsidRPr="00A90395" w:rsidRDefault="00316CEA" w:rsidP="000E5862">
      <w:pPr>
        <w:spacing w:before="120" w:after="120" w:line="400" w:lineRule="exact"/>
        <w:ind w:firstLine="851"/>
        <w:jc w:val="both"/>
        <w:rPr>
          <w:rFonts w:ascii="Times New Roman" w:hAnsi="Times New Roman" w:cs="Times New Roman"/>
          <w:sz w:val="28"/>
          <w:szCs w:val="28"/>
        </w:rPr>
      </w:pPr>
      <w:r w:rsidRPr="00A90395">
        <w:rPr>
          <w:rFonts w:ascii="Times New Roman" w:hAnsi="Times New Roman" w:cs="Times New Roman"/>
          <w:sz w:val="28"/>
          <w:szCs w:val="28"/>
          <w:lang w:val="en-US"/>
        </w:rPr>
        <w:t xml:space="preserve">- </w:t>
      </w:r>
      <w:r w:rsidR="000E5862" w:rsidRPr="00A90395">
        <w:rPr>
          <w:rFonts w:ascii="Times New Roman" w:hAnsi="Times New Roman" w:cs="Times New Roman"/>
          <w:sz w:val="28"/>
          <w:szCs w:val="28"/>
        </w:rPr>
        <w:t xml:space="preserve">Trong số các nhân tố đầu vào, thì nhân tố con người rất quan trọng. Chất lượng nhân lực du </w:t>
      </w:r>
      <w:r w:rsidR="000E5862" w:rsidRPr="00A90395">
        <w:rPr>
          <w:rFonts w:ascii="Times New Roman" w:hAnsi="Times New Roman" w:cs="Times New Roman"/>
          <w:color w:val="000000" w:themeColor="text1"/>
          <w:sz w:val="28"/>
          <w:szCs w:val="28"/>
        </w:rPr>
        <w:t>lịch của Tây Ninh thiếu và yếu trên nhiều phương diện, từ kiến thức chuyên môn</w:t>
      </w:r>
      <w:r w:rsidR="0083563C" w:rsidRPr="00A90395">
        <w:rPr>
          <w:rFonts w:ascii="Times New Roman" w:hAnsi="Times New Roman" w:cs="Times New Roman"/>
          <w:color w:val="000000" w:themeColor="text1"/>
          <w:sz w:val="28"/>
          <w:szCs w:val="28"/>
          <w:lang w:val="en-US"/>
        </w:rPr>
        <w:t>, ngoại ngữ</w:t>
      </w:r>
      <w:r w:rsidR="000E5862" w:rsidRPr="00A90395">
        <w:rPr>
          <w:rFonts w:ascii="Times New Roman" w:hAnsi="Times New Roman" w:cs="Times New Roman"/>
          <w:color w:val="000000" w:themeColor="text1"/>
          <w:sz w:val="28"/>
          <w:szCs w:val="28"/>
        </w:rPr>
        <w:t xml:space="preserve"> cho đến kỹ năng nghiệp vụ</w:t>
      </w:r>
      <w:r w:rsidR="000E5862" w:rsidRPr="00A90395">
        <w:rPr>
          <w:rFonts w:ascii="Times New Roman" w:hAnsi="Times New Roman" w:cs="Times New Roman"/>
          <w:color w:val="000000" w:themeColor="text1"/>
          <w:sz w:val="28"/>
          <w:szCs w:val="28"/>
          <w:lang w:val="en-US"/>
        </w:rPr>
        <w:t xml:space="preserve"> chưa đáp ứng nhu cầu phát triển du lịch hiện nay</w:t>
      </w:r>
      <w:r w:rsidR="000E5862" w:rsidRPr="00A90395">
        <w:rPr>
          <w:rFonts w:ascii="Times New Roman" w:hAnsi="Times New Roman" w:cs="Times New Roman"/>
          <w:color w:val="000000" w:themeColor="text1"/>
          <w:sz w:val="28"/>
          <w:szCs w:val="28"/>
        </w:rPr>
        <w:t xml:space="preserve">. Ngoài đội ngũ nhân viên làm việc chính thức trong ngành du lịch thì người dân có điều kiện tiếp xúc với du khách thông qua các hoạt động mua bán hàng hóa, lưu trú, nhà hàng, hay đơn thuần chỉ là giao tiếp, tương tác xã hội cũng cần có những kỹ năng làm du lịch hoặc kỹ năng tiếp xúc </w:t>
      </w:r>
      <w:r w:rsidR="000E5862" w:rsidRPr="00A90395">
        <w:rPr>
          <w:rFonts w:ascii="Times New Roman" w:hAnsi="Times New Roman" w:cs="Times New Roman"/>
          <w:sz w:val="28"/>
          <w:szCs w:val="28"/>
        </w:rPr>
        <w:t xml:space="preserve">du khách. Các </w:t>
      </w:r>
      <w:r w:rsidR="000E5862" w:rsidRPr="00A90395">
        <w:rPr>
          <w:rFonts w:ascii="Times New Roman" w:hAnsi="Times New Roman" w:cs="Times New Roman"/>
          <w:spacing w:val="2"/>
          <w:sz w:val="28"/>
          <w:szCs w:val="28"/>
        </w:rPr>
        <w:t xml:space="preserve">kỹ </w:t>
      </w:r>
      <w:r w:rsidR="000E5862" w:rsidRPr="00A90395">
        <w:rPr>
          <w:rFonts w:ascii="Times New Roman" w:hAnsi="Times New Roman" w:cs="Times New Roman"/>
          <w:sz w:val="28"/>
          <w:szCs w:val="28"/>
        </w:rPr>
        <w:t>năng về tiếp cận du khách, mời chào bán sản phẩm cho du khách là rất quan trọng. Đây là một điểm yếu mà ngành du lịch Tây Ninh cần có chiến lược cải thiện trong thời gian</w:t>
      </w:r>
      <w:r w:rsidR="000E5862" w:rsidRPr="00A90395">
        <w:rPr>
          <w:rFonts w:ascii="Times New Roman" w:hAnsi="Times New Roman" w:cs="Times New Roman"/>
          <w:spacing w:val="-7"/>
          <w:sz w:val="28"/>
          <w:szCs w:val="28"/>
        </w:rPr>
        <w:t xml:space="preserve"> </w:t>
      </w:r>
      <w:r w:rsidR="000E5862" w:rsidRPr="00A90395">
        <w:rPr>
          <w:rFonts w:ascii="Times New Roman" w:hAnsi="Times New Roman" w:cs="Times New Roman"/>
          <w:sz w:val="28"/>
          <w:szCs w:val="28"/>
        </w:rPr>
        <w:t>tới.</w:t>
      </w:r>
    </w:p>
    <w:p w14:paraId="452D4CB7" w14:textId="1782C650" w:rsidR="000E5862" w:rsidRPr="00A90395" w:rsidRDefault="00316CEA" w:rsidP="000E5862">
      <w:pPr>
        <w:spacing w:before="120" w:after="120" w:line="400" w:lineRule="exact"/>
        <w:ind w:firstLine="851"/>
        <w:jc w:val="both"/>
        <w:rPr>
          <w:rFonts w:ascii="Times New Roman" w:hAnsi="Times New Roman" w:cs="Times New Roman"/>
          <w:bCs/>
          <w:noProof/>
          <w:color w:val="FF0000"/>
          <w:sz w:val="28"/>
          <w:szCs w:val="28"/>
          <w:lang w:val="en-US"/>
        </w:rPr>
      </w:pPr>
      <w:r w:rsidRPr="00A90395">
        <w:rPr>
          <w:rFonts w:ascii="Times New Roman" w:hAnsi="Times New Roman" w:cs="Times New Roman"/>
          <w:sz w:val="28"/>
          <w:szCs w:val="28"/>
          <w:lang w:val="en-US"/>
        </w:rPr>
        <w:t>-</w:t>
      </w:r>
      <w:r w:rsidR="000E5862" w:rsidRPr="00A90395">
        <w:rPr>
          <w:rFonts w:ascii="Times New Roman" w:hAnsi="Times New Roman" w:cs="Times New Roman"/>
          <w:sz w:val="28"/>
          <w:szCs w:val="28"/>
        </w:rPr>
        <w:t xml:space="preserve"> Với vị trí địa lý tương đối thuận lợi, điều kiện giao thông kết nối với các trung tâm kinh tế lớn của vùng và cả nước tương đối thuận lợi</w:t>
      </w:r>
      <w:r w:rsidR="000E5862" w:rsidRPr="00A90395">
        <w:rPr>
          <w:rFonts w:ascii="Times New Roman" w:hAnsi="Times New Roman" w:cs="Times New Roman"/>
          <w:sz w:val="28"/>
          <w:szCs w:val="28"/>
          <w:lang w:val="en-US"/>
        </w:rPr>
        <w:t xml:space="preserve"> bằng đường bộ</w:t>
      </w:r>
      <w:r w:rsidR="000E5862" w:rsidRPr="00A90395">
        <w:rPr>
          <w:rFonts w:ascii="Times New Roman" w:hAnsi="Times New Roman" w:cs="Times New Roman"/>
          <w:sz w:val="28"/>
          <w:szCs w:val="28"/>
        </w:rPr>
        <w:t>.</w:t>
      </w:r>
      <w:r w:rsidR="000E5862" w:rsidRPr="00A90395">
        <w:rPr>
          <w:rFonts w:ascii="Times New Roman" w:hAnsi="Times New Roman" w:cs="Times New Roman"/>
          <w:sz w:val="28"/>
          <w:szCs w:val="28"/>
          <w:lang w:val="en-US"/>
        </w:rPr>
        <w:t xml:space="preserve"> Tuy nhiên, để rút ngắn thời gian đến các tỉnh, thành, khu vực nhất là Trung tâm kinh tế thành phố Hồ Chí Minh, Vương quốc Campuchia qua cửa khẩu quốc tế Mộc Bài, Xa Mát và thành phố Hồ Chí Minh cần đầu tư truyến đường cao tốc </w:t>
      </w:r>
      <w:r w:rsidR="00E3696B" w:rsidRPr="00A90395">
        <w:rPr>
          <w:rFonts w:ascii="Times New Roman" w:hAnsi="Times New Roman" w:cs="Times New Roman"/>
          <w:sz w:val="28"/>
          <w:szCs w:val="28"/>
          <w:lang w:val="en-US"/>
        </w:rPr>
        <w:t xml:space="preserve">từ thành phố Hồ Chí Minh </w:t>
      </w:r>
      <w:r w:rsidR="000E5862" w:rsidRPr="00A90395">
        <w:rPr>
          <w:rFonts w:ascii="Times New Roman" w:hAnsi="Times New Roman" w:cs="Times New Roman"/>
          <w:sz w:val="28"/>
          <w:szCs w:val="28"/>
          <w:lang w:val="en-US"/>
        </w:rPr>
        <w:t>đến</w:t>
      </w:r>
      <w:r w:rsidR="00E3696B" w:rsidRPr="00A90395">
        <w:rPr>
          <w:rFonts w:ascii="Times New Roman" w:hAnsi="Times New Roman" w:cs="Times New Roman"/>
          <w:sz w:val="28"/>
          <w:szCs w:val="28"/>
          <w:lang w:val="en-US"/>
        </w:rPr>
        <w:t xml:space="preserve"> </w:t>
      </w:r>
      <w:r w:rsidR="000E5862" w:rsidRPr="00A90395">
        <w:rPr>
          <w:rFonts w:ascii="Times New Roman" w:hAnsi="Times New Roman" w:cs="Times New Roman"/>
          <w:sz w:val="28"/>
          <w:szCs w:val="28"/>
          <w:lang w:val="en-US"/>
        </w:rPr>
        <w:t>Tây Ninh</w:t>
      </w:r>
      <w:r w:rsidR="000E5862" w:rsidRPr="00A90395">
        <w:rPr>
          <w:rFonts w:ascii="Times New Roman" w:hAnsi="Times New Roman" w:cs="Times New Roman"/>
          <w:sz w:val="28"/>
          <w:szCs w:val="28"/>
        </w:rPr>
        <w:t xml:space="preserve">. </w:t>
      </w:r>
    </w:p>
    <w:p w14:paraId="0D012ED6" w14:textId="77F226C5" w:rsidR="008E29C8" w:rsidRPr="00A90395" w:rsidRDefault="008E29C8" w:rsidP="003F6AA3">
      <w:pPr>
        <w:pStyle w:val="Heading3"/>
        <w:rPr>
          <w:rFonts w:ascii="Times New Roman" w:hAnsi="Times New Roman" w:cs="Times New Roman"/>
          <w:b/>
          <w:noProof/>
          <w:color w:val="000000" w:themeColor="text1"/>
          <w:sz w:val="28"/>
          <w:szCs w:val="28"/>
        </w:rPr>
      </w:pPr>
      <w:bookmarkStart w:id="91" w:name="_Toc9345356"/>
      <w:bookmarkStart w:id="92" w:name="_Toc940266"/>
      <w:bookmarkStart w:id="93" w:name="_Toc535243511"/>
      <w:bookmarkStart w:id="94" w:name="_Toc535244856"/>
      <w:bookmarkEnd w:id="89"/>
      <w:bookmarkEnd w:id="90"/>
      <w:r w:rsidRPr="00A90395">
        <w:rPr>
          <w:rFonts w:ascii="Times New Roman" w:hAnsi="Times New Roman" w:cs="Times New Roman"/>
          <w:b/>
          <w:noProof/>
          <w:color w:val="000000" w:themeColor="text1"/>
          <w:sz w:val="28"/>
          <w:szCs w:val="28"/>
        </w:rPr>
        <w:lastRenderedPageBreak/>
        <w:t>2. Các điều kiện cầu</w:t>
      </w:r>
      <w:bookmarkEnd w:id="91"/>
      <w:r w:rsidR="002B3468" w:rsidRPr="00A90395">
        <w:rPr>
          <w:rFonts w:ascii="Times New Roman" w:hAnsi="Times New Roman" w:cs="Times New Roman"/>
          <w:b/>
          <w:noProof/>
          <w:color w:val="000000" w:themeColor="text1"/>
          <w:sz w:val="28"/>
          <w:szCs w:val="28"/>
          <w:lang w:val="en-US"/>
        </w:rPr>
        <w:t xml:space="preserve"> </w:t>
      </w:r>
      <w:bookmarkEnd w:id="92"/>
    </w:p>
    <w:p w14:paraId="048EB597" w14:textId="626AD9E0" w:rsidR="00E707E5" w:rsidRPr="00A90395" w:rsidRDefault="00E3696B" w:rsidP="00235C6C">
      <w:pPr>
        <w:pStyle w:val="BodyText"/>
        <w:spacing w:before="120" w:after="120" w:line="400" w:lineRule="exact"/>
        <w:ind w:firstLine="851"/>
        <w:jc w:val="both"/>
        <w:rPr>
          <w:color w:val="000000" w:themeColor="text1"/>
          <w:sz w:val="28"/>
          <w:szCs w:val="28"/>
        </w:rPr>
      </w:pPr>
      <w:r w:rsidRPr="00A90395">
        <w:rPr>
          <w:color w:val="000000" w:themeColor="text1"/>
          <w:sz w:val="28"/>
          <w:szCs w:val="28"/>
        </w:rPr>
        <w:t xml:space="preserve">- </w:t>
      </w:r>
      <w:r w:rsidR="00763697" w:rsidRPr="00A90395">
        <w:rPr>
          <w:color w:val="000000" w:themeColor="text1"/>
          <w:sz w:val="28"/>
          <w:szCs w:val="28"/>
        </w:rPr>
        <w:t>N</w:t>
      </w:r>
      <w:r w:rsidR="006C131E" w:rsidRPr="00A90395">
        <w:rPr>
          <w:color w:val="000000" w:themeColor="text1"/>
          <w:sz w:val="28"/>
          <w:szCs w:val="28"/>
        </w:rPr>
        <w:t>ăm 2018 ngành du lịch Việt Nam đón 15,5 triệu lượt khách quốc tế tăng 19,9% so với năm 2017 và 80 triệu lượt khách nội địa là một trong những quốc gia có tốc độ tăng trưởng du lịch nhanh nhất thế giới.</w:t>
      </w:r>
      <w:r w:rsidR="00E707E5" w:rsidRPr="00A90395">
        <w:rPr>
          <w:color w:val="000000" w:themeColor="text1"/>
          <w:sz w:val="28"/>
          <w:szCs w:val="28"/>
        </w:rPr>
        <w:t xml:space="preserve"> </w:t>
      </w:r>
      <w:r w:rsidR="00E707E5" w:rsidRPr="00A90395">
        <w:rPr>
          <w:color w:val="000000" w:themeColor="text1"/>
          <w:sz w:val="28"/>
          <w:szCs w:val="28"/>
          <w:shd w:val="clear" w:color="auto" w:fill="FFFFFF"/>
        </w:rPr>
        <w:t xml:space="preserve">Việt Nam được Tổ chức Du lịch thế giới xếp thứ 3/10 quốc gia tăng trưởng khách du lịch cao nhất, tăng 3 bậc so với năm 2017. Việt Nam cũng được ghi nhận là điểm đến hàng đầu khu vực châu Á trong lễ trao giải của World Travel Awards. </w:t>
      </w:r>
    </w:p>
    <w:p w14:paraId="0520A233" w14:textId="75F72396" w:rsidR="006C131E" w:rsidRPr="00A90395" w:rsidRDefault="00E3696B" w:rsidP="00235C6C">
      <w:pPr>
        <w:pStyle w:val="BodyText"/>
        <w:spacing w:before="120" w:after="120" w:line="400" w:lineRule="exact"/>
        <w:ind w:firstLine="851"/>
        <w:jc w:val="both"/>
        <w:rPr>
          <w:color w:val="000000" w:themeColor="text1"/>
          <w:sz w:val="28"/>
          <w:szCs w:val="28"/>
        </w:rPr>
      </w:pPr>
      <w:r w:rsidRPr="00A90395">
        <w:rPr>
          <w:color w:val="000000" w:themeColor="text1"/>
          <w:sz w:val="28"/>
          <w:szCs w:val="28"/>
        </w:rPr>
        <w:t xml:space="preserve">- </w:t>
      </w:r>
      <w:r w:rsidR="006C131E" w:rsidRPr="00A90395">
        <w:rPr>
          <w:color w:val="000000" w:themeColor="text1"/>
          <w:sz w:val="28"/>
          <w:szCs w:val="28"/>
        </w:rPr>
        <w:t>Đối với Tây Ninh, với tư cách là một điểm đến có từ lâu trên bản đồ du lịch Việt Nam, nhất là du lịch lễ hội, trong dịp lễ Hội xuân núi Bà trong tháng Giêng hàn</w:t>
      </w:r>
      <w:r w:rsidR="00BC46EF" w:rsidRPr="00A90395">
        <w:rPr>
          <w:color w:val="000000" w:themeColor="text1"/>
          <w:sz w:val="28"/>
          <w:szCs w:val="28"/>
        </w:rPr>
        <w:t>g năm khách đến Tây Ninh hơn 1,5</w:t>
      </w:r>
      <w:r w:rsidR="006C131E" w:rsidRPr="00A90395">
        <w:rPr>
          <w:color w:val="000000" w:themeColor="text1"/>
          <w:sz w:val="28"/>
          <w:szCs w:val="28"/>
        </w:rPr>
        <w:t xml:space="preserve"> triệu lượt khách, mức tăng trưởng không cao khoảng hơn 3,5% trên mộ</w:t>
      </w:r>
      <w:r w:rsidR="0083563C" w:rsidRPr="00A90395">
        <w:rPr>
          <w:color w:val="000000" w:themeColor="text1"/>
          <w:sz w:val="28"/>
          <w:szCs w:val="28"/>
        </w:rPr>
        <w:t xml:space="preserve">t năm. Tây Ninh là 01 điểm đến </w:t>
      </w:r>
      <w:r w:rsidR="006C131E" w:rsidRPr="00A90395">
        <w:rPr>
          <w:color w:val="000000" w:themeColor="text1"/>
          <w:sz w:val="28"/>
          <w:szCs w:val="28"/>
        </w:rPr>
        <w:t>truyền thống về tâm linh</w:t>
      </w:r>
      <w:r w:rsidR="0083563C" w:rsidRPr="00A90395">
        <w:rPr>
          <w:color w:val="000000" w:themeColor="text1"/>
          <w:sz w:val="28"/>
          <w:szCs w:val="28"/>
        </w:rPr>
        <w:t>,</w:t>
      </w:r>
      <w:r w:rsidR="006C131E" w:rsidRPr="00A90395">
        <w:rPr>
          <w:color w:val="000000" w:themeColor="text1"/>
          <w:sz w:val="28"/>
          <w:szCs w:val="28"/>
        </w:rPr>
        <w:t xml:space="preserve"> lễ hội vào dịp đầu năm. Tỉnh cũng đã mời gọi nhà đầu tư chiến lược vào Khu du lịch núi Bà Đen và mời gọi vào các khu du lịch trọng tâm khác của tỉnh để tăng thêm sản phẩm du lịch thu hút khách quốc tế và khách du lịch nội địa truyền thống.</w:t>
      </w:r>
    </w:p>
    <w:p w14:paraId="4FFB2FE8" w14:textId="5ADD7B28" w:rsidR="006C131E" w:rsidRPr="00A90395" w:rsidRDefault="00AD72AF" w:rsidP="00E95407">
      <w:pPr>
        <w:pStyle w:val="BodyText"/>
        <w:spacing w:before="120" w:after="120" w:line="400" w:lineRule="exact"/>
        <w:ind w:firstLine="851"/>
        <w:jc w:val="both"/>
        <w:rPr>
          <w:color w:val="000000" w:themeColor="text1"/>
          <w:sz w:val="28"/>
          <w:szCs w:val="28"/>
        </w:rPr>
      </w:pPr>
      <w:r w:rsidRPr="00A90395">
        <w:rPr>
          <w:color w:val="000000" w:themeColor="text1"/>
          <w:sz w:val="28"/>
          <w:szCs w:val="28"/>
        </w:rPr>
        <w:t xml:space="preserve">- </w:t>
      </w:r>
      <w:r w:rsidR="006C131E" w:rsidRPr="00A90395">
        <w:rPr>
          <w:color w:val="000000" w:themeColor="text1"/>
          <w:sz w:val="28"/>
          <w:szCs w:val="28"/>
        </w:rPr>
        <w:t>Trong số du khách có thể phân ra nhiều loại, có loại đã đi du lịch nhiều nên có sự đòi hỏi khắt khe hơn về chất lượng trải nghiệm nhưng cũng có du khách mới đi du lịch lần đầu nên yêu cầu không quá khắt khe. Tuy nhiên, để có thể thu hút du khách quay trở lại lần thứ hai hay nhiều lần sau nữa là điều không hề đơn giản, chỉ có riêng khu du lịch núi Bà Đen, khách hành hương tín ngưỡng quay trở lại nhiều lần vào dịp Hội Xuân núi Bà – Tháng Giêng Âm lịch, mang tính thời vụ và mức chi trả không cao. Đây cũng là thách thức chung của ngành du lịch Việt Nam nhưng đối với Tây Ninh thì càng đặc biệt thách thức. Tương tự, trong các nhóm loại du khách còn có thể phân ra nhóm du khách hạng sang/siêu sang, nhóm du khách khá và nhóm du khách bình dân. Đón được du khách hạng sang là mong muốn của tất cả các địa phương nhưng thực tế thì thường khác xa mong muốn. Đối với Tây Ninh, với các đặc điểm tài nguyên và mức độ đầu tư hiện có, du khách đến với Tây Ninh chủ yếu là khách nội địa, khách hành hương hạng bình dân hoặc có thể có du khách khá nhưng du khách hạng sang hoặc siêu sang thi</w:t>
      </w:r>
      <w:r w:rsidR="0083563C" w:rsidRPr="00A90395">
        <w:rPr>
          <w:color w:val="000000" w:themeColor="text1"/>
          <w:sz w:val="28"/>
          <w:szCs w:val="28"/>
        </w:rPr>
        <w:t xml:space="preserve">̀ chưa có lý do gì để họ ở lại </w:t>
      </w:r>
      <w:r w:rsidR="006C131E" w:rsidRPr="00A90395">
        <w:rPr>
          <w:color w:val="000000" w:themeColor="text1"/>
          <w:sz w:val="28"/>
          <w:szCs w:val="28"/>
        </w:rPr>
        <w:t>Tây Ninh. Tuy nhiên</w:t>
      </w:r>
      <w:r w:rsidR="0083563C" w:rsidRPr="00A90395">
        <w:rPr>
          <w:color w:val="000000" w:themeColor="text1"/>
          <w:sz w:val="28"/>
          <w:szCs w:val="28"/>
        </w:rPr>
        <w:t>,</w:t>
      </w:r>
      <w:r w:rsidR="006C131E" w:rsidRPr="00A90395">
        <w:rPr>
          <w:color w:val="000000" w:themeColor="text1"/>
          <w:sz w:val="28"/>
          <w:szCs w:val="28"/>
        </w:rPr>
        <w:t xml:space="preserve"> điều này không có nghĩa là Tây Ninh không có cơ hội thu hút loại du khách cao cấp này. Các nhà đầu tư vào ngành du lịch Tây Ninh sẽ quyết định là nên lựa chọn phân khúc </w:t>
      </w:r>
      <w:r w:rsidR="002B3468" w:rsidRPr="00A90395">
        <w:rPr>
          <w:color w:val="000000" w:themeColor="text1"/>
          <w:sz w:val="28"/>
          <w:szCs w:val="28"/>
        </w:rPr>
        <w:t xml:space="preserve">nhu cầu du khách </w:t>
      </w:r>
      <w:r w:rsidR="006C131E" w:rsidRPr="00A90395">
        <w:rPr>
          <w:color w:val="000000" w:themeColor="text1"/>
          <w:sz w:val="28"/>
          <w:szCs w:val="28"/>
        </w:rPr>
        <w:t xml:space="preserve">để đầu tư. </w:t>
      </w:r>
    </w:p>
    <w:p w14:paraId="042BB100" w14:textId="317E2F9D" w:rsidR="001F7E14" w:rsidRPr="00A90395" w:rsidRDefault="00BF19ED" w:rsidP="003F6AA3">
      <w:pPr>
        <w:pStyle w:val="Heading3"/>
        <w:rPr>
          <w:rFonts w:ascii="Times New Roman" w:hAnsi="Times New Roman" w:cs="Times New Roman"/>
          <w:b/>
          <w:noProof/>
          <w:color w:val="000000" w:themeColor="text1"/>
          <w:sz w:val="28"/>
          <w:szCs w:val="28"/>
        </w:rPr>
      </w:pPr>
      <w:bookmarkStart w:id="95" w:name="_Toc9345357"/>
      <w:bookmarkStart w:id="96" w:name="_Toc940267"/>
      <w:r w:rsidRPr="00A90395">
        <w:rPr>
          <w:rFonts w:ascii="Times New Roman" w:hAnsi="Times New Roman" w:cs="Times New Roman"/>
          <w:b/>
          <w:noProof/>
          <w:color w:val="000000" w:themeColor="text1"/>
          <w:sz w:val="28"/>
          <w:szCs w:val="28"/>
        </w:rPr>
        <w:lastRenderedPageBreak/>
        <w:t xml:space="preserve">3. </w:t>
      </w:r>
      <w:r w:rsidR="00E40460" w:rsidRPr="00A90395">
        <w:rPr>
          <w:rFonts w:ascii="Times New Roman" w:hAnsi="Times New Roman" w:cs="Times New Roman"/>
          <w:b/>
          <w:noProof/>
          <w:color w:val="000000" w:themeColor="text1"/>
          <w:sz w:val="28"/>
          <w:szCs w:val="28"/>
        </w:rPr>
        <w:t>Các ngành</w:t>
      </w:r>
      <w:r w:rsidR="008A3FC1" w:rsidRPr="00A90395">
        <w:rPr>
          <w:rFonts w:ascii="Times New Roman" w:hAnsi="Times New Roman" w:cs="Times New Roman"/>
          <w:b/>
          <w:noProof/>
          <w:color w:val="000000" w:themeColor="text1"/>
          <w:sz w:val="28"/>
          <w:szCs w:val="28"/>
        </w:rPr>
        <w:t xml:space="preserve"> </w:t>
      </w:r>
      <w:r w:rsidR="00E40460" w:rsidRPr="00A90395">
        <w:rPr>
          <w:rFonts w:ascii="Times New Roman" w:hAnsi="Times New Roman" w:cs="Times New Roman"/>
          <w:b/>
          <w:noProof/>
          <w:color w:val="000000" w:themeColor="text1"/>
          <w:sz w:val="28"/>
          <w:szCs w:val="28"/>
        </w:rPr>
        <w:t>hỗ trợ và có liên quan</w:t>
      </w:r>
      <w:bookmarkEnd w:id="95"/>
      <w:r w:rsidR="00013DD4" w:rsidRPr="00A90395">
        <w:rPr>
          <w:rFonts w:ascii="Times New Roman" w:hAnsi="Times New Roman" w:cs="Times New Roman"/>
          <w:b/>
          <w:noProof/>
          <w:color w:val="000000" w:themeColor="text1"/>
          <w:sz w:val="28"/>
          <w:szCs w:val="28"/>
        </w:rPr>
        <w:t xml:space="preserve"> </w:t>
      </w:r>
      <w:bookmarkEnd w:id="93"/>
      <w:bookmarkEnd w:id="94"/>
      <w:bookmarkEnd w:id="96"/>
    </w:p>
    <w:p w14:paraId="56A68D63" w14:textId="143ADD9C" w:rsidR="00A51AFA" w:rsidRPr="00A90395" w:rsidRDefault="00A51AFA" w:rsidP="00A51AFA">
      <w:pPr>
        <w:pStyle w:val="BodyText"/>
        <w:spacing w:before="120" w:after="120" w:line="400" w:lineRule="exact"/>
        <w:ind w:firstLine="851"/>
        <w:jc w:val="both"/>
        <w:rPr>
          <w:sz w:val="28"/>
          <w:szCs w:val="28"/>
        </w:rPr>
      </w:pPr>
      <w:r w:rsidRPr="00A90395">
        <w:rPr>
          <w:sz w:val="28"/>
          <w:szCs w:val="28"/>
        </w:rPr>
        <w:t xml:space="preserve">Các ngành liên quan và hỗ trợ cho ngành du lịch Tây Ninh còn thiếu và yếu, tính chuyên nghiệp chưa cao. Chẳng hạn như Tây Ninh có rất nhiều sản phẩm địa phương mà du khách rất có nhu cầu </w:t>
      </w:r>
      <w:r w:rsidRPr="00A90395">
        <w:rPr>
          <w:color w:val="000000" w:themeColor="text1"/>
          <w:sz w:val="28"/>
          <w:szCs w:val="28"/>
        </w:rPr>
        <w:t>mua sắm trong chuyến du lịch của họ, như bánh tráng phơi sương Trảng Bàng, muối ớt</w:t>
      </w:r>
      <w:r w:rsidR="0083563C" w:rsidRPr="00A90395">
        <w:rPr>
          <w:color w:val="000000" w:themeColor="text1"/>
          <w:sz w:val="28"/>
          <w:szCs w:val="28"/>
        </w:rPr>
        <w:t>, muối tôm</w:t>
      </w:r>
      <w:r w:rsidRPr="00A90395">
        <w:rPr>
          <w:color w:val="000000" w:themeColor="text1"/>
          <w:sz w:val="28"/>
          <w:szCs w:val="28"/>
        </w:rPr>
        <w:t xml:space="preserve"> Tây Ninh, mật ong rừng vườn quốc gia Lò Gò - Xa Mát, mãng cầu Bà Đen,</w:t>
      </w:r>
      <w:r w:rsidR="0083563C" w:rsidRPr="00A90395">
        <w:rPr>
          <w:color w:val="000000" w:themeColor="text1"/>
          <w:sz w:val="28"/>
          <w:szCs w:val="28"/>
        </w:rPr>
        <w:t xml:space="preserve"> các loại trà thảo dược</w:t>
      </w:r>
      <w:r w:rsidRPr="00A90395">
        <w:rPr>
          <w:color w:val="000000" w:themeColor="text1"/>
          <w:sz w:val="28"/>
          <w:szCs w:val="28"/>
        </w:rPr>
        <w:t xml:space="preserve"> v.v… nhưng </w:t>
      </w:r>
      <w:r w:rsidRPr="00A90395">
        <w:rPr>
          <w:sz w:val="28"/>
          <w:szCs w:val="28"/>
        </w:rPr>
        <w:t>thực tế lượng chi tiêu của du khách lại rất hạn chế. Các dịch vụ nghỉ dưỡng, chăm sóc sức khỏe, Spa làm đẹp, dịch vụ vui chơi giải trí, các làng nghề truyền thống, các trung tâm hội nghị, hội thảo, tổ chức sự kiện, v.v… ở Tây Ninh cũng rất đơn điệu và thiếu vắng. Nói chung, các ngành dịch vụ hỗ trợ và có liên quan đến ngành du lịch Tây Ninh đang là một khiếm khuyết rất lớn, khiến cho sức lan tỏa của ngành du lịch khá hạn chế và các giá trị cộng hưởng cũng như thu nhập mang lại cho người dân địa phương còn khiêm tốn.</w:t>
      </w:r>
    </w:p>
    <w:p w14:paraId="6CE1C3A9" w14:textId="77777777" w:rsidR="00E40460" w:rsidRPr="00A90395" w:rsidRDefault="00BF19ED" w:rsidP="001E6B3D">
      <w:pPr>
        <w:pStyle w:val="Heading3"/>
        <w:rPr>
          <w:rFonts w:ascii="Times New Roman" w:hAnsi="Times New Roman" w:cs="Times New Roman"/>
          <w:i/>
          <w:noProof/>
          <w:color w:val="000000" w:themeColor="text1"/>
          <w:sz w:val="28"/>
          <w:szCs w:val="28"/>
        </w:rPr>
      </w:pPr>
      <w:bookmarkStart w:id="97" w:name="_Toc9345358"/>
      <w:bookmarkStart w:id="98" w:name="_Toc535243512"/>
      <w:bookmarkStart w:id="99" w:name="_Toc535244857"/>
      <w:bookmarkStart w:id="100" w:name="_Toc940280"/>
      <w:r w:rsidRPr="00A90395">
        <w:rPr>
          <w:rFonts w:ascii="Times New Roman" w:hAnsi="Times New Roman" w:cs="Times New Roman"/>
          <w:b/>
          <w:noProof/>
          <w:color w:val="000000" w:themeColor="text1"/>
          <w:sz w:val="28"/>
          <w:szCs w:val="28"/>
        </w:rPr>
        <w:t xml:space="preserve">4. </w:t>
      </w:r>
      <w:r w:rsidR="00E40460" w:rsidRPr="00A90395">
        <w:rPr>
          <w:rFonts w:ascii="Times New Roman" w:hAnsi="Times New Roman" w:cs="Times New Roman"/>
          <w:b/>
          <w:noProof/>
          <w:color w:val="000000" w:themeColor="text1"/>
          <w:sz w:val="28"/>
          <w:szCs w:val="28"/>
        </w:rPr>
        <w:t>Chiến lược, cấu trúc, sự cạnh tranh và hợp tác</w:t>
      </w:r>
      <w:bookmarkEnd w:id="97"/>
      <w:r w:rsidR="00013DD4" w:rsidRPr="00A90395">
        <w:rPr>
          <w:rFonts w:ascii="Times New Roman" w:hAnsi="Times New Roman" w:cs="Times New Roman"/>
          <w:b/>
          <w:noProof/>
          <w:color w:val="000000" w:themeColor="text1"/>
          <w:sz w:val="28"/>
          <w:szCs w:val="28"/>
        </w:rPr>
        <w:t xml:space="preserve"> </w:t>
      </w:r>
      <w:bookmarkEnd w:id="98"/>
      <w:bookmarkEnd w:id="99"/>
      <w:bookmarkEnd w:id="100"/>
    </w:p>
    <w:p w14:paraId="2C1C24AE" w14:textId="236A6AEC" w:rsidR="0074259D" w:rsidRPr="00A90395" w:rsidRDefault="00C27761" w:rsidP="00235C6C">
      <w:pPr>
        <w:pStyle w:val="NormalWeb"/>
        <w:spacing w:before="120" w:beforeAutospacing="0" w:after="120" w:afterAutospacing="0" w:line="400" w:lineRule="exact"/>
        <w:ind w:firstLine="851"/>
        <w:jc w:val="both"/>
        <w:rPr>
          <w:color w:val="000000" w:themeColor="text1"/>
          <w:sz w:val="28"/>
          <w:szCs w:val="28"/>
        </w:rPr>
      </w:pPr>
      <w:r w:rsidRPr="00A90395">
        <w:rPr>
          <w:color w:val="000000" w:themeColor="text1"/>
          <w:sz w:val="28"/>
          <w:szCs w:val="28"/>
          <w:lang w:val="en-US"/>
        </w:rPr>
        <w:t xml:space="preserve">- </w:t>
      </w:r>
      <w:r w:rsidR="0074259D" w:rsidRPr="00A90395">
        <w:rPr>
          <w:color w:val="000000" w:themeColor="text1"/>
          <w:sz w:val="28"/>
          <w:szCs w:val="28"/>
        </w:rPr>
        <w:t>Hiện</w:t>
      </w:r>
      <w:r w:rsidR="0074259D" w:rsidRPr="00A90395">
        <w:rPr>
          <w:color w:val="000000" w:themeColor="text1"/>
          <w:sz w:val="28"/>
          <w:szCs w:val="28"/>
          <w:lang w:val="en-US"/>
        </w:rPr>
        <w:t xml:space="preserve"> ngành du lịch Việt Nam</w:t>
      </w:r>
      <w:r w:rsidR="0074259D" w:rsidRPr="00A90395">
        <w:rPr>
          <w:color w:val="000000" w:themeColor="text1"/>
          <w:sz w:val="28"/>
          <w:szCs w:val="28"/>
        </w:rPr>
        <w:t xml:space="preserve"> đã có quy hoạch phát triển du lịch ở cấp độ quốc gia và vùng như Quyết định số 201/QĐ-TTg năm 2013 về Phê duyệt “Quy hoạch tổng thể phát triển du lịch Việt Nam đến năm 2020, tầm nhìn đến năm 2030”; Quyết định số 2473/QĐ-TTg của Thủ tướng Chính phủ phê duyệt Chiến lược phát triển du lịch Việt Nam đến năm 2020, tầm nhìn 2030; Quyết định số 2351/QĐ-TTg 2014 Quy hoạch tổng thể phát triển du lịch vùng Đông Nam Bộ 2020 tầm nhìn 2030; Nghị quyết số 103/NQ-CP năm 2017 về Ban hành Chương trình hành động của Chính phủ thực hiện Nghị quyết 08-NQ/TW năm 2017 của Bộ Chính trị về phát triển du lịch trở thành ngành kinh tế mũi nhọn; </w:t>
      </w:r>
      <w:r w:rsidR="0074259D" w:rsidRPr="00A90395">
        <w:rPr>
          <w:bCs/>
          <w:color w:val="000000" w:themeColor="text1"/>
          <w:kern w:val="36"/>
          <w:sz w:val="28"/>
          <w:szCs w:val="28"/>
        </w:rPr>
        <w:t>Quyết định số 1099/QĐ-TTg của Thủ tướng Chính phủ: Về việc phê duyệt đồ án quy hoạch chung xây dựng Khu du lịch quốc gia Núi Bà Đen, tỉnh Tây Ninh đến năm 2035</w:t>
      </w:r>
      <w:r w:rsidR="0074259D" w:rsidRPr="00A90395">
        <w:rPr>
          <w:color w:val="000000" w:themeColor="text1"/>
          <w:sz w:val="28"/>
          <w:szCs w:val="28"/>
        </w:rPr>
        <w:t xml:space="preserve">, nhờ đó đã tạo cơ sở pháp lý cho các địa phương trong việc lập quy hoạch du lịch của địa phương. Năm 2017, Quốc hội đã ban hành Luật Du lịch năm 2017 và có hiệu lực ngày 01/01/2018. </w:t>
      </w:r>
    </w:p>
    <w:p w14:paraId="4EB7EB78" w14:textId="6B5B9E12" w:rsidR="0074259D" w:rsidRPr="00A90395" w:rsidRDefault="00C27761" w:rsidP="00235C6C">
      <w:pPr>
        <w:pStyle w:val="NormalWeb"/>
        <w:spacing w:before="120" w:beforeAutospacing="0" w:after="120" w:afterAutospacing="0" w:line="400" w:lineRule="exact"/>
        <w:ind w:firstLine="851"/>
        <w:jc w:val="both"/>
        <w:rPr>
          <w:color w:val="000000" w:themeColor="text1"/>
          <w:sz w:val="28"/>
          <w:szCs w:val="28"/>
        </w:rPr>
      </w:pPr>
      <w:r w:rsidRPr="00A90395">
        <w:rPr>
          <w:color w:val="000000" w:themeColor="text1"/>
          <w:sz w:val="28"/>
          <w:szCs w:val="28"/>
          <w:lang w:val="en-US"/>
        </w:rPr>
        <w:t xml:space="preserve">- </w:t>
      </w:r>
      <w:r w:rsidR="0074259D" w:rsidRPr="00A90395">
        <w:rPr>
          <w:color w:val="000000" w:themeColor="text1"/>
          <w:sz w:val="28"/>
          <w:szCs w:val="28"/>
        </w:rPr>
        <w:t>Đối với Tây Ninh, từ năm 2013, Ủy ban nh</w:t>
      </w:r>
      <w:r w:rsidR="0074259D" w:rsidRPr="00A90395">
        <w:rPr>
          <w:color w:val="000000" w:themeColor="text1"/>
          <w:sz w:val="28"/>
          <w:szCs w:val="28"/>
          <w:lang w:val="en-US"/>
        </w:rPr>
        <w:t>ân tỉnh</w:t>
      </w:r>
      <w:r w:rsidR="0074259D" w:rsidRPr="00A90395">
        <w:rPr>
          <w:color w:val="000000" w:themeColor="text1"/>
          <w:sz w:val="28"/>
          <w:szCs w:val="28"/>
        </w:rPr>
        <w:t xml:space="preserve"> đã ban hành Quyết định 59/</w:t>
      </w:r>
      <w:r w:rsidR="0083563C" w:rsidRPr="00A90395">
        <w:rPr>
          <w:color w:val="000000" w:themeColor="text1"/>
          <w:sz w:val="28"/>
          <w:szCs w:val="28"/>
          <w:lang w:val="en-US"/>
        </w:rPr>
        <w:t>2013/</w:t>
      </w:r>
      <w:r w:rsidR="0074259D" w:rsidRPr="00A90395">
        <w:rPr>
          <w:color w:val="000000" w:themeColor="text1"/>
          <w:sz w:val="28"/>
          <w:szCs w:val="28"/>
        </w:rPr>
        <w:t>QĐ-UBND về Quy hoạch tổng thể phát triển du lịch tỉnh Tây Ninh đến năm 2020, định hướng đến năm 2030. Tỉnh ủy ban hành Chương trình hành động số 68-CTr-TU</w:t>
      </w:r>
      <w:r w:rsidR="0083563C" w:rsidRPr="00A90395">
        <w:rPr>
          <w:color w:val="000000" w:themeColor="text1"/>
          <w:sz w:val="28"/>
          <w:szCs w:val="28"/>
          <w:lang w:val="en-US"/>
        </w:rPr>
        <w:t xml:space="preserve">, </w:t>
      </w:r>
      <w:r w:rsidR="000227F5" w:rsidRPr="00A90395">
        <w:rPr>
          <w:color w:val="000000" w:themeColor="text1"/>
          <w:sz w:val="28"/>
          <w:szCs w:val="28"/>
          <w:lang w:val="en-US"/>
        </w:rPr>
        <w:t xml:space="preserve">ngày </w:t>
      </w:r>
      <w:r w:rsidR="0083563C" w:rsidRPr="00A90395">
        <w:rPr>
          <w:iCs/>
          <w:color w:val="000000" w:themeColor="text1"/>
          <w:sz w:val="28"/>
          <w:szCs w:val="28"/>
        </w:rPr>
        <w:t>05/10/2017</w:t>
      </w:r>
      <w:r w:rsidR="0074259D" w:rsidRPr="00A90395">
        <w:rPr>
          <w:color w:val="000000" w:themeColor="text1"/>
          <w:sz w:val="28"/>
          <w:szCs w:val="28"/>
        </w:rPr>
        <w:t xml:space="preserve"> và Ủy ban nhân dân tỉnh ban hành Quyết định số 3026/QĐ-UBND </w:t>
      </w:r>
      <w:r w:rsidR="0083563C" w:rsidRPr="00A90395">
        <w:rPr>
          <w:bCs/>
          <w:color w:val="000000" w:themeColor="text1"/>
          <w:sz w:val="28"/>
          <w:szCs w:val="28"/>
        </w:rPr>
        <w:lastRenderedPageBreak/>
        <w:t>t</w:t>
      </w:r>
      <w:r w:rsidR="0074259D" w:rsidRPr="00A90395">
        <w:rPr>
          <w:bCs/>
          <w:color w:val="000000" w:themeColor="text1"/>
          <w:sz w:val="28"/>
          <w:szCs w:val="28"/>
        </w:rPr>
        <w:t xml:space="preserve">hực hiện Nghị quyết số 103/NQ-CP ngày 06/10/2017 của Chính phủ và </w:t>
      </w:r>
      <w:r w:rsidR="0074259D" w:rsidRPr="00A90395">
        <w:rPr>
          <w:bCs/>
          <w:color w:val="000000" w:themeColor="text1"/>
          <w:spacing w:val="-4"/>
          <w:sz w:val="28"/>
          <w:szCs w:val="28"/>
        </w:rPr>
        <w:t xml:space="preserve">Chương trình hành động số 68-CTr/TU ngày 05/10/2017 của Tỉnh ủy </w:t>
      </w:r>
      <w:r w:rsidR="0074259D" w:rsidRPr="00A90395">
        <w:rPr>
          <w:bCs/>
          <w:color w:val="000000" w:themeColor="text1"/>
          <w:sz w:val="28"/>
          <w:szCs w:val="28"/>
        </w:rPr>
        <w:t>thực hiện Nghị quyết số 08-NQ/TW ngày 16/01/2017 của Bộ Chính trị (khoá XII) về phát triển du lịch trở thành ngành kinh tế mũi nhọn</w:t>
      </w:r>
      <w:r w:rsidR="0074259D" w:rsidRPr="00A90395">
        <w:rPr>
          <w:color w:val="000000" w:themeColor="text1"/>
          <w:sz w:val="28"/>
          <w:szCs w:val="28"/>
        </w:rPr>
        <w:t>. Tỉnh Ủy Tây Ninh cũng có Quyết định số 1494-QĐ/TU ngày 07/02/2017 về thành lập Ban Chỉ đạo thực hiện những giải pháp mang tính đột phá để phát triển kinh tế xã hội tỉnh Tây Ninh giai đoạn 2017-202</w:t>
      </w:r>
      <w:r w:rsidR="000A2CE9" w:rsidRPr="00A90395">
        <w:rPr>
          <w:color w:val="000000" w:themeColor="text1"/>
          <w:sz w:val="28"/>
          <w:szCs w:val="28"/>
          <w:lang w:val="en-US"/>
        </w:rPr>
        <w:t>1</w:t>
      </w:r>
      <w:r w:rsidR="0074259D" w:rsidRPr="00A90395">
        <w:rPr>
          <w:color w:val="000000" w:themeColor="text1"/>
          <w:sz w:val="28"/>
          <w:szCs w:val="28"/>
        </w:rPr>
        <w:t>; Quyết định của UBND tỉnh số 603/QĐ-UBND ngày 17/3/2017 về thành lậ</w:t>
      </w:r>
      <w:r w:rsidR="000A2CE9" w:rsidRPr="00A90395">
        <w:rPr>
          <w:color w:val="000000" w:themeColor="text1"/>
          <w:sz w:val="28"/>
          <w:szCs w:val="28"/>
        </w:rPr>
        <w:t xml:space="preserve">p </w:t>
      </w:r>
      <w:r w:rsidR="000A2CE9" w:rsidRPr="00A90395">
        <w:rPr>
          <w:color w:val="000000" w:themeColor="text1"/>
          <w:sz w:val="28"/>
          <w:szCs w:val="28"/>
          <w:lang w:val="en-US"/>
        </w:rPr>
        <w:t>N</w:t>
      </w:r>
      <w:r w:rsidR="0074259D" w:rsidRPr="00A90395">
        <w:rPr>
          <w:color w:val="000000" w:themeColor="text1"/>
          <w:sz w:val="28"/>
          <w:szCs w:val="28"/>
        </w:rPr>
        <w:t xml:space="preserve">hóm công tác thực hiện những giải pháp mang tính đột phá để phát triển kinh tế xã hội tỉnh Tây Ninh giai đoạn 2017-2021 về phát triển du lịch. Những quy định này làm căn cứ quan trọng cho việc xây dựng chương trình hành động, thực hiện các giải pháp huy động và phân bổ nguồn lực cho việc thực hiện các mục tiêu phát triển của ngành du lịch Tây Ninh. </w:t>
      </w:r>
    </w:p>
    <w:p w14:paraId="778FD891" w14:textId="22438D9E" w:rsidR="0074259D" w:rsidRPr="00A90395" w:rsidRDefault="00C27761" w:rsidP="00235C6C">
      <w:pPr>
        <w:pStyle w:val="NormalWeb"/>
        <w:spacing w:before="120" w:beforeAutospacing="0" w:after="120" w:afterAutospacing="0" w:line="400" w:lineRule="exact"/>
        <w:ind w:firstLine="851"/>
        <w:jc w:val="both"/>
        <w:rPr>
          <w:bCs/>
          <w:color w:val="000000" w:themeColor="text1"/>
          <w:sz w:val="28"/>
          <w:szCs w:val="28"/>
        </w:rPr>
      </w:pPr>
      <w:r w:rsidRPr="00A90395">
        <w:rPr>
          <w:color w:val="000000" w:themeColor="text1"/>
          <w:sz w:val="28"/>
          <w:szCs w:val="28"/>
          <w:lang w:val="en-US"/>
        </w:rPr>
        <w:t xml:space="preserve">- </w:t>
      </w:r>
      <w:r w:rsidR="0074259D" w:rsidRPr="00A90395">
        <w:rPr>
          <w:color w:val="000000" w:themeColor="text1"/>
          <w:sz w:val="28"/>
          <w:szCs w:val="28"/>
        </w:rPr>
        <w:t>Ở cấp độ doanh nghiệ</w:t>
      </w:r>
      <w:r w:rsidR="00C217A8" w:rsidRPr="00A90395">
        <w:rPr>
          <w:color w:val="000000" w:themeColor="text1"/>
          <w:sz w:val="28"/>
          <w:szCs w:val="28"/>
        </w:rPr>
        <w:t>p, tí</w:t>
      </w:r>
      <w:r w:rsidR="0074259D" w:rsidRPr="00A90395">
        <w:rPr>
          <w:color w:val="000000" w:themeColor="text1"/>
          <w:sz w:val="28"/>
          <w:szCs w:val="28"/>
        </w:rPr>
        <w:t>nh trạng cạnh tranh và hợp tác trong ngành du lịch Tây Ninh vẫn còn ở mức độ thấp</w:t>
      </w:r>
      <w:r w:rsidR="0074259D" w:rsidRPr="00A90395">
        <w:rPr>
          <w:color w:val="000000" w:themeColor="text1"/>
          <w:sz w:val="28"/>
          <w:szCs w:val="28"/>
          <w:lang w:val="en-US"/>
        </w:rPr>
        <w:t>, chưa có sự liên kết</w:t>
      </w:r>
      <w:r w:rsidR="0074259D" w:rsidRPr="00A90395">
        <w:rPr>
          <w:color w:val="000000" w:themeColor="text1"/>
          <w:sz w:val="28"/>
          <w:szCs w:val="28"/>
        </w:rPr>
        <w:t>. Các doanh nghiệp hoạt động trong ngành đa số có quy mô nhỏ hoặc siêu nhỏ, cấu trúc tổ chức đơn giản, thiếu vắng các chiến lược kinh doanh dài hạn, mức độ cạnh tranh trong ngành chưa thực sự gay gắt. Ngược lại, nhu cầu hợp tác và liên kết là rất lớn và thực tế đang được đẩy mạnh. Tuy nhiên</w:t>
      </w:r>
      <w:r w:rsidR="0074259D" w:rsidRPr="00A90395">
        <w:rPr>
          <w:color w:val="000000" w:themeColor="text1"/>
          <w:sz w:val="28"/>
          <w:szCs w:val="28"/>
          <w:lang w:val="en-US"/>
        </w:rPr>
        <w:t>,</w:t>
      </w:r>
      <w:r w:rsidR="0074259D" w:rsidRPr="00A90395">
        <w:rPr>
          <w:color w:val="000000" w:themeColor="text1"/>
          <w:sz w:val="28"/>
          <w:szCs w:val="28"/>
        </w:rPr>
        <w:t xml:space="preserve"> do nguồn lực tài chính và năng lực quản trị còn hạn chế, cộng với chi phí kết nối cao khiến cho việc hợp tác trên thực tế cũng khá hời hợt và lỏng lẻo. Hiệp hội du lịch Tây Ninh tuy mới thành lập nhưng </w:t>
      </w:r>
      <w:r w:rsidR="0074259D" w:rsidRPr="00A90395">
        <w:rPr>
          <w:color w:val="000000" w:themeColor="text1"/>
          <w:sz w:val="28"/>
          <w:szCs w:val="28"/>
          <w:lang w:val="en-US"/>
        </w:rPr>
        <w:t xml:space="preserve">đóng vai trò </w:t>
      </w:r>
      <w:r w:rsidR="0074259D" w:rsidRPr="00A90395">
        <w:rPr>
          <w:color w:val="000000" w:themeColor="text1"/>
          <w:sz w:val="28"/>
          <w:szCs w:val="28"/>
        </w:rPr>
        <w:t xml:space="preserve">rất quan trọng. Tổng số hội viên của Hiệp hội </w:t>
      </w:r>
      <w:r w:rsidR="00C217A8" w:rsidRPr="00A90395">
        <w:rPr>
          <w:color w:val="000000" w:themeColor="text1"/>
          <w:sz w:val="28"/>
          <w:szCs w:val="28"/>
          <w:lang w:val="en-US"/>
        </w:rPr>
        <w:t>trên 60</w:t>
      </w:r>
      <w:r w:rsidR="0074259D" w:rsidRPr="00A90395">
        <w:rPr>
          <w:color w:val="000000" w:themeColor="text1"/>
          <w:sz w:val="28"/>
          <w:szCs w:val="28"/>
        </w:rPr>
        <w:t xml:space="preserve"> hội viên, Hiệp hội</w:t>
      </w:r>
      <w:r w:rsidR="0074259D" w:rsidRPr="00A90395">
        <w:rPr>
          <w:color w:val="000000" w:themeColor="text1"/>
          <w:sz w:val="28"/>
          <w:szCs w:val="28"/>
          <w:lang w:val="en-US"/>
        </w:rPr>
        <w:t xml:space="preserve"> trong giai đoạn mới </w:t>
      </w:r>
      <w:r w:rsidR="00E66F72" w:rsidRPr="00A90395">
        <w:rPr>
          <w:color w:val="000000" w:themeColor="text1"/>
          <w:sz w:val="28"/>
          <w:szCs w:val="28"/>
          <w:lang w:val="en-US"/>
        </w:rPr>
        <w:t xml:space="preserve">tập trung </w:t>
      </w:r>
      <w:r w:rsidR="0074259D" w:rsidRPr="00A90395">
        <w:rPr>
          <w:color w:val="000000" w:themeColor="text1"/>
          <w:sz w:val="28"/>
          <w:szCs w:val="28"/>
        </w:rPr>
        <w:t>hỗ trợ</w:t>
      </w:r>
      <w:r w:rsidR="0074259D" w:rsidRPr="00A90395">
        <w:rPr>
          <w:color w:val="000000" w:themeColor="text1"/>
          <w:sz w:val="28"/>
          <w:szCs w:val="28"/>
          <w:lang w:val="en-US"/>
        </w:rPr>
        <w:t xml:space="preserve"> cho </w:t>
      </w:r>
      <w:r w:rsidR="0074259D" w:rsidRPr="00A90395">
        <w:rPr>
          <w:color w:val="000000" w:themeColor="text1"/>
          <w:sz w:val="28"/>
          <w:szCs w:val="28"/>
        </w:rPr>
        <w:t>các doanh nghiệp</w:t>
      </w:r>
      <w:r w:rsidR="0074259D" w:rsidRPr="00A90395">
        <w:rPr>
          <w:color w:val="000000" w:themeColor="text1"/>
          <w:sz w:val="28"/>
          <w:szCs w:val="28"/>
          <w:lang w:val="en-US"/>
        </w:rPr>
        <w:t>,</w:t>
      </w:r>
      <w:r w:rsidR="0074259D" w:rsidRPr="00A90395">
        <w:rPr>
          <w:color w:val="000000" w:themeColor="text1"/>
          <w:sz w:val="28"/>
          <w:szCs w:val="28"/>
        </w:rPr>
        <w:t xml:space="preserve"> hội viên nâng cao </w:t>
      </w:r>
      <w:r w:rsidR="0074259D" w:rsidRPr="00A90395">
        <w:rPr>
          <w:color w:val="000000" w:themeColor="text1"/>
          <w:spacing w:val="2"/>
          <w:sz w:val="28"/>
          <w:szCs w:val="28"/>
        </w:rPr>
        <w:t xml:space="preserve">kỹ </w:t>
      </w:r>
      <w:r w:rsidR="0074259D" w:rsidRPr="00A90395">
        <w:rPr>
          <w:color w:val="000000" w:themeColor="text1"/>
          <w:sz w:val="28"/>
          <w:szCs w:val="28"/>
        </w:rPr>
        <w:t xml:space="preserve">năng nghiệp vụ, chất lượng dịch vụ, năng lực quản trị, đào tạo nguồn nhân lực, xây dựng chiến lược kinh doanh, marketing, quảng bá và thu hút du khách. </w:t>
      </w:r>
    </w:p>
    <w:p w14:paraId="64742E75" w14:textId="77777777" w:rsidR="00E40460" w:rsidRPr="00A90395" w:rsidRDefault="00BF19ED" w:rsidP="00235C6C">
      <w:pPr>
        <w:pStyle w:val="Heading3"/>
        <w:spacing w:before="120" w:after="120" w:line="400" w:lineRule="exact"/>
        <w:ind w:firstLine="6"/>
        <w:rPr>
          <w:rFonts w:ascii="Times New Roman" w:hAnsi="Times New Roman" w:cs="Times New Roman"/>
          <w:b/>
          <w:noProof/>
          <w:color w:val="000000" w:themeColor="text1"/>
          <w:sz w:val="28"/>
          <w:szCs w:val="28"/>
        </w:rPr>
      </w:pPr>
      <w:bookmarkStart w:id="101" w:name="_Toc535243513"/>
      <w:bookmarkStart w:id="102" w:name="_Toc535244858"/>
      <w:bookmarkStart w:id="103" w:name="_Toc940281"/>
      <w:bookmarkStart w:id="104" w:name="_Toc9345359"/>
      <w:r w:rsidRPr="00A90395">
        <w:rPr>
          <w:rFonts w:ascii="Times New Roman" w:hAnsi="Times New Roman" w:cs="Times New Roman"/>
          <w:b/>
          <w:noProof/>
          <w:color w:val="000000" w:themeColor="text1"/>
          <w:sz w:val="28"/>
          <w:szCs w:val="28"/>
        </w:rPr>
        <w:t xml:space="preserve">5. </w:t>
      </w:r>
      <w:r w:rsidR="00E40460" w:rsidRPr="00A90395">
        <w:rPr>
          <w:rFonts w:ascii="Times New Roman" w:hAnsi="Times New Roman" w:cs="Times New Roman"/>
          <w:b/>
          <w:noProof/>
          <w:color w:val="000000" w:themeColor="text1"/>
          <w:sz w:val="28"/>
          <w:szCs w:val="28"/>
        </w:rPr>
        <w:t xml:space="preserve">Vai trò của chính quyền </w:t>
      </w:r>
      <w:r w:rsidR="00013DD4" w:rsidRPr="00A90395">
        <w:rPr>
          <w:rFonts w:ascii="Times New Roman" w:hAnsi="Times New Roman" w:cs="Times New Roman"/>
          <w:b/>
          <w:noProof/>
          <w:color w:val="000000" w:themeColor="text1"/>
          <w:sz w:val="28"/>
          <w:szCs w:val="28"/>
        </w:rPr>
        <w:t>Tây Ninh</w:t>
      </w:r>
      <w:bookmarkEnd w:id="101"/>
      <w:bookmarkEnd w:id="102"/>
      <w:bookmarkEnd w:id="103"/>
      <w:bookmarkEnd w:id="104"/>
      <w:r w:rsidR="00013DD4" w:rsidRPr="00A90395">
        <w:rPr>
          <w:rFonts w:ascii="Times New Roman" w:hAnsi="Times New Roman" w:cs="Times New Roman"/>
          <w:b/>
          <w:noProof/>
          <w:color w:val="000000" w:themeColor="text1"/>
          <w:sz w:val="28"/>
          <w:szCs w:val="28"/>
        </w:rPr>
        <w:t xml:space="preserve"> </w:t>
      </w:r>
    </w:p>
    <w:p w14:paraId="1193E143" w14:textId="3A9356D8" w:rsidR="00E20F9E" w:rsidRPr="00A90395" w:rsidRDefault="005212AB" w:rsidP="00AF4991">
      <w:pPr>
        <w:pStyle w:val="BodyText"/>
        <w:spacing w:before="120" w:after="120" w:line="400" w:lineRule="exact"/>
        <w:ind w:firstLine="851"/>
        <w:jc w:val="both"/>
        <w:rPr>
          <w:color w:val="000000" w:themeColor="text1"/>
          <w:sz w:val="28"/>
          <w:szCs w:val="28"/>
        </w:rPr>
      </w:pPr>
      <w:r w:rsidRPr="00A90395">
        <w:rPr>
          <w:color w:val="000000" w:themeColor="text1"/>
          <w:sz w:val="28"/>
          <w:szCs w:val="28"/>
        </w:rPr>
        <w:t xml:space="preserve">- </w:t>
      </w:r>
      <w:r w:rsidR="00E20F9E" w:rsidRPr="00A90395">
        <w:rPr>
          <w:color w:val="000000" w:themeColor="text1"/>
          <w:sz w:val="28"/>
          <w:szCs w:val="28"/>
        </w:rPr>
        <w:t xml:space="preserve">Trong bối cảnh những cải cách tổng thể đang diễn ra và ngày càng lan tỏa trong cả nước, sự năng động và tiên phong của các địa phương dẫn đầu, sự nổi lên của một số địa phương kém phát triển hơn đã đặt Tây Ninh trước sức ép cũng phải cải cách, phải nỗ lực để vượt lên chính mình, không chịu thua kém các địa phương khác. Đây là một tiền đề hết sức quan trọng cho cải cách. Khác với thành phố Hồ Chí Minh, Hà Nội, </w:t>
      </w:r>
      <w:r w:rsidR="000A2CE9" w:rsidRPr="00A90395">
        <w:rPr>
          <w:color w:val="000000" w:themeColor="text1"/>
          <w:sz w:val="28"/>
          <w:szCs w:val="28"/>
        </w:rPr>
        <w:t>Bà Rịa-</w:t>
      </w:r>
      <w:r w:rsidR="00E20F9E" w:rsidRPr="00A90395">
        <w:rPr>
          <w:color w:val="000000" w:themeColor="text1"/>
          <w:sz w:val="28"/>
          <w:szCs w:val="28"/>
        </w:rPr>
        <w:t xml:space="preserve">Vũng Tàu, Đồng Nai, Bình Dương, Nha Trang, Đà Lạt, Bình Thuận và các tỉnh </w:t>
      </w:r>
      <w:r w:rsidR="00E20F9E" w:rsidRPr="00A90395">
        <w:rPr>
          <w:color w:val="000000" w:themeColor="text1"/>
          <w:sz w:val="28"/>
          <w:szCs w:val="28"/>
        </w:rPr>
        <w:lastRenderedPageBreak/>
        <w:t>miền Tây Nam Bộ… hay các địa phương phát triển vốn có nhiều lựa chọn hơn, Tây Ninh đứng trước nhiều khó khăn và ít có sự lựa chọn hơn rất nhiều. Tây Ninh, nằm trong vùng kinh tế trọng điểm phía Nam thì các tỉnh đã tập trung vào phát triển công nghiệp. Trước đây, trong thời gian dài Tây Ninh cũng tập trung vào phát triển công nghiệp và dịch vụ, nhưng chưa thành công.</w:t>
      </w:r>
    </w:p>
    <w:p w14:paraId="7135841B" w14:textId="6AA9FD7E" w:rsidR="00E20F9E" w:rsidRPr="00A90395" w:rsidRDefault="005212AB" w:rsidP="00AF4991">
      <w:pPr>
        <w:pStyle w:val="BodyText"/>
        <w:spacing w:before="120" w:after="120" w:line="400" w:lineRule="exact"/>
        <w:ind w:firstLine="851"/>
        <w:jc w:val="both"/>
        <w:rPr>
          <w:color w:val="000000" w:themeColor="text1"/>
          <w:sz w:val="28"/>
          <w:szCs w:val="28"/>
        </w:rPr>
      </w:pPr>
      <w:r w:rsidRPr="00A90395">
        <w:rPr>
          <w:color w:val="000000" w:themeColor="text1"/>
          <w:sz w:val="28"/>
          <w:szCs w:val="28"/>
        </w:rPr>
        <w:t xml:space="preserve">- </w:t>
      </w:r>
      <w:r w:rsidR="00E20F9E" w:rsidRPr="00A90395">
        <w:rPr>
          <w:color w:val="000000" w:themeColor="text1"/>
          <w:sz w:val="28"/>
          <w:szCs w:val="28"/>
        </w:rPr>
        <w:t>Vì vậy, Tây Ninh quyết định chọn du lịch và nông nghiệp để phát triển kinh tế vì là ngành có nhiều tiềm năng hơn cả. Nhận thức của chính quyền về vai trò của ngành du lịch khá rõ và khá thống nhất. Đặc biệt, có một sự thôi thúc mạnh mẽ và năng động của lãnh đạo tỉnh về phát triển du lịch trở thành ngành kinh tế mũi nhọn. Sự năng động và nhiệt tâm của một số lãnh đạo và nhiều cán bộ ở các sở, ngành tỉnh</w:t>
      </w:r>
      <w:r w:rsidR="00E20F9E" w:rsidRPr="00A90395">
        <w:rPr>
          <w:color w:val="000000" w:themeColor="text1"/>
          <w:spacing w:val="5"/>
          <w:sz w:val="28"/>
          <w:szCs w:val="28"/>
        </w:rPr>
        <w:t xml:space="preserve"> </w:t>
      </w:r>
      <w:r w:rsidR="00E20F9E" w:rsidRPr="00A90395">
        <w:rPr>
          <w:color w:val="000000" w:themeColor="text1"/>
          <w:sz w:val="28"/>
          <w:szCs w:val="28"/>
        </w:rPr>
        <w:t>Tây Ninh</w:t>
      </w:r>
      <w:r w:rsidR="00E20F9E" w:rsidRPr="00A90395">
        <w:rPr>
          <w:color w:val="000000" w:themeColor="text1"/>
          <w:spacing w:val="4"/>
          <w:sz w:val="28"/>
          <w:szCs w:val="28"/>
        </w:rPr>
        <w:t xml:space="preserve"> </w:t>
      </w:r>
      <w:r w:rsidR="00E20F9E" w:rsidRPr="00A90395">
        <w:rPr>
          <w:color w:val="000000" w:themeColor="text1"/>
          <w:sz w:val="28"/>
          <w:szCs w:val="28"/>
        </w:rPr>
        <w:t>là</w:t>
      </w:r>
      <w:r w:rsidR="00E20F9E" w:rsidRPr="00A90395">
        <w:rPr>
          <w:color w:val="000000" w:themeColor="text1"/>
          <w:spacing w:val="5"/>
          <w:sz w:val="28"/>
          <w:szCs w:val="28"/>
        </w:rPr>
        <w:t xml:space="preserve"> </w:t>
      </w:r>
      <w:r w:rsidR="00E20F9E" w:rsidRPr="00A90395">
        <w:rPr>
          <w:color w:val="000000" w:themeColor="text1"/>
          <w:sz w:val="28"/>
          <w:szCs w:val="28"/>
        </w:rPr>
        <w:t>điều</w:t>
      </w:r>
      <w:r w:rsidR="00E20F9E" w:rsidRPr="00A90395">
        <w:rPr>
          <w:color w:val="000000" w:themeColor="text1"/>
          <w:spacing w:val="6"/>
          <w:sz w:val="28"/>
          <w:szCs w:val="28"/>
        </w:rPr>
        <w:t xml:space="preserve"> </w:t>
      </w:r>
      <w:r w:rsidR="00E20F9E" w:rsidRPr="00A90395">
        <w:rPr>
          <w:color w:val="000000" w:themeColor="text1"/>
          <w:sz w:val="28"/>
          <w:szCs w:val="28"/>
        </w:rPr>
        <w:t>kiện</w:t>
      </w:r>
      <w:r w:rsidR="00E20F9E" w:rsidRPr="00A90395">
        <w:rPr>
          <w:color w:val="000000" w:themeColor="text1"/>
          <w:spacing w:val="6"/>
          <w:sz w:val="28"/>
          <w:szCs w:val="28"/>
        </w:rPr>
        <w:t xml:space="preserve"> </w:t>
      </w:r>
      <w:r w:rsidR="00E20F9E" w:rsidRPr="00A90395">
        <w:rPr>
          <w:color w:val="000000" w:themeColor="text1"/>
          <w:sz w:val="28"/>
          <w:szCs w:val="28"/>
        </w:rPr>
        <w:t>hết</w:t>
      </w:r>
      <w:r w:rsidR="00E20F9E" w:rsidRPr="00A90395">
        <w:rPr>
          <w:color w:val="000000" w:themeColor="text1"/>
          <w:spacing w:val="6"/>
          <w:sz w:val="28"/>
          <w:szCs w:val="28"/>
        </w:rPr>
        <w:t xml:space="preserve"> </w:t>
      </w:r>
      <w:r w:rsidR="00E20F9E" w:rsidRPr="00A90395">
        <w:rPr>
          <w:color w:val="000000" w:themeColor="text1"/>
          <w:sz w:val="28"/>
          <w:szCs w:val="28"/>
        </w:rPr>
        <w:t>sức</w:t>
      </w:r>
      <w:r w:rsidR="00E20F9E" w:rsidRPr="00A90395">
        <w:rPr>
          <w:color w:val="000000" w:themeColor="text1"/>
          <w:spacing w:val="6"/>
          <w:sz w:val="28"/>
          <w:szCs w:val="28"/>
        </w:rPr>
        <w:t xml:space="preserve"> </w:t>
      </w:r>
      <w:r w:rsidR="00E20F9E" w:rsidRPr="00A90395">
        <w:rPr>
          <w:color w:val="000000" w:themeColor="text1"/>
          <w:sz w:val="28"/>
          <w:szCs w:val="28"/>
        </w:rPr>
        <w:t>quan</w:t>
      </w:r>
      <w:r w:rsidR="00E20F9E" w:rsidRPr="00A90395">
        <w:rPr>
          <w:color w:val="000000" w:themeColor="text1"/>
          <w:spacing w:val="6"/>
          <w:sz w:val="28"/>
          <w:szCs w:val="28"/>
        </w:rPr>
        <w:t xml:space="preserve"> </w:t>
      </w:r>
      <w:r w:rsidR="00E20F9E" w:rsidRPr="00A90395">
        <w:rPr>
          <w:color w:val="000000" w:themeColor="text1"/>
          <w:sz w:val="28"/>
          <w:szCs w:val="28"/>
        </w:rPr>
        <w:t>trọng</w:t>
      </w:r>
      <w:r w:rsidR="00E20F9E" w:rsidRPr="00A90395">
        <w:rPr>
          <w:color w:val="000000" w:themeColor="text1"/>
          <w:spacing w:val="4"/>
          <w:sz w:val="28"/>
          <w:szCs w:val="28"/>
        </w:rPr>
        <w:t xml:space="preserve"> </w:t>
      </w:r>
      <w:r w:rsidR="00E20F9E" w:rsidRPr="00A90395">
        <w:rPr>
          <w:color w:val="000000" w:themeColor="text1"/>
          <w:sz w:val="28"/>
          <w:szCs w:val="28"/>
        </w:rPr>
        <w:t>cho</w:t>
      </w:r>
      <w:r w:rsidR="00E20F9E" w:rsidRPr="00A90395">
        <w:rPr>
          <w:color w:val="000000" w:themeColor="text1"/>
          <w:spacing w:val="5"/>
          <w:sz w:val="28"/>
          <w:szCs w:val="28"/>
        </w:rPr>
        <w:t xml:space="preserve"> </w:t>
      </w:r>
      <w:r w:rsidR="00E20F9E" w:rsidRPr="00A90395">
        <w:rPr>
          <w:color w:val="000000" w:themeColor="text1"/>
          <w:sz w:val="28"/>
          <w:szCs w:val="28"/>
        </w:rPr>
        <w:t>sự</w:t>
      </w:r>
      <w:r w:rsidR="00E20F9E" w:rsidRPr="00A90395">
        <w:rPr>
          <w:color w:val="000000" w:themeColor="text1"/>
          <w:spacing w:val="6"/>
          <w:sz w:val="28"/>
          <w:szCs w:val="28"/>
        </w:rPr>
        <w:t xml:space="preserve"> </w:t>
      </w:r>
      <w:r w:rsidR="00E20F9E" w:rsidRPr="00A90395">
        <w:rPr>
          <w:color w:val="000000" w:themeColor="text1"/>
          <w:sz w:val="28"/>
          <w:szCs w:val="28"/>
        </w:rPr>
        <w:t>thành</w:t>
      </w:r>
      <w:r w:rsidR="00E20F9E" w:rsidRPr="00A90395">
        <w:rPr>
          <w:color w:val="000000" w:themeColor="text1"/>
          <w:spacing w:val="6"/>
          <w:sz w:val="28"/>
          <w:szCs w:val="28"/>
        </w:rPr>
        <w:t xml:space="preserve"> </w:t>
      </w:r>
      <w:r w:rsidR="00E20F9E" w:rsidRPr="00A90395">
        <w:rPr>
          <w:color w:val="000000" w:themeColor="text1"/>
          <w:sz w:val="28"/>
          <w:szCs w:val="28"/>
        </w:rPr>
        <w:t>công.</w:t>
      </w:r>
      <w:r w:rsidR="00E20F9E" w:rsidRPr="00A90395">
        <w:rPr>
          <w:color w:val="000000" w:themeColor="text1"/>
          <w:spacing w:val="6"/>
          <w:sz w:val="28"/>
          <w:szCs w:val="28"/>
        </w:rPr>
        <w:t xml:space="preserve"> </w:t>
      </w:r>
      <w:r w:rsidR="00E20F9E" w:rsidRPr="00A90395">
        <w:rPr>
          <w:color w:val="000000" w:themeColor="text1"/>
          <w:sz w:val="28"/>
          <w:szCs w:val="28"/>
        </w:rPr>
        <w:t>Điều</w:t>
      </w:r>
      <w:r w:rsidR="00E20F9E" w:rsidRPr="00A90395">
        <w:rPr>
          <w:color w:val="000000" w:themeColor="text1"/>
          <w:spacing w:val="6"/>
          <w:sz w:val="28"/>
          <w:szCs w:val="28"/>
        </w:rPr>
        <w:t xml:space="preserve"> </w:t>
      </w:r>
      <w:r w:rsidR="00E20F9E" w:rsidRPr="00A90395">
        <w:rPr>
          <w:color w:val="000000" w:themeColor="text1"/>
          <w:sz w:val="28"/>
          <w:szCs w:val="28"/>
        </w:rPr>
        <w:t>này</w:t>
      </w:r>
      <w:r w:rsidR="00E20F9E" w:rsidRPr="00A90395">
        <w:rPr>
          <w:color w:val="000000" w:themeColor="text1"/>
          <w:spacing w:val="2"/>
          <w:sz w:val="28"/>
          <w:szCs w:val="28"/>
        </w:rPr>
        <w:t xml:space="preserve"> </w:t>
      </w:r>
      <w:r w:rsidR="00E20F9E" w:rsidRPr="00A90395">
        <w:rPr>
          <w:color w:val="000000" w:themeColor="text1"/>
          <w:sz w:val="28"/>
          <w:szCs w:val="28"/>
        </w:rPr>
        <w:t>được</w:t>
      </w:r>
      <w:r w:rsidR="00E20F9E" w:rsidRPr="00A90395">
        <w:rPr>
          <w:color w:val="000000" w:themeColor="text1"/>
          <w:spacing w:val="6"/>
          <w:sz w:val="28"/>
          <w:szCs w:val="28"/>
        </w:rPr>
        <w:t xml:space="preserve"> </w:t>
      </w:r>
      <w:r w:rsidR="00E20F9E" w:rsidRPr="00A90395">
        <w:rPr>
          <w:color w:val="000000" w:themeColor="text1"/>
          <w:sz w:val="28"/>
          <w:szCs w:val="28"/>
        </w:rPr>
        <w:t>thể</w:t>
      </w:r>
      <w:r w:rsidR="00E20F9E" w:rsidRPr="00A90395">
        <w:rPr>
          <w:color w:val="000000" w:themeColor="text1"/>
          <w:spacing w:val="5"/>
          <w:sz w:val="28"/>
          <w:szCs w:val="28"/>
        </w:rPr>
        <w:t xml:space="preserve"> </w:t>
      </w:r>
      <w:r w:rsidR="00E20F9E" w:rsidRPr="00A90395">
        <w:rPr>
          <w:color w:val="000000" w:themeColor="text1"/>
          <w:sz w:val="28"/>
          <w:szCs w:val="28"/>
        </w:rPr>
        <w:t>hiện</w:t>
      </w:r>
      <w:r w:rsidR="00EC2D75" w:rsidRPr="00A90395">
        <w:rPr>
          <w:color w:val="000000" w:themeColor="text1"/>
          <w:spacing w:val="7"/>
          <w:sz w:val="28"/>
          <w:szCs w:val="28"/>
        </w:rPr>
        <w:t>:</w:t>
      </w:r>
      <w:r w:rsidR="00E20F9E" w:rsidRPr="00A90395">
        <w:rPr>
          <w:color w:val="000000" w:themeColor="text1"/>
          <w:sz w:val="28"/>
          <w:szCs w:val="28"/>
        </w:rPr>
        <w:t xml:space="preserve"> Tỉnh ủy thành lập </w:t>
      </w:r>
      <w:r w:rsidR="0051683C" w:rsidRPr="00A90395">
        <w:rPr>
          <w:sz w:val="28"/>
          <w:szCs w:val="28"/>
        </w:rPr>
        <w:t>Ban Chỉ đạo thực hiện những giải pháp mang tính đột phá để phát triển kinh tế-xã hội tỉnh Tây Ninh giai đoạn 2017-2021</w:t>
      </w:r>
      <w:r w:rsidR="00E20F9E" w:rsidRPr="00A90395">
        <w:rPr>
          <w:color w:val="000000" w:themeColor="text1"/>
          <w:sz w:val="28"/>
          <w:szCs w:val="28"/>
        </w:rPr>
        <w:t xml:space="preserve">, trong đó có nhóm đột phá về du lịch, với sự chỉ đạo quyết liệt, thường xuyên, liên tục và bằng những hành động thiết thực nhất của ban lãnh đạo tỉnh trong việc tổ chức hội thảo quốc tế về du lịch để tìm ra các, giải pháp, bước đi đúng trong phát triển du lịch; mời gọi, tìm nhà đầu tư chiến lược để đầu tư vào khu du lịch trọng điểm của tỉnh tạo điểm nhấn mời gọi tiếp các nhà đầu tư khác đầu tư vào các khu du lịch vệ tinh; tổ chức nhiều sự kiện gắn với du lịch tại địa phương, đồng thời tham gia các hoạt động xúc tiến, quảng bá du lịch quốc tế và trong cả nước để giới thiệu du lịch Tây Ninh. Tuy nhiên, mặc dù có sự đồng thuận trên quan điểm chung nhưng một số vấn đề cụ thể vẫn chưa thống nhất. Các chồng chéo về chức năng, nhiệm vụ giữa một số sở, ngành đang làm cản trở quá trình triển khai các chính sách và thực thi các chương trình hành động. </w:t>
      </w:r>
    </w:p>
    <w:p w14:paraId="2D19E590" w14:textId="77777777" w:rsidR="00E20F9E" w:rsidRPr="00A90395" w:rsidRDefault="00E20F9E" w:rsidP="00AF4991">
      <w:pPr>
        <w:pStyle w:val="BodyText"/>
        <w:spacing w:before="120" w:after="120" w:line="400" w:lineRule="exact"/>
        <w:ind w:firstLine="851"/>
        <w:jc w:val="both"/>
        <w:rPr>
          <w:color w:val="000000" w:themeColor="text1"/>
          <w:sz w:val="28"/>
          <w:szCs w:val="28"/>
        </w:rPr>
      </w:pPr>
      <w:r w:rsidRPr="00A90395">
        <w:rPr>
          <w:color w:val="000000" w:themeColor="text1"/>
          <w:sz w:val="28"/>
          <w:szCs w:val="28"/>
        </w:rPr>
        <w:t>Tuy nhiên, nhìn tổng thể thì chính sự quyết tâm và năng động cao của lãnh đạo tỉnh sẽ là chìa khóa then chốt để ngành du lịch Tây Ninh có những bứt phá trong những năm tới</w:t>
      </w:r>
      <w:r w:rsidRPr="00A90395">
        <w:rPr>
          <w:color w:val="000000" w:themeColor="text1"/>
          <w:spacing w:val="-13"/>
          <w:sz w:val="28"/>
          <w:szCs w:val="28"/>
        </w:rPr>
        <w:t xml:space="preserve"> </w:t>
      </w:r>
      <w:r w:rsidRPr="00A90395">
        <w:rPr>
          <w:color w:val="000000" w:themeColor="text1"/>
          <w:sz w:val="28"/>
          <w:szCs w:val="28"/>
        </w:rPr>
        <w:t>đây.</w:t>
      </w:r>
    </w:p>
    <w:p w14:paraId="55889290" w14:textId="77777777" w:rsidR="00DC2B9E" w:rsidRPr="00A90395" w:rsidRDefault="00BF19ED" w:rsidP="00235C6C">
      <w:pPr>
        <w:pStyle w:val="Heading2"/>
        <w:spacing w:before="120" w:after="120" w:line="400" w:lineRule="exact"/>
        <w:ind w:left="0" w:firstLine="11"/>
        <w:rPr>
          <w:i w:val="0"/>
          <w:color w:val="000000" w:themeColor="text1"/>
          <w:sz w:val="28"/>
          <w:szCs w:val="28"/>
        </w:rPr>
      </w:pPr>
      <w:bookmarkStart w:id="105" w:name="_Toc535243514"/>
      <w:bookmarkStart w:id="106" w:name="_Toc535244859"/>
      <w:bookmarkStart w:id="107" w:name="_Toc940282"/>
      <w:bookmarkStart w:id="108" w:name="_Toc9345360"/>
      <w:r w:rsidRPr="00A90395">
        <w:rPr>
          <w:i w:val="0"/>
          <w:color w:val="000000" w:themeColor="text1"/>
          <w:sz w:val="28"/>
          <w:szCs w:val="28"/>
        </w:rPr>
        <w:t>III. ĐÁNH GIÁ YẾU TỐ CỐT LÕI CỦA CỤM NGÀNH DU LỊCH TÂY NINH</w:t>
      </w:r>
      <w:bookmarkEnd w:id="105"/>
      <w:bookmarkEnd w:id="106"/>
      <w:bookmarkEnd w:id="107"/>
      <w:bookmarkEnd w:id="108"/>
    </w:p>
    <w:p w14:paraId="736B8290" w14:textId="77777777" w:rsidR="00DC2B9E" w:rsidRPr="00A90395" w:rsidRDefault="00DC2B9E" w:rsidP="00235C6C">
      <w:pPr>
        <w:pStyle w:val="Heading3"/>
        <w:spacing w:before="120" w:after="120" w:line="400" w:lineRule="exact"/>
        <w:rPr>
          <w:rFonts w:ascii="Times New Roman" w:hAnsi="Times New Roman" w:cs="Times New Roman"/>
          <w:b/>
          <w:color w:val="000000" w:themeColor="text1"/>
          <w:sz w:val="28"/>
          <w:szCs w:val="28"/>
        </w:rPr>
      </w:pPr>
      <w:bookmarkStart w:id="109" w:name="_Toc535243515"/>
      <w:bookmarkStart w:id="110" w:name="_Toc535244860"/>
      <w:bookmarkStart w:id="111" w:name="_Toc940283"/>
      <w:bookmarkStart w:id="112" w:name="_Toc9345361"/>
      <w:r w:rsidRPr="00A90395">
        <w:rPr>
          <w:rFonts w:ascii="Times New Roman" w:hAnsi="Times New Roman" w:cs="Times New Roman"/>
          <w:b/>
          <w:color w:val="000000" w:themeColor="text1"/>
          <w:sz w:val="28"/>
          <w:szCs w:val="28"/>
        </w:rPr>
        <w:t>1</w:t>
      </w:r>
      <w:r w:rsidR="00E25CE8" w:rsidRPr="00A90395">
        <w:rPr>
          <w:rFonts w:ascii="Times New Roman" w:hAnsi="Times New Roman" w:cs="Times New Roman"/>
          <w:b/>
          <w:color w:val="000000" w:themeColor="text1"/>
          <w:sz w:val="28"/>
          <w:szCs w:val="28"/>
        </w:rPr>
        <w:t>.</w:t>
      </w:r>
      <w:r w:rsidRPr="00A90395">
        <w:rPr>
          <w:rFonts w:ascii="Times New Roman" w:hAnsi="Times New Roman" w:cs="Times New Roman"/>
          <w:b/>
          <w:color w:val="000000" w:themeColor="text1"/>
          <w:sz w:val="28"/>
          <w:szCs w:val="28"/>
        </w:rPr>
        <w:t xml:space="preserve"> Tài nguyên du lịch</w:t>
      </w:r>
      <w:bookmarkEnd w:id="109"/>
      <w:bookmarkEnd w:id="110"/>
      <w:bookmarkEnd w:id="111"/>
      <w:bookmarkEnd w:id="112"/>
    </w:p>
    <w:p w14:paraId="33BC787E" w14:textId="77777777" w:rsidR="00523886" w:rsidRPr="00A90395" w:rsidRDefault="00514AEF" w:rsidP="00235C6C">
      <w:pPr>
        <w:autoSpaceDE w:val="0"/>
        <w:autoSpaceDN w:val="0"/>
        <w:adjustRightInd w:val="0"/>
        <w:spacing w:before="120" w:after="120" w:line="400" w:lineRule="exact"/>
        <w:ind w:firstLine="851"/>
        <w:jc w:val="both"/>
        <w:rPr>
          <w:rFonts w:ascii="Times New Roman" w:hAnsi="Times New Roman" w:cs="Times New Roman"/>
          <w:bCs/>
          <w:color w:val="000000" w:themeColor="text1"/>
          <w:sz w:val="28"/>
          <w:szCs w:val="28"/>
        </w:rPr>
      </w:pPr>
      <w:r w:rsidRPr="00A90395">
        <w:rPr>
          <w:rFonts w:ascii="Times New Roman" w:hAnsi="Times New Roman" w:cs="Times New Roman"/>
          <w:bCs/>
          <w:color w:val="000000" w:themeColor="text1"/>
          <w:sz w:val="28"/>
          <w:szCs w:val="28"/>
          <w:lang w:val="en-US"/>
        </w:rPr>
        <w:t>-</w:t>
      </w:r>
      <w:r w:rsidR="00523886" w:rsidRPr="00A90395">
        <w:rPr>
          <w:rFonts w:ascii="Times New Roman" w:hAnsi="Times New Roman" w:cs="Times New Roman"/>
          <w:bCs/>
          <w:color w:val="000000" w:themeColor="text1"/>
          <w:sz w:val="28"/>
          <w:szCs w:val="28"/>
        </w:rPr>
        <w:t xml:space="preserve"> Về tài nguyên tự nhiên: Tây Ninh là tỉnh có tiềm năng tài nguyên du lịch tự nhiên phong phú và còn hoang sơ, đặc biệt là tài nguyên rừng dày, bán ẩm, đa dạng sinh </w:t>
      </w:r>
      <w:r w:rsidR="00523886" w:rsidRPr="00A90395">
        <w:rPr>
          <w:rFonts w:ascii="Times New Roman" w:hAnsi="Times New Roman" w:cs="Times New Roman"/>
          <w:bCs/>
          <w:color w:val="000000" w:themeColor="text1"/>
          <w:sz w:val="28"/>
          <w:szCs w:val="28"/>
        </w:rPr>
        <w:lastRenderedPageBreak/>
        <w:t>học đặc trưng cho sự giao thoa chuyển tiếp giữa các vùng Tây Nguyên, Đông Nam Bộ và đồng bằng sông Cửu Long; cảnh quan thiên nhiên như tại: Khu di tích lịch sử, văn hóa và danh thắ</w:t>
      </w:r>
      <w:r w:rsidR="009E0543" w:rsidRPr="00A90395">
        <w:rPr>
          <w:rFonts w:ascii="Times New Roman" w:hAnsi="Times New Roman" w:cs="Times New Roman"/>
          <w:bCs/>
          <w:color w:val="000000" w:themeColor="text1"/>
          <w:sz w:val="28"/>
          <w:szCs w:val="28"/>
        </w:rPr>
        <w:t xml:space="preserve">ng núi Bà Đen, Vườn Quốc Gia </w:t>
      </w:r>
      <w:r w:rsidR="00523886" w:rsidRPr="00A90395">
        <w:rPr>
          <w:rFonts w:ascii="Times New Roman" w:hAnsi="Times New Roman" w:cs="Times New Roman"/>
          <w:bCs/>
          <w:color w:val="000000" w:themeColor="text1"/>
          <w:sz w:val="28"/>
          <w:szCs w:val="28"/>
        </w:rPr>
        <w:t>Gò Lò - Xa Mát, hồ Dầu Tiếng, sông Vàm Cỏ Đông, sông Sài Gòn… là tài nguyên du lịch tự nhiên quan trọng để thu hút khách du lịch và tổ chức các loại hình du lịch.</w:t>
      </w:r>
    </w:p>
    <w:p w14:paraId="60675196" w14:textId="77777777" w:rsidR="00523886" w:rsidRPr="00A90395" w:rsidRDefault="00514AEF" w:rsidP="00AF4991">
      <w:pPr>
        <w:autoSpaceDE w:val="0"/>
        <w:autoSpaceDN w:val="0"/>
        <w:adjustRightInd w:val="0"/>
        <w:spacing w:before="120" w:after="120" w:line="400" w:lineRule="exact"/>
        <w:ind w:firstLine="851"/>
        <w:jc w:val="both"/>
        <w:rPr>
          <w:rFonts w:ascii="Times New Roman" w:hAnsi="Times New Roman" w:cs="Times New Roman"/>
          <w:bCs/>
          <w:color w:val="000000" w:themeColor="text1"/>
          <w:sz w:val="28"/>
          <w:szCs w:val="28"/>
        </w:rPr>
      </w:pPr>
      <w:r w:rsidRPr="00A90395">
        <w:rPr>
          <w:rFonts w:ascii="Times New Roman" w:hAnsi="Times New Roman" w:cs="Times New Roman"/>
          <w:bCs/>
          <w:color w:val="000000" w:themeColor="text1"/>
          <w:sz w:val="28"/>
          <w:szCs w:val="28"/>
          <w:lang w:val="en-US"/>
        </w:rPr>
        <w:t>-</w:t>
      </w:r>
      <w:r w:rsidR="00523886" w:rsidRPr="00A90395">
        <w:rPr>
          <w:rFonts w:ascii="Times New Roman" w:hAnsi="Times New Roman" w:cs="Times New Roman"/>
          <w:bCs/>
          <w:color w:val="000000" w:themeColor="text1"/>
          <w:sz w:val="28"/>
          <w:szCs w:val="28"/>
        </w:rPr>
        <w:t xml:space="preserve"> Về tài nguyên nhân văn:  </w:t>
      </w:r>
    </w:p>
    <w:p w14:paraId="76B1E332" w14:textId="77777777" w:rsidR="008C11AA" w:rsidRPr="00A90395" w:rsidRDefault="00514AEF" w:rsidP="00AF4991">
      <w:pPr>
        <w:spacing w:before="120" w:after="120" w:line="400" w:lineRule="exact"/>
        <w:ind w:firstLine="851"/>
        <w:jc w:val="both"/>
        <w:rPr>
          <w:rFonts w:ascii="Times New Roman" w:hAnsi="Times New Roman" w:cs="Times New Roman"/>
          <w:bCs/>
          <w:color w:val="000000" w:themeColor="text1"/>
          <w:sz w:val="28"/>
          <w:szCs w:val="28"/>
        </w:rPr>
      </w:pPr>
      <w:r w:rsidRPr="00A90395">
        <w:rPr>
          <w:rFonts w:ascii="Times New Roman" w:hAnsi="Times New Roman" w:cs="Times New Roman"/>
          <w:bCs/>
          <w:color w:val="000000" w:themeColor="text1"/>
          <w:sz w:val="28"/>
          <w:szCs w:val="28"/>
          <w:lang w:val="en-US"/>
        </w:rPr>
        <w:t>+</w:t>
      </w:r>
      <w:r w:rsidR="008C11AA" w:rsidRPr="00A90395">
        <w:rPr>
          <w:rFonts w:ascii="Times New Roman" w:hAnsi="Times New Roman" w:cs="Times New Roman"/>
          <w:bCs/>
          <w:color w:val="000000" w:themeColor="text1"/>
          <w:sz w:val="28"/>
          <w:szCs w:val="28"/>
        </w:rPr>
        <w:t xml:space="preserve"> Tây Ninh có 90 di tích được xếp hạng</w:t>
      </w:r>
      <w:r w:rsidR="008C11AA" w:rsidRPr="00A90395">
        <w:rPr>
          <w:rFonts w:ascii="Times New Roman" w:hAnsi="Times New Roman" w:cs="Times New Roman"/>
          <w:b/>
          <w:bCs/>
          <w:color w:val="000000" w:themeColor="text1"/>
          <w:sz w:val="28"/>
          <w:szCs w:val="28"/>
        </w:rPr>
        <w:t>,</w:t>
      </w:r>
      <w:r w:rsidR="008C11AA" w:rsidRPr="00A90395">
        <w:rPr>
          <w:rFonts w:ascii="Times New Roman" w:hAnsi="Times New Roman" w:cs="Times New Roman"/>
          <w:bCs/>
          <w:color w:val="000000" w:themeColor="text1"/>
          <w:sz w:val="28"/>
          <w:szCs w:val="28"/>
        </w:rPr>
        <w:t xml:space="preserve"> trong đó có 01 di tích quốc gia đặc biệt; 25 di tích quốc gia; 64 di tích cấp tỉnh.  Tây Ninh có 05 di sản văn hoá phi vật thể được đưa vào danh mục di sản văn hoá phi vật thể của quốc gia: nghệ thuật đờn ca tài tử Nam Bộ (đã được UNESSCO công nhận là di sản văn hoá phi vật thể đại diện của nhân loại); Lễ kỳ yên đình Gia Lộc, nghệ thuật trình diễn múa trống Chhay-Dăm; nghề bánh tráng phơi sương Trảng Bàng và Lễ Vía Bà Linh Sơn Thánh Mẫu.</w:t>
      </w:r>
    </w:p>
    <w:p w14:paraId="2165F119" w14:textId="392CE5AB" w:rsidR="00E95407" w:rsidRPr="00A90395" w:rsidRDefault="00514AEF" w:rsidP="00AF4991">
      <w:pPr>
        <w:autoSpaceDE w:val="0"/>
        <w:autoSpaceDN w:val="0"/>
        <w:adjustRightInd w:val="0"/>
        <w:spacing w:before="120" w:after="120" w:line="400" w:lineRule="exact"/>
        <w:ind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w:t>
      </w:r>
      <w:r w:rsidR="00523886" w:rsidRPr="00A90395">
        <w:rPr>
          <w:rFonts w:ascii="Times New Roman" w:hAnsi="Times New Roman" w:cs="Times New Roman"/>
          <w:color w:val="000000" w:themeColor="text1"/>
          <w:sz w:val="28"/>
          <w:szCs w:val="28"/>
        </w:rPr>
        <w:t xml:space="preserve"> Tây </w:t>
      </w:r>
      <w:r w:rsidR="00523886" w:rsidRPr="00A90395">
        <w:rPr>
          <w:rStyle w:val="BodyTextChar"/>
          <w:rFonts w:eastAsiaTheme="minorHAnsi"/>
          <w:color w:val="000000" w:themeColor="text1"/>
          <w:sz w:val="28"/>
          <w:szCs w:val="28"/>
        </w:rPr>
        <w:t xml:space="preserve">Ninh được biết là vùng đất địa linh nhân kiệt, căn cứ địa cách mạng miền Nam trong các </w:t>
      </w:r>
      <w:r w:rsidR="00523886" w:rsidRPr="00A90395">
        <w:rPr>
          <w:rStyle w:val="BodyTextChar"/>
          <w:rFonts w:eastAsiaTheme="minorHAnsi"/>
          <w:color w:val="000000" w:themeColor="text1"/>
          <w:sz w:val="28"/>
          <w:szCs w:val="28"/>
          <w:lang w:val="en-US"/>
        </w:rPr>
        <w:t xml:space="preserve">thời kỳ </w:t>
      </w:r>
      <w:r w:rsidR="00A7429E" w:rsidRPr="00A90395">
        <w:rPr>
          <w:rStyle w:val="BodyTextChar"/>
          <w:rFonts w:eastAsiaTheme="minorHAnsi"/>
          <w:color w:val="000000" w:themeColor="text1"/>
          <w:sz w:val="28"/>
          <w:szCs w:val="28"/>
          <w:lang w:val="en-US"/>
        </w:rPr>
        <w:t xml:space="preserve">kháng chiến </w:t>
      </w:r>
      <w:r w:rsidR="00523886" w:rsidRPr="00A90395">
        <w:rPr>
          <w:rStyle w:val="BodyTextChar"/>
          <w:rFonts w:eastAsiaTheme="minorHAnsi"/>
          <w:color w:val="000000" w:themeColor="text1"/>
          <w:sz w:val="28"/>
          <w:szCs w:val="28"/>
          <w:lang w:val="en-US"/>
        </w:rPr>
        <w:t>nên tại nhiều vùng, địa bàn còn lưu giữ nhiều di tích lịch sử cách mạ</w:t>
      </w:r>
      <w:r w:rsidR="00A7429E" w:rsidRPr="00A90395">
        <w:rPr>
          <w:rStyle w:val="BodyTextChar"/>
          <w:rFonts w:eastAsiaTheme="minorHAnsi"/>
          <w:color w:val="000000" w:themeColor="text1"/>
          <w:sz w:val="28"/>
          <w:szCs w:val="28"/>
          <w:lang w:val="en-US"/>
        </w:rPr>
        <w:t>ng như: D</w:t>
      </w:r>
      <w:r w:rsidR="00523886" w:rsidRPr="00A90395">
        <w:rPr>
          <w:rStyle w:val="BodyTextChar"/>
          <w:rFonts w:eastAsiaTheme="minorHAnsi"/>
          <w:color w:val="000000" w:themeColor="text1"/>
          <w:sz w:val="28"/>
          <w:szCs w:val="28"/>
          <w:lang w:val="en-US"/>
        </w:rPr>
        <w:t>i tích lịch sử quốc gia đặc biệt căn</w:t>
      </w:r>
      <w:r w:rsidR="00523886" w:rsidRPr="00A90395">
        <w:rPr>
          <w:rStyle w:val="BodyTextChar"/>
          <w:rFonts w:eastAsiaTheme="minorHAnsi"/>
          <w:color w:val="000000" w:themeColor="text1"/>
          <w:sz w:val="28"/>
          <w:szCs w:val="28"/>
        </w:rPr>
        <w:t xml:space="preserve"> cứ Trung ương</w:t>
      </w:r>
      <w:r w:rsidR="00523886" w:rsidRPr="00A90395">
        <w:rPr>
          <w:rFonts w:ascii="Times New Roman" w:hAnsi="Times New Roman" w:cs="Times New Roman"/>
          <w:color w:val="000000" w:themeColor="text1"/>
          <w:sz w:val="28"/>
          <w:szCs w:val="28"/>
        </w:rPr>
        <w:t xml:space="preserve"> cục miền Nam</w:t>
      </w:r>
      <w:r w:rsidR="00E95407" w:rsidRPr="00A90395">
        <w:rPr>
          <w:rFonts w:ascii="Times New Roman" w:hAnsi="Times New Roman" w:cs="Times New Roman"/>
          <w:color w:val="000000" w:themeColor="text1"/>
          <w:sz w:val="28"/>
          <w:szCs w:val="28"/>
        </w:rPr>
        <w:t xml:space="preserve"> </w:t>
      </w:r>
      <w:r w:rsidR="00523886" w:rsidRPr="00A90395">
        <w:rPr>
          <w:rFonts w:ascii="Times New Roman" w:hAnsi="Times New Roman" w:cs="Times New Roman"/>
          <w:color w:val="000000" w:themeColor="text1"/>
          <w:sz w:val="28"/>
          <w:szCs w:val="28"/>
        </w:rPr>
        <w:t>là nơi làm việc của các cơ quan ban ngành trong thời kỳ kháng chiến chống Mỹ, địa đạo An Thới, căn cứ của Tỉnh ủy, Huyện ủy…</w:t>
      </w:r>
      <w:r w:rsidR="00E95407" w:rsidRPr="00A90395">
        <w:rPr>
          <w:rFonts w:ascii="Times New Roman" w:hAnsi="Times New Roman" w:cs="Times New Roman"/>
          <w:color w:val="000000" w:themeColor="text1"/>
          <w:sz w:val="28"/>
          <w:szCs w:val="28"/>
          <w:lang w:val="en-US"/>
        </w:rPr>
        <w:t xml:space="preserve">  </w:t>
      </w:r>
    </w:p>
    <w:p w14:paraId="5EDF1057" w14:textId="6BBBBBCD" w:rsidR="003D3DDA" w:rsidRPr="00A90395" w:rsidRDefault="00D6333F" w:rsidP="00AF4991">
      <w:pPr>
        <w:autoSpaceDE w:val="0"/>
        <w:autoSpaceDN w:val="0"/>
        <w:adjustRightInd w:val="0"/>
        <w:spacing w:before="120" w:after="120" w:line="400" w:lineRule="exact"/>
        <w:ind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 Tây Ninh được nhiều du khách biết đến vớ</w:t>
      </w:r>
      <w:r w:rsidR="00FB378A" w:rsidRPr="00A90395">
        <w:rPr>
          <w:rFonts w:ascii="Times New Roman" w:hAnsi="Times New Roman" w:cs="Times New Roman"/>
          <w:color w:val="000000" w:themeColor="text1"/>
          <w:sz w:val="28"/>
          <w:szCs w:val="28"/>
          <w:lang w:val="en-US"/>
        </w:rPr>
        <w:t>i Tòa thánh Cao</w:t>
      </w:r>
      <w:r w:rsidRPr="00A90395">
        <w:rPr>
          <w:rFonts w:ascii="Times New Roman" w:hAnsi="Times New Roman" w:cs="Times New Roman"/>
          <w:color w:val="000000" w:themeColor="text1"/>
          <w:sz w:val="28"/>
          <w:szCs w:val="28"/>
          <w:lang w:val="en-US"/>
        </w:rPr>
        <w:t xml:space="preserve"> Đài Tây Ninh – một tôn giáo nội sinh của Việt Nam</w:t>
      </w:r>
      <w:r w:rsidR="00FB378A" w:rsidRPr="00A90395">
        <w:rPr>
          <w:rFonts w:ascii="Times New Roman" w:hAnsi="Times New Roman" w:cs="Times New Roman"/>
          <w:color w:val="000000" w:themeColor="text1"/>
          <w:sz w:val="28"/>
          <w:szCs w:val="28"/>
          <w:lang w:val="en-US"/>
        </w:rPr>
        <w:t xml:space="preserve"> được khởi phát tại Tây Ninh</w:t>
      </w:r>
      <w:r w:rsidRPr="00A90395">
        <w:rPr>
          <w:rFonts w:ascii="Times New Roman" w:hAnsi="Times New Roman" w:cs="Times New Roman"/>
          <w:color w:val="000000" w:themeColor="text1"/>
          <w:sz w:val="28"/>
          <w:szCs w:val="28"/>
          <w:lang w:val="en-US"/>
        </w:rPr>
        <w:t xml:space="preserve"> </w:t>
      </w:r>
      <w:r w:rsidR="00804371" w:rsidRPr="00A90395">
        <w:rPr>
          <w:rFonts w:ascii="Times New Roman" w:hAnsi="Times New Roman" w:cs="Times New Roman"/>
          <w:color w:val="000000" w:themeColor="text1"/>
          <w:sz w:val="28"/>
          <w:szCs w:val="28"/>
          <w:lang w:val="en-US"/>
        </w:rPr>
        <w:t>–</w:t>
      </w:r>
      <w:r w:rsidRPr="00A90395">
        <w:rPr>
          <w:rFonts w:ascii="Times New Roman" w:hAnsi="Times New Roman" w:cs="Times New Roman"/>
          <w:color w:val="000000" w:themeColor="text1"/>
          <w:sz w:val="28"/>
          <w:szCs w:val="28"/>
          <w:lang w:val="en-US"/>
        </w:rPr>
        <w:t xml:space="preserve"> </w:t>
      </w:r>
      <w:r w:rsidR="00804371" w:rsidRPr="00A90395">
        <w:rPr>
          <w:rFonts w:ascii="Times New Roman" w:hAnsi="Times New Roman" w:cs="Times New Roman"/>
          <w:color w:val="000000" w:themeColor="text1"/>
          <w:sz w:val="28"/>
          <w:szCs w:val="28"/>
          <w:lang w:val="en-US"/>
        </w:rPr>
        <w:t>với quần thể kiến trúc là một công trình nghệ thuật hợp hoành tráng kết hợp hài hòa giữ kiến trúc dân tộc, kiến trúc tôn giáo phương Đông Trung Ấn với kiến trúc tôn giáo phương Tây, trong đó, mỹ thuật kiến trúc Việt Nam vẫn giữ vai trò chủ đạo</w:t>
      </w:r>
      <w:r w:rsidR="007574AB" w:rsidRPr="00A90395">
        <w:rPr>
          <w:rFonts w:ascii="Times New Roman" w:hAnsi="Times New Roman" w:cs="Times New Roman"/>
          <w:color w:val="000000" w:themeColor="text1"/>
          <w:sz w:val="28"/>
          <w:szCs w:val="28"/>
          <w:lang w:val="en-US"/>
        </w:rPr>
        <w:t>. Hằng năm, đạo Cao Đài có 02 ngày lễ lớn đó là ngày vía Đức Chí Tôn (mùng 8 tháng giêng âm lịch) và lễ</w:t>
      </w:r>
      <w:r w:rsidR="00A7429E" w:rsidRPr="00A90395">
        <w:rPr>
          <w:rFonts w:ascii="Times New Roman" w:hAnsi="Times New Roman" w:cs="Times New Roman"/>
          <w:color w:val="000000" w:themeColor="text1"/>
          <w:sz w:val="28"/>
          <w:szCs w:val="28"/>
          <w:lang w:val="en-US"/>
        </w:rPr>
        <w:t xml:space="preserve"> </w:t>
      </w:r>
      <w:r w:rsidR="007574AB" w:rsidRPr="00A90395">
        <w:rPr>
          <w:rFonts w:ascii="Times New Roman" w:hAnsi="Times New Roman" w:cs="Times New Roman"/>
          <w:color w:val="000000" w:themeColor="text1"/>
          <w:sz w:val="28"/>
          <w:szCs w:val="28"/>
          <w:lang w:val="en-US"/>
        </w:rPr>
        <w:t xml:space="preserve">hội </w:t>
      </w:r>
      <w:r w:rsidR="00A7429E" w:rsidRPr="00A90395">
        <w:rPr>
          <w:rFonts w:ascii="Times New Roman" w:hAnsi="Times New Roman" w:cs="Times New Roman"/>
          <w:color w:val="000000" w:themeColor="text1"/>
          <w:sz w:val="28"/>
          <w:szCs w:val="28"/>
          <w:lang w:val="en-US"/>
        </w:rPr>
        <w:t xml:space="preserve">Yến </w:t>
      </w:r>
      <w:r w:rsidR="007574AB" w:rsidRPr="00A90395">
        <w:rPr>
          <w:rFonts w:ascii="Times New Roman" w:hAnsi="Times New Roman" w:cs="Times New Roman"/>
          <w:color w:val="000000" w:themeColor="text1"/>
          <w:sz w:val="28"/>
          <w:szCs w:val="28"/>
          <w:lang w:val="en-US"/>
        </w:rPr>
        <w:t xml:space="preserve">Diêu trì </w:t>
      </w:r>
      <w:r w:rsidR="00A7429E" w:rsidRPr="00A90395">
        <w:rPr>
          <w:rFonts w:ascii="Times New Roman" w:hAnsi="Times New Roman" w:cs="Times New Roman"/>
          <w:color w:val="000000" w:themeColor="text1"/>
          <w:sz w:val="28"/>
          <w:szCs w:val="28"/>
          <w:lang w:val="en-US"/>
        </w:rPr>
        <w:t>cung</w:t>
      </w:r>
      <w:r w:rsidR="00FB378A" w:rsidRPr="00A90395">
        <w:rPr>
          <w:rFonts w:ascii="Times New Roman" w:hAnsi="Times New Roman" w:cs="Times New Roman"/>
          <w:color w:val="000000" w:themeColor="text1"/>
          <w:sz w:val="28"/>
          <w:szCs w:val="28"/>
          <w:lang w:val="en-US"/>
        </w:rPr>
        <w:t xml:space="preserve"> (rằm tháng tám âm lịch)</w:t>
      </w:r>
    </w:p>
    <w:p w14:paraId="2E82C5A7" w14:textId="445D09CB" w:rsidR="00705F78" w:rsidRPr="00A90395" w:rsidRDefault="00894E58" w:rsidP="00AF4991">
      <w:pPr>
        <w:autoSpaceDE w:val="0"/>
        <w:autoSpaceDN w:val="0"/>
        <w:adjustRightInd w:val="0"/>
        <w:spacing w:before="120" w:after="120" w:line="400" w:lineRule="exact"/>
        <w:ind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 Tây Ninh có Tháp Bình Thạnh</w:t>
      </w:r>
      <w:r w:rsidR="00CC4DA6" w:rsidRPr="00A90395">
        <w:rPr>
          <w:rFonts w:ascii="Times New Roman" w:hAnsi="Times New Roman" w:cs="Times New Roman"/>
          <w:color w:val="000000" w:themeColor="text1"/>
          <w:sz w:val="28"/>
          <w:szCs w:val="28"/>
          <w:lang w:val="en-US"/>
        </w:rPr>
        <w:t xml:space="preserve"> và</w:t>
      </w:r>
      <w:r w:rsidRPr="00A90395">
        <w:rPr>
          <w:rFonts w:ascii="Times New Roman" w:hAnsi="Times New Roman" w:cs="Times New Roman"/>
          <w:color w:val="000000" w:themeColor="text1"/>
          <w:sz w:val="28"/>
          <w:szCs w:val="28"/>
          <w:lang w:val="en-US"/>
        </w:rPr>
        <w:t xml:space="preserve"> Tháp Chót Mạt là hai ngôi tháp cổ trên đất Tây Ninh còn lại tương đối</w:t>
      </w:r>
      <w:r w:rsidR="00CC4DA6" w:rsidRPr="00A90395">
        <w:rPr>
          <w:rFonts w:ascii="Times New Roman" w:hAnsi="Times New Roman" w:cs="Times New Roman"/>
          <w:color w:val="000000" w:themeColor="text1"/>
          <w:sz w:val="28"/>
          <w:szCs w:val="28"/>
          <w:lang w:val="en-US"/>
        </w:rPr>
        <w:t xml:space="preserve"> nguyên vẹn. Đây là một di tích kiến trúc cổ quý giá, một công trình kiến trúc mỹ thuật đánh dấu một nên văn minh của loài người cách nay trên 1.000 năm </w:t>
      </w:r>
      <w:r w:rsidR="004B017A" w:rsidRPr="00A90395">
        <w:rPr>
          <w:rFonts w:ascii="Times New Roman" w:hAnsi="Times New Roman" w:cs="Times New Roman"/>
          <w:color w:val="000000" w:themeColor="text1"/>
          <w:sz w:val="28"/>
          <w:szCs w:val="28"/>
          <w:lang w:val="en-US"/>
        </w:rPr>
        <w:t>thuộc nền văn hóa hậu Óc Eo</w:t>
      </w:r>
      <w:r w:rsidR="00C420A9" w:rsidRPr="00A90395">
        <w:rPr>
          <w:rFonts w:ascii="Times New Roman" w:hAnsi="Times New Roman" w:cs="Times New Roman"/>
          <w:color w:val="000000" w:themeColor="text1"/>
          <w:sz w:val="28"/>
          <w:szCs w:val="28"/>
          <w:lang w:val="en-US"/>
        </w:rPr>
        <w:t>.</w:t>
      </w:r>
    </w:p>
    <w:p w14:paraId="69E56EA8" w14:textId="3626BB7E" w:rsidR="00523886" w:rsidRPr="00A90395" w:rsidRDefault="003106F7" w:rsidP="00AF4991">
      <w:pPr>
        <w:autoSpaceDE w:val="0"/>
        <w:autoSpaceDN w:val="0"/>
        <w:adjustRightInd w:val="0"/>
        <w:spacing w:before="120" w:after="120" w:line="400" w:lineRule="exact"/>
        <w:ind w:firstLine="851"/>
        <w:jc w:val="both"/>
        <w:rPr>
          <w:rFonts w:ascii="Times New Roman" w:hAnsi="Times New Roman" w:cs="Times New Roman"/>
          <w:color w:val="000000" w:themeColor="text1"/>
          <w:spacing w:val="-2"/>
          <w:sz w:val="28"/>
          <w:szCs w:val="28"/>
        </w:rPr>
      </w:pPr>
      <w:r w:rsidRPr="00A90395">
        <w:rPr>
          <w:rFonts w:ascii="Times New Roman" w:hAnsi="Times New Roman" w:cs="Times New Roman"/>
          <w:noProof/>
          <w:color w:val="000000" w:themeColor="text1"/>
          <w:lang w:eastAsia="vi-VN"/>
        </w:rPr>
        <w:lastRenderedPageBreak/>
        <w:drawing>
          <wp:anchor distT="0" distB="0" distL="114300" distR="114300" simplePos="0" relativeHeight="251693056" behindDoc="0" locked="0" layoutInCell="1" allowOverlap="1" wp14:anchorId="1DD8805B" wp14:editId="7BBE069A">
            <wp:simplePos x="0" y="0"/>
            <wp:positionH relativeFrom="column">
              <wp:posOffset>175895</wp:posOffset>
            </wp:positionH>
            <wp:positionV relativeFrom="paragraph">
              <wp:posOffset>1193601</wp:posOffset>
            </wp:positionV>
            <wp:extent cx="5897880" cy="3466465"/>
            <wp:effectExtent l="114300" t="114300" r="102870" b="153035"/>
            <wp:wrapTopAndBottom/>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8C4D61.tmp"/>
                    <pic:cNvPicPr/>
                  </pic:nvPicPr>
                  <pic:blipFill>
                    <a:blip r:embed="rId23">
                      <a:extLst>
                        <a:ext uri="{28A0092B-C50C-407E-A947-70E740481C1C}">
                          <a14:useLocalDpi xmlns:a14="http://schemas.microsoft.com/office/drawing/2010/main" val="0"/>
                        </a:ext>
                      </a:extLst>
                    </a:blip>
                    <a:stretch>
                      <a:fillRect/>
                    </a:stretch>
                  </pic:blipFill>
                  <pic:spPr>
                    <a:xfrm>
                      <a:off x="0" y="0"/>
                      <a:ext cx="5897880" cy="3466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23886" w:rsidRPr="00A90395">
        <w:rPr>
          <w:rFonts w:ascii="Times New Roman" w:hAnsi="Times New Roman" w:cs="Times New Roman"/>
          <w:color w:val="000000" w:themeColor="text1"/>
          <w:spacing w:val="-2"/>
          <w:sz w:val="28"/>
          <w:szCs w:val="28"/>
        </w:rPr>
        <w:t>Với những lợi thế về tài nguyên du lịch kể trên, Tây Ninh có triển vọng để trở thành một trong những cửa ngõ đón khách quốc tế, trung tâm du lịch độc đáo của vùng Đông Nam bộ theo hướng văn minh - bền vững thông qua du lịch truyền thống lịch sử, tâm linh tín ngưỡng, du lịch sinh thái, nghỉ dưỡng, du lịch cửa khẩu, mua sắm,...</w:t>
      </w:r>
    </w:p>
    <w:p w14:paraId="3B51EE19" w14:textId="25AE98C0" w:rsidR="004B017A" w:rsidRPr="00A90395" w:rsidRDefault="00C25847" w:rsidP="003106F7">
      <w:pPr>
        <w:autoSpaceDE w:val="0"/>
        <w:autoSpaceDN w:val="0"/>
        <w:adjustRightInd w:val="0"/>
        <w:spacing w:before="120" w:after="120" w:line="400" w:lineRule="exact"/>
        <w:ind w:firstLine="720"/>
        <w:jc w:val="right"/>
        <w:rPr>
          <w:rFonts w:ascii="Times New Roman" w:hAnsi="Times New Roman" w:cs="Times New Roman"/>
          <w:i/>
          <w:color w:val="000000" w:themeColor="text1"/>
          <w:sz w:val="26"/>
          <w:szCs w:val="26"/>
          <w:lang w:val="en-US"/>
        </w:rPr>
      </w:pPr>
      <w:r w:rsidRPr="00A90395">
        <w:rPr>
          <w:rFonts w:ascii="Times New Roman" w:hAnsi="Times New Roman" w:cs="Times New Roman"/>
          <w:i/>
          <w:color w:val="000000" w:themeColor="text1"/>
          <w:sz w:val="26"/>
          <w:szCs w:val="26"/>
          <w:lang w:val="en-US"/>
        </w:rPr>
        <w:t>Nguồn: Tổng hợp của nhóm tác giả</w:t>
      </w:r>
    </w:p>
    <w:p w14:paraId="2FEBAC1D" w14:textId="5106D4B6" w:rsidR="00055C53" w:rsidRPr="00A90395" w:rsidRDefault="009E57FB" w:rsidP="009E57FB">
      <w:pPr>
        <w:spacing w:before="120" w:after="120" w:line="400" w:lineRule="exact"/>
        <w:jc w:val="both"/>
        <w:rPr>
          <w:rFonts w:ascii="Times New Roman" w:hAnsi="Times New Roman" w:cs="Times New Roman"/>
          <w:color w:val="000000" w:themeColor="text1"/>
          <w:sz w:val="28"/>
          <w:szCs w:val="28"/>
          <w:lang w:val="nb-NO"/>
        </w:rPr>
      </w:pPr>
      <w:bookmarkStart w:id="113" w:name="_Toc535243516"/>
      <w:bookmarkStart w:id="114" w:name="_Toc535244861"/>
      <w:r w:rsidRPr="00A90395">
        <w:rPr>
          <w:rFonts w:ascii="Times New Roman" w:hAnsi="Times New Roman" w:cs="Times New Roman"/>
          <w:color w:val="000000" w:themeColor="text1"/>
          <w:sz w:val="28"/>
          <w:szCs w:val="28"/>
          <w:lang w:val="nb-NO"/>
        </w:rPr>
        <w:t xml:space="preserve">* </w:t>
      </w:r>
      <w:r w:rsidR="00055C53" w:rsidRPr="00A90395">
        <w:rPr>
          <w:rFonts w:ascii="Times New Roman" w:hAnsi="Times New Roman" w:cs="Times New Roman"/>
          <w:color w:val="000000" w:themeColor="text1"/>
          <w:sz w:val="28"/>
          <w:szCs w:val="28"/>
          <w:lang w:val="nb-NO"/>
        </w:rPr>
        <w:t xml:space="preserve">Một số tài nguyên tự nhiên quan trọng có ý nghĩa đối với phát triển du lịch tỉnh Tây Ninh. </w:t>
      </w:r>
    </w:p>
    <w:p w14:paraId="7F3698CB" w14:textId="637704D1" w:rsidR="00055C53" w:rsidRPr="00A90395" w:rsidRDefault="00693917" w:rsidP="00693917">
      <w:pPr>
        <w:spacing w:before="120" w:after="120" w:line="400" w:lineRule="exact"/>
        <w:jc w:val="both"/>
        <w:rPr>
          <w:rFonts w:ascii="Times New Roman" w:hAnsi="Times New Roman" w:cs="Times New Roman"/>
          <w:b/>
          <w:i/>
          <w:color w:val="000000" w:themeColor="text1"/>
          <w:sz w:val="28"/>
          <w:szCs w:val="28"/>
        </w:rPr>
      </w:pPr>
      <w:r w:rsidRPr="00A90395">
        <w:rPr>
          <w:rFonts w:ascii="Times New Roman" w:hAnsi="Times New Roman" w:cs="Times New Roman"/>
          <w:b/>
          <w:i/>
          <w:color w:val="000000" w:themeColor="text1"/>
          <w:sz w:val="28"/>
          <w:szCs w:val="28"/>
          <w:lang w:val="en-US"/>
        </w:rPr>
        <w:t>1.1</w:t>
      </w:r>
      <w:r w:rsidR="00055C53" w:rsidRPr="00A90395">
        <w:rPr>
          <w:rFonts w:ascii="Times New Roman" w:hAnsi="Times New Roman" w:cs="Times New Roman"/>
          <w:b/>
          <w:i/>
          <w:color w:val="000000" w:themeColor="text1"/>
          <w:sz w:val="28"/>
          <w:szCs w:val="28"/>
          <w:lang w:val="en-US"/>
        </w:rPr>
        <w:t xml:space="preserve">. </w:t>
      </w:r>
      <w:r w:rsidR="00055C53" w:rsidRPr="00A90395">
        <w:rPr>
          <w:rFonts w:ascii="Times New Roman" w:hAnsi="Times New Roman" w:cs="Times New Roman"/>
          <w:b/>
          <w:i/>
          <w:color w:val="000000" w:themeColor="text1"/>
          <w:sz w:val="28"/>
          <w:szCs w:val="28"/>
        </w:rPr>
        <w:t xml:space="preserve">Khu du lịch Núi Bà Đen </w:t>
      </w:r>
    </w:p>
    <w:p w14:paraId="6C908FCA" w14:textId="77777777" w:rsidR="00055C53" w:rsidRPr="00A90395" w:rsidRDefault="00055C53" w:rsidP="00055C53">
      <w:pPr>
        <w:pStyle w:val="BodyTextIndent"/>
        <w:spacing w:before="120" w:line="400" w:lineRule="exact"/>
        <w:ind w:left="0" w:firstLine="851"/>
        <w:jc w:val="both"/>
        <w:rPr>
          <w:color w:val="000000" w:themeColor="text1"/>
          <w:spacing w:val="-2"/>
          <w:sz w:val="28"/>
          <w:szCs w:val="28"/>
          <w:lang w:val="vi-VN"/>
        </w:rPr>
      </w:pPr>
      <w:r w:rsidRPr="00A90395">
        <w:rPr>
          <w:color w:val="000000" w:themeColor="text1"/>
          <w:spacing w:val="-2"/>
          <w:sz w:val="28"/>
          <w:szCs w:val="28"/>
          <w:lang w:val="vi-VN"/>
        </w:rPr>
        <w:t xml:space="preserve">Khu </w:t>
      </w:r>
      <w:r w:rsidRPr="00A90395">
        <w:rPr>
          <w:color w:val="000000" w:themeColor="text1"/>
          <w:spacing w:val="-2"/>
          <w:sz w:val="28"/>
          <w:szCs w:val="28"/>
        </w:rPr>
        <w:t>du lịch Núi</w:t>
      </w:r>
      <w:r w:rsidRPr="00A90395">
        <w:rPr>
          <w:color w:val="000000" w:themeColor="text1"/>
          <w:spacing w:val="-2"/>
          <w:sz w:val="28"/>
          <w:szCs w:val="28"/>
          <w:lang w:val="vi-VN"/>
        </w:rPr>
        <w:t xml:space="preserve"> Bà Đen nằm về phía Đông Bắc Thành phố Tây Ninh, cách trung tâm thành phố Tây Ninh khoảng 11 km</w:t>
      </w:r>
      <w:r w:rsidRPr="00A90395">
        <w:rPr>
          <w:color w:val="000000" w:themeColor="text1"/>
          <w:spacing w:val="-2"/>
          <w:sz w:val="28"/>
          <w:szCs w:val="28"/>
        </w:rPr>
        <w:t>.</w:t>
      </w:r>
      <w:r w:rsidRPr="00A90395">
        <w:rPr>
          <w:color w:val="000000" w:themeColor="text1"/>
          <w:spacing w:val="-2"/>
          <w:sz w:val="28"/>
          <w:szCs w:val="28"/>
          <w:lang w:val="vi-VN"/>
        </w:rPr>
        <w:t xml:space="preserve"> Trong tỉnh Tây Ninh, Núi Bà Đen nằm ở vị trí trung tâm của tất cả các tiềm năng du lịch quan trọng của tỉnh, đặc biệt là ở gần hồ Dầu Tiếng và Tòa thánh Tây Ninh. Được xem là điểm đến thu hút bậc nhất của tỉnh Tây Ninh đã góp phần vào nguồn thu về du lịch, phát triển kinh tế - xã hội của tỉnh. </w:t>
      </w:r>
    </w:p>
    <w:p w14:paraId="00E935E4" w14:textId="77777777" w:rsidR="00055C53" w:rsidRPr="00A90395" w:rsidRDefault="00055C53" w:rsidP="00055C53">
      <w:pPr>
        <w:pStyle w:val="BodyTextIndent"/>
        <w:spacing w:before="120" w:line="400" w:lineRule="exact"/>
        <w:ind w:left="0" w:firstLine="851"/>
        <w:jc w:val="both"/>
        <w:rPr>
          <w:color w:val="000000" w:themeColor="text1"/>
          <w:spacing w:val="-2"/>
          <w:sz w:val="28"/>
          <w:szCs w:val="28"/>
          <w:lang w:val="vi-VN"/>
        </w:rPr>
      </w:pPr>
      <w:r w:rsidRPr="00A90395">
        <w:rPr>
          <w:color w:val="000000" w:themeColor="text1"/>
          <w:spacing w:val="-2"/>
          <w:sz w:val="28"/>
          <w:szCs w:val="28"/>
          <w:lang w:val="vi-VN"/>
        </w:rPr>
        <w:t>Hệ thống tài nguyên du lịch của Núi Bà Đen bao gồm các tài nguyên: Hệ thống chùa, am, miếu</w:t>
      </w:r>
      <w:r w:rsidRPr="00A90395">
        <w:rPr>
          <w:color w:val="000000" w:themeColor="text1"/>
          <w:spacing w:val="-2"/>
          <w:sz w:val="28"/>
          <w:szCs w:val="28"/>
        </w:rPr>
        <w:t xml:space="preserve"> </w:t>
      </w:r>
      <w:r w:rsidRPr="00A90395">
        <w:rPr>
          <w:color w:val="000000" w:themeColor="text1"/>
          <w:spacing w:val="-2"/>
          <w:sz w:val="28"/>
          <w:szCs w:val="28"/>
          <w:lang w:val="vi-VN"/>
        </w:rPr>
        <w:t xml:space="preserve">gồm: Linh Sơn Tiên Thạch Tự, tượng Phật Niết Bàn, điện Bà, chùa Hang, </w:t>
      </w:r>
      <w:r w:rsidRPr="00A90395">
        <w:rPr>
          <w:color w:val="000000" w:themeColor="text1"/>
          <w:spacing w:val="-2"/>
          <w:sz w:val="28"/>
          <w:szCs w:val="28"/>
          <w:lang w:val="vi-VN"/>
        </w:rPr>
        <w:lastRenderedPageBreak/>
        <w:t>chùa Hòa Đồng, động Huyền Môn, động Ba Cô, chùa Trung và Tịnh xá Ngọc Truyền gắn với lễ hội Núi Bà</w:t>
      </w:r>
      <w:r w:rsidRPr="00A90395">
        <w:rPr>
          <w:color w:val="000000" w:themeColor="text1"/>
          <w:spacing w:val="-2"/>
          <w:sz w:val="28"/>
          <w:szCs w:val="28"/>
        </w:rPr>
        <w:t>;</w:t>
      </w:r>
      <w:r w:rsidRPr="00A90395">
        <w:rPr>
          <w:color w:val="000000" w:themeColor="text1"/>
          <w:spacing w:val="-2"/>
          <w:sz w:val="28"/>
          <w:szCs w:val="28"/>
          <w:lang w:val="vi-VN"/>
        </w:rPr>
        <w:t xml:space="preserve"> hệ thống di tích lịch sử cách mạng</w:t>
      </w:r>
      <w:r w:rsidRPr="00A90395">
        <w:rPr>
          <w:color w:val="000000" w:themeColor="text1"/>
          <w:spacing w:val="-2"/>
          <w:sz w:val="28"/>
          <w:szCs w:val="28"/>
        </w:rPr>
        <w:t>;</w:t>
      </w:r>
      <w:r w:rsidRPr="00A90395">
        <w:rPr>
          <w:color w:val="000000" w:themeColor="text1"/>
          <w:spacing w:val="-2"/>
          <w:sz w:val="28"/>
          <w:szCs w:val="28"/>
          <w:lang w:val="vi-VN"/>
        </w:rPr>
        <w:t xml:space="preserve"> cảnh quan</w:t>
      </w:r>
      <w:r w:rsidRPr="00A90395">
        <w:rPr>
          <w:color w:val="000000" w:themeColor="text1"/>
          <w:spacing w:val="-2"/>
          <w:sz w:val="28"/>
          <w:szCs w:val="28"/>
        </w:rPr>
        <w:t>;</w:t>
      </w:r>
      <w:r w:rsidRPr="00A90395">
        <w:rPr>
          <w:color w:val="000000" w:themeColor="text1"/>
          <w:spacing w:val="-2"/>
          <w:sz w:val="28"/>
          <w:szCs w:val="28"/>
          <w:lang w:val="vi-VN"/>
        </w:rPr>
        <w:t xml:space="preserve"> địa hình (núi, suối, hang...), thảm thực vật, rừng.</w:t>
      </w:r>
    </w:p>
    <w:p w14:paraId="0DC528E6" w14:textId="77777777" w:rsidR="00055C53" w:rsidRPr="00A90395" w:rsidRDefault="00055C53" w:rsidP="00055C53">
      <w:pPr>
        <w:pStyle w:val="BodyTextIndent"/>
        <w:spacing w:before="120" w:line="400" w:lineRule="exact"/>
        <w:ind w:left="0" w:firstLine="851"/>
        <w:jc w:val="both"/>
        <w:rPr>
          <w:color w:val="000000" w:themeColor="text1"/>
          <w:spacing w:val="-2"/>
          <w:sz w:val="28"/>
          <w:szCs w:val="28"/>
        </w:rPr>
      </w:pPr>
      <w:r w:rsidRPr="00A90395">
        <w:rPr>
          <w:color w:val="000000" w:themeColor="text1"/>
          <w:spacing w:val="-2"/>
          <w:sz w:val="28"/>
          <w:szCs w:val="28"/>
          <w:lang w:val="vi-VN"/>
        </w:rPr>
        <w:t>Lễ hội Xuân Núi Bà là một hoạt động văn hóa - tâm linh quan trọng của Tây Ninh và cả nước. Lễ hội Xuân cũng là một tài nguyên du lịch đặc biệt quan trọng của Núi Bà Đen</w:t>
      </w:r>
      <w:r w:rsidRPr="00A90395">
        <w:rPr>
          <w:color w:val="000000" w:themeColor="text1"/>
          <w:spacing w:val="-2"/>
          <w:sz w:val="28"/>
          <w:szCs w:val="28"/>
        </w:rPr>
        <w:t xml:space="preserve">, </w:t>
      </w:r>
      <w:r w:rsidRPr="00A90395">
        <w:rPr>
          <w:color w:val="000000" w:themeColor="text1"/>
          <w:sz w:val="28"/>
          <w:szCs w:val="28"/>
          <w:lang w:val="vi-VN"/>
        </w:rPr>
        <w:t xml:space="preserve">hàng năm thu hút hơn 1,5 triệu lượt khách du lịch đến tham quan. </w:t>
      </w:r>
      <w:r w:rsidRPr="00A90395">
        <w:rPr>
          <w:color w:val="000000" w:themeColor="text1"/>
          <w:spacing w:val="-2"/>
          <w:sz w:val="28"/>
          <w:szCs w:val="28"/>
          <w:lang w:val="vi-VN"/>
        </w:rPr>
        <w:t>Lễ hội diễn ra vào đầu năm và kéo dài suốt tháng Giêng. Đây cũng là một trong những lễ hội lớn nhất cả nước, cùng với lễ hội đền Hùng, lễ hội chùa Hương, lễ hội Yên Tử và Bà chúa Xứ. Nhưng về thời gian thì lễ hội Xuân Núi Bà là lễ hội có thời gian chính thức dài nhất.</w:t>
      </w:r>
      <w:r w:rsidRPr="00A90395">
        <w:rPr>
          <w:color w:val="000000" w:themeColor="text1"/>
          <w:spacing w:val="-2"/>
          <w:sz w:val="28"/>
          <w:szCs w:val="28"/>
        </w:rPr>
        <w:t xml:space="preserve"> </w:t>
      </w:r>
    </w:p>
    <w:p w14:paraId="5FBEB474" w14:textId="13900D16" w:rsidR="00055C53" w:rsidRPr="00A90395" w:rsidRDefault="00055C53" w:rsidP="00055C53">
      <w:pPr>
        <w:pStyle w:val="BodyTextIndent"/>
        <w:spacing w:before="120" w:line="400" w:lineRule="exact"/>
        <w:ind w:left="0" w:firstLine="851"/>
        <w:jc w:val="both"/>
        <w:rPr>
          <w:color w:val="000000" w:themeColor="text1"/>
          <w:spacing w:val="-2"/>
          <w:sz w:val="28"/>
          <w:szCs w:val="28"/>
          <w:lang w:val="vi-VN"/>
        </w:rPr>
      </w:pPr>
      <w:r w:rsidRPr="00A90395">
        <w:rPr>
          <w:color w:val="000000" w:themeColor="text1"/>
          <w:spacing w:val="-2"/>
          <w:sz w:val="28"/>
          <w:szCs w:val="28"/>
          <w:lang w:val="vi-VN"/>
        </w:rPr>
        <w:t>Ngoài Lễ hội Xuân (</w:t>
      </w:r>
      <w:r w:rsidRPr="00A90395">
        <w:rPr>
          <w:color w:val="000000" w:themeColor="text1"/>
          <w:spacing w:val="-2"/>
          <w:sz w:val="28"/>
          <w:szCs w:val="28"/>
        </w:rPr>
        <w:t>Khai hội 04/1 Âm lịch</w:t>
      </w:r>
      <w:r w:rsidRPr="00A90395">
        <w:rPr>
          <w:color w:val="000000" w:themeColor="text1"/>
          <w:spacing w:val="-2"/>
          <w:sz w:val="28"/>
          <w:szCs w:val="28"/>
          <w:lang w:val="vi-VN"/>
        </w:rPr>
        <w:t>) thì</w:t>
      </w:r>
      <w:r w:rsidRPr="00A90395">
        <w:rPr>
          <w:color w:val="000000" w:themeColor="text1"/>
          <w:spacing w:val="-2"/>
          <w:sz w:val="28"/>
          <w:szCs w:val="28"/>
        </w:rPr>
        <w:t xml:space="preserve"> </w:t>
      </w:r>
      <w:r w:rsidRPr="00A90395">
        <w:rPr>
          <w:color w:val="000000" w:themeColor="text1"/>
          <w:sz w:val="28"/>
          <w:szCs w:val="28"/>
          <w:lang w:val="vi-VN"/>
        </w:rPr>
        <w:t>Lễ vía Bà</w:t>
      </w:r>
      <w:r w:rsidRPr="00A90395">
        <w:rPr>
          <w:color w:val="FF0000"/>
          <w:sz w:val="28"/>
          <w:szCs w:val="28"/>
          <w:lang w:val="vi-VN"/>
        </w:rPr>
        <w:t xml:space="preserve"> </w:t>
      </w:r>
      <w:r w:rsidR="00C420A9" w:rsidRPr="00A90395">
        <w:rPr>
          <w:color w:val="000000" w:themeColor="text1"/>
          <w:sz w:val="28"/>
          <w:szCs w:val="28"/>
        </w:rPr>
        <w:t>Linh sơn Thánh mẫu</w:t>
      </w:r>
      <w:r w:rsidR="00C420A9" w:rsidRPr="00A90395">
        <w:rPr>
          <w:b/>
          <w:color w:val="000000" w:themeColor="text1"/>
          <w:sz w:val="28"/>
          <w:szCs w:val="28"/>
        </w:rPr>
        <w:t xml:space="preserve"> </w:t>
      </w:r>
      <w:r w:rsidRPr="00A90395">
        <w:rPr>
          <w:color w:val="000000" w:themeColor="text1"/>
          <w:sz w:val="28"/>
          <w:szCs w:val="28"/>
        </w:rPr>
        <w:t>đ</w:t>
      </w:r>
      <w:r w:rsidRPr="00A90395">
        <w:rPr>
          <w:color w:val="000000" w:themeColor="text1"/>
          <w:sz w:val="28"/>
          <w:szCs w:val="28"/>
          <w:lang w:val="vi-VN"/>
        </w:rPr>
        <w:t>ược tổ chức vào mùng 3 đến mùng 5 tháng 5 (âm lịch) hàng năm</w:t>
      </w:r>
      <w:r w:rsidRPr="00A90395">
        <w:rPr>
          <w:color w:val="000000" w:themeColor="text1"/>
          <w:spacing w:val="-2"/>
          <w:sz w:val="28"/>
          <w:szCs w:val="28"/>
        </w:rPr>
        <w:t>, Tết Trung Thu (15/8 Âm lịch)</w:t>
      </w:r>
      <w:r w:rsidRPr="00A90395">
        <w:rPr>
          <w:color w:val="000000" w:themeColor="text1"/>
          <w:spacing w:val="-2"/>
          <w:sz w:val="28"/>
          <w:szCs w:val="28"/>
          <w:lang w:val="vi-VN"/>
        </w:rPr>
        <w:t xml:space="preserve"> cũng là </w:t>
      </w:r>
      <w:r w:rsidRPr="00A90395">
        <w:rPr>
          <w:color w:val="000000" w:themeColor="text1"/>
          <w:spacing w:val="-2"/>
          <w:sz w:val="28"/>
          <w:szCs w:val="28"/>
        </w:rPr>
        <w:t xml:space="preserve">các </w:t>
      </w:r>
      <w:r w:rsidRPr="00A90395">
        <w:rPr>
          <w:color w:val="000000" w:themeColor="text1"/>
          <w:spacing w:val="-2"/>
          <w:sz w:val="28"/>
          <w:szCs w:val="28"/>
          <w:lang w:val="vi-VN"/>
        </w:rPr>
        <w:t>sự kiện thu hút được nhiều khách du lịch tâm linh tại Núi Bà Đen.</w:t>
      </w:r>
    </w:p>
    <w:p w14:paraId="321DB4A0" w14:textId="77777777" w:rsidR="00055C53" w:rsidRPr="00A90395" w:rsidRDefault="00055C53" w:rsidP="00055C53">
      <w:pPr>
        <w:pStyle w:val="BodyTextIndent"/>
        <w:tabs>
          <w:tab w:val="left" w:pos="3104"/>
        </w:tabs>
        <w:spacing w:before="120" w:line="400" w:lineRule="exact"/>
        <w:ind w:left="0" w:firstLine="851"/>
        <w:jc w:val="both"/>
        <w:rPr>
          <w:i/>
          <w:color w:val="000000" w:themeColor="text1"/>
          <w:spacing w:val="-2"/>
          <w:sz w:val="28"/>
          <w:szCs w:val="28"/>
        </w:rPr>
      </w:pPr>
      <w:r w:rsidRPr="00A90395">
        <w:rPr>
          <w:i/>
          <w:color w:val="000000" w:themeColor="text1"/>
          <w:spacing w:val="-2"/>
          <w:sz w:val="28"/>
          <w:szCs w:val="28"/>
        </w:rPr>
        <w:t>* Thuận lợi:</w:t>
      </w:r>
      <w:r w:rsidRPr="00A90395">
        <w:rPr>
          <w:i/>
          <w:color w:val="000000" w:themeColor="text1"/>
          <w:spacing w:val="-2"/>
          <w:sz w:val="28"/>
          <w:szCs w:val="28"/>
        </w:rPr>
        <w:tab/>
      </w:r>
    </w:p>
    <w:p w14:paraId="38A71E44" w14:textId="77777777" w:rsidR="00055C53" w:rsidRPr="00A90395" w:rsidRDefault="00055C53" w:rsidP="00D83726">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Đặc điểm tự nhiên của khu vực núi Bà Đen độc đáo và đa dạng, được mệnh danh là “Nóc nhà Đông Nam Bộ”, nhiều hang động gắn với các sự tích lịch sử, hiện được sử dụng cho hoạt động tâm linh, một số hang khác được sử dụng trong thời kỳ chiến tranh và hiện là những di tích lịch sử cách mạng có giá trị… do đó thu hút được lượng khách du lịch lớn.</w:t>
      </w:r>
    </w:p>
    <w:p w14:paraId="7E40DCC2" w14:textId="77777777" w:rsidR="00055C53" w:rsidRPr="00A90395" w:rsidRDefault="00055C53" w:rsidP="00D83726">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Vị trí của Núi Bà Đen nằm sâu trong lục địa và không gần thượng lưu nên ít bị ảnh hưởng mưa bão, lũ lụt hay lốc xoáy.</w:t>
      </w:r>
    </w:p>
    <w:p w14:paraId="1961F850" w14:textId="77777777" w:rsidR="00055C53" w:rsidRPr="00A90395" w:rsidRDefault="00055C53" w:rsidP="00D83726">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 Lễ hội Xuân Núi Bà là một hoạt động văn hóa - tâm linh quan trọng của Tây Ninh và cả nước, là một tài nguyên du lịch đặc biệt quan trọng của Núi Bà Đen, hàng năm thu hút hơn 1,5 triệu lượt khách du lịch đến tham quan. </w:t>
      </w:r>
    </w:p>
    <w:p w14:paraId="57097C68" w14:textId="5E957826" w:rsidR="005829C2" w:rsidRPr="00A90395" w:rsidRDefault="00055C53" w:rsidP="00C565E6">
      <w:pPr>
        <w:spacing w:before="120" w:after="120" w:line="400" w:lineRule="exact"/>
        <w:ind w:firstLine="851"/>
        <w:jc w:val="both"/>
        <w:rPr>
          <w:rFonts w:ascii="Times New Roman" w:hAnsi="Times New Roman" w:cs="Times New Roman"/>
          <w:i/>
          <w:color w:val="000000" w:themeColor="text1"/>
          <w:spacing w:val="-2"/>
          <w:sz w:val="28"/>
          <w:szCs w:val="28"/>
        </w:rPr>
      </w:pPr>
      <w:r w:rsidRPr="00A90395">
        <w:rPr>
          <w:rFonts w:ascii="Times New Roman" w:hAnsi="Times New Roman" w:cs="Times New Roman"/>
          <w:color w:val="000000" w:themeColor="text1"/>
          <w:sz w:val="28"/>
          <w:szCs w:val="28"/>
        </w:rPr>
        <w:t>- Giao thông tiếp cận núi Bà Đen tương đối thuận lợi do nằm gần thành phố Tây Ninh và các tuyến đường từ trung tâm thành phố tới Núi Bà Đen đã được nâng cấp, mở rộng</w:t>
      </w:r>
    </w:p>
    <w:p w14:paraId="69429086" w14:textId="4BFA2926" w:rsidR="00055C53" w:rsidRPr="00A90395" w:rsidRDefault="00055C53" w:rsidP="00055C53">
      <w:pPr>
        <w:pStyle w:val="BodyTextIndent"/>
        <w:spacing w:before="120" w:line="400" w:lineRule="exact"/>
        <w:ind w:left="0" w:firstLine="851"/>
        <w:jc w:val="both"/>
        <w:rPr>
          <w:i/>
          <w:color w:val="000000" w:themeColor="text1"/>
          <w:spacing w:val="-2"/>
          <w:sz w:val="28"/>
          <w:szCs w:val="28"/>
        </w:rPr>
      </w:pPr>
      <w:r w:rsidRPr="00A90395">
        <w:rPr>
          <w:i/>
          <w:color w:val="000000" w:themeColor="text1"/>
          <w:spacing w:val="-2"/>
          <w:sz w:val="28"/>
          <w:szCs w:val="28"/>
        </w:rPr>
        <w:t>* Hạn chế:</w:t>
      </w:r>
    </w:p>
    <w:p w14:paraId="39AF578C" w14:textId="77777777" w:rsidR="00055C53" w:rsidRPr="00A90395" w:rsidRDefault="00055C53" w:rsidP="00D83726">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lastRenderedPageBreak/>
        <w:t>- Mặc dù có nhiều tài nguyên, tiềm năng, nhưng sản phẩm du lịch núi Bà Đen còn hết sức đơn điệu, chủ yếu là du lịch tâm linh, vui chơi giải trí giản đơn; Các công trình kiến trúc cổ không còn nhiều nên giá trị về lịch sử tại khu vực không cao.</w:t>
      </w:r>
    </w:p>
    <w:p w14:paraId="16BE5ACC" w14:textId="77777777" w:rsidR="00055C53" w:rsidRPr="00A90395" w:rsidRDefault="00055C53" w:rsidP="00D83726">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Một số khu vực quanh núi bị tàn phá do sự thiếu kiểm soát trong việc khai thác đá, cây trồng phục hồi còn rất ít.</w:t>
      </w:r>
    </w:p>
    <w:p w14:paraId="1FADFBC9" w14:textId="77777777" w:rsidR="00055C53" w:rsidRPr="00A90395" w:rsidRDefault="00055C53" w:rsidP="00D83726">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Sản phẩm du lịch chủ yếu là hành hương, tín ngưỡng, hơn 96% là khách nội địa, chủ yếu tập trung vào tháng Giêng âm lịch – tháng diễn ra lễ Hội Xuân núi Bà.</w:t>
      </w:r>
    </w:p>
    <w:p w14:paraId="70A0FFEB" w14:textId="77777777" w:rsidR="00055C53" w:rsidRPr="00A90395" w:rsidRDefault="00055C53" w:rsidP="00D83726">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Khoảng cách đối với TP Hồ Chí Minh là một thuận lợi đồng thời cũng là một hạn chế lớn của du lịch núi Bà Đen. Nếu sản phẩm không đủ khả năng giữ chân khách, chất lượng dịch vụ không cao, các hoạt động du lịch không phong phú thì khách du lịch sẽ lựa chọn hành trình du lịch trong ngày.</w:t>
      </w:r>
    </w:p>
    <w:p w14:paraId="6B86D986" w14:textId="77777777" w:rsidR="00055C53" w:rsidRPr="00A90395" w:rsidRDefault="00055C53" w:rsidP="00D83726">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Việc liên kết khai thác du lịch giữa núi Bà Đen với các điểm du lịch khác của Tây Ninh còn rất hạn chế nên chưa tạo được sức hấp dẫn chung, chưa phát huy được hiệu quả từ khả năng thu hút khách du lịch của Núi Bà Đen đến các điểm, khu du lịch khác của tỉnh.</w:t>
      </w:r>
    </w:p>
    <w:p w14:paraId="3CEAC6C5" w14:textId="207B2685" w:rsidR="00055C53" w:rsidRPr="00A90395" w:rsidRDefault="00FE41D1" w:rsidP="00FE41D1">
      <w:pPr>
        <w:pStyle w:val="BodyTextIndent"/>
        <w:spacing w:before="120" w:line="400" w:lineRule="exact"/>
        <w:ind w:left="0"/>
        <w:jc w:val="both"/>
        <w:rPr>
          <w:b/>
          <w:color w:val="000000" w:themeColor="text1"/>
          <w:sz w:val="28"/>
          <w:szCs w:val="28"/>
          <w:lang w:val="vi-VN"/>
        </w:rPr>
      </w:pPr>
      <w:r w:rsidRPr="00A90395">
        <w:rPr>
          <w:b/>
          <w:i/>
          <w:color w:val="000000" w:themeColor="text1"/>
          <w:sz w:val="28"/>
          <w:szCs w:val="28"/>
        </w:rPr>
        <w:t>1.2</w:t>
      </w:r>
      <w:r w:rsidR="00055C53" w:rsidRPr="00A90395">
        <w:rPr>
          <w:b/>
          <w:i/>
          <w:color w:val="000000" w:themeColor="text1"/>
          <w:sz w:val="28"/>
          <w:szCs w:val="28"/>
        </w:rPr>
        <w:t xml:space="preserve">. </w:t>
      </w:r>
      <w:r w:rsidR="00055C53" w:rsidRPr="00A90395">
        <w:rPr>
          <w:b/>
          <w:i/>
          <w:color w:val="000000" w:themeColor="text1"/>
          <w:sz w:val="28"/>
          <w:szCs w:val="28"/>
          <w:lang w:val="vi-VN"/>
        </w:rPr>
        <w:t>Hồ Dầu Tiếng</w:t>
      </w:r>
    </w:p>
    <w:p w14:paraId="15D83F66" w14:textId="77777777" w:rsidR="00055C53" w:rsidRPr="00A90395" w:rsidRDefault="00055C53" w:rsidP="00055C53">
      <w:pPr>
        <w:pStyle w:val="BodyTextIndent"/>
        <w:spacing w:before="120" w:line="400" w:lineRule="exact"/>
        <w:ind w:left="0" w:firstLine="851"/>
        <w:jc w:val="both"/>
        <w:rPr>
          <w:color w:val="000000" w:themeColor="text1"/>
          <w:sz w:val="28"/>
          <w:szCs w:val="28"/>
        </w:rPr>
      </w:pPr>
      <w:r w:rsidRPr="00A90395">
        <w:rPr>
          <w:color w:val="000000" w:themeColor="text1"/>
          <w:sz w:val="28"/>
          <w:szCs w:val="28"/>
          <w:lang w:val="vi-VN"/>
        </w:rPr>
        <w:t>Hồ Dầu tiếng cách thành phố Tây Ninh 20</w:t>
      </w:r>
      <w:r w:rsidRPr="00A90395">
        <w:rPr>
          <w:iCs/>
          <w:color w:val="000000" w:themeColor="text1"/>
          <w:sz w:val="28"/>
          <w:szCs w:val="28"/>
          <w:lang w:val="vi-VN"/>
        </w:rPr>
        <w:t xml:space="preserve"> </w:t>
      </w:r>
      <w:r w:rsidRPr="00A90395">
        <w:rPr>
          <w:color w:val="000000" w:themeColor="text1"/>
          <w:sz w:val="28"/>
          <w:szCs w:val="28"/>
          <w:lang w:val="vi-VN"/>
        </w:rPr>
        <w:t>km về phía Đông Bắc và cách thành phố Hồ Chí Minh 100 km về phía Bắc. Là hồ nhân tạo lớn nhất khu vực Đông Nam Á với 27.000</w:t>
      </w:r>
      <w:r w:rsidRPr="00A90395">
        <w:rPr>
          <w:iCs/>
          <w:color w:val="000000" w:themeColor="text1"/>
          <w:sz w:val="28"/>
          <w:szCs w:val="28"/>
          <w:lang w:val="vi-VN"/>
        </w:rPr>
        <w:t xml:space="preserve"> </w:t>
      </w:r>
      <w:r w:rsidRPr="00A90395">
        <w:rPr>
          <w:color w:val="000000" w:themeColor="text1"/>
          <w:sz w:val="28"/>
          <w:szCs w:val="28"/>
          <w:lang w:val="vi-VN"/>
        </w:rPr>
        <w:t>ha mặt nước, dung tích 1,5 tỷ m</w:t>
      </w:r>
      <w:r w:rsidRPr="00A90395">
        <w:rPr>
          <w:color w:val="000000" w:themeColor="text1"/>
          <w:sz w:val="28"/>
          <w:szCs w:val="28"/>
          <w:vertAlign w:val="superscript"/>
          <w:lang w:val="vi-VN"/>
        </w:rPr>
        <w:t>3</w:t>
      </w:r>
      <w:r w:rsidRPr="00A90395">
        <w:rPr>
          <w:color w:val="000000" w:themeColor="text1"/>
          <w:sz w:val="28"/>
          <w:szCs w:val="28"/>
          <w:lang w:val="vi-VN"/>
        </w:rPr>
        <w:t xml:space="preserve"> nước, mực nước dao động từ 17 - 24m</w:t>
      </w:r>
      <w:r w:rsidRPr="00A90395">
        <w:rPr>
          <w:color w:val="000000" w:themeColor="text1"/>
          <w:sz w:val="28"/>
          <w:szCs w:val="28"/>
        </w:rPr>
        <w:t>.</w:t>
      </w:r>
    </w:p>
    <w:p w14:paraId="2404D8A4" w14:textId="77777777" w:rsidR="00055C53" w:rsidRPr="00A90395" w:rsidRDefault="00055C53" w:rsidP="00055C53">
      <w:pPr>
        <w:spacing w:before="120" w:after="120" w:line="400" w:lineRule="exact"/>
        <w:ind w:firstLine="709"/>
        <w:jc w:val="both"/>
        <w:rPr>
          <w:rFonts w:ascii="Times New Roman" w:hAnsi="Times New Roman" w:cs="Times New Roman"/>
          <w:i/>
          <w:color w:val="000000" w:themeColor="text1"/>
          <w:sz w:val="28"/>
          <w:szCs w:val="28"/>
        </w:rPr>
      </w:pPr>
      <w:r w:rsidRPr="00A90395">
        <w:rPr>
          <w:rFonts w:ascii="Times New Roman" w:hAnsi="Times New Roman" w:cs="Times New Roman"/>
          <w:i/>
          <w:color w:val="000000" w:themeColor="text1"/>
          <w:sz w:val="28"/>
          <w:szCs w:val="28"/>
        </w:rPr>
        <w:t>Thuận lợi:</w:t>
      </w:r>
    </w:p>
    <w:p w14:paraId="68F7C1F9" w14:textId="77777777" w:rsidR="00055C53" w:rsidRPr="00A90395" w:rsidRDefault="00055C53" w:rsidP="00055C53">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Là điều kiện thuận lợi để phát triển</w:t>
      </w:r>
      <w:r w:rsidRPr="00A90395">
        <w:rPr>
          <w:rFonts w:ascii="Times New Roman" w:hAnsi="Times New Roman" w:cs="Times New Roman"/>
          <w:color w:val="000000" w:themeColor="text1"/>
          <w:sz w:val="28"/>
          <w:szCs w:val="28"/>
          <w:lang w:val="en-US"/>
        </w:rPr>
        <w:t xml:space="preserve"> loại hình safari,</w:t>
      </w:r>
      <w:r w:rsidRPr="00A90395">
        <w:rPr>
          <w:rFonts w:ascii="Times New Roman" w:hAnsi="Times New Roman" w:cs="Times New Roman"/>
          <w:color w:val="000000" w:themeColor="text1"/>
          <w:sz w:val="28"/>
          <w:szCs w:val="28"/>
        </w:rPr>
        <w:t xml:space="preserve"> khu nghỉ dưỡng, giải trí, thể thao, câu cá, bãi tắm, du thuyền, các môn thể thao dưới nước….</w:t>
      </w:r>
    </w:p>
    <w:p w14:paraId="03D968B8" w14:textId="77777777" w:rsidR="00055C53" w:rsidRPr="00A90395" w:rsidRDefault="00055C53" w:rsidP="00055C53">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Trong lòng hồ có các đảo nổi có thể xây dựng các khu nghỉ dưỡng, vui chơi giải trí cho khách du lịch. Bên cạnh đó, rừng lịch sử cạnh hồ là không gian hùng vĩ với rừng cây cao thích hợp cho du lịch dã ngoại tham quan. Hiện nay, có dự án điện năng lượng mặt trời cũng là 1 điểm tham quan cho khách du lịch.</w:t>
      </w:r>
    </w:p>
    <w:p w14:paraId="4693069A" w14:textId="77777777" w:rsidR="00055C53" w:rsidRPr="00A90395" w:rsidRDefault="00055C53" w:rsidP="00055C53">
      <w:pPr>
        <w:spacing w:before="120" w:after="120" w:line="400" w:lineRule="exact"/>
        <w:ind w:firstLine="709"/>
        <w:jc w:val="both"/>
        <w:rPr>
          <w:rFonts w:ascii="Times New Roman" w:hAnsi="Times New Roman" w:cs="Times New Roman"/>
          <w:i/>
          <w:color w:val="000000" w:themeColor="text1"/>
          <w:sz w:val="28"/>
          <w:szCs w:val="28"/>
        </w:rPr>
      </w:pPr>
      <w:r w:rsidRPr="00A90395">
        <w:rPr>
          <w:rFonts w:ascii="Times New Roman" w:hAnsi="Times New Roman" w:cs="Times New Roman"/>
          <w:i/>
          <w:color w:val="000000" w:themeColor="text1"/>
          <w:sz w:val="28"/>
          <w:szCs w:val="28"/>
        </w:rPr>
        <w:t xml:space="preserve">Hạn chế: </w:t>
      </w:r>
    </w:p>
    <w:p w14:paraId="11711EC9" w14:textId="53130370" w:rsidR="00055C53" w:rsidRPr="00A90395" w:rsidRDefault="00055C53" w:rsidP="00055C53">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lastRenderedPageBreak/>
        <w:t>Đây là hồ thủy lợi</w:t>
      </w:r>
      <w:r w:rsidR="00C420A9" w:rsidRPr="00A90395">
        <w:rPr>
          <w:rFonts w:ascii="Times New Roman" w:hAnsi="Times New Roman" w:cs="Times New Roman"/>
          <w:color w:val="000000" w:themeColor="text1"/>
          <w:sz w:val="28"/>
          <w:szCs w:val="28"/>
          <w:lang w:val="en-US"/>
        </w:rPr>
        <w:t xml:space="preserve"> và cũng</w:t>
      </w:r>
      <w:r w:rsidRPr="00A90395">
        <w:rPr>
          <w:rFonts w:ascii="Times New Roman" w:hAnsi="Times New Roman" w:cs="Times New Roman"/>
          <w:color w:val="000000" w:themeColor="text1"/>
          <w:sz w:val="28"/>
          <w:szCs w:val="28"/>
        </w:rPr>
        <w:t xml:space="preserve"> vừa là nơi cung cấp nước sinh hoạt cho nhiều tỉnh trong vùng nên việc tổ chức các dịch vụ tại hồ Dầu Tiếng cần phải phải đảm bảo tiêu chuẩn môi trường.</w:t>
      </w:r>
    </w:p>
    <w:p w14:paraId="3BB6BA85" w14:textId="214A8F48" w:rsidR="00055C53" w:rsidRPr="00A90395" w:rsidRDefault="00AB4ED1" w:rsidP="00AB4ED1">
      <w:pPr>
        <w:pStyle w:val="BodyTextIndent"/>
        <w:spacing w:before="120" w:line="400" w:lineRule="exact"/>
        <w:ind w:left="0"/>
        <w:jc w:val="both"/>
        <w:rPr>
          <w:b/>
          <w:iCs/>
          <w:color w:val="000000" w:themeColor="text1"/>
          <w:sz w:val="28"/>
          <w:szCs w:val="28"/>
        </w:rPr>
      </w:pPr>
      <w:r w:rsidRPr="00A90395">
        <w:rPr>
          <w:b/>
          <w:i/>
          <w:color w:val="000000" w:themeColor="text1"/>
          <w:sz w:val="28"/>
          <w:szCs w:val="28"/>
        </w:rPr>
        <w:t>1.3</w:t>
      </w:r>
      <w:r w:rsidR="00055C53" w:rsidRPr="00A90395">
        <w:rPr>
          <w:b/>
          <w:i/>
          <w:color w:val="000000" w:themeColor="text1"/>
          <w:sz w:val="28"/>
          <w:szCs w:val="28"/>
        </w:rPr>
        <w:t xml:space="preserve">. </w:t>
      </w:r>
      <w:r w:rsidR="00055C53" w:rsidRPr="00A90395">
        <w:rPr>
          <w:b/>
          <w:i/>
          <w:color w:val="000000" w:themeColor="text1"/>
          <w:sz w:val="28"/>
          <w:szCs w:val="28"/>
          <w:lang w:val="vi-VN"/>
        </w:rPr>
        <w:t>Vườn quốc gia Lò Gò - Xa Mát</w:t>
      </w:r>
    </w:p>
    <w:p w14:paraId="6C1E4E50" w14:textId="6E8F5362" w:rsidR="00055C53" w:rsidRPr="00A90395" w:rsidRDefault="00055C53" w:rsidP="00A078B9">
      <w:pPr>
        <w:pStyle w:val="BodyTextIndent"/>
        <w:spacing w:before="120" w:line="400" w:lineRule="exact"/>
        <w:ind w:left="0" w:firstLine="851"/>
        <w:jc w:val="both"/>
        <w:rPr>
          <w:color w:val="000000" w:themeColor="text1"/>
          <w:sz w:val="28"/>
          <w:szCs w:val="28"/>
          <w:lang w:val="nl-NL"/>
        </w:rPr>
      </w:pPr>
      <w:r w:rsidRPr="00A90395">
        <w:rPr>
          <w:color w:val="000000" w:themeColor="text1"/>
          <w:sz w:val="28"/>
          <w:szCs w:val="28"/>
          <w:lang w:val="vi-VN"/>
        </w:rPr>
        <w:t>Cách thành phố Tây Ninh khoảng 30</w:t>
      </w:r>
      <w:r w:rsidRPr="00A90395">
        <w:rPr>
          <w:iCs/>
          <w:color w:val="000000" w:themeColor="text1"/>
          <w:sz w:val="28"/>
          <w:szCs w:val="28"/>
          <w:lang w:val="vi-VN"/>
        </w:rPr>
        <w:t xml:space="preserve"> </w:t>
      </w:r>
      <w:r w:rsidRPr="00A90395">
        <w:rPr>
          <w:color w:val="000000" w:themeColor="text1"/>
          <w:sz w:val="28"/>
          <w:szCs w:val="28"/>
          <w:lang w:val="vi-VN"/>
        </w:rPr>
        <w:t xml:space="preserve">km về phía Tây Bắc, </w:t>
      </w:r>
      <w:r w:rsidR="00C420A9" w:rsidRPr="00A90395">
        <w:rPr>
          <w:color w:val="000000" w:themeColor="text1"/>
          <w:sz w:val="28"/>
          <w:szCs w:val="28"/>
        </w:rPr>
        <w:t>VQG</w:t>
      </w:r>
      <w:r w:rsidRPr="00A90395">
        <w:rPr>
          <w:color w:val="000000" w:themeColor="text1"/>
          <w:sz w:val="28"/>
          <w:szCs w:val="28"/>
          <w:lang w:val="vi-VN"/>
        </w:rPr>
        <w:t xml:space="preserve"> Lò Gò - Xa Mát</w:t>
      </w:r>
      <w:r w:rsidRPr="00A90395">
        <w:rPr>
          <w:color w:val="000000" w:themeColor="text1"/>
          <w:sz w:val="28"/>
          <w:szCs w:val="28"/>
        </w:rPr>
        <w:t xml:space="preserve"> có</w:t>
      </w:r>
      <w:r w:rsidRPr="00A90395">
        <w:rPr>
          <w:color w:val="000000" w:themeColor="text1"/>
          <w:sz w:val="28"/>
          <w:szCs w:val="28"/>
          <w:lang w:val="nl-NL"/>
        </w:rPr>
        <w:t xml:space="preserve"> với diện tích là 19.204ha. Nét đặc trưng độc đáo của VQG Lò Gò – Xa Mát với hệ sinh thái chuyển tiếp giữa Tây Nguyên, Đông Nam Bộ và đồng bằng sông Cửu Long, </w:t>
      </w:r>
      <w:r w:rsidR="00C420A9" w:rsidRPr="00A90395">
        <w:rPr>
          <w:color w:val="000000" w:themeColor="text1"/>
          <w:sz w:val="28"/>
          <w:szCs w:val="28"/>
          <w:lang w:val="nl-NL"/>
        </w:rPr>
        <w:t>VQG</w:t>
      </w:r>
      <w:r w:rsidRPr="00A90395">
        <w:rPr>
          <w:color w:val="000000" w:themeColor="text1"/>
          <w:sz w:val="28"/>
          <w:szCs w:val="28"/>
          <w:lang w:val="nl-NL"/>
        </w:rPr>
        <w:t xml:space="preserve"> Lò Gò - Xa Mát rất đa dạng về sinh cảnh: nơi đây có sinh cảnh rừng lá rộng thường xanh và nửa rụng lá với quần thể cây họ Dầu đặc trưng của miền Đông Nam Bộ, có sinh cảnh rừng khộp của Tây nguyên với ưu thế là cây dầu Trà beng và còn có sinh cảnh rừng tràm và đất ngập nước của đồng bằng sông Cửu Long. </w:t>
      </w:r>
      <w:r w:rsidR="00C420A9" w:rsidRPr="00A90395">
        <w:rPr>
          <w:color w:val="000000" w:themeColor="text1"/>
          <w:sz w:val="28"/>
          <w:szCs w:val="28"/>
          <w:lang w:val="nl-NL"/>
        </w:rPr>
        <w:t>VQG</w:t>
      </w:r>
      <w:r w:rsidRPr="00A90395">
        <w:rPr>
          <w:color w:val="000000" w:themeColor="text1"/>
          <w:sz w:val="28"/>
          <w:szCs w:val="28"/>
          <w:lang w:val="nl-NL"/>
        </w:rPr>
        <w:t xml:space="preserve"> Lò Gò - Xa Mát cũng là nơi chứa đựng nguồn tài nguyên đa dạng sinh học rất đa dạng và phong phú. </w:t>
      </w:r>
    </w:p>
    <w:p w14:paraId="61AF56A3" w14:textId="77777777" w:rsidR="00055C53" w:rsidRPr="00A90395" w:rsidRDefault="00055C53" w:rsidP="00A078B9">
      <w:pPr>
        <w:pStyle w:val="BodyTextIndent"/>
        <w:spacing w:before="120" w:line="400" w:lineRule="exact"/>
        <w:ind w:left="0" w:firstLine="851"/>
        <w:jc w:val="both"/>
        <w:rPr>
          <w:color w:val="000000" w:themeColor="text1"/>
          <w:sz w:val="28"/>
          <w:szCs w:val="28"/>
        </w:rPr>
      </w:pPr>
      <w:r w:rsidRPr="00A90395">
        <w:rPr>
          <w:color w:val="000000" w:themeColor="text1"/>
          <w:spacing w:val="-4"/>
          <w:sz w:val="28"/>
          <w:szCs w:val="28"/>
          <w:lang w:val="nl-NL"/>
        </w:rPr>
        <w:t>Về khu hệ thực vật, đ</w:t>
      </w:r>
      <w:r w:rsidRPr="00A90395">
        <w:rPr>
          <w:color w:val="000000" w:themeColor="text1"/>
          <w:spacing w:val="-4"/>
          <w:sz w:val="28"/>
          <w:szCs w:val="28"/>
        </w:rPr>
        <w:t>ến nay đã xác định khoảng 700loài thuộc về 5 ngành thực vật, 60 bộ, 115 họ và 395 chi, trong đó, có 486 loài cây có khả năng làm thuốc hoặc đã được sử dụng làm thuốc nam truyền thống địa phươ</w:t>
      </w:r>
      <w:r w:rsidRPr="00A90395">
        <w:rPr>
          <w:rFonts w:eastAsia="Batang"/>
          <w:color w:val="000000" w:themeColor="text1"/>
          <w:spacing w:val="-4"/>
          <w:sz w:val="28"/>
          <w:szCs w:val="28"/>
        </w:rPr>
        <w:t xml:space="preserve">ng, </w:t>
      </w:r>
      <w:r w:rsidRPr="00A90395">
        <w:rPr>
          <w:bCs/>
          <w:color w:val="000000" w:themeColor="text1"/>
          <w:sz w:val="28"/>
          <w:szCs w:val="28"/>
        </w:rPr>
        <w:t xml:space="preserve">đã </w:t>
      </w:r>
      <w:r w:rsidRPr="00A90395">
        <w:rPr>
          <w:color w:val="000000" w:themeColor="text1"/>
          <w:sz w:val="28"/>
          <w:szCs w:val="28"/>
        </w:rPr>
        <w:t>xác định được 111 loài nấm lớn thuộc 66 chi, thuộc 13 bộ.</w:t>
      </w:r>
    </w:p>
    <w:p w14:paraId="1E9B838F" w14:textId="77777777" w:rsidR="00055C53" w:rsidRPr="00A90395" w:rsidRDefault="00055C53" w:rsidP="00A078B9">
      <w:pPr>
        <w:pStyle w:val="BodyTextIndent"/>
        <w:spacing w:before="120" w:line="400" w:lineRule="exact"/>
        <w:ind w:left="0" w:firstLine="851"/>
        <w:jc w:val="both"/>
        <w:rPr>
          <w:color w:val="000000" w:themeColor="text1"/>
          <w:sz w:val="28"/>
          <w:szCs w:val="28"/>
        </w:rPr>
      </w:pPr>
      <w:r w:rsidRPr="00A90395">
        <w:rPr>
          <w:color w:val="000000" w:themeColor="text1"/>
          <w:sz w:val="28"/>
          <w:szCs w:val="28"/>
        </w:rPr>
        <w:t>Hệ động vật đã xác định được 577loài, trong đó có 42 loài thú của 7 bộ, trong đó có một số loài thú quan trọng có giá trị cao như Voọc Chà vá chân đen, Cu li nhỏ, Hoẵng (Mễn), Sếu đầu đỏ, Hạc cổ trắng, Già đẫy Java, Gà lôi hông tía, cá Cóc được ghi nhận là lần đầu tiên mô tả cho khu hệ cá nước ngọt Việt Nam, loài cá Hường đang là đối tượng có giá trị kinh tế cao được dùng làm cá cảnh và xuất khẩu đi nước ngoài, loài Hổ mang chúa ở mức cực kỳ nguy cấp, các loài đặc hữu: Ếch giun</w:t>
      </w:r>
      <w:r w:rsidRPr="00A90395">
        <w:rPr>
          <w:i/>
          <w:iCs/>
          <w:color w:val="000000" w:themeColor="text1"/>
          <w:sz w:val="28"/>
          <w:szCs w:val="28"/>
        </w:rPr>
        <w:t xml:space="preserve">, </w:t>
      </w:r>
      <w:r w:rsidRPr="00A90395">
        <w:rPr>
          <w:iCs/>
          <w:color w:val="000000" w:themeColor="text1"/>
          <w:sz w:val="28"/>
          <w:szCs w:val="28"/>
        </w:rPr>
        <w:t>nhái Bầu vẽ,</w:t>
      </w:r>
      <w:r w:rsidRPr="00A90395">
        <w:rPr>
          <w:color w:val="000000" w:themeColor="text1"/>
          <w:sz w:val="28"/>
          <w:szCs w:val="28"/>
        </w:rPr>
        <w:t xml:space="preserve"> Thằn lằn đuôi đỏ, Thạch sùng lá…</w:t>
      </w:r>
    </w:p>
    <w:p w14:paraId="4F12BE58" w14:textId="77777777" w:rsidR="00055C53" w:rsidRPr="00A90395" w:rsidRDefault="00055C53" w:rsidP="00A078B9">
      <w:pPr>
        <w:pStyle w:val="BodyTextIndent"/>
        <w:spacing w:before="120" w:line="400" w:lineRule="exact"/>
        <w:ind w:left="0" w:firstLine="851"/>
        <w:jc w:val="both"/>
        <w:rPr>
          <w:color w:val="000000" w:themeColor="text1"/>
          <w:sz w:val="28"/>
          <w:szCs w:val="28"/>
          <w:lang w:val="nl-NL"/>
        </w:rPr>
      </w:pPr>
      <w:r w:rsidRPr="00A90395">
        <w:rPr>
          <w:color w:val="000000" w:themeColor="text1"/>
          <w:sz w:val="28"/>
          <w:szCs w:val="28"/>
          <w:lang w:val="nl-NL"/>
        </w:rPr>
        <w:t>Hạ tầng phục vụ du lịch sinh thái đã được chú trọng đầu tư có trọng điểm và hiệu quả, Trung tâm du lịch sinh thái Đa Ha đã và đang hình thành với những hạng mục đầu tư khang trang, hiện đại, thân thiện với môi trường, nhà nghỉ tiện nghi trong rừng, Khu đón tiếp, nhà ăn, Trạm dừng chân, tuyến đường tham quan rừng bằng bê tông mẫu nhằm tạo sự thoải mái, thuận tiện cho nhiều nhóm đối tượng tham quan, thu hút khách du lịch sinh thái trong và ngoài nước đến tham quan, nghỉ dưỡng.</w:t>
      </w:r>
    </w:p>
    <w:p w14:paraId="1D1D150E" w14:textId="77777777" w:rsidR="00055C53" w:rsidRPr="00A90395" w:rsidRDefault="00055C53" w:rsidP="00055C53">
      <w:pPr>
        <w:pStyle w:val="BodyTextIndent"/>
        <w:spacing w:before="120" w:line="400" w:lineRule="exact"/>
        <w:ind w:left="0" w:firstLine="851"/>
        <w:jc w:val="both"/>
        <w:rPr>
          <w:i/>
          <w:color w:val="000000" w:themeColor="text1"/>
          <w:sz w:val="28"/>
          <w:szCs w:val="28"/>
        </w:rPr>
      </w:pPr>
      <w:r w:rsidRPr="00A90395">
        <w:rPr>
          <w:i/>
          <w:color w:val="000000" w:themeColor="text1"/>
          <w:sz w:val="28"/>
          <w:szCs w:val="28"/>
        </w:rPr>
        <w:lastRenderedPageBreak/>
        <w:t xml:space="preserve">Hạn chế: </w:t>
      </w:r>
    </w:p>
    <w:p w14:paraId="7FBD80D1" w14:textId="77777777" w:rsidR="00055C53" w:rsidRPr="00A90395" w:rsidRDefault="00055C53" w:rsidP="00055C53">
      <w:pPr>
        <w:pStyle w:val="BodyTextIndent"/>
        <w:spacing w:before="120" w:line="400" w:lineRule="exact"/>
        <w:ind w:left="0" w:firstLine="851"/>
        <w:jc w:val="both"/>
        <w:rPr>
          <w:color w:val="000000" w:themeColor="text1"/>
          <w:spacing w:val="-4"/>
          <w:sz w:val="28"/>
          <w:szCs w:val="28"/>
        </w:rPr>
      </w:pPr>
      <w:r w:rsidRPr="00A90395">
        <w:rPr>
          <w:color w:val="000000" w:themeColor="text1"/>
          <w:spacing w:val="-4"/>
          <w:sz w:val="28"/>
          <w:szCs w:val="28"/>
        </w:rPr>
        <w:t>- Chưa có dịch vụ hỗ trợ dịch vụ hàng hóa lưu niệm, vui chơi giải trí.</w:t>
      </w:r>
    </w:p>
    <w:p w14:paraId="2403BDC0" w14:textId="77777777" w:rsidR="00055C53" w:rsidRPr="00A90395" w:rsidRDefault="00055C53" w:rsidP="00055C53">
      <w:pPr>
        <w:pStyle w:val="BodyTextIndent"/>
        <w:spacing w:before="120" w:line="400" w:lineRule="exact"/>
        <w:ind w:left="0" w:firstLine="851"/>
        <w:jc w:val="both"/>
        <w:rPr>
          <w:color w:val="000000" w:themeColor="text1"/>
          <w:sz w:val="28"/>
          <w:szCs w:val="28"/>
        </w:rPr>
      </w:pPr>
      <w:r w:rsidRPr="00A90395">
        <w:rPr>
          <w:color w:val="000000" w:themeColor="text1"/>
          <w:sz w:val="28"/>
          <w:szCs w:val="28"/>
        </w:rPr>
        <w:t>- Cơ sở hạ tầng chưa được đầu tư chưa đồng bộ, liên kết đến các tuyến du lịch trong rừng chưa liên hoàn.</w:t>
      </w:r>
    </w:p>
    <w:p w14:paraId="3E9330E9" w14:textId="77777777" w:rsidR="00055C53" w:rsidRPr="00A90395" w:rsidRDefault="00055C53" w:rsidP="00055C53">
      <w:pPr>
        <w:pStyle w:val="BodyTextIndent"/>
        <w:spacing w:before="120" w:line="400" w:lineRule="exact"/>
        <w:ind w:left="0" w:firstLine="851"/>
        <w:jc w:val="both"/>
        <w:rPr>
          <w:color w:val="000000" w:themeColor="text1"/>
          <w:sz w:val="28"/>
          <w:szCs w:val="28"/>
        </w:rPr>
      </w:pPr>
      <w:r w:rsidRPr="00A90395">
        <w:rPr>
          <w:color w:val="000000" w:themeColor="text1"/>
          <w:sz w:val="28"/>
          <w:szCs w:val="28"/>
        </w:rPr>
        <w:t>- Nguồn nhân lực cho phát triển du lịch chưa chuyên nghiệp; chưa được đào tạo chuyên ngành, sử dụng nguồn nhân lực chuyên ngành lâm nghiệp..</w:t>
      </w:r>
    </w:p>
    <w:p w14:paraId="2FC84365" w14:textId="77777777" w:rsidR="00055C53" w:rsidRPr="00A90395" w:rsidRDefault="00055C53" w:rsidP="00055C53">
      <w:pPr>
        <w:pStyle w:val="BodyTextIndent"/>
        <w:spacing w:before="120" w:line="400" w:lineRule="exact"/>
        <w:ind w:left="0" w:firstLine="851"/>
        <w:jc w:val="both"/>
        <w:rPr>
          <w:color w:val="000000" w:themeColor="text1"/>
          <w:sz w:val="28"/>
          <w:szCs w:val="28"/>
        </w:rPr>
      </w:pPr>
      <w:r w:rsidRPr="00A90395">
        <w:rPr>
          <w:color w:val="000000" w:themeColor="text1"/>
          <w:sz w:val="28"/>
          <w:szCs w:val="28"/>
        </w:rPr>
        <w:t>- Chưa kêu gọi được nhà đầu tư, chưa có kế hoạch trong hợp tác công tư để phát triển du lịch.</w:t>
      </w:r>
    </w:p>
    <w:p w14:paraId="30CE50FC" w14:textId="77777777" w:rsidR="00055C53" w:rsidRPr="00A90395" w:rsidRDefault="00055C53" w:rsidP="00055C53">
      <w:pPr>
        <w:pStyle w:val="BodyTextIndent"/>
        <w:spacing w:before="120" w:line="400" w:lineRule="exact"/>
        <w:ind w:left="0" w:firstLine="851"/>
        <w:jc w:val="both"/>
        <w:rPr>
          <w:color w:val="000000" w:themeColor="text1"/>
          <w:sz w:val="28"/>
          <w:szCs w:val="28"/>
        </w:rPr>
      </w:pPr>
      <w:r w:rsidRPr="00A90395">
        <w:rPr>
          <w:color w:val="000000" w:themeColor="text1"/>
          <w:sz w:val="28"/>
          <w:szCs w:val="28"/>
        </w:rPr>
        <w:t>- Nguồn vốn đầu tư hạ tầng từ ngân sách nhà nước còn hạn chế.</w:t>
      </w:r>
    </w:p>
    <w:p w14:paraId="76059E79" w14:textId="5501E64B" w:rsidR="00055C53" w:rsidRPr="00A90395" w:rsidRDefault="003A5ED8" w:rsidP="006D7272">
      <w:pPr>
        <w:pStyle w:val="BodyTextIndent"/>
        <w:spacing w:before="120" w:line="400" w:lineRule="exact"/>
        <w:ind w:left="0"/>
        <w:jc w:val="both"/>
        <w:rPr>
          <w:b/>
          <w:color w:val="000000" w:themeColor="text1"/>
          <w:sz w:val="28"/>
          <w:szCs w:val="28"/>
          <w:lang w:val="vi-VN"/>
        </w:rPr>
      </w:pPr>
      <w:r w:rsidRPr="00A90395">
        <w:rPr>
          <w:b/>
          <w:i/>
          <w:color w:val="000000" w:themeColor="text1"/>
          <w:sz w:val="28"/>
          <w:szCs w:val="28"/>
        </w:rPr>
        <w:t>1.4</w:t>
      </w:r>
      <w:r w:rsidR="00055C53" w:rsidRPr="00A90395">
        <w:rPr>
          <w:b/>
          <w:i/>
          <w:color w:val="000000" w:themeColor="text1"/>
          <w:sz w:val="28"/>
          <w:szCs w:val="28"/>
          <w:lang w:val="vi-VN"/>
        </w:rPr>
        <w:t>. Sông Vàm Cỏ Đông</w:t>
      </w:r>
    </w:p>
    <w:p w14:paraId="509D7A5F" w14:textId="77777777" w:rsidR="00055C53" w:rsidRPr="00A90395" w:rsidRDefault="00055C53" w:rsidP="00055C53">
      <w:pPr>
        <w:tabs>
          <w:tab w:val="left" w:pos="810"/>
        </w:tabs>
        <w:spacing w:before="120" w:after="120" w:line="400" w:lineRule="exact"/>
        <w:ind w:firstLine="851"/>
        <w:jc w:val="both"/>
        <w:rPr>
          <w:rFonts w:ascii="Times New Roman" w:eastAsia="Times New Roman" w:hAnsi="Times New Roman" w:cs="Times New Roman"/>
          <w:color w:val="000000" w:themeColor="text1"/>
          <w:sz w:val="28"/>
          <w:szCs w:val="28"/>
        </w:rPr>
      </w:pPr>
      <w:r w:rsidRPr="00A90395">
        <w:rPr>
          <w:rFonts w:ascii="Times New Roman" w:eastAsia="Times New Roman" w:hAnsi="Times New Roman" w:cs="Times New Roman"/>
          <w:bCs/>
          <w:color w:val="000000" w:themeColor="text1"/>
          <w:sz w:val="28"/>
          <w:szCs w:val="28"/>
        </w:rPr>
        <w:t>Sông Vàm Cỏ Đông</w:t>
      </w:r>
      <w:r w:rsidRPr="00A90395">
        <w:rPr>
          <w:rFonts w:ascii="Times New Roman" w:eastAsia="Times New Roman" w:hAnsi="Times New Roman" w:cs="Times New Roman"/>
          <w:color w:val="000000" w:themeColor="text1"/>
          <w:sz w:val="28"/>
          <w:szCs w:val="28"/>
        </w:rPr>
        <w:t> là một chi lưu của </w:t>
      </w:r>
      <w:hyperlink r:id="rId24" w:tooltip="Sông Vàm Cỏ" w:history="1">
        <w:r w:rsidRPr="00A90395">
          <w:rPr>
            <w:rFonts w:ascii="Times New Roman" w:eastAsia="Times New Roman" w:hAnsi="Times New Roman" w:cs="Times New Roman"/>
            <w:color w:val="000000" w:themeColor="text1"/>
            <w:sz w:val="28"/>
            <w:szCs w:val="28"/>
          </w:rPr>
          <w:t>sông Vàm Cỏ</w:t>
        </w:r>
      </w:hyperlink>
      <w:r w:rsidRPr="00A90395">
        <w:rPr>
          <w:rFonts w:ascii="Times New Roman" w:eastAsia="Times New Roman" w:hAnsi="Times New Roman" w:cs="Times New Roman"/>
          <w:color w:val="000000" w:themeColor="text1"/>
          <w:sz w:val="28"/>
          <w:szCs w:val="28"/>
        </w:rPr>
        <w:t>, thuộc hệ thống </w:t>
      </w:r>
      <w:hyperlink r:id="rId25" w:tooltip="Sông Đồng Nai" w:history="1">
        <w:r w:rsidRPr="00A90395">
          <w:rPr>
            <w:rFonts w:ascii="Times New Roman" w:eastAsia="Times New Roman" w:hAnsi="Times New Roman" w:cs="Times New Roman"/>
            <w:color w:val="000000" w:themeColor="text1"/>
            <w:sz w:val="28"/>
            <w:szCs w:val="28"/>
          </w:rPr>
          <w:t>sông Đồng Nai</w:t>
        </w:r>
      </w:hyperlink>
      <w:r w:rsidRPr="00A90395">
        <w:rPr>
          <w:rFonts w:ascii="Times New Roman" w:eastAsia="Times New Roman" w:hAnsi="Times New Roman" w:cs="Times New Roman"/>
          <w:color w:val="000000" w:themeColor="text1"/>
          <w:sz w:val="28"/>
          <w:szCs w:val="28"/>
        </w:rPr>
        <w:t>. Sông Vàm Cỏ Đông bắt nguồn từ vùng đồng bằng trũng thấp thuộc lãnh thổ </w:t>
      </w:r>
      <w:hyperlink r:id="rId26" w:tooltip="Campuchia" w:history="1">
        <w:r w:rsidRPr="00A90395">
          <w:rPr>
            <w:rFonts w:ascii="Times New Roman" w:eastAsia="Times New Roman" w:hAnsi="Times New Roman" w:cs="Times New Roman"/>
            <w:color w:val="000000" w:themeColor="text1"/>
            <w:sz w:val="28"/>
            <w:szCs w:val="28"/>
          </w:rPr>
          <w:t>Campuchia</w:t>
        </w:r>
      </w:hyperlink>
      <w:r w:rsidRPr="00A90395">
        <w:rPr>
          <w:rFonts w:ascii="Times New Roman" w:eastAsia="Times New Roman" w:hAnsi="Times New Roman" w:cs="Times New Roman"/>
          <w:color w:val="000000" w:themeColor="text1"/>
          <w:sz w:val="28"/>
          <w:szCs w:val="28"/>
        </w:rPr>
        <w:t> chảy vào Việt Nam tại xã Biên Giới, xã Thành Long, huyện </w:t>
      </w:r>
      <w:hyperlink r:id="rId27" w:tooltip="Châu Thành, Tây Ninh" w:history="1">
        <w:r w:rsidRPr="00A90395">
          <w:rPr>
            <w:rFonts w:ascii="Times New Roman" w:eastAsia="Times New Roman" w:hAnsi="Times New Roman" w:cs="Times New Roman"/>
            <w:color w:val="000000" w:themeColor="text1"/>
            <w:sz w:val="28"/>
            <w:szCs w:val="28"/>
          </w:rPr>
          <w:t>Châu Thành</w:t>
        </w:r>
      </w:hyperlink>
      <w:r w:rsidRPr="00A90395">
        <w:rPr>
          <w:rFonts w:ascii="Times New Roman" w:eastAsia="Times New Roman" w:hAnsi="Times New Roman" w:cs="Times New Roman"/>
          <w:color w:val="000000" w:themeColor="text1"/>
          <w:sz w:val="28"/>
          <w:szCs w:val="28"/>
        </w:rPr>
        <w:t>, tỉnh </w:t>
      </w:r>
      <w:hyperlink r:id="rId28" w:tooltip="Tây Ninh" w:history="1">
        <w:r w:rsidRPr="00A90395">
          <w:rPr>
            <w:rFonts w:ascii="Times New Roman" w:eastAsia="Times New Roman" w:hAnsi="Times New Roman" w:cs="Times New Roman"/>
            <w:color w:val="000000" w:themeColor="text1"/>
            <w:sz w:val="28"/>
            <w:szCs w:val="28"/>
          </w:rPr>
          <w:t>Tây Ninh</w:t>
        </w:r>
      </w:hyperlink>
      <w:r w:rsidRPr="00A90395">
        <w:rPr>
          <w:rFonts w:ascii="Times New Roman" w:eastAsia="Times New Roman" w:hAnsi="Times New Roman" w:cs="Times New Roman"/>
          <w:color w:val="000000" w:themeColor="text1"/>
          <w:sz w:val="28"/>
          <w:szCs w:val="28"/>
        </w:rPr>
        <w:t>, rồi qua các huyện </w:t>
      </w:r>
      <w:hyperlink r:id="rId29" w:tooltip="Bến Cầu" w:history="1">
        <w:r w:rsidRPr="00A90395">
          <w:rPr>
            <w:rFonts w:ascii="Times New Roman" w:eastAsia="Times New Roman" w:hAnsi="Times New Roman" w:cs="Times New Roman"/>
            <w:color w:val="000000" w:themeColor="text1"/>
            <w:sz w:val="28"/>
            <w:szCs w:val="28"/>
          </w:rPr>
          <w:t>Bến Cầu</w:t>
        </w:r>
      </w:hyperlink>
      <w:r w:rsidRPr="00A90395">
        <w:rPr>
          <w:rFonts w:ascii="Times New Roman" w:eastAsia="Times New Roman" w:hAnsi="Times New Roman" w:cs="Times New Roman"/>
          <w:color w:val="000000" w:themeColor="text1"/>
          <w:sz w:val="28"/>
          <w:szCs w:val="28"/>
        </w:rPr>
        <w:t>, </w:t>
      </w:r>
      <w:hyperlink r:id="rId30" w:tooltip="Hòa Thành" w:history="1">
        <w:r w:rsidRPr="00A90395">
          <w:rPr>
            <w:rFonts w:ascii="Times New Roman" w:eastAsia="Times New Roman" w:hAnsi="Times New Roman" w:cs="Times New Roman"/>
            <w:color w:val="000000" w:themeColor="text1"/>
            <w:sz w:val="28"/>
            <w:szCs w:val="28"/>
          </w:rPr>
          <w:t>Hòa Thành</w:t>
        </w:r>
      </w:hyperlink>
      <w:r w:rsidRPr="00A90395">
        <w:rPr>
          <w:rFonts w:ascii="Times New Roman" w:eastAsia="Times New Roman" w:hAnsi="Times New Roman" w:cs="Times New Roman"/>
          <w:color w:val="000000" w:themeColor="text1"/>
          <w:sz w:val="28"/>
          <w:szCs w:val="28"/>
        </w:rPr>
        <w:t>, </w:t>
      </w:r>
      <w:hyperlink r:id="rId31" w:tooltip="Gò Dầu" w:history="1">
        <w:r w:rsidRPr="00A90395">
          <w:rPr>
            <w:rFonts w:ascii="Times New Roman" w:eastAsia="Times New Roman" w:hAnsi="Times New Roman" w:cs="Times New Roman"/>
            <w:color w:val="000000" w:themeColor="text1"/>
            <w:sz w:val="28"/>
            <w:szCs w:val="28"/>
          </w:rPr>
          <w:t>Gò Dầu</w:t>
        </w:r>
      </w:hyperlink>
      <w:r w:rsidRPr="00A90395">
        <w:rPr>
          <w:rFonts w:ascii="Times New Roman" w:eastAsia="Times New Roman" w:hAnsi="Times New Roman" w:cs="Times New Roman"/>
          <w:color w:val="000000" w:themeColor="text1"/>
          <w:sz w:val="28"/>
          <w:szCs w:val="28"/>
        </w:rPr>
        <w:t>, </w:t>
      </w:r>
      <w:hyperlink r:id="rId32" w:tooltip="Trảng Bàng" w:history="1">
        <w:r w:rsidRPr="00A90395">
          <w:rPr>
            <w:rFonts w:ascii="Times New Roman" w:eastAsia="Times New Roman" w:hAnsi="Times New Roman" w:cs="Times New Roman"/>
            <w:color w:val="000000" w:themeColor="text1"/>
            <w:sz w:val="28"/>
            <w:szCs w:val="28"/>
          </w:rPr>
          <w:t>Trảng Bàng</w:t>
        </w:r>
      </w:hyperlink>
      <w:r w:rsidRPr="00A90395">
        <w:rPr>
          <w:rFonts w:ascii="Times New Roman" w:eastAsia="Times New Roman" w:hAnsi="Times New Roman" w:cs="Times New Roman"/>
          <w:color w:val="000000" w:themeColor="text1"/>
          <w:sz w:val="28"/>
          <w:szCs w:val="28"/>
        </w:rPr>
        <w:t> (đều thuộc tỉnh </w:t>
      </w:r>
      <w:hyperlink r:id="rId33" w:tooltip="Tây Ninh" w:history="1">
        <w:r w:rsidRPr="00A90395">
          <w:rPr>
            <w:rFonts w:ascii="Times New Roman" w:eastAsia="Times New Roman" w:hAnsi="Times New Roman" w:cs="Times New Roman"/>
            <w:color w:val="000000" w:themeColor="text1"/>
            <w:sz w:val="28"/>
            <w:szCs w:val="28"/>
          </w:rPr>
          <w:t>Tây Ninh</w:t>
        </w:r>
      </w:hyperlink>
      <w:r w:rsidRPr="00A90395">
        <w:rPr>
          <w:rFonts w:ascii="Times New Roman" w:eastAsia="Times New Roman" w:hAnsi="Times New Roman" w:cs="Times New Roman"/>
          <w:color w:val="000000" w:themeColor="text1"/>
          <w:sz w:val="28"/>
          <w:szCs w:val="28"/>
        </w:rPr>
        <w:t xml:space="preserve">) với thủy trình khoảng 98 km. </w:t>
      </w:r>
    </w:p>
    <w:p w14:paraId="446C7670" w14:textId="356AB79B" w:rsidR="00055C53" w:rsidRPr="00A90395" w:rsidRDefault="00055C53" w:rsidP="00055C53">
      <w:pPr>
        <w:spacing w:before="120" w:after="120" w:line="400" w:lineRule="exact"/>
        <w:ind w:firstLine="851"/>
        <w:jc w:val="both"/>
        <w:rPr>
          <w:rFonts w:ascii="Times New Roman" w:eastAsia="Times New Roman" w:hAnsi="Times New Roman" w:cs="Times New Roman"/>
          <w:iCs/>
          <w:color w:val="000000" w:themeColor="text1"/>
          <w:sz w:val="28"/>
          <w:szCs w:val="28"/>
          <w:lang w:val="pt-BR"/>
        </w:rPr>
      </w:pPr>
      <w:r w:rsidRPr="00A90395">
        <w:rPr>
          <w:rFonts w:ascii="Times New Roman" w:eastAsia="Times New Roman" w:hAnsi="Times New Roman" w:cs="Times New Roman"/>
          <w:color w:val="000000" w:themeColor="text1"/>
          <w:sz w:val="28"/>
          <w:szCs w:val="28"/>
        </w:rPr>
        <w:t>Cảnh</w:t>
      </w:r>
      <w:r w:rsidRPr="00A90395">
        <w:rPr>
          <w:rFonts w:ascii="Times New Roman" w:eastAsia="Times New Roman" w:hAnsi="Times New Roman" w:cs="Times New Roman"/>
          <w:iCs/>
          <w:color w:val="000000" w:themeColor="text1"/>
          <w:sz w:val="28"/>
          <w:szCs w:val="28"/>
          <w:lang w:val="pt-BR"/>
        </w:rPr>
        <w:t xml:space="preserve"> quan thiên nhiên hai bên bờ sông Vàm Cỏ </w:t>
      </w:r>
      <w:r w:rsidR="00C420A9" w:rsidRPr="00A90395">
        <w:rPr>
          <w:rFonts w:ascii="Times New Roman" w:eastAsia="Times New Roman" w:hAnsi="Times New Roman" w:cs="Times New Roman"/>
          <w:iCs/>
          <w:color w:val="000000" w:themeColor="text1"/>
          <w:sz w:val="28"/>
          <w:szCs w:val="28"/>
          <w:lang w:val="pt-BR"/>
        </w:rPr>
        <w:t xml:space="preserve">Đông </w:t>
      </w:r>
      <w:r w:rsidRPr="00A90395">
        <w:rPr>
          <w:rFonts w:ascii="Times New Roman" w:eastAsia="Times New Roman" w:hAnsi="Times New Roman" w:cs="Times New Roman"/>
          <w:iCs/>
          <w:color w:val="000000" w:themeColor="text1"/>
          <w:sz w:val="28"/>
          <w:szCs w:val="28"/>
          <w:lang w:val="pt-BR"/>
        </w:rPr>
        <w:t>đẹp, còn hoang sơ và bình yên với những cánh đồng lúa, các khu rừng nguyên sinh... thuận lợi để phát triển du lịch sinh thái, nông nghiệp.</w:t>
      </w:r>
    </w:p>
    <w:p w14:paraId="10087E0F" w14:textId="77777777" w:rsidR="00055C53" w:rsidRPr="00A90395" w:rsidRDefault="00055C53" w:rsidP="00055C53">
      <w:pPr>
        <w:tabs>
          <w:tab w:val="left" w:pos="540"/>
        </w:tabs>
        <w:spacing w:before="120" w:after="120" w:line="400" w:lineRule="exact"/>
        <w:ind w:firstLine="851"/>
        <w:jc w:val="both"/>
        <w:rPr>
          <w:rFonts w:ascii="Times New Roman" w:eastAsia="Times New Roman" w:hAnsi="Times New Roman" w:cs="Times New Roman"/>
          <w:iCs/>
          <w:color w:val="000000" w:themeColor="text1"/>
          <w:sz w:val="28"/>
          <w:szCs w:val="28"/>
          <w:lang w:val="pt-BR"/>
        </w:rPr>
      </w:pPr>
      <w:r w:rsidRPr="00A90395">
        <w:rPr>
          <w:rFonts w:ascii="Times New Roman" w:eastAsia="Times New Roman" w:hAnsi="Times New Roman" w:cs="Times New Roman"/>
          <w:iCs/>
          <w:color w:val="000000" w:themeColor="text1"/>
          <w:sz w:val="28"/>
          <w:szCs w:val="28"/>
          <w:lang w:val="pt-BR"/>
        </w:rPr>
        <w:t>Dòng</w:t>
      </w:r>
      <w:r w:rsidRPr="00A90395">
        <w:rPr>
          <w:rFonts w:ascii="Times New Roman" w:hAnsi="Times New Roman" w:cs="Times New Roman"/>
          <w:color w:val="000000" w:themeColor="text1"/>
          <w:sz w:val="28"/>
          <w:szCs w:val="28"/>
        </w:rPr>
        <w:t xml:space="preserve"> sông có lợi thế vai trò và vị thế địa lý thuận lợi cho việc phát triển giao thương quốc tế và du lịch theo đường sông kết nội với Campuchia và các tỉnh trong khu vực miền tây Nam bộ.</w:t>
      </w:r>
      <w:r w:rsidRPr="00A90395">
        <w:rPr>
          <w:rFonts w:ascii="Times New Roman" w:hAnsi="Times New Roman" w:cs="Times New Roman"/>
          <w:color w:val="000000" w:themeColor="text1"/>
          <w:sz w:val="28"/>
          <w:szCs w:val="28"/>
          <w:lang w:val="en-US"/>
        </w:rPr>
        <w:t xml:space="preserve"> D</w:t>
      </w:r>
      <w:r w:rsidRPr="00A90395">
        <w:rPr>
          <w:rFonts w:ascii="Times New Roman" w:hAnsi="Times New Roman" w:cs="Times New Roman"/>
          <w:color w:val="000000" w:themeColor="text1"/>
          <w:sz w:val="28"/>
          <w:szCs w:val="28"/>
        </w:rPr>
        <w:t>ọc theo 2 bờ sông thuận lợi cho phát triển nông nghiệp ứng dụng công nghệ cao, hình thành nên các trang trại, vườn cây ăn trái là điều kiện cho phát triển sản phẩm du lịch miệt vườn, du lịch nông nghiệp</w:t>
      </w: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 xml:space="preserve">nhiều công trình, di tích mang ý nghĩa về giá trị văn hóa lịch sử gắn liền với truyền thống cánh mạng của dân tộc có thể đưa vào khai thác du lịch </w:t>
      </w:r>
    </w:p>
    <w:p w14:paraId="30D8B0FC" w14:textId="77777777" w:rsidR="00055C53" w:rsidRPr="00A90395" w:rsidRDefault="00055C53" w:rsidP="00055C53">
      <w:pPr>
        <w:tabs>
          <w:tab w:val="left" w:pos="540"/>
        </w:tabs>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eastAsia="Times New Roman" w:hAnsi="Times New Roman" w:cs="Times New Roman"/>
          <w:iCs/>
          <w:color w:val="000000" w:themeColor="text1"/>
          <w:sz w:val="28"/>
          <w:szCs w:val="28"/>
          <w:lang w:val="pt-BR"/>
        </w:rPr>
        <w:tab/>
        <w:t>Cùng</w:t>
      </w:r>
      <w:r w:rsidRPr="00A90395">
        <w:rPr>
          <w:rFonts w:ascii="Times New Roman" w:hAnsi="Times New Roman" w:cs="Times New Roman"/>
          <w:color w:val="000000" w:themeColor="text1"/>
          <w:sz w:val="28"/>
          <w:szCs w:val="28"/>
        </w:rPr>
        <w:t xml:space="preserve"> với hệ thống kênh rạch liên thông với sông Vàm Cỏ Đông thuận lợi cho giao thông thủy, v</w:t>
      </w:r>
      <w:r w:rsidRPr="00A90395">
        <w:rPr>
          <w:rFonts w:ascii="Times New Roman" w:hAnsi="Times New Roman" w:cs="Times New Roman"/>
          <w:color w:val="000000" w:themeColor="text1"/>
          <w:sz w:val="28"/>
          <w:szCs w:val="28"/>
          <w:lang w:val="en-US"/>
        </w:rPr>
        <w:t>ậ</w:t>
      </w:r>
      <w:r w:rsidRPr="00A90395">
        <w:rPr>
          <w:rFonts w:ascii="Times New Roman" w:hAnsi="Times New Roman" w:cs="Times New Roman"/>
          <w:color w:val="000000" w:themeColor="text1"/>
          <w:sz w:val="28"/>
          <w:szCs w:val="28"/>
        </w:rPr>
        <w:t>n chuyển hành khách phục vụ ngành du lịch.</w:t>
      </w:r>
    </w:p>
    <w:p w14:paraId="040A7B7B" w14:textId="77777777" w:rsidR="00055C53" w:rsidRPr="00A90395" w:rsidRDefault="00055C53" w:rsidP="00055C53">
      <w:pPr>
        <w:pStyle w:val="BodyTextIndent"/>
        <w:spacing w:before="120" w:line="400" w:lineRule="exact"/>
        <w:ind w:left="0" w:firstLine="851"/>
        <w:jc w:val="both"/>
        <w:rPr>
          <w:i/>
          <w:color w:val="000000" w:themeColor="text1"/>
          <w:sz w:val="28"/>
          <w:szCs w:val="28"/>
        </w:rPr>
      </w:pPr>
      <w:r w:rsidRPr="00A90395">
        <w:rPr>
          <w:i/>
          <w:color w:val="000000" w:themeColor="text1"/>
          <w:sz w:val="28"/>
          <w:szCs w:val="28"/>
        </w:rPr>
        <w:t xml:space="preserve">Hạn chế: </w:t>
      </w:r>
    </w:p>
    <w:p w14:paraId="212FDF8C" w14:textId="77777777" w:rsidR="00055C53" w:rsidRPr="00A90395" w:rsidRDefault="00055C53" w:rsidP="00055C53">
      <w:pPr>
        <w:pStyle w:val="BodyTextIndent"/>
        <w:spacing w:before="120" w:line="400" w:lineRule="exact"/>
        <w:ind w:left="0" w:firstLine="851"/>
        <w:jc w:val="both"/>
        <w:rPr>
          <w:color w:val="000000" w:themeColor="text1"/>
          <w:sz w:val="28"/>
          <w:szCs w:val="28"/>
        </w:rPr>
      </w:pPr>
      <w:r w:rsidRPr="00A90395">
        <w:rPr>
          <w:color w:val="000000" w:themeColor="text1"/>
          <w:sz w:val="28"/>
          <w:szCs w:val="28"/>
        </w:rPr>
        <w:lastRenderedPageBreak/>
        <w:t>- Chưa có quy hoạch, đề án cụ thể định hướng sản phẩm cho tuyến sông Vàm Cỏ Đông.</w:t>
      </w:r>
    </w:p>
    <w:p w14:paraId="1F51942C" w14:textId="28D95035" w:rsidR="008F26EF" w:rsidRPr="00A90395" w:rsidRDefault="00055C53" w:rsidP="00F65FBB">
      <w:pPr>
        <w:spacing w:before="120" w:after="120" w:line="400" w:lineRule="exact"/>
        <w:ind w:firstLine="709"/>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rPr>
        <w:t>- Tài nguyên du lịch sông nước Vàm Cỏ Đông còn hoang sơ chưa có khách du lịch đến tìm hiểu cũng như tham quan, sản phẩm có tính trùng với du lịch sông nước miền Tây Nam Bộ do đó chưa thật sự hấp dẫn nhà đầu tư</w:t>
      </w:r>
      <w:r w:rsidR="008F26EF" w:rsidRPr="00A90395">
        <w:rPr>
          <w:rFonts w:ascii="Times New Roman" w:hAnsi="Times New Roman" w:cs="Times New Roman"/>
          <w:color w:val="000000" w:themeColor="text1"/>
          <w:sz w:val="28"/>
          <w:szCs w:val="28"/>
          <w:lang w:val="en-US"/>
        </w:rPr>
        <w:t>.</w:t>
      </w:r>
    </w:p>
    <w:p w14:paraId="35D031E1" w14:textId="568C5F9E" w:rsidR="00DC2B9E" w:rsidRPr="00A90395" w:rsidRDefault="00DC2B9E" w:rsidP="00F65FBB">
      <w:pPr>
        <w:pStyle w:val="Heading3"/>
        <w:spacing w:before="120" w:after="120" w:line="400" w:lineRule="exact"/>
        <w:rPr>
          <w:rFonts w:ascii="Times New Roman" w:hAnsi="Times New Roman" w:cs="Times New Roman"/>
          <w:b/>
          <w:color w:val="000000" w:themeColor="text1"/>
          <w:sz w:val="28"/>
          <w:szCs w:val="28"/>
          <w:lang w:val="en-US"/>
        </w:rPr>
      </w:pPr>
      <w:bookmarkStart w:id="115" w:name="_Toc9345362"/>
      <w:r w:rsidRPr="00A90395">
        <w:rPr>
          <w:rFonts w:ascii="Times New Roman" w:hAnsi="Times New Roman" w:cs="Times New Roman"/>
          <w:b/>
          <w:color w:val="000000" w:themeColor="text1"/>
          <w:sz w:val="28"/>
          <w:szCs w:val="28"/>
        </w:rPr>
        <w:t>2</w:t>
      </w:r>
      <w:r w:rsidR="007B2A6B" w:rsidRPr="00A90395">
        <w:rPr>
          <w:rFonts w:ascii="Times New Roman" w:hAnsi="Times New Roman" w:cs="Times New Roman"/>
          <w:b/>
          <w:color w:val="000000" w:themeColor="text1"/>
          <w:sz w:val="28"/>
          <w:szCs w:val="28"/>
        </w:rPr>
        <w:t>.</w:t>
      </w:r>
      <w:r w:rsidRPr="00A90395">
        <w:rPr>
          <w:rFonts w:ascii="Times New Roman" w:hAnsi="Times New Roman" w:cs="Times New Roman"/>
          <w:b/>
          <w:color w:val="000000" w:themeColor="text1"/>
          <w:sz w:val="28"/>
          <w:szCs w:val="28"/>
        </w:rPr>
        <w:t xml:space="preserve"> </w:t>
      </w:r>
      <w:bookmarkEnd w:id="113"/>
      <w:bookmarkEnd w:id="114"/>
      <w:r w:rsidR="00F42358" w:rsidRPr="00A90395">
        <w:rPr>
          <w:rFonts w:ascii="Times New Roman" w:hAnsi="Times New Roman" w:cs="Times New Roman"/>
          <w:b/>
          <w:color w:val="000000" w:themeColor="text1"/>
          <w:sz w:val="28"/>
          <w:szCs w:val="28"/>
          <w:lang w:val="en-US"/>
        </w:rPr>
        <w:t>L</w:t>
      </w:r>
      <w:r w:rsidR="00885CCA" w:rsidRPr="00A90395">
        <w:rPr>
          <w:rFonts w:ascii="Times New Roman" w:hAnsi="Times New Roman" w:cs="Times New Roman"/>
          <w:b/>
          <w:color w:val="000000" w:themeColor="text1"/>
          <w:sz w:val="28"/>
          <w:szCs w:val="28"/>
          <w:lang w:val="en-US"/>
        </w:rPr>
        <w:t>ưu trú</w:t>
      </w:r>
      <w:r w:rsidR="00F42358" w:rsidRPr="00A90395">
        <w:rPr>
          <w:rFonts w:ascii="Times New Roman" w:hAnsi="Times New Roman" w:cs="Times New Roman"/>
          <w:b/>
          <w:color w:val="000000" w:themeColor="text1"/>
          <w:sz w:val="28"/>
          <w:szCs w:val="28"/>
          <w:lang w:val="en-US"/>
        </w:rPr>
        <w:t xml:space="preserve"> du lịch</w:t>
      </w:r>
      <w:bookmarkEnd w:id="115"/>
    </w:p>
    <w:p w14:paraId="440C84EC" w14:textId="04CC5743" w:rsidR="00885CCA" w:rsidRPr="00A90395" w:rsidRDefault="00885CCA" w:rsidP="00F65FBB">
      <w:pPr>
        <w:spacing w:before="120" w:after="120" w:line="400" w:lineRule="exact"/>
        <w:jc w:val="both"/>
        <w:rPr>
          <w:rFonts w:ascii="Times New Roman" w:hAnsi="Times New Roman" w:cs="Times New Roman"/>
          <w:b/>
          <w:color w:val="000000" w:themeColor="text1"/>
          <w:sz w:val="28"/>
          <w:szCs w:val="28"/>
          <w:lang w:val="en-US"/>
        </w:rPr>
      </w:pPr>
      <w:r w:rsidRPr="00A90395">
        <w:rPr>
          <w:rFonts w:ascii="Times New Roman" w:hAnsi="Times New Roman" w:cs="Times New Roman"/>
          <w:b/>
          <w:color w:val="000000" w:themeColor="text1"/>
          <w:sz w:val="28"/>
          <w:szCs w:val="28"/>
          <w:lang w:val="en-US"/>
        </w:rPr>
        <w:t>2.1. Hiện trạ</w:t>
      </w:r>
      <w:r w:rsidR="00C420A9" w:rsidRPr="00A90395">
        <w:rPr>
          <w:rFonts w:ascii="Times New Roman" w:hAnsi="Times New Roman" w:cs="Times New Roman"/>
          <w:b/>
          <w:color w:val="000000" w:themeColor="text1"/>
          <w:sz w:val="28"/>
          <w:szCs w:val="28"/>
          <w:lang w:val="en-US"/>
        </w:rPr>
        <w:t xml:space="preserve">ng </w:t>
      </w:r>
      <w:r w:rsidRPr="00A90395">
        <w:rPr>
          <w:rFonts w:ascii="Times New Roman" w:hAnsi="Times New Roman" w:cs="Times New Roman"/>
          <w:b/>
          <w:color w:val="000000" w:themeColor="text1"/>
          <w:sz w:val="28"/>
          <w:szCs w:val="28"/>
          <w:lang w:val="en-US"/>
        </w:rPr>
        <w:t>cơ sở lưu trú</w:t>
      </w:r>
    </w:p>
    <w:p w14:paraId="0F16446E" w14:textId="715F3F1A" w:rsidR="004F4C70" w:rsidRPr="00A90395" w:rsidRDefault="00B135E2" w:rsidP="005445A7">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 xml:space="preserve">- </w:t>
      </w:r>
      <w:r w:rsidR="004F4C70" w:rsidRPr="00A90395">
        <w:rPr>
          <w:rFonts w:ascii="Times New Roman" w:hAnsi="Times New Roman" w:cs="Times New Roman"/>
          <w:color w:val="000000" w:themeColor="text1"/>
          <w:sz w:val="28"/>
          <w:szCs w:val="28"/>
        </w:rPr>
        <w:t>Trên địa bàn tỉnh có 60</w:t>
      </w:r>
      <w:r w:rsidR="00F6319B" w:rsidRPr="00A90395">
        <w:rPr>
          <w:rFonts w:ascii="Times New Roman" w:hAnsi="Times New Roman" w:cs="Times New Roman"/>
          <w:color w:val="000000" w:themeColor="text1"/>
          <w:sz w:val="28"/>
          <w:szCs w:val="28"/>
          <w:lang w:val="en-US"/>
        </w:rPr>
        <w:t>8</w:t>
      </w:r>
      <w:r w:rsidR="004F4C70" w:rsidRPr="00A90395">
        <w:rPr>
          <w:rFonts w:ascii="Times New Roman" w:hAnsi="Times New Roman" w:cs="Times New Roman"/>
          <w:color w:val="000000" w:themeColor="text1"/>
          <w:sz w:val="28"/>
          <w:szCs w:val="28"/>
        </w:rPr>
        <w:t xml:space="preserve"> cơ sở/</w:t>
      </w:r>
      <w:r w:rsidR="00F6319B" w:rsidRPr="00A90395">
        <w:rPr>
          <w:rFonts w:ascii="Times New Roman" w:hAnsi="Times New Roman" w:cs="Times New Roman"/>
          <w:color w:val="000000" w:themeColor="text1"/>
          <w:sz w:val="28"/>
          <w:szCs w:val="28"/>
          <w:lang w:val="en-US"/>
        </w:rPr>
        <w:t>6.773</w:t>
      </w:r>
      <w:r w:rsidR="004F4C70" w:rsidRPr="00A90395">
        <w:rPr>
          <w:rFonts w:ascii="Times New Roman" w:hAnsi="Times New Roman" w:cs="Times New Roman"/>
          <w:color w:val="000000" w:themeColor="text1"/>
          <w:sz w:val="28"/>
          <w:szCs w:val="28"/>
        </w:rPr>
        <w:t xml:space="preserve"> phòng; (Trong đó, Khách sạn 03 sao: 01 cơ sở; Khách sạn 02 sao: 0</w:t>
      </w:r>
      <w:r w:rsidR="00F6319B" w:rsidRPr="00A90395">
        <w:rPr>
          <w:rFonts w:ascii="Times New Roman" w:hAnsi="Times New Roman" w:cs="Times New Roman"/>
          <w:color w:val="000000" w:themeColor="text1"/>
          <w:sz w:val="28"/>
          <w:szCs w:val="28"/>
          <w:lang w:val="en-US"/>
        </w:rPr>
        <w:t>8</w:t>
      </w:r>
      <w:r w:rsidR="004F4C70" w:rsidRPr="00A90395">
        <w:rPr>
          <w:rFonts w:ascii="Times New Roman" w:hAnsi="Times New Roman" w:cs="Times New Roman"/>
          <w:color w:val="000000" w:themeColor="text1"/>
          <w:sz w:val="28"/>
          <w:szCs w:val="28"/>
        </w:rPr>
        <w:t xml:space="preserve"> cơ sở; khách sạn 01 sao: </w:t>
      </w:r>
      <w:r w:rsidR="00F6319B" w:rsidRPr="00A90395">
        <w:rPr>
          <w:rFonts w:ascii="Times New Roman" w:hAnsi="Times New Roman" w:cs="Times New Roman"/>
          <w:color w:val="000000" w:themeColor="text1"/>
          <w:sz w:val="28"/>
          <w:szCs w:val="28"/>
          <w:lang w:val="en-US"/>
        </w:rPr>
        <w:t>18</w:t>
      </w:r>
      <w:r w:rsidR="004F4C70" w:rsidRPr="00A90395">
        <w:rPr>
          <w:rFonts w:ascii="Times New Roman" w:hAnsi="Times New Roman" w:cs="Times New Roman"/>
          <w:color w:val="000000" w:themeColor="text1"/>
          <w:sz w:val="28"/>
          <w:szCs w:val="28"/>
        </w:rPr>
        <w:t xml:space="preserve"> cơ sở). Số lượng cơ sở lưu trú và số lượng phòng tương đối nhiều nhưng số lượng cơ sở được phân loại chất lượng đạt thấp, chưa có nhiều cơ sở đạt tiêu chuẩn từ 3 sao trở lên; số lượng cơ sở lưu trú là nhà nghỉ, nhà trọ chiếm 93,5%/ tổng số cơ sở lưu trú trên địa bàn tỉnh. Các khách sạn lớn từ 1-3 sao chủ yếu tập trung tại Thành phố Tây Ninh, ngoài ra các loại hình cơ sở lưu trú khác được phân bổ rộng rãi, tương đối phổ biến trên địa bàn tỉnh.</w:t>
      </w:r>
    </w:p>
    <w:p w14:paraId="60DB657B" w14:textId="620692B8" w:rsidR="00004149" w:rsidRPr="00A90395" w:rsidRDefault="00B135E2" w:rsidP="005445A7">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 xml:space="preserve">- </w:t>
      </w:r>
      <w:r w:rsidR="00004149" w:rsidRPr="00A90395">
        <w:rPr>
          <w:rFonts w:ascii="Times New Roman" w:hAnsi="Times New Roman" w:cs="Times New Roman"/>
          <w:color w:val="000000" w:themeColor="text1"/>
          <w:sz w:val="28"/>
          <w:szCs w:val="28"/>
        </w:rPr>
        <w:t>Hiện trạng cho thấy số lượng cơ sở lưu trú trên địa bàn toàn tỉnh Tây Ninh tương đối lớn.</w:t>
      </w:r>
      <w:r w:rsidR="00C420A9" w:rsidRPr="00A90395">
        <w:rPr>
          <w:rFonts w:ascii="Times New Roman" w:hAnsi="Times New Roman" w:cs="Times New Roman"/>
          <w:color w:val="000000" w:themeColor="text1"/>
          <w:sz w:val="28"/>
          <w:szCs w:val="28"/>
          <w:lang w:val="en-US"/>
        </w:rPr>
        <w:t xml:space="preserve"> </w:t>
      </w:r>
      <w:r w:rsidR="00004149" w:rsidRPr="00A90395">
        <w:rPr>
          <w:rFonts w:ascii="Times New Roman" w:hAnsi="Times New Roman" w:cs="Times New Roman"/>
          <w:color w:val="000000" w:themeColor="text1"/>
          <w:sz w:val="28"/>
          <w:szCs w:val="28"/>
        </w:rPr>
        <w:t xml:space="preserve">Tuy nhiên thực tế chất lượng dịch vụ tại các cơ sở lưu trú tương đối thấp, điều này đã ảnh hưởng đến sản phẩm du lịch và mức độ thu hút khách. Ngoài ra chất lượng trang thiết bị còn hạn chế, chủ yếu đáp ứng nhu cầu ngủ, nghỉ ở mức tối thiểu; chưa có nhiều dịch vụ giá trị gia tăng cho du khách như quầy bar mini, phòng ăn buffet, phòng hội nghị, khu vực giải trí như bể bơi, phòng tập gym, phòng xông hơi, gian hàng lưu niệm, v.v…Trong khi đó cơ sở vật chất kỹ thuật tại các khách sạn 2 sao trở lên trên địa bàn tỉnh được đầu tư tương đối hoàn chỉnh và các dịch vụ bán kèm theo dịch vụ lưu trú cho khách được các khách sạn đầu tư, xây dựng rất tỷ mỷ. </w:t>
      </w:r>
    </w:p>
    <w:p w14:paraId="59A708C9" w14:textId="77777777" w:rsidR="00F43298" w:rsidRPr="00A90395" w:rsidRDefault="00B135E2" w:rsidP="00983AF6">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 xml:space="preserve">- </w:t>
      </w:r>
      <w:r w:rsidR="004F4C70" w:rsidRPr="00A90395">
        <w:rPr>
          <w:rFonts w:ascii="Times New Roman" w:hAnsi="Times New Roman" w:cs="Times New Roman"/>
          <w:color w:val="000000" w:themeColor="text1"/>
          <w:sz w:val="28"/>
          <w:szCs w:val="28"/>
        </w:rPr>
        <w:t>Hầu hết các cơ sở lưu trú có chất lượng tốt như: nhà nghỉ, khách sạn 1-3 sao đều tọa lạc tại các trục đường lớn, gần các khu, điểm du lịch nên khách du lịch khi đến tham quan, nghỉ dưỡng tại Tây Ninh sẽ dễ dàng tìm được và đến đặt phòng. Tuy nhiên một hạn chế</w:t>
      </w:r>
      <w:r w:rsidR="000713AB" w:rsidRPr="00A90395">
        <w:rPr>
          <w:rFonts w:ascii="Times New Roman" w:hAnsi="Times New Roman" w:cs="Times New Roman"/>
          <w:color w:val="000000" w:themeColor="text1"/>
          <w:sz w:val="28"/>
          <w:szCs w:val="28"/>
        </w:rPr>
        <w:t xml:space="preserve"> </w:t>
      </w:r>
      <w:r w:rsidR="004F4C70" w:rsidRPr="00A90395">
        <w:rPr>
          <w:rFonts w:ascii="Times New Roman" w:hAnsi="Times New Roman" w:cs="Times New Roman"/>
          <w:color w:val="000000" w:themeColor="text1"/>
          <w:sz w:val="28"/>
          <w:szCs w:val="28"/>
        </w:rPr>
        <w:t xml:space="preserve">khác cũng đã ảnh hưởng không nhỏ đến khả năng tiếp cận thông tin của khách du lịch đối với các cơ sở lưu trú tại Tây Ninh thông qua các trang mạng internet còn khá hạn chế và chưa phổ biến, điều này cũng có thể đựợc xem là một phần nguyên </w:t>
      </w:r>
      <w:r w:rsidR="004F4C70" w:rsidRPr="00A90395">
        <w:rPr>
          <w:rFonts w:ascii="Times New Roman" w:hAnsi="Times New Roman" w:cs="Times New Roman"/>
          <w:color w:val="000000" w:themeColor="text1"/>
          <w:sz w:val="28"/>
          <w:szCs w:val="28"/>
        </w:rPr>
        <w:lastRenderedPageBreak/>
        <w:t xml:space="preserve">nhân gây trở ngại, tạo cảm giác không an tâm cho khách muốn đặt phòng tại nơi khách muốn ở. </w:t>
      </w:r>
    </w:p>
    <w:p w14:paraId="00735DBB" w14:textId="2E61BD73" w:rsidR="004F4C70" w:rsidRPr="00A90395" w:rsidRDefault="00350ED0" w:rsidP="00983AF6">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 xml:space="preserve">- </w:t>
      </w:r>
      <w:r w:rsidR="004F4C70" w:rsidRPr="00A90395">
        <w:rPr>
          <w:rFonts w:ascii="Times New Roman" w:hAnsi="Times New Roman" w:cs="Times New Roman"/>
          <w:color w:val="000000" w:themeColor="text1"/>
          <w:sz w:val="28"/>
          <w:szCs w:val="28"/>
        </w:rPr>
        <w:t>Hiện nay</w:t>
      </w:r>
      <w:r w:rsidR="00AD172A" w:rsidRPr="00A90395">
        <w:rPr>
          <w:rFonts w:ascii="Times New Roman" w:hAnsi="Times New Roman" w:cs="Times New Roman"/>
          <w:color w:val="000000" w:themeColor="text1"/>
          <w:sz w:val="28"/>
          <w:szCs w:val="28"/>
          <w:lang w:val="en-US"/>
        </w:rPr>
        <w:t>,</w:t>
      </w:r>
      <w:r w:rsidR="004F4C70" w:rsidRPr="00A90395">
        <w:rPr>
          <w:rFonts w:ascii="Times New Roman" w:hAnsi="Times New Roman" w:cs="Times New Roman"/>
          <w:color w:val="000000" w:themeColor="text1"/>
          <w:sz w:val="28"/>
          <w:szCs w:val="28"/>
        </w:rPr>
        <w:t xml:space="preserve"> UBND tỉnh đã có chủ trương khuyến khích, đầu tư, nâng cấp hệ thống cơ sở lưu trú du lịch hiện có theo tiêu chuẩn quốc gia; khuyến khích, ưu tiên phát triển cơ sở lưu trú có chất lượng, đạt tiêu chuẩn từ 03 sao trở lên; chú trọng nâng cao chất lượng buồng, đổi mới trang thiết bị cơ sở lưu trú; khuyến khích các cơ sở lưu trú bổ sung đa dạng hoá các loại dịch vụ, tiện ích lành mạnh phục vụ du khách.</w:t>
      </w:r>
    </w:p>
    <w:p w14:paraId="0DD15CBC" w14:textId="05401D94" w:rsidR="007E7A46" w:rsidRPr="00A90395" w:rsidRDefault="007E7A46" w:rsidP="00983AF6">
      <w:pPr>
        <w:spacing w:before="120" w:after="120" w:line="400" w:lineRule="exact"/>
        <w:ind w:firstLine="851"/>
        <w:jc w:val="both"/>
        <w:rPr>
          <w:rFonts w:ascii="Times New Roman" w:hAnsi="Times New Roman" w:cs="Times New Roman"/>
          <w:color w:val="000000" w:themeColor="text1"/>
          <w:sz w:val="28"/>
          <w:szCs w:val="28"/>
        </w:rPr>
      </w:pPr>
    </w:p>
    <w:tbl>
      <w:tblPr>
        <w:tblW w:w="9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3179"/>
        <w:gridCol w:w="840"/>
        <w:gridCol w:w="709"/>
        <w:gridCol w:w="851"/>
        <w:gridCol w:w="720"/>
        <w:gridCol w:w="720"/>
        <w:gridCol w:w="720"/>
        <w:gridCol w:w="720"/>
        <w:gridCol w:w="125"/>
      </w:tblGrid>
      <w:tr w:rsidR="0016601E" w:rsidRPr="00A90395" w14:paraId="51D98897" w14:textId="77777777" w:rsidTr="008C0BBD">
        <w:tc>
          <w:tcPr>
            <w:tcW w:w="9174" w:type="dxa"/>
            <w:gridSpan w:val="10"/>
            <w:tcBorders>
              <w:top w:val="nil"/>
              <w:left w:val="nil"/>
              <w:bottom w:val="nil"/>
              <w:right w:val="nil"/>
            </w:tcBorders>
            <w:vAlign w:val="center"/>
          </w:tcPr>
          <w:p w14:paraId="568545F4" w14:textId="76ADC2A9" w:rsidR="0016601E" w:rsidRPr="00A90395" w:rsidRDefault="007E7A46" w:rsidP="003540FD">
            <w:pPr>
              <w:autoSpaceDE w:val="0"/>
              <w:autoSpaceDN w:val="0"/>
              <w:spacing w:before="120" w:after="120" w:line="400" w:lineRule="exact"/>
              <w:ind w:left="-108"/>
              <w:jc w:val="center"/>
              <w:rPr>
                <w:rFonts w:ascii="Times New Roman" w:hAnsi="Times New Roman" w:cs="Times New Roman"/>
                <w:b/>
                <w:color w:val="000000" w:themeColor="text1"/>
                <w:sz w:val="24"/>
                <w:szCs w:val="24"/>
              </w:rPr>
            </w:pPr>
            <w:bookmarkStart w:id="116" w:name="_Toc535243517"/>
            <w:bookmarkStart w:id="117" w:name="_Toc535244862"/>
            <w:bookmarkStart w:id="118" w:name="_Toc940291"/>
            <w:r w:rsidRPr="00A90395">
              <w:rPr>
                <w:rFonts w:ascii="Times New Roman" w:hAnsi="Times New Roman" w:cs="Times New Roman"/>
                <w:noProof/>
                <w:color w:val="000000" w:themeColor="text1"/>
                <w:sz w:val="28"/>
                <w:szCs w:val="28"/>
                <w:lang w:eastAsia="vi-VN"/>
              </w:rPr>
              <w:drawing>
                <wp:anchor distT="0" distB="0" distL="114300" distR="114300" simplePos="0" relativeHeight="251680768" behindDoc="0" locked="0" layoutInCell="1" allowOverlap="1" wp14:anchorId="246E5ADD" wp14:editId="492BF961">
                  <wp:simplePos x="0" y="0"/>
                  <wp:positionH relativeFrom="column">
                    <wp:posOffset>-478155</wp:posOffset>
                  </wp:positionH>
                  <wp:positionV relativeFrom="paragraph">
                    <wp:posOffset>-4327525</wp:posOffset>
                  </wp:positionV>
                  <wp:extent cx="5895340" cy="3670935"/>
                  <wp:effectExtent l="0" t="0" r="0" b="5715"/>
                  <wp:wrapTopAndBottom/>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16601E" w:rsidRPr="00A90395">
              <w:rPr>
                <w:rFonts w:ascii="Times New Roman" w:hAnsi="Times New Roman" w:cs="Times New Roman"/>
                <w:b/>
                <w:color w:val="000000" w:themeColor="text1"/>
                <w:sz w:val="28"/>
                <w:szCs w:val="28"/>
              </w:rPr>
              <w:t>Hiện trạng cơ sở lưu trú</w:t>
            </w:r>
          </w:p>
        </w:tc>
      </w:tr>
      <w:tr w:rsidR="00D10D66" w:rsidRPr="00A90395" w14:paraId="4C70DB99" w14:textId="77777777" w:rsidTr="008C0BBD">
        <w:trPr>
          <w:gridAfter w:val="1"/>
          <w:wAfter w:w="125" w:type="dxa"/>
        </w:trPr>
        <w:tc>
          <w:tcPr>
            <w:tcW w:w="590" w:type="dxa"/>
            <w:tcBorders>
              <w:top w:val="single" w:sz="4" w:space="0" w:color="auto"/>
              <w:right w:val="single" w:sz="4" w:space="0" w:color="auto"/>
            </w:tcBorders>
            <w:vAlign w:val="center"/>
          </w:tcPr>
          <w:p w14:paraId="2159F8BA" w14:textId="77777777" w:rsidR="00D10D66" w:rsidRPr="00A90395" w:rsidRDefault="00D10D66" w:rsidP="003540FD">
            <w:pPr>
              <w:autoSpaceDE w:val="0"/>
              <w:autoSpaceDN w:val="0"/>
              <w:spacing w:before="120" w:after="120" w:line="400" w:lineRule="exact"/>
              <w:ind w:left="-108"/>
              <w:jc w:val="center"/>
              <w:rPr>
                <w:rFonts w:ascii="Times New Roman" w:hAnsi="Times New Roman" w:cs="Times New Roman"/>
                <w:b/>
                <w:color w:val="000000" w:themeColor="text1"/>
                <w:sz w:val="24"/>
                <w:szCs w:val="24"/>
              </w:rPr>
            </w:pPr>
            <w:r w:rsidRPr="00A90395">
              <w:rPr>
                <w:rFonts w:ascii="Times New Roman" w:hAnsi="Times New Roman" w:cs="Times New Roman"/>
                <w:b/>
                <w:color w:val="000000" w:themeColor="text1"/>
                <w:sz w:val="24"/>
                <w:szCs w:val="24"/>
              </w:rPr>
              <w:t>TT</w:t>
            </w:r>
          </w:p>
        </w:tc>
        <w:tc>
          <w:tcPr>
            <w:tcW w:w="3179" w:type="dxa"/>
            <w:tcBorders>
              <w:top w:val="single" w:sz="4" w:space="0" w:color="auto"/>
              <w:left w:val="single" w:sz="4" w:space="0" w:color="auto"/>
            </w:tcBorders>
            <w:vAlign w:val="center"/>
          </w:tcPr>
          <w:p w14:paraId="13A7B251" w14:textId="77777777" w:rsidR="00D10D66" w:rsidRPr="00A90395" w:rsidRDefault="00D10D66" w:rsidP="003540FD">
            <w:pPr>
              <w:autoSpaceDE w:val="0"/>
              <w:autoSpaceDN w:val="0"/>
              <w:spacing w:before="120" w:after="120" w:line="400" w:lineRule="exact"/>
              <w:ind w:left="-108"/>
              <w:jc w:val="center"/>
              <w:rPr>
                <w:rFonts w:ascii="Times New Roman" w:hAnsi="Times New Roman" w:cs="Times New Roman"/>
                <w:b/>
                <w:color w:val="000000" w:themeColor="text1"/>
                <w:sz w:val="24"/>
                <w:szCs w:val="24"/>
              </w:rPr>
            </w:pPr>
            <w:r w:rsidRPr="00A90395">
              <w:rPr>
                <w:rFonts w:ascii="Times New Roman" w:hAnsi="Times New Roman" w:cs="Times New Roman"/>
                <w:b/>
                <w:color w:val="000000" w:themeColor="text1"/>
                <w:sz w:val="24"/>
                <w:szCs w:val="24"/>
              </w:rPr>
              <w:t>Chỉ tiêu</w:t>
            </w:r>
          </w:p>
        </w:tc>
        <w:tc>
          <w:tcPr>
            <w:tcW w:w="840" w:type="dxa"/>
            <w:tcBorders>
              <w:top w:val="single" w:sz="4" w:space="0" w:color="auto"/>
            </w:tcBorders>
            <w:vAlign w:val="center"/>
          </w:tcPr>
          <w:p w14:paraId="2370907D" w14:textId="77777777" w:rsidR="00D10D66" w:rsidRPr="00A90395" w:rsidRDefault="00D10D66" w:rsidP="003540FD">
            <w:pPr>
              <w:autoSpaceDE w:val="0"/>
              <w:autoSpaceDN w:val="0"/>
              <w:spacing w:before="120" w:after="120" w:line="400" w:lineRule="exact"/>
              <w:ind w:left="-3" w:hanging="105"/>
              <w:jc w:val="center"/>
              <w:rPr>
                <w:rFonts w:ascii="Times New Roman" w:hAnsi="Times New Roman" w:cs="Times New Roman"/>
                <w:b/>
                <w:color w:val="000000" w:themeColor="text1"/>
                <w:sz w:val="24"/>
                <w:szCs w:val="24"/>
              </w:rPr>
            </w:pPr>
            <w:r w:rsidRPr="00A90395">
              <w:rPr>
                <w:rFonts w:ascii="Times New Roman" w:hAnsi="Times New Roman" w:cs="Times New Roman"/>
                <w:b/>
                <w:color w:val="000000" w:themeColor="text1"/>
                <w:sz w:val="24"/>
                <w:szCs w:val="24"/>
              </w:rPr>
              <w:t>ĐVT</w:t>
            </w:r>
          </w:p>
        </w:tc>
        <w:tc>
          <w:tcPr>
            <w:tcW w:w="709" w:type="dxa"/>
            <w:tcBorders>
              <w:top w:val="single" w:sz="4" w:space="0" w:color="auto"/>
            </w:tcBorders>
            <w:vAlign w:val="center"/>
          </w:tcPr>
          <w:p w14:paraId="2C7A624A" w14:textId="77777777" w:rsidR="00D10D66" w:rsidRPr="00A90395" w:rsidRDefault="00D10D66" w:rsidP="003540FD">
            <w:pPr>
              <w:autoSpaceDE w:val="0"/>
              <w:autoSpaceDN w:val="0"/>
              <w:spacing w:before="120" w:after="120" w:line="400" w:lineRule="exact"/>
              <w:ind w:left="-3" w:hanging="105"/>
              <w:jc w:val="center"/>
              <w:rPr>
                <w:rFonts w:ascii="Times New Roman" w:hAnsi="Times New Roman" w:cs="Times New Roman"/>
                <w:b/>
                <w:color w:val="000000" w:themeColor="text1"/>
                <w:sz w:val="24"/>
                <w:szCs w:val="24"/>
              </w:rPr>
            </w:pPr>
            <w:r w:rsidRPr="00A90395">
              <w:rPr>
                <w:rFonts w:ascii="Times New Roman" w:hAnsi="Times New Roman" w:cs="Times New Roman"/>
                <w:b/>
                <w:color w:val="000000" w:themeColor="text1"/>
                <w:sz w:val="24"/>
                <w:szCs w:val="24"/>
              </w:rPr>
              <w:t>2013</w:t>
            </w:r>
          </w:p>
        </w:tc>
        <w:tc>
          <w:tcPr>
            <w:tcW w:w="851" w:type="dxa"/>
            <w:tcBorders>
              <w:top w:val="single" w:sz="4" w:space="0" w:color="auto"/>
            </w:tcBorders>
            <w:vAlign w:val="center"/>
          </w:tcPr>
          <w:p w14:paraId="6E19790A" w14:textId="77777777" w:rsidR="00D10D66" w:rsidRPr="00A90395" w:rsidRDefault="00D10D66" w:rsidP="003540FD">
            <w:pPr>
              <w:autoSpaceDE w:val="0"/>
              <w:autoSpaceDN w:val="0"/>
              <w:spacing w:before="120" w:after="120" w:line="400" w:lineRule="exact"/>
              <w:ind w:left="-3" w:hanging="105"/>
              <w:jc w:val="center"/>
              <w:rPr>
                <w:rFonts w:ascii="Times New Roman" w:hAnsi="Times New Roman" w:cs="Times New Roman"/>
                <w:b/>
                <w:color w:val="000000" w:themeColor="text1"/>
                <w:sz w:val="24"/>
                <w:szCs w:val="24"/>
              </w:rPr>
            </w:pPr>
            <w:r w:rsidRPr="00A90395">
              <w:rPr>
                <w:rFonts w:ascii="Times New Roman" w:hAnsi="Times New Roman" w:cs="Times New Roman"/>
                <w:b/>
                <w:color w:val="000000" w:themeColor="text1"/>
                <w:sz w:val="24"/>
                <w:szCs w:val="24"/>
              </w:rPr>
              <w:t>2014</w:t>
            </w:r>
          </w:p>
        </w:tc>
        <w:tc>
          <w:tcPr>
            <w:tcW w:w="720" w:type="dxa"/>
            <w:tcBorders>
              <w:top w:val="single" w:sz="4" w:space="0" w:color="auto"/>
            </w:tcBorders>
            <w:vAlign w:val="center"/>
          </w:tcPr>
          <w:p w14:paraId="624556E6" w14:textId="77777777" w:rsidR="00D10D66" w:rsidRPr="00A90395" w:rsidRDefault="00D10D66" w:rsidP="003540FD">
            <w:pPr>
              <w:autoSpaceDE w:val="0"/>
              <w:autoSpaceDN w:val="0"/>
              <w:spacing w:before="120" w:after="120" w:line="400" w:lineRule="exact"/>
              <w:ind w:left="-108"/>
              <w:jc w:val="center"/>
              <w:rPr>
                <w:rFonts w:ascii="Times New Roman" w:hAnsi="Times New Roman" w:cs="Times New Roman"/>
                <w:b/>
                <w:color w:val="000000" w:themeColor="text1"/>
                <w:sz w:val="24"/>
                <w:szCs w:val="24"/>
              </w:rPr>
            </w:pPr>
            <w:r w:rsidRPr="00A90395">
              <w:rPr>
                <w:rFonts w:ascii="Times New Roman" w:hAnsi="Times New Roman" w:cs="Times New Roman"/>
                <w:b/>
                <w:color w:val="000000" w:themeColor="text1"/>
                <w:sz w:val="24"/>
                <w:szCs w:val="24"/>
              </w:rPr>
              <w:t>2015</w:t>
            </w:r>
          </w:p>
        </w:tc>
        <w:tc>
          <w:tcPr>
            <w:tcW w:w="720" w:type="dxa"/>
            <w:tcBorders>
              <w:top w:val="single" w:sz="4" w:space="0" w:color="auto"/>
            </w:tcBorders>
            <w:vAlign w:val="center"/>
          </w:tcPr>
          <w:p w14:paraId="1923AB1F" w14:textId="77777777" w:rsidR="00D10D66" w:rsidRPr="00A90395" w:rsidRDefault="00D10D66" w:rsidP="003540FD">
            <w:pPr>
              <w:autoSpaceDE w:val="0"/>
              <w:autoSpaceDN w:val="0"/>
              <w:spacing w:before="120" w:after="120" w:line="400" w:lineRule="exact"/>
              <w:ind w:left="-108"/>
              <w:jc w:val="center"/>
              <w:rPr>
                <w:rFonts w:ascii="Times New Roman" w:hAnsi="Times New Roman" w:cs="Times New Roman"/>
                <w:b/>
                <w:color w:val="000000" w:themeColor="text1"/>
                <w:sz w:val="24"/>
                <w:szCs w:val="24"/>
              </w:rPr>
            </w:pPr>
            <w:r w:rsidRPr="00A90395">
              <w:rPr>
                <w:rFonts w:ascii="Times New Roman" w:hAnsi="Times New Roman" w:cs="Times New Roman"/>
                <w:b/>
                <w:color w:val="000000" w:themeColor="text1"/>
                <w:sz w:val="24"/>
                <w:szCs w:val="24"/>
              </w:rPr>
              <w:t>2016</w:t>
            </w:r>
          </w:p>
        </w:tc>
        <w:tc>
          <w:tcPr>
            <w:tcW w:w="720" w:type="dxa"/>
            <w:tcBorders>
              <w:top w:val="single" w:sz="4" w:space="0" w:color="auto"/>
              <w:right w:val="single" w:sz="4" w:space="0" w:color="auto"/>
            </w:tcBorders>
            <w:vAlign w:val="center"/>
          </w:tcPr>
          <w:p w14:paraId="08687784" w14:textId="77777777" w:rsidR="00D10D66" w:rsidRPr="00A90395" w:rsidRDefault="00D10D66" w:rsidP="003540FD">
            <w:pPr>
              <w:autoSpaceDE w:val="0"/>
              <w:autoSpaceDN w:val="0"/>
              <w:spacing w:before="120" w:after="120" w:line="400" w:lineRule="exact"/>
              <w:ind w:left="-108"/>
              <w:jc w:val="center"/>
              <w:rPr>
                <w:rFonts w:ascii="Times New Roman" w:hAnsi="Times New Roman" w:cs="Times New Roman"/>
                <w:b/>
                <w:color w:val="000000" w:themeColor="text1"/>
                <w:sz w:val="24"/>
                <w:szCs w:val="24"/>
              </w:rPr>
            </w:pPr>
            <w:r w:rsidRPr="00A90395">
              <w:rPr>
                <w:rFonts w:ascii="Times New Roman" w:hAnsi="Times New Roman" w:cs="Times New Roman"/>
                <w:b/>
                <w:color w:val="000000" w:themeColor="text1"/>
                <w:sz w:val="24"/>
                <w:szCs w:val="24"/>
              </w:rPr>
              <w:t>2017</w:t>
            </w:r>
          </w:p>
        </w:tc>
        <w:tc>
          <w:tcPr>
            <w:tcW w:w="720" w:type="dxa"/>
            <w:tcBorders>
              <w:top w:val="single" w:sz="4" w:space="0" w:color="auto"/>
              <w:right w:val="single" w:sz="4" w:space="0" w:color="auto"/>
            </w:tcBorders>
            <w:vAlign w:val="center"/>
          </w:tcPr>
          <w:p w14:paraId="2ABDBFB9" w14:textId="77777777" w:rsidR="00D10D66" w:rsidRPr="00A90395" w:rsidRDefault="00D10D66" w:rsidP="003540FD">
            <w:pPr>
              <w:autoSpaceDE w:val="0"/>
              <w:autoSpaceDN w:val="0"/>
              <w:spacing w:before="120" w:after="120" w:line="400" w:lineRule="exact"/>
              <w:ind w:left="-108"/>
              <w:jc w:val="center"/>
              <w:rPr>
                <w:rFonts w:ascii="Times New Roman" w:hAnsi="Times New Roman" w:cs="Times New Roman"/>
                <w:b/>
                <w:color w:val="000000" w:themeColor="text1"/>
                <w:sz w:val="24"/>
                <w:szCs w:val="24"/>
              </w:rPr>
            </w:pPr>
            <w:r w:rsidRPr="00A90395">
              <w:rPr>
                <w:rFonts w:ascii="Times New Roman" w:hAnsi="Times New Roman" w:cs="Times New Roman"/>
                <w:b/>
                <w:color w:val="000000" w:themeColor="text1"/>
                <w:sz w:val="24"/>
                <w:szCs w:val="24"/>
              </w:rPr>
              <w:t>2018</w:t>
            </w:r>
          </w:p>
        </w:tc>
      </w:tr>
      <w:tr w:rsidR="00D10D66" w:rsidRPr="00A90395" w14:paraId="787E0507" w14:textId="77777777" w:rsidTr="008C0BBD">
        <w:trPr>
          <w:gridAfter w:val="1"/>
          <w:wAfter w:w="125" w:type="dxa"/>
          <w:trHeight w:val="77"/>
        </w:trPr>
        <w:tc>
          <w:tcPr>
            <w:tcW w:w="590" w:type="dxa"/>
            <w:tcBorders>
              <w:right w:val="single" w:sz="4" w:space="0" w:color="auto"/>
            </w:tcBorders>
            <w:vAlign w:val="center"/>
          </w:tcPr>
          <w:p w14:paraId="20A549AF" w14:textId="77777777" w:rsidR="00D10D66" w:rsidRPr="00A90395" w:rsidRDefault="00D10D66" w:rsidP="003540FD">
            <w:pPr>
              <w:autoSpaceDE w:val="0"/>
              <w:autoSpaceDN w:val="0"/>
              <w:spacing w:before="120" w:after="120" w:line="400" w:lineRule="exact"/>
              <w:ind w:left="-108"/>
              <w:jc w:val="center"/>
              <w:rPr>
                <w:rFonts w:ascii="Times New Roman" w:hAnsi="Times New Roman" w:cs="Times New Roman"/>
                <w:b/>
                <w:color w:val="000000" w:themeColor="text1"/>
                <w:sz w:val="24"/>
                <w:szCs w:val="24"/>
              </w:rPr>
            </w:pPr>
            <w:r w:rsidRPr="00A90395">
              <w:rPr>
                <w:rFonts w:ascii="Times New Roman" w:hAnsi="Times New Roman" w:cs="Times New Roman"/>
                <w:b/>
                <w:color w:val="000000" w:themeColor="text1"/>
                <w:sz w:val="24"/>
                <w:szCs w:val="24"/>
              </w:rPr>
              <w:t>1</w:t>
            </w:r>
          </w:p>
        </w:tc>
        <w:tc>
          <w:tcPr>
            <w:tcW w:w="3179" w:type="dxa"/>
            <w:tcBorders>
              <w:left w:val="single" w:sz="4" w:space="0" w:color="auto"/>
            </w:tcBorders>
            <w:vAlign w:val="center"/>
          </w:tcPr>
          <w:p w14:paraId="000894E5" w14:textId="77777777" w:rsidR="00D10D66" w:rsidRPr="00A90395" w:rsidRDefault="00D10D66" w:rsidP="003540FD">
            <w:pPr>
              <w:autoSpaceDE w:val="0"/>
              <w:autoSpaceDN w:val="0"/>
              <w:spacing w:before="120" w:after="120" w:line="400" w:lineRule="exact"/>
              <w:ind w:left="-108"/>
              <w:jc w:val="both"/>
              <w:rPr>
                <w:rFonts w:ascii="Times New Roman" w:hAnsi="Times New Roman" w:cs="Times New Roman"/>
                <w:b/>
                <w:color w:val="000000" w:themeColor="text1"/>
                <w:sz w:val="24"/>
                <w:szCs w:val="24"/>
              </w:rPr>
            </w:pPr>
            <w:r w:rsidRPr="00A90395">
              <w:rPr>
                <w:rFonts w:ascii="Times New Roman" w:hAnsi="Times New Roman" w:cs="Times New Roman"/>
                <w:b/>
                <w:color w:val="000000" w:themeColor="text1"/>
                <w:sz w:val="24"/>
                <w:szCs w:val="24"/>
                <w:lang w:val="fr-FR"/>
              </w:rPr>
              <w:t>Tổng số CSLT</w:t>
            </w:r>
          </w:p>
        </w:tc>
        <w:tc>
          <w:tcPr>
            <w:tcW w:w="840" w:type="dxa"/>
            <w:vAlign w:val="center"/>
          </w:tcPr>
          <w:p w14:paraId="6444D242" w14:textId="77777777" w:rsidR="00D10D66" w:rsidRPr="00A90395" w:rsidRDefault="00D10D66" w:rsidP="003540FD">
            <w:pPr>
              <w:autoSpaceDE w:val="0"/>
              <w:autoSpaceDN w:val="0"/>
              <w:spacing w:before="120" w:after="120" w:line="400" w:lineRule="exact"/>
              <w:ind w:left="-3" w:hanging="105"/>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Cơ sở</w:t>
            </w:r>
          </w:p>
        </w:tc>
        <w:tc>
          <w:tcPr>
            <w:tcW w:w="709" w:type="dxa"/>
            <w:vAlign w:val="center"/>
          </w:tcPr>
          <w:p w14:paraId="196F015C" w14:textId="77777777" w:rsidR="00D10D66" w:rsidRPr="00A90395" w:rsidRDefault="00D10D66" w:rsidP="0016601E">
            <w:pPr>
              <w:spacing w:after="0" w:line="400" w:lineRule="exact"/>
              <w:ind w:left="-3" w:hanging="105"/>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580</w:t>
            </w:r>
          </w:p>
        </w:tc>
        <w:tc>
          <w:tcPr>
            <w:tcW w:w="851" w:type="dxa"/>
            <w:vAlign w:val="center"/>
          </w:tcPr>
          <w:p w14:paraId="5293E6A2" w14:textId="77777777" w:rsidR="00D10D66" w:rsidRPr="00A90395" w:rsidRDefault="00D10D66" w:rsidP="0016601E">
            <w:pPr>
              <w:spacing w:after="0" w:line="400" w:lineRule="exact"/>
              <w:ind w:left="-3" w:hanging="105"/>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634</w:t>
            </w:r>
          </w:p>
        </w:tc>
        <w:tc>
          <w:tcPr>
            <w:tcW w:w="720" w:type="dxa"/>
            <w:vAlign w:val="center"/>
          </w:tcPr>
          <w:p w14:paraId="0F03C83F"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574</w:t>
            </w:r>
          </w:p>
        </w:tc>
        <w:tc>
          <w:tcPr>
            <w:tcW w:w="720" w:type="dxa"/>
            <w:vAlign w:val="center"/>
          </w:tcPr>
          <w:p w14:paraId="1F25C1E0"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621</w:t>
            </w:r>
          </w:p>
        </w:tc>
        <w:tc>
          <w:tcPr>
            <w:tcW w:w="720" w:type="dxa"/>
            <w:tcBorders>
              <w:right w:val="single" w:sz="4" w:space="0" w:color="auto"/>
            </w:tcBorders>
            <w:vAlign w:val="center"/>
          </w:tcPr>
          <w:p w14:paraId="068B6F91"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603</w:t>
            </w:r>
          </w:p>
        </w:tc>
        <w:tc>
          <w:tcPr>
            <w:tcW w:w="720" w:type="dxa"/>
            <w:tcBorders>
              <w:right w:val="single" w:sz="4" w:space="0" w:color="auto"/>
            </w:tcBorders>
            <w:vAlign w:val="center"/>
          </w:tcPr>
          <w:p w14:paraId="2E43C234" w14:textId="39561449"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608</w:t>
            </w:r>
          </w:p>
        </w:tc>
      </w:tr>
      <w:tr w:rsidR="00D10D66" w:rsidRPr="00A90395" w14:paraId="797AC873" w14:textId="77777777" w:rsidTr="008C0BBD">
        <w:trPr>
          <w:gridAfter w:val="1"/>
          <w:wAfter w:w="125" w:type="dxa"/>
          <w:trHeight w:val="77"/>
        </w:trPr>
        <w:tc>
          <w:tcPr>
            <w:tcW w:w="590" w:type="dxa"/>
            <w:tcBorders>
              <w:right w:val="single" w:sz="4" w:space="0" w:color="auto"/>
            </w:tcBorders>
            <w:vAlign w:val="center"/>
          </w:tcPr>
          <w:p w14:paraId="1593C9F8" w14:textId="77777777" w:rsidR="00D10D66" w:rsidRPr="00A90395" w:rsidRDefault="00D10D66" w:rsidP="003540FD">
            <w:pPr>
              <w:keepNext/>
              <w:autoSpaceDE w:val="0"/>
              <w:autoSpaceDN w:val="0"/>
              <w:spacing w:before="120" w:after="120" w:line="400" w:lineRule="exact"/>
              <w:ind w:left="-108"/>
              <w:jc w:val="center"/>
              <w:outlineLvl w:val="1"/>
              <w:rPr>
                <w:rFonts w:ascii="Times New Roman" w:hAnsi="Times New Roman" w:cs="Times New Roman"/>
                <w:b/>
                <w:color w:val="000000" w:themeColor="text1"/>
                <w:sz w:val="24"/>
                <w:szCs w:val="24"/>
              </w:rPr>
            </w:pPr>
          </w:p>
        </w:tc>
        <w:tc>
          <w:tcPr>
            <w:tcW w:w="3179" w:type="dxa"/>
            <w:tcBorders>
              <w:left w:val="single" w:sz="4" w:space="0" w:color="auto"/>
            </w:tcBorders>
            <w:vAlign w:val="center"/>
          </w:tcPr>
          <w:p w14:paraId="61B7DC46" w14:textId="77777777" w:rsidR="00D10D66" w:rsidRPr="00A90395" w:rsidRDefault="00D10D66" w:rsidP="003540FD">
            <w:pPr>
              <w:autoSpaceDE w:val="0"/>
              <w:autoSpaceDN w:val="0"/>
              <w:spacing w:before="120" w:after="120" w:line="400" w:lineRule="exact"/>
              <w:ind w:left="-108"/>
              <w:jc w:val="both"/>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Tổng số phòng</w:t>
            </w:r>
          </w:p>
        </w:tc>
        <w:tc>
          <w:tcPr>
            <w:tcW w:w="840" w:type="dxa"/>
            <w:vAlign w:val="center"/>
          </w:tcPr>
          <w:p w14:paraId="658A5793" w14:textId="77777777" w:rsidR="00D10D66" w:rsidRPr="00A90395" w:rsidRDefault="00D10D66" w:rsidP="003540FD">
            <w:pPr>
              <w:autoSpaceDE w:val="0"/>
              <w:autoSpaceDN w:val="0"/>
              <w:spacing w:before="120" w:after="120" w:line="400" w:lineRule="exact"/>
              <w:ind w:left="-3" w:hanging="105"/>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Phòng</w:t>
            </w:r>
          </w:p>
        </w:tc>
        <w:tc>
          <w:tcPr>
            <w:tcW w:w="709" w:type="dxa"/>
            <w:vAlign w:val="center"/>
          </w:tcPr>
          <w:p w14:paraId="02165AE7" w14:textId="77777777" w:rsidR="00D10D66" w:rsidRPr="00A90395" w:rsidRDefault="00D10D66" w:rsidP="0016601E">
            <w:pPr>
              <w:spacing w:after="0" w:line="400" w:lineRule="exact"/>
              <w:ind w:left="-3" w:hanging="105"/>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6.099</w:t>
            </w:r>
          </w:p>
        </w:tc>
        <w:tc>
          <w:tcPr>
            <w:tcW w:w="851" w:type="dxa"/>
            <w:vAlign w:val="center"/>
          </w:tcPr>
          <w:p w14:paraId="2EA9FA07" w14:textId="77777777" w:rsidR="00D10D66" w:rsidRPr="00A90395" w:rsidRDefault="00D10D66" w:rsidP="0016601E">
            <w:pPr>
              <w:spacing w:after="0" w:line="400" w:lineRule="exact"/>
              <w:ind w:left="-3" w:hanging="105"/>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7.974</w:t>
            </w:r>
          </w:p>
        </w:tc>
        <w:tc>
          <w:tcPr>
            <w:tcW w:w="720" w:type="dxa"/>
            <w:vAlign w:val="center"/>
          </w:tcPr>
          <w:p w14:paraId="49E9BB88"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6.726</w:t>
            </w:r>
          </w:p>
        </w:tc>
        <w:tc>
          <w:tcPr>
            <w:tcW w:w="720" w:type="dxa"/>
            <w:vAlign w:val="center"/>
          </w:tcPr>
          <w:p w14:paraId="26CC2AD9"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7.179</w:t>
            </w:r>
          </w:p>
        </w:tc>
        <w:tc>
          <w:tcPr>
            <w:tcW w:w="720" w:type="dxa"/>
            <w:tcBorders>
              <w:right w:val="single" w:sz="4" w:space="0" w:color="auto"/>
            </w:tcBorders>
            <w:vAlign w:val="center"/>
          </w:tcPr>
          <w:p w14:paraId="01948387"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6.543</w:t>
            </w:r>
          </w:p>
        </w:tc>
        <w:tc>
          <w:tcPr>
            <w:tcW w:w="720" w:type="dxa"/>
            <w:tcBorders>
              <w:right w:val="single" w:sz="4" w:space="0" w:color="auto"/>
            </w:tcBorders>
            <w:vAlign w:val="center"/>
          </w:tcPr>
          <w:p w14:paraId="39868A77" w14:textId="2B6D524C"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lang w:val="en-US"/>
              </w:rPr>
            </w:pPr>
            <w:r w:rsidRPr="00A90395">
              <w:rPr>
                <w:rFonts w:ascii="Times New Roman" w:hAnsi="Times New Roman" w:cs="Times New Roman"/>
                <w:color w:val="000000" w:themeColor="text1"/>
                <w:sz w:val="24"/>
                <w:szCs w:val="24"/>
              </w:rPr>
              <w:t>6.7</w:t>
            </w:r>
            <w:r w:rsidR="0016601E" w:rsidRPr="00A90395">
              <w:rPr>
                <w:rFonts w:ascii="Times New Roman" w:hAnsi="Times New Roman" w:cs="Times New Roman"/>
                <w:color w:val="000000" w:themeColor="text1"/>
                <w:sz w:val="24"/>
                <w:szCs w:val="24"/>
                <w:lang w:val="en-US"/>
              </w:rPr>
              <w:t>73</w:t>
            </w:r>
          </w:p>
        </w:tc>
      </w:tr>
      <w:tr w:rsidR="00D10D66" w:rsidRPr="00A90395" w14:paraId="3D6F66CF" w14:textId="77777777" w:rsidTr="008C0BBD">
        <w:trPr>
          <w:gridAfter w:val="1"/>
          <w:wAfter w:w="125" w:type="dxa"/>
        </w:trPr>
        <w:tc>
          <w:tcPr>
            <w:tcW w:w="590" w:type="dxa"/>
            <w:tcBorders>
              <w:right w:val="single" w:sz="4" w:space="0" w:color="auto"/>
            </w:tcBorders>
            <w:vAlign w:val="center"/>
          </w:tcPr>
          <w:p w14:paraId="7668EB8B" w14:textId="77777777" w:rsidR="00D10D66" w:rsidRPr="00A90395" w:rsidRDefault="00D10D66" w:rsidP="003540FD">
            <w:pPr>
              <w:autoSpaceDE w:val="0"/>
              <w:autoSpaceDN w:val="0"/>
              <w:spacing w:before="120" w:after="120" w:line="400" w:lineRule="exact"/>
              <w:ind w:left="-108"/>
              <w:jc w:val="center"/>
              <w:rPr>
                <w:rFonts w:ascii="Times New Roman" w:hAnsi="Times New Roman" w:cs="Times New Roman"/>
                <w:b/>
                <w:color w:val="000000" w:themeColor="text1"/>
                <w:sz w:val="24"/>
                <w:szCs w:val="24"/>
              </w:rPr>
            </w:pPr>
            <w:r w:rsidRPr="00A90395">
              <w:rPr>
                <w:rFonts w:ascii="Times New Roman" w:hAnsi="Times New Roman" w:cs="Times New Roman"/>
                <w:b/>
                <w:color w:val="000000" w:themeColor="text1"/>
                <w:sz w:val="24"/>
                <w:szCs w:val="24"/>
              </w:rPr>
              <w:t>2</w:t>
            </w:r>
          </w:p>
        </w:tc>
        <w:tc>
          <w:tcPr>
            <w:tcW w:w="3179" w:type="dxa"/>
            <w:tcBorders>
              <w:left w:val="single" w:sz="4" w:space="0" w:color="auto"/>
            </w:tcBorders>
            <w:vAlign w:val="center"/>
          </w:tcPr>
          <w:p w14:paraId="322138CB" w14:textId="77777777" w:rsidR="00D10D66" w:rsidRPr="00A90395" w:rsidRDefault="00D10D66" w:rsidP="003540FD">
            <w:pPr>
              <w:autoSpaceDE w:val="0"/>
              <w:autoSpaceDN w:val="0"/>
              <w:spacing w:before="120" w:after="120" w:line="400" w:lineRule="exact"/>
              <w:ind w:left="-108"/>
              <w:jc w:val="both"/>
              <w:rPr>
                <w:rFonts w:ascii="Times New Roman" w:hAnsi="Times New Roman" w:cs="Times New Roman"/>
                <w:b/>
                <w:color w:val="000000" w:themeColor="text1"/>
                <w:sz w:val="24"/>
                <w:szCs w:val="24"/>
              </w:rPr>
            </w:pPr>
            <w:r w:rsidRPr="00A90395">
              <w:rPr>
                <w:rFonts w:ascii="Times New Roman" w:hAnsi="Times New Roman" w:cs="Times New Roman"/>
                <w:b/>
                <w:color w:val="000000" w:themeColor="text1"/>
                <w:sz w:val="24"/>
                <w:szCs w:val="24"/>
              </w:rPr>
              <w:t>Phân loại</w:t>
            </w:r>
          </w:p>
        </w:tc>
        <w:tc>
          <w:tcPr>
            <w:tcW w:w="840" w:type="dxa"/>
            <w:vAlign w:val="center"/>
          </w:tcPr>
          <w:p w14:paraId="3F8CA2FB" w14:textId="77777777" w:rsidR="00D10D66" w:rsidRPr="00A90395" w:rsidRDefault="00D10D66" w:rsidP="003540FD">
            <w:pPr>
              <w:autoSpaceDE w:val="0"/>
              <w:autoSpaceDN w:val="0"/>
              <w:spacing w:before="120" w:after="120" w:line="400" w:lineRule="exact"/>
              <w:ind w:left="-3" w:hanging="105"/>
              <w:jc w:val="center"/>
              <w:rPr>
                <w:rFonts w:ascii="Times New Roman" w:hAnsi="Times New Roman" w:cs="Times New Roman"/>
                <w:color w:val="000000" w:themeColor="text1"/>
                <w:sz w:val="24"/>
                <w:szCs w:val="24"/>
              </w:rPr>
            </w:pPr>
          </w:p>
        </w:tc>
        <w:tc>
          <w:tcPr>
            <w:tcW w:w="709" w:type="dxa"/>
            <w:vAlign w:val="center"/>
          </w:tcPr>
          <w:p w14:paraId="47220E21" w14:textId="77777777" w:rsidR="00D10D66" w:rsidRPr="00A90395" w:rsidRDefault="00D10D66" w:rsidP="0016601E">
            <w:pPr>
              <w:spacing w:after="0" w:line="400" w:lineRule="exact"/>
              <w:ind w:left="-3" w:hanging="105"/>
              <w:jc w:val="center"/>
              <w:rPr>
                <w:rFonts w:ascii="Times New Roman" w:hAnsi="Times New Roman" w:cs="Times New Roman"/>
                <w:color w:val="000000" w:themeColor="text1"/>
                <w:sz w:val="24"/>
                <w:szCs w:val="24"/>
              </w:rPr>
            </w:pPr>
          </w:p>
        </w:tc>
        <w:tc>
          <w:tcPr>
            <w:tcW w:w="851" w:type="dxa"/>
            <w:vAlign w:val="center"/>
          </w:tcPr>
          <w:p w14:paraId="0084E2BB" w14:textId="77777777" w:rsidR="00D10D66" w:rsidRPr="00A90395" w:rsidRDefault="00D10D66" w:rsidP="0016601E">
            <w:pPr>
              <w:spacing w:after="0" w:line="400" w:lineRule="exact"/>
              <w:ind w:left="-3" w:hanging="105"/>
              <w:jc w:val="center"/>
              <w:rPr>
                <w:rFonts w:ascii="Times New Roman" w:hAnsi="Times New Roman" w:cs="Times New Roman"/>
                <w:color w:val="000000" w:themeColor="text1"/>
                <w:sz w:val="24"/>
                <w:szCs w:val="24"/>
              </w:rPr>
            </w:pPr>
          </w:p>
        </w:tc>
        <w:tc>
          <w:tcPr>
            <w:tcW w:w="720" w:type="dxa"/>
            <w:vAlign w:val="center"/>
          </w:tcPr>
          <w:p w14:paraId="04FAD224"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p>
        </w:tc>
        <w:tc>
          <w:tcPr>
            <w:tcW w:w="720" w:type="dxa"/>
            <w:vAlign w:val="center"/>
          </w:tcPr>
          <w:p w14:paraId="255C5705"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p>
        </w:tc>
        <w:tc>
          <w:tcPr>
            <w:tcW w:w="720" w:type="dxa"/>
            <w:tcBorders>
              <w:right w:val="single" w:sz="4" w:space="0" w:color="auto"/>
            </w:tcBorders>
            <w:vAlign w:val="center"/>
          </w:tcPr>
          <w:p w14:paraId="628312AB"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p>
        </w:tc>
        <w:tc>
          <w:tcPr>
            <w:tcW w:w="720" w:type="dxa"/>
            <w:tcBorders>
              <w:right w:val="single" w:sz="4" w:space="0" w:color="auto"/>
            </w:tcBorders>
            <w:vAlign w:val="center"/>
          </w:tcPr>
          <w:p w14:paraId="59701F58"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p>
        </w:tc>
      </w:tr>
      <w:tr w:rsidR="00D10D66" w:rsidRPr="00A90395" w14:paraId="21F6D1D9" w14:textId="77777777" w:rsidTr="008C0BBD">
        <w:trPr>
          <w:gridAfter w:val="1"/>
          <w:wAfter w:w="125" w:type="dxa"/>
        </w:trPr>
        <w:tc>
          <w:tcPr>
            <w:tcW w:w="590" w:type="dxa"/>
            <w:tcBorders>
              <w:right w:val="single" w:sz="4" w:space="0" w:color="auto"/>
            </w:tcBorders>
            <w:vAlign w:val="center"/>
          </w:tcPr>
          <w:p w14:paraId="75C7E5FE" w14:textId="77777777" w:rsidR="00D10D66" w:rsidRPr="00A90395" w:rsidRDefault="00D10D66" w:rsidP="003540FD">
            <w:pPr>
              <w:autoSpaceDE w:val="0"/>
              <w:autoSpaceDN w:val="0"/>
              <w:spacing w:before="120" w:after="120" w:line="400" w:lineRule="exact"/>
              <w:ind w:left="-108"/>
              <w:jc w:val="center"/>
              <w:rPr>
                <w:rFonts w:ascii="Times New Roman" w:hAnsi="Times New Roman" w:cs="Times New Roman"/>
                <w:color w:val="000000" w:themeColor="text1"/>
                <w:sz w:val="24"/>
                <w:szCs w:val="24"/>
                <w:lang w:val="fr-FR"/>
              </w:rPr>
            </w:pPr>
            <w:r w:rsidRPr="00A90395">
              <w:rPr>
                <w:rFonts w:ascii="Times New Roman" w:hAnsi="Times New Roman" w:cs="Times New Roman"/>
                <w:color w:val="000000" w:themeColor="text1"/>
                <w:sz w:val="24"/>
                <w:szCs w:val="24"/>
                <w:lang w:val="fr-FR"/>
              </w:rPr>
              <w:lastRenderedPageBreak/>
              <w:t>2.1</w:t>
            </w:r>
          </w:p>
        </w:tc>
        <w:tc>
          <w:tcPr>
            <w:tcW w:w="3179" w:type="dxa"/>
            <w:tcBorders>
              <w:left w:val="single" w:sz="4" w:space="0" w:color="auto"/>
            </w:tcBorders>
            <w:vAlign w:val="center"/>
          </w:tcPr>
          <w:p w14:paraId="10CF3677" w14:textId="4B8B64EE" w:rsidR="00D10D66" w:rsidRPr="00A90395" w:rsidRDefault="007A21CD" w:rsidP="003540FD">
            <w:pPr>
              <w:autoSpaceDE w:val="0"/>
              <w:autoSpaceDN w:val="0"/>
              <w:spacing w:before="120" w:after="120" w:line="400" w:lineRule="exact"/>
              <w:ind w:left="-108"/>
              <w:jc w:val="both"/>
              <w:rPr>
                <w:rFonts w:ascii="Times New Roman" w:hAnsi="Times New Roman" w:cs="Times New Roman"/>
                <w:i/>
                <w:color w:val="000000" w:themeColor="text1"/>
                <w:sz w:val="24"/>
                <w:szCs w:val="24"/>
                <w:lang w:val="fr-FR"/>
              </w:rPr>
            </w:pPr>
            <w:r w:rsidRPr="00A90395">
              <w:rPr>
                <w:rFonts w:ascii="Times New Roman" w:hAnsi="Times New Roman" w:cs="Times New Roman"/>
                <w:i/>
                <w:color w:val="000000" w:themeColor="text1"/>
                <w:sz w:val="24"/>
                <w:szCs w:val="24"/>
                <w:lang w:val="fr-FR"/>
              </w:rPr>
              <w:t xml:space="preserve"> </w:t>
            </w:r>
            <w:r w:rsidR="00D10D66" w:rsidRPr="00A90395">
              <w:rPr>
                <w:rFonts w:ascii="Times New Roman" w:hAnsi="Times New Roman" w:cs="Times New Roman"/>
                <w:i/>
                <w:color w:val="000000" w:themeColor="text1"/>
                <w:sz w:val="24"/>
                <w:szCs w:val="24"/>
                <w:lang w:val="fr-FR"/>
              </w:rPr>
              <w:t>Đạt tiêu chuẩn 1sao</w:t>
            </w:r>
          </w:p>
        </w:tc>
        <w:tc>
          <w:tcPr>
            <w:tcW w:w="840" w:type="dxa"/>
            <w:vAlign w:val="center"/>
          </w:tcPr>
          <w:p w14:paraId="78692A00" w14:textId="77777777" w:rsidR="00D10D66" w:rsidRPr="00A90395" w:rsidRDefault="00D10D66" w:rsidP="003540FD">
            <w:pPr>
              <w:autoSpaceDE w:val="0"/>
              <w:autoSpaceDN w:val="0"/>
              <w:spacing w:before="120" w:after="120" w:line="400" w:lineRule="exact"/>
              <w:ind w:left="-3" w:hanging="105"/>
              <w:jc w:val="center"/>
              <w:rPr>
                <w:rFonts w:ascii="Times New Roman" w:hAnsi="Times New Roman" w:cs="Times New Roman"/>
                <w:color w:val="000000" w:themeColor="text1"/>
                <w:sz w:val="24"/>
                <w:szCs w:val="24"/>
                <w:lang w:val="fr-FR"/>
              </w:rPr>
            </w:pPr>
            <w:r w:rsidRPr="00A90395">
              <w:rPr>
                <w:rFonts w:ascii="Times New Roman" w:hAnsi="Times New Roman" w:cs="Times New Roman"/>
                <w:color w:val="000000" w:themeColor="text1"/>
                <w:sz w:val="24"/>
                <w:szCs w:val="24"/>
                <w:lang w:val="fr-FR"/>
              </w:rPr>
              <w:t>Cơ sở</w:t>
            </w:r>
          </w:p>
        </w:tc>
        <w:tc>
          <w:tcPr>
            <w:tcW w:w="709" w:type="dxa"/>
            <w:vAlign w:val="center"/>
          </w:tcPr>
          <w:p w14:paraId="4ACAEDDF" w14:textId="77777777" w:rsidR="00D10D66" w:rsidRPr="00A90395" w:rsidRDefault="00D10D66" w:rsidP="0016601E">
            <w:pPr>
              <w:spacing w:after="0" w:line="400" w:lineRule="exact"/>
              <w:ind w:left="-3" w:hanging="105"/>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19</w:t>
            </w:r>
          </w:p>
        </w:tc>
        <w:tc>
          <w:tcPr>
            <w:tcW w:w="851" w:type="dxa"/>
            <w:vAlign w:val="center"/>
          </w:tcPr>
          <w:p w14:paraId="6614735A" w14:textId="77777777" w:rsidR="00D10D66" w:rsidRPr="00A90395" w:rsidRDefault="00D10D66" w:rsidP="0016601E">
            <w:pPr>
              <w:spacing w:after="0" w:line="400" w:lineRule="exact"/>
              <w:ind w:left="-3" w:hanging="105"/>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24</w:t>
            </w:r>
          </w:p>
        </w:tc>
        <w:tc>
          <w:tcPr>
            <w:tcW w:w="720" w:type="dxa"/>
            <w:vAlign w:val="center"/>
          </w:tcPr>
          <w:p w14:paraId="399A40C0"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27</w:t>
            </w:r>
          </w:p>
        </w:tc>
        <w:tc>
          <w:tcPr>
            <w:tcW w:w="720" w:type="dxa"/>
            <w:vAlign w:val="center"/>
          </w:tcPr>
          <w:p w14:paraId="6DB2E5A8"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31</w:t>
            </w:r>
          </w:p>
        </w:tc>
        <w:tc>
          <w:tcPr>
            <w:tcW w:w="720" w:type="dxa"/>
            <w:tcBorders>
              <w:right w:val="single" w:sz="4" w:space="0" w:color="auto"/>
            </w:tcBorders>
            <w:vAlign w:val="center"/>
          </w:tcPr>
          <w:p w14:paraId="03214B0E"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34</w:t>
            </w:r>
          </w:p>
        </w:tc>
        <w:tc>
          <w:tcPr>
            <w:tcW w:w="720" w:type="dxa"/>
            <w:tcBorders>
              <w:right w:val="single" w:sz="4" w:space="0" w:color="auto"/>
            </w:tcBorders>
            <w:vAlign w:val="center"/>
          </w:tcPr>
          <w:p w14:paraId="2F4916A7" w14:textId="07A2C259" w:rsidR="00D10D66" w:rsidRPr="00A90395" w:rsidRDefault="0016601E" w:rsidP="0016601E">
            <w:pPr>
              <w:spacing w:after="0" w:line="400" w:lineRule="exact"/>
              <w:ind w:left="-108"/>
              <w:jc w:val="center"/>
              <w:rPr>
                <w:rFonts w:ascii="Times New Roman" w:hAnsi="Times New Roman" w:cs="Times New Roman"/>
                <w:color w:val="000000" w:themeColor="text1"/>
                <w:sz w:val="24"/>
                <w:szCs w:val="24"/>
                <w:lang w:val="en-US"/>
              </w:rPr>
            </w:pPr>
            <w:r w:rsidRPr="00A90395">
              <w:rPr>
                <w:rFonts w:ascii="Times New Roman" w:hAnsi="Times New Roman" w:cs="Times New Roman"/>
                <w:color w:val="000000" w:themeColor="text1"/>
                <w:sz w:val="24"/>
                <w:szCs w:val="24"/>
                <w:lang w:val="en-US"/>
              </w:rPr>
              <w:t>18</w:t>
            </w:r>
          </w:p>
        </w:tc>
      </w:tr>
      <w:tr w:rsidR="00D10D66" w:rsidRPr="00A90395" w14:paraId="14BD4FEC" w14:textId="77777777" w:rsidTr="008C0BBD">
        <w:trPr>
          <w:gridAfter w:val="1"/>
          <w:wAfter w:w="125" w:type="dxa"/>
        </w:trPr>
        <w:tc>
          <w:tcPr>
            <w:tcW w:w="590" w:type="dxa"/>
            <w:tcBorders>
              <w:right w:val="single" w:sz="4" w:space="0" w:color="auto"/>
            </w:tcBorders>
            <w:vAlign w:val="center"/>
          </w:tcPr>
          <w:p w14:paraId="14DD3FC3" w14:textId="77777777" w:rsidR="00D10D66" w:rsidRPr="00A90395" w:rsidRDefault="00D10D66" w:rsidP="003540FD">
            <w:pPr>
              <w:autoSpaceDE w:val="0"/>
              <w:autoSpaceDN w:val="0"/>
              <w:spacing w:before="120" w:after="120" w:line="400" w:lineRule="exact"/>
              <w:ind w:left="-108"/>
              <w:jc w:val="center"/>
              <w:rPr>
                <w:rFonts w:ascii="Times New Roman" w:hAnsi="Times New Roman" w:cs="Times New Roman"/>
                <w:color w:val="000000" w:themeColor="text1"/>
                <w:sz w:val="24"/>
                <w:szCs w:val="24"/>
                <w:lang w:val="fr-FR"/>
              </w:rPr>
            </w:pPr>
            <w:r w:rsidRPr="00A90395">
              <w:rPr>
                <w:rFonts w:ascii="Times New Roman" w:hAnsi="Times New Roman" w:cs="Times New Roman"/>
                <w:color w:val="000000" w:themeColor="text1"/>
                <w:sz w:val="24"/>
                <w:szCs w:val="24"/>
                <w:lang w:val="fr-FR"/>
              </w:rPr>
              <w:t>2.2</w:t>
            </w:r>
          </w:p>
        </w:tc>
        <w:tc>
          <w:tcPr>
            <w:tcW w:w="3179" w:type="dxa"/>
            <w:tcBorders>
              <w:left w:val="single" w:sz="4" w:space="0" w:color="auto"/>
            </w:tcBorders>
            <w:vAlign w:val="center"/>
          </w:tcPr>
          <w:p w14:paraId="06E3CBB9" w14:textId="4655590C" w:rsidR="00D10D66" w:rsidRPr="00A90395" w:rsidRDefault="007A21CD" w:rsidP="003540FD">
            <w:pPr>
              <w:autoSpaceDE w:val="0"/>
              <w:autoSpaceDN w:val="0"/>
              <w:spacing w:before="120" w:after="120" w:line="400" w:lineRule="exact"/>
              <w:ind w:left="-108"/>
              <w:jc w:val="both"/>
              <w:rPr>
                <w:rFonts w:ascii="Times New Roman" w:hAnsi="Times New Roman" w:cs="Times New Roman"/>
                <w:i/>
                <w:color w:val="000000" w:themeColor="text1"/>
                <w:sz w:val="24"/>
                <w:szCs w:val="24"/>
                <w:lang w:val="fr-FR"/>
              </w:rPr>
            </w:pPr>
            <w:r w:rsidRPr="00A90395">
              <w:rPr>
                <w:rFonts w:ascii="Times New Roman" w:hAnsi="Times New Roman" w:cs="Times New Roman"/>
                <w:i/>
                <w:color w:val="000000" w:themeColor="text1"/>
                <w:sz w:val="24"/>
                <w:szCs w:val="24"/>
                <w:lang w:val="fr-FR"/>
              </w:rPr>
              <w:t xml:space="preserve"> </w:t>
            </w:r>
            <w:r w:rsidR="00D10D66" w:rsidRPr="00A90395">
              <w:rPr>
                <w:rFonts w:ascii="Times New Roman" w:hAnsi="Times New Roman" w:cs="Times New Roman"/>
                <w:i/>
                <w:color w:val="000000" w:themeColor="text1"/>
                <w:sz w:val="24"/>
                <w:szCs w:val="24"/>
                <w:lang w:val="fr-FR"/>
              </w:rPr>
              <w:t>Đạt tiêu chuẩn 2 sao</w:t>
            </w:r>
          </w:p>
        </w:tc>
        <w:tc>
          <w:tcPr>
            <w:tcW w:w="840" w:type="dxa"/>
            <w:vAlign w:val="center"/>
          </w:tcPr>
          <w:p w14:paraId="6C0B2E4E" w14:textId="77777777" w:rsidR="00D10D66" w:rsidRPr="00A90395" w:rsidRDefault="00D10D66" w:rsidP="003540FD">
            <w:pPr>
              <w:autoSpaceDE w:val="0"/>
              <w:autoSpaceDN w:val="0"/>
              <w:spacing w:before="120" w:after="120" w:line="400" w:lineRule="exact"/>
              <w:ind w:left="-3" w:hanging="105"/>
              <w:jc w:val="center"/>
              <w:rPr>
                <w:rFonts w:ascii="Times New Roman" w:hAnsi="Times New Roman" w:cs="Times New Roman"/>
                <w:color w:val="000000" w:themeColor="text1"/>
                <w:sz w:val="24"/>
                <w:szCs w:val="24"/>
                <w:lang w:val="fr-FR"/>
              </w:rPr>
            </w:pPr>
            <w:r w:rsidRPr="00A90395">
              <w:rPr>
                <w:rFonts w:ascii="Times New Roman" w:hAnsi="Times New Roman" w:cs="Times New Roman"/>
                <w:color w:val="000000" w:themeColor="text1"/>
                <w:sz w:val="24"/>
                <w:szCs w:val="24"/>
                <w:lang w:val="fr-FR"/>
              </w:rPr>
              <w:t>Cơ sở</w:t>
            </w:r>
          </w:p>
        </w:tc>
        <w:tc>
          <w:tcPr>
            <w:tcW w:w="709" w:type="dxa"/>
            <w:vAlign w:val="center"/>
          </w:tcPr>
          <w:p w14:paraId="5534A4FC" w14:textId="77777777" w:rsidR="00D10D66" w:rsidRPr="00A90395" w:rsidRDefault="00D10D66" w:rsidP="0016601E">
            <w:pPr>
              <w:spacing w:after="0" w:line="400" w:lineRule="exact"/>
              <w:ind w:left="-3" w:hanging="105"/>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5</w:t>
            </w:r>
          </w:p>
        </w:tc>
        <w:tc>
          <w:tcPr>
            <w:tcW w:w="851" w:type="dxa"/>
            <w:vAlign w:val="center"/>
          </w:tcPr>
          <w:p w14:paraId="5FAA3D60" w14:textId="77777777" w:rsidR="00D10D66" w:rsidRPr="00A90395" w:rsidRDefault="00D10D66" w:rsidP="0016601E">
            <w:pPr>
              <w:spacing w:after="0" w:line="400" w:lineRule="exact"/>
              <w:ind w:left="-3" w:hanging="105"/>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6</w:t>
            </w:r>
          </w:p>
        </w:tc>
        <w:tc>
          <w:tcPr>
            <w:tcW w:w="720" w:type="dxa"/>
            <w:vAlign w:val="center"/>
          </w:tcPr>
          <w:p w14:paraId="21016D95"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8</w:t>
            </w:r>
          </w:p>
        </w:tc>
        <w:tc>
          <w:tcPr>
            <w:tcW w:w="720" w:type="dxa"/>
            <w:vAlign w:val="center"/>
          </w:tcPr>
          <w:p w14:paraId="4ED5C193"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8</w:t>
            </w:r>
          </w:p>
        </w:tc>
        <w:tc>
          <w:tcPr>
            <w:tcW w:w="720" w:type="dxa"/>
            <w:tcBorders>
              <w:right w:val="single" w:sz="4" w:space="0" w:color="auto"/>
            </w:tcBorders>
            <w:vAlign w:val="center"/>
          </w:tcPr>
          <w:p w14:paraId="796FF313"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8</w:t>
            </w:r>
          </w:p>
        </w:tc>
        <w:tc>
          <w:tcPr>
            <w:tcW w:w="720" w:type="dxa"/>
            <w:tcBorders>
              <w:right w:val="single" w:sz="4" w:space="0" w:color="auto"/>
            </w:tcBorders>
            <w:vAlign w:val="center"/>
          </w:tcPr>
          <w:p w14:paraId="56CD1577" w14:textId="6D3B03EC" w:rsidR="00D10D66" w:rsidRPr="00A90395" w:rsidRDefault="0016601E" w:rsidP="0016601E">
            <w:pPr>
              <w:spacing w:after="0" w:line="400" w:lineRule="exact"/>
              <w:ind w:left="-108"/>
              <w:jc w:val="center"/>
              <w:rPr>
                <w:rFonts w:ascii="Times New Roman" w:hAnsi="Times New Roman" w:cs="Times New Roman"/>
                <w:color w:val="000000" w:themeColor="text1"/>
                <w:sz w:val="24"/>
                <w:szCs w:val="24"/>
                <w:lang w:val="en-US"/>
              </w:rPr>
            </w:pPr>
            <w:r w:rsidRPr="00A90395">
              <w:rPr>
                <w:rFonts w:ascii="Times New Roman" w:hAnsi="Times New Roman" w:cs="Times New Roman"/>
                <w:color w:val="000000" w:themeColor="text1"/>
                <w:sz w:val="24"/>
                <w:szCs w:val="24"/>
                <w:lang w:val="en-US"/>
              </w:rPr>
              <w:t>8</w:t>
            </w:r>
          </w:p>
        </w:tc>
      </w:tr>
      <w:tr w:rsidR="00D10D66" w:rsidRPr="00A90395" w14:paraId="743E632A" w14:textId="77777777" w:rsidTr="008C0BBD">
        <w:trPr>
          <w:gridAfter w:val="1"/>
          <w:wAfter w:w="125" w:type="dxa"/>
          <w:trHeight w:val="85"/>
        </w:trPr>
        <w:tc>
          <w:tcPr>
            <w:tcW w:w="590" w:type="dxa"/>
            <w:tcBorders>
              <w:right w:val="single" w:sz="4" w:space="0" w:color="auto"/>
            </w:tcBorders>
            <w:vAlign w:val="center"/>
          </w:tcPr>
          <w:p w14:paraId="3DAFD478" w14:textId="77777777" w:rsidR="00D10D66" w:rsidRPr="00A90395" w:rsidRDefault="00D10D66" w:rsidP="00D96CC4">
            <w:pPr>
              <w:rPr>
                <w:rFonts w:ascii="Times New Roman" w:hAnsi="Times New Roman" w:cs="Times New Roman"/>
                <w:color w:val="000000" w:themeColor="text1"/>
                <w:sz w:val="24"/>
                <w:szCs w:val="24"/>
                <w:lang w:val="fr-FR"/>
              </w:rPr>
            </w:pPr>
            <w:r w:rsidRPr="00A90395">
              <w:rPr>
                <w:rFonts w:ascii="Times New Roman" w:hAnsi="Times New Roman" w:cs="Times New Roman"/>
                <w:color w:val="000000" w:themeColor="text1"/>
                <w:sz w:val="24"/>
                <w:szCs w:val="24"/>
                <w:lang w:val="fr-FR"/>
              </w:rPr>
              <w:t>2.3</w:t>
            </w:r>
          </w:p>
        </w:tc>
        <w:tc>
          <w:tcPr>
            <w:tcW w:w="3179" w:type="dxa"/>
            <w:tcBorders>
              <w:left w:val="single" w:sz="4" w:space="0" w:color="auto"/>
            </w:tcBorders>
            <w:vAlign w:val="center"/>
          </w:tcPr>
          <w:p w14:paraId="1D76E13A" w14:textId="6C92B75F" w:rsidR="00D10D66" w:rsidRPr="00A90395" w:rsidRDefault="007A21CD" w:rsidP="00D96CC4">
            <w:pPr>
              <w:rPr>
                <w:rFonts w:ascii="Times New Roman" w:hAnsi="Times New Roman" w:cs="Times New Roman"/>
                <w:i/>
                <w:color w:val="000000" w:themeColor="text1"/>
                <w:sz w:val="24"/>
                <w:szCs w:val="24"/>
                <w:lang w:val="fr-FR"/>
              </w:rPr>
            </w:pPr>
            <w:r w:rsidRPr="00A90395">
              <w:rPr>
                <w:rFonts w:ascii="Times New Roman" w:hAnsi="Times New Roman" w:cs="Times New Roman"/>
                <w:i/>
                <w:color w:val="000000" w:themeColor="text1"/>
                <w:sz w:val="24"/>
                <w:szCs w:val="24"/>
                <w:lang w:val="fr-FR"/>
              </w:rPr>
              <w:t xml:space="preserve"> </w:t>
            </w:r>
            <w:r w:rsidR="00D10D66" w:rsidRPr="00A90395">
              <w:rPr>
                <w:rFonts w:ascii="Times New Roman" w:hAnsi="Times New Roman" w:cs="Times New Roman"/>
                <w:i/>
                <w:color w:val="000000" w:themeColor="text1"/>
                <w:sz w:val="24"/>
                <w:szCs w:val="24"/>
                <w:lang w:val="fr-FR"/>
              </w:rPr>
              <w:t>Đạt tiêu chuẩn 3 sao</w:t>
            </w:r>
          </w:p>
        </w:tc>
        <w:tc>
          <w:tcPr>
            <w:tcW w:w="840" w:type="dxa"/>
            <w:vAlign w:val="center"/>
          </w:tcPr>
          <w:p w14:paraId="74AB3B8B" w14:textId="77777777" w:rsidR="00D10D66" w:rsidRPr="00A90395" w:rsidRDefault="00D10D66" w:rsidP="00D96CC4">
            <w:pPr>
              <w:rPr>
                <w:rFonts w:ascii="Times New Roman" w:hAnsi="Times New Roman" w:cs="Times New Roman"/>
                <w:color w:val="000000" w:themeColor="text1"/>
                <w:sz w:val="24"/>
                <w:szCs w:val="24"/>
                <w:lang w:val="fr-FR"/>
              </w:rPr>
            </w:pPr>
            <w:r w:rsidRPr="00A90395">
              <w:rPr>
                <w:rFonts w:ascii="Times New Roman" w:hAnsi="Times New Roman" w:cs="Times New Roman"/>
                <w:color w:val="000000" w:themeColor="text1"/>
                <w:sz w:val="24"/>
                <w:szCs w:val="24"/>
                <w:lang w:val="fr-FR"/>
              </w:rPr>
              <w:t>Cơ sở</w:t>
            </w:r>
          </w:p>
        </w:tc>
        <w:tc>
          <w:tcPr>
            <w:tcW w:w="709" w:type="dxa"/>
            <w:vAlign w:val="center"/>
          </w:tcPr>
          <w:p w14:paraId="7E91D990" w14:textId="77777777" w:rsidR="00D10D66" w:rsidRPr="00A90395" w:rsidRDefault="00D10D66" w:rsidP="00D96CC4">
            <w:pPr>
              <w:rPr>
                <w:rFonts w:ascii="Times New Roman" w:hAnsi="Times New Roman" w:cs="Times New Roman"/>
                <w:color w:val="000000" w:themeColor="text1"/>
                <w:sz w:val="24"/>
                <w:szCs w:val="24"/>
                <w:lang w:val="fr-FR"/>
              </w:rPr>
            </w:pPr>
          </w:p>
        </w:tc>
        <w:tc>
          <w:tcPr>
            <w:tcW w:w="851" w:type="dxa"/>
            <w:vAlign w:val="center"/>
          </w:tcPr>
          <w:p w14:paraId="3C545CED" w14:textId="77777777" w:rsidR="00D10D66" w:rsidRPr="00A90395" w:rsidRDefault="00D10D66" w:rsidP="00D96CC4">
            <w:pPr>
              <w:rPr>
                <w:rFonts w:ascii="Times New Roman" w:hAnsi="Times New Roman" w:cs="Times New Roman"/>
                <w:color w:val="000000" w:themeColor="text1"/>
                <w:sz w:val="24"/>
                <w:szCs w:val="24"/>
                <w:lang w:val="fr-FR"/>
              </w:rPr>
            </w:pPr>
          </w:p>
        </w:tc>
        <w:tc>
          <w:tcPr>
            <w:tcW w:w="720" w:type="dxa"/>
            <w:vAlign w:val="center"/>
          </w:tcPr>
          <w:p w14:paraId="0B7DD46E" w14:textId="77777777" w:rsidR="00D10D66" w:rsidRPr="00A90395" w:rsidRDefault="00D10D66" w:rsidP="00D96CC4">
            <w:pPr>
              <w:rPr>
                <w:rFonts w:ascii="Times New Roman" w:hAnsi="Times New Roman" w:cs="Times New Roman"/>
                <w:color w:val="000000" w:themeColor="text1"/>
                <w:sz w:val="24"/>
                <w:szCs w:val="24"/>
              </w:rPr>
            </w:pPr>
          </w:p>
        </w:tc>
        <w:tc>
          <w:tcPr>
            <w:tcW w:w="720" w:type="dxa"/>
            <w:vAlign w:val="center"/>
          </w:tcPr>
          <w:p w14:paraId="754B3BC0" w14:textId="77777777" w:rsidR="00D10D66" w:rsidRPr="00A90395" w:rsidRDefault="00D10D66" w:rsidP="00D96CC4">
            <w:pPr>
              <w:rPr>
                <w:rFonts w:ascii="Times New Roman" w:hAnsi="Times New Roman" w:cs="Times New Roman"/>
                <w:color w:val="000000" w:themeColor="text1"/>
                <w:sz w:val="24"/>
                <w:szCs w:val="24"/>
              </w:rPr>
            </w:pPr>
          </w:p>
        </w:tc>
        <w:tc>
          <w:tcPr>
            <w:tcW w:w="720" w:type="dxa"/>
            <w:tcBorders>
              <w:right w:val="single" w:sz="4" w:space="0" w:color="auto"/>
            </w:tcBorders>
            <w:vAlign w:val="center"/>
          </w:tcPr>
          <w:p w14:paraId="62403301" w14:textId="77777777" w:rsidR="00D10D66" w:rsidRPr="00A90395" w:rsidRDefault="00D10D66" w:rsidP="00D96CC4">
            <w:pPr>
              <w:rPr>
                <w:rFonts w:ascii="Times New Roman" w:hAnsi="Times New Roman" w:cs="Times New Roman"/>
                <w:color w:val="000000" w:themeColor="text1"/>
                <w:sz w:val="24"/>
                <w:szCs w:val="24"/>
              </w:rPr>
            </w:pPr>
          </w:p>
        </w:tc>
        <w:tc>
          <w:tcPr>
            <w:tcW w:w="720" w:type="dxa"/>
            <w:tcBorders>
              <w:right w:val="single" w:sz="4" w:space="0" w:color="auto"/>
            </w:tcBorders>
            <w:vAlign w:val="center"/>
          </w:tcPr>
          <w:p w14:paraId="53F189C0" w14:textId="77777777" w:rsidR="00D10D66" w:rsidRPr="00A90395" w:rsidRDefault="00D10D66" w:rsidP="00D96CC4">
            <w:pPr>
              <w:jc w:val="center"/>
              <w:rPr>
                <w:rFonts w:ascii="Times New Roman" w:hAnsi="Times New Roman" w:cs="Times New Roman"/>
                <w:color w:val="000000" w:themeColor="text1"/>
                <w:sz w:val="24"/>
                <w:szCs w:val="24"/>
              </w:rPr>
            </w:pPr>
            <w:bookmarkStart w:id="119" w:name="_Toc536195655"/>
            <w:bookmarkStart w:id="120" w:name="_Toc940284"/>
            <w:bookmarkStart w:id="121" w:name="_Toc944879"/>
            <w:r w:rsidRPr="00A90395">
              <w:rPr>
                <w:rFonts w:ascii="Times New Roman" w:hAnsi="Times New Roman" w:cs="Times New Roman"/>
                <w:color w:val="000000" w:themeColor="text1"/>
                <w:sz w:val="24"/>
                <w:szCs w:val="24"/>
              </w:rPr>
              <w:t>1</w:t>
            </w:r>
            <w:bookmarkEnd w:id="119"/>
            <w:bookmarkEnd w:id="120"/>
            <w:bookmarkEnd w:id="121"/>
          </w:p>
        </w:tc>
      </w:tr>
      <w:tr w:rsidR="00D10D66" w:rsidRPr="00A90395" w14:paraId="110AF524" w14:textId="77777777" w:rsidTr="008C0BBD">
        <w:trPr>
          <w:gridAfter w:val="1"/>
          <w:wAfter w:w="125" w:type="dxa"/>
        </w:trPr>
        <w:tc>
          <w:tcPr>
            <w:tcW w:w="590" w:type="dxa"/>
            <w:tcBorders>
              <w:bottom w:val="single" w:sz="4" w:space="0" w:color="auto"/>
              <w:right w:val="single" w:sz="4" w:space="0" w:color="auto"/>
            </w:tcBorders>
            <w:vAlign w:val="center"/>
          </w:tcPr>
          <w:p w14:paraId="186F28FD" w14:textId="77777777" w:rsidR="00D10D66" w:rsidRPr="00A90395" w:rsidRDefault="00D10D66" w:rsidP="003540FD">
            <w:pPr>
              <w:rPr>
                <w:rFonts w:ascii="Times New Roman" w:hAnsi="Times New Roman" w:cs="Times New Roman"/>
                <w:color w:val="000000" w:themeColor="text1"/>
                <w:sz w:val="24"/>
                <w:szCs w:val="24"/>
                <w:lang w:val="fr-FR"/>
              </w:rPr>
            </w:pPr>
            <w:r w:rsidRPr="00A90395">
              <w:rPr>
                <w:rFonts w:ascii="Times New Roman" w:hAnsi="Times New Roman" w:cs="Times New Roman"/>
                <w:color w:val="000000" w:themeColor="text1"/>
                <w:sz w:val="24"/>
                <w:szCs w:val="24"/>
                <w:lang w:val="fr-FR"/>
              </w:rPr>
              <w:t>2.4</w:t>
            </w:r>
          </w:p>
        </w:tc>
        <w:tc>
          <w:tcPr>
            <w:tcW w:w="3179" w:type="dxa"/>
            <w:tcBorders>
              <w:left w:val="single" w:sz="4" w:space="0" w:color="auto"/>
              <w:bottom w:val="single" w:sz="4" w:space="0" w:color="auto"/>
            </w:tcBorders>
            <w:vAlign w:val="center"/>
          </w:tcPr>
          <w:p w14:paraId="7B842695" w14:textId="77777777" w:rsidR="00D10D66" w:rsidRPr="00A90395" w:rsidRDefault="00D10D66" w:rsidP="003540FD">
            <w:pPr>
              <w:rPr>
                <w:rFonts w:ascii="Times New Roman" w:hAnsi="Times New Roman" w:cs="Times New Roman"/>
                <w:i/>
                <w:color w:val="000000" w:themeColor="text1"/>
                <w:sz w:val="24"/>
                <w:szCs w:val="24"/>
              </w:rPr>
            </w:pPr>
            <w:r w:rsidRPr="00A90395">
              <w:rPr>
                <w:rFonts w:ascii="Times New Roman" w:hAnsi="Times New Roman" w:cs="Times New Roman"/>
                <w:i/>
                <w:color w:val="000000" w:themeColor="text1"/>
                <w:sz w:val="24"/>
                <w:szCs w:val="24"/>
                <w:lang w:val="fr-FR"/>
              </w:rPr>
              <w:t xml:space="preserve">Đạt </w:t>
            </w:r>
            <w:r w:rsidRPr="00A90395">
              <w:rPr>
                <w:rFonts w:ascii="Times New Roman" w:hAnsi="Times New Roman" w:cs="Times New Roman"/>
                <w:i/>
                <w:color w:val="000000" w:themeColor="text1"/>
                <w:sz w:val="24"/>
                <w:szCs w:val="24"/>
              </w:rPr>
              <w:t>chuẩn Nhà nghỉ</w:t>
            </w:r>
          </w:p>
        </w:tc>
        <w:tc>
          <w:tcPr>
            <w:tcW w:w="840" w:type="dxa"/>
            <w:tcBorders>
              <w:bottom w:val="single" w:sz="4" w:space="0" w:color="auto"/>
            </w:tcBorders>
            <w:vAlign w:val="center"/>
          </w:tcPr>
          <w:p w14:paraId="17C91692" w14:textId="77777777" w:rsidR="00D10D66" w:rsidRPr="00A90395" w:rsidRDefault="00D10D66" w:rsidP="003540FD">
            <w:pPr>
              <w:rPr>
                <w:rFonts w:ascii="Times New Roman" w:hAnsi="Times New Roman" w:cs="Times New Roman"/>
                <w:color w:val="000000" w:themeColor="text1"/>
                <w:sz w:val="24"/>
                <w:szCs w:val="24"/>
                <w:lang w:val="fr-FR"/>
              </w:rPr>
            </w:pPr>
            <w:r w:rsidRPr="00A90395">
              <w:rPr>
                <w:rFonts w:ascii="Times New Roman" w:hAnsi="Times New Roman" w:cs="Times New Roman"/>
                <w:color w:val="000000" w:themeColor="text1"/>
                <w:sz w:val="24"/>
                <w:szCs w:val="24"/>
                <w:lang w:val="fr-FR"/>
              </w:rPr>
              <w:t>Cơ sở</w:t>
            </w:r>
          </w:p>
        </w:tc>
        <w:tc>
          <w:tcPr>
            <w:tcW w:w="709" w:type="dxa"/>
            <w:tcBorders>
              <w:bottom w:val="single" w:sz="4" w:space="0" w:color="auto"/>
            </w:tcBorders>
            <w:vAlign w:val="center"/>
          </w:tcPr>
          <w:p w14:paraId="0EBBF336" w14:textId="77777777" w:rsidR="00D10D66" w:rsidRPr="00A90395" w:rsidRDefault="00D10D66" w:rsidP="0016601E">
            <w:pPr>
              <w:spacing w:after="0"/>
              <w:jc w:val="center"/>
              <w:rPr>
                <w:rFonts w:ascii="Times New Roman" w:hAnsi="Times New Roman" w:cs="Times New Roman"/>
                <w:color w:val="000000" w:themeColor="text1"/>
                <w:sz w:val="24"/>
                <w:szCs w:val="24"/>
              </w:rPr>
            </w:pPr>
            <w:bookmarkStart w:id="122" w:name="_Toc536195656"/>
            <w:bookmarkStart w:id="123" w:name="_Toc940285"/>
            <w:r w:rsidRPr="00A90395">
              <w:rPr>
                <w:rFonts w:ascii="Times New Roman" w:hAnsi="Times New Roman" w:cs="Times New Roman"/>
                <w:color w:val="000000" w:themeColor="text1"/>
                <w:sz w:val="24"/>
                <w:szCs w:val="24"/>
              </w:rPr>
              <w:t>87</w:t>
            </w:r>
            <w:bookmarkEnd w:id="122"/>
            <w:bookmarkEnd w:id="123"/>
          </w:p>
        </w:tc>
        <w:tc>
          <w:tcPr>
            <w:tcW w:w="851" w:type="dxa"/>
            <w:tcBorders>
              <w:bottom w:val="single" w:sz="4" w:space="0" w:color="auto"/>
            </w:tcBorders>
            <w:vAlign w:val="center"/>
          </w:tcPr>
          <w:p w14:paraId="5B6E1490" w14:textId="77777777" w:rsidR="00D10D66" w:rsidRPr="00A90395" w:rsidRDefault="00D10D66" w:rsidP="0016601E">
            <w:pPr>
              <w:spacing w:after="0"/>
              <w:jc w:val="center"/>
              <w:rPr>
                <w:rFonts w:ascii="Times New Roman" w:hAnsi="Times New Roman" w:cs="Times New Roman"/>
                <w:color w:val="000000" w:themeColor="text1"/>
                <w:sz w:val="24"/>
                <w:szCs w:val="24"/>
              </w:rPr>
            </w:pPr>
            <w:bookmarkStart w:id="124" w:name="_Toc536195657"/>
            <w:bookmarkStart w:id="125" w:name="_Toc940286"/>
            <w:r w:rsidRPr="00A90395">
              <w:rPr>
                <w:rFonts w:ascii="Times New Roman" w:hAnsi="Times New Roman" w:cs="Times New Roman"/>
                <w:color w:val="000000" w:themeColor="text1"/>
                <w:sz w:val="24"/>
                <w:szCs w:val="24"/>
              </w:rPr>
              <w:t>103</w:t>
            </w:r>
            <w:bookmarkEnd w:id="124"/>
            <w:bookmarkEnd w:id="125"/>
          </w:p>
        </w:tc>
        <w:tc>
          <w:tcPr>
            <w:tcW w:w="720" w:type="dxa"/>
            <w:tcBorders>
              <w:bottom w:val="single" w:sz="4" w:space="0" w:color="auto"/>
            </w:tcBorders>
            <w:vAlign w:val="center"/>
          </w:tcPr>
          <w:p w14:paraId="2917D020" w14:textId="77777777" w:rsidR="00D10D66" w:rsidRPr="00A90395" w:rsidRDefault="00D10D66" w:rsidP="0016601E">
            <w:pPr>
              <w:spacing w:after="0"/>
              <w:jc w:val="center"/>
              <w:rPr>
                <w:rFonts w:ascii="Times New Roman" w:hAnsi="Times New Roman" w:cs="Times New Roman"/>
                <w:color w:val="000000" w:themeColor="text1"/>
                <w:sz w:val="24"/>
                <w:szCs w:val="24"/>
              </w:rPr>
            </w:pPr>
            <w:bookmarkStart w:id="126" w:name="_Toc536195658"/>
            <w:bookmarkStart w:id="127" w:name="_Toc940287"/>
            <w:r w:rsidRPr="00A90395">
              <w:rPr>
                <w:rFonts w:ascii="Times New Roman" w:hAnsi="Times New Roman" w:cs="Times New Roman"/>
                <w:color w:val="000000" w:themeColor="text1"/>
                <w:sz w:val="24"/>
                <w:szCs w:val="24"/>
              </w:rPr>
              <w:t>150</w:t>
            </w:r>
            <w:bookmarkEnd w:id="126"/>
            <w:bookmarkEnd w:id="127"/>
          </w:p>
        </w:tc>
        <w:tc>
          <w:tcPr>
            <w:tcW w:w="720" w:type="dxa"/>
            <w:tcBorders>
              <w:bottom w:val="single" w:sz="4" w:space="0" w:color="auto"/>
            </w:tcBorders>
            <w:vAlign w:val="center"/>
          </w:tcPr>
          <w:p w14:paraId="1198201D" w14:textId="77777777" w:rsidR="00D10D66" w:rsidRPr="00A90395" w:rsidRDefault="00D10D66" w:rsidP="0016601E">
            <w:pPr>
              <w:spacing w:after="0"/>
              <w:jc w:val="center"/>
              <w:rPr>
                <w:rFonts w:ascii="Times New Roman" w:hAnsi="Times New Roman" w:cs="Times New Roman"/>
                <w:color w:val="000000" w:themeColor="text1"/>
                <w:sz w:val="24"/>
                <w:szCs w:val="24"/>
              </w:rPr>
            </w:pPr>
            <w:bookmarkStart w:id="128" w:name="_Toc536195659"/>
            <w:bookmarkStart w:id="129" w:name="_Toc940288"/>
            <w:r w:rsidRPr="00A90395">
              <w:rPr>
                <w:rFonts w:ascii="Times New Roman" w:hAnsi="Times New Roman" w:cs="Times New Roman"/>
                <w:color w:val="000000" w:themeColor="text1"/>
                <w:sz w:val="24"/>
                <w:szCs w:val="24"/>
              </w:rPr>
              <w:t>194</w:t>
            </w:r>
            <w:bookmarkEnd w:id="128"/>
            <w:bookmarkEnd w:id="129"/>
          </w:p>
        </w:tc>
        <w:tc>
          <w:tcPr>
            <w:tcW w:w="720" w:type="dxa"/>
            <w:tcBorders>
              <w:bottom w:val="single" w:sz="4" w:space="0" w:color="auto"/>
              <w:right w:val="single" w:sz="4" w:space="0" w:color="auto"/>
            </w:tcBorders>
            <w:vAlign w:val="center"/>
          </w:tcPr>
          <w:p w14:paraId="1414ACC3" w14:textId="77777777" w:rsidR="00D10D66" w:rsidRPr="00A90395" w:rsidRDefault="00D10D66" w:rsidP="0016601E">
            <w:pPr>
              <w:spacing w:after="0"/>
              <w:jc w:val="center"/>
              <w:rPr>
                <w:rFonts w:ascii="Times New Roman" w:hAnsi="Times New Roman" w:cs="Times New Roman"/>
                <w:color w:val="000000" w:themeColor="text1"/>
                <w:sz w:val="24"/>
                <w:szCs w:val="24"/>
              </w:rPr>
            </w:pPr>
            <w:bookmarkStart w:id="130" w:name="_Toc536195660"/>
            <w:bookmarkStart w:id="131" w:name="_Toc940289"/>
            <w:r w:rsidRPr="00A90395">
              <w:rPr>
                <w:rFonts w:ascii="Times New Roman" w:hAnsi="Times New Roman" w:cs="Times New Roman"/>
                <w:color w:val="000000" w:themeColor="text1"/>
                <w:sz w:val="24"/>
                <w:szCs w:val="24"/>
              </w:rPr>
              <w:t>202</w:t>
            </w:r>
            <w:bookmarkEnd w:id="130"/>
            <w:bookmarkEnd w:id="131"/>
          </w:p>
        </w:tc>
        <w:tc>
          <w:tcPr>
            <w:tcW w:w="720" w:type="dxa"/>
            <w:tcBorders>
              <w:bottom w:val="single" w:sz="4" w:space="0" w:color="auto"/>
              <w:right w:val="single" w:sz="4" w:space="0" w:color="auto"/>
            </w:tcBorders>
            <w:vAlign w:val="center"/>
          </w:tcPr>
          <w:p w14:paraId="78347F77" w14:textId="3B0C7F49" w:rsidR="00D10D66" w:rsidRPr="00A90395" w:rsidRDefault="0016601E" w:rsidP="0016601E">
            <w:pPr>
              <w:spacing w:after="0"/>
              <w:jc w:val="center"/>
              <w:rPr>
                <w:rFonts w:ascii="Times New Roman" w:hAnsi="Times New Roman" w:cs="Times New Roman"/>
                <w:color w:val="000000" w:themeColor="text1"/>
                <w:sz w:val="24"/>
                <w:szCs w:val="24"/>
                <w:lang w:val="en-US"/>
              </w:rPr>
            </w:pPr>
            <w:r w:rsidRPr="00A90395">
              <w:rPr>
                <w:rFonts w:ascii="Times New Roman" w:hAnsi="Times New Roman" w:cs="Times New Roman"/>
                <w:color w:val="000000" w:themeColor="text1"/>
                <w:sz w:val="24"/>
                <w:szCs w:val="24"/>
                <w:lang w:val="en-US"/>
              </w:rPr>
              <w:t>90</w:t>
            </w:r>
          </w:p>
        </w:tc>
      </w:tr>
      <w:tr w:rsidR="00D10D66" w:rsidRPr="00A90395" w14:paraId="45F52005" w14:textId="77777777" w:rsidTr="008C0BBD">
        <w:trPr>
          <w:gridAfter w:val="1"/>
          <w:wAfter w:w="125" w:type="dxa"/>
          <w:trHeight w:val="671"/>
        </w:trPr>
        <w:tc>
          <w:tcPr>
            <w:tcW w:w="590" w:type="dxa"/>
            <w:tcBorders>
              <w:top w:val="single" w:sz="4" w:space="0" w:color="auto"/>
              <w:left w:val="single" w:sz="4" w:space="0" w:color="auto"/>
              <w:bottom w:val="single" w:sz="4" w:space="0" w:color="auto"/>
              <w:right w:val="single" w:sz="4" w:space="0" w:color="auto"/>
            </w:tcBorders>
            <w:vAlign w:val="center"/>
          </w:tcPr>
          <w:p w14:paraId="6C6B11C2" w14:textId="77777777" w:rsidR="00D10D66" w:rsidRPr="00A90395" w:rsidRDefault="00D10D66" w:rsidP="003540FD">
            <w:pPr>
              <w:autoSpaceDE w:val="0"/>
              <w:autoSpaceDN w:val="0"/>
              <w:spacing w:before="120" w:after="120" w:line="400" w:lineRule="exact"/>
              <w:ind w:left="-108"/>
              <w:jc w:val="center"/>
              <w:rPr>
                <w:rFonts w:ascii="Times New Roman" w:hAnsi="Times New Roman" w:cs="Times New Roman"/>
                <w:color w:val="000000" w:themeColor="text1"/>
                <w:sz w:val="24"/>
                <w:szCs w:val="24"/>
                <w:lang w:val="fr-FR"/>
              </w:rPr>
            </w:pPr>
            <w:r w:rsidRPr="00A90395">
              <w:rPr>
                <w:rFonts w:ascii="Times New Roman" w:hAnsi="Times New Roman" w:cs="Times New Roman"/>
                <w:color w:val="000000" w:themeColor="text1"/>
                <w:sz w:val="24"/>
                <w:szCs w:val="24"/>
                <w:lang w:val="fr-FR"/>
              </w:rPr>
              <w:t>2.5</w:t>
            </w:r>
          </w:p>
        </w:tc>
        <w:tc>
          <w:tcPr>
            <w:tcW w:w="3179" w:type="dxa"/>
            <w:tcBorders>
              <w:top w:val="single" w:sz="4" w:space="0" w:color="auto"/>
              <w:left w:val="single" w:sz="4" w:space="0" w:color="auto"/>
              <w:bottom w:val="single" w:sz="4" w:space="0" w:color="auto"/>
              <w:right w:val="single" w:sz="4" w:space="0" w:color="auto"/>
            </w:tcBorders>
            <w:vAlign w:val="center"/>
          </w:tcPr>
          <w:p w14:paraId="62953BB5" w14:textId="74F13A87" w:rsidR="00D10D66" w:rsidRPr="00A90395" w:rsidRDefault="007A21CD" w:rsidP="003540FD">
            <w:pPr>
              <w:autoSpaceDE w:val="0"/>
              <w:autoSpaceDN w:val="0"/>
              <w:spacing w:before="120" w:after="120" w:line="400" w:lineRule="exact"/>
              <w:ind w:left="-108"/>
              <w:jc w:val="both"/>
              <w:rPr>
                <w:rFonts w:ascii="Times New Roman" w:hAnsi="Times New Roman" w:cs="Times New Roman"/>
                <w:i/>
                <w:color w:val="000000" w:themeColor="text1"/>
                <w:sz w:val="24"/>
                <w:szCs w:val="24"/>
              </w:rPr>
            </w:pPr>
            <w:r w:rsidRPr="00A90395">
              <w:rPr>
                <w:rFonts w:ascii="Times New Roman" w:hAnsi="Times New Roman" w:cs="Times New Roman"/>
                <w:i/>
                <w:color w:val="000000" w:themeColor="text1"/>
                <w:sz w:val="24"/>
                <w:szCs w:val="24"/>
                <w:lang w:val="en-US"/>
              </w:rPr>
              <w:t xml:space="preserve"> </w:t>
            </w:r>
            <w:r w:rsidR="00D10D66" w:rsidRPr="00A90395">
              <w:rPr>
                <w:rFonts w:ascii="Times New Roman" w:hAnsi="Times New Roman" w:cs="Times New Roman"/>
                <w:i/>
                <w:color w:val="000000" w:themeColor="text1"/>
                <w:sz w:val="24"/>
                <w:szCs w:val="24"/>
              </w:rPr>
              <w:t>Đạt chuẩn Nhà ở có phòng cho khách du lịch thuê</w:t>
            </w:r>
          </w:p>
        </w:tc>
        <w:tc>
          <w:tcPr>
            <w:tcW w:w="840" w:type="dxa"/>
            <w:tcBorders>
              <w:top w:val="single" w:sz="4" w:space="0" w:color="auto"/>
              <w:left w:val="single" w:sz="4" w:space="0" w:color="auto"/>
              <w:bottom w:val="single" w:sz="4" w:space="0" w:color="auto"/>
              <w:right w:val="single" w:sz="4" w:space="0" w:color="auto"/>
            </w:tcBorders>
            <w:vAlign w:val="center"/>
          </w:tcPr>
          <w:p w14:paraId="12206EE4" w14:textId="77777777" w:rsidR="00D10D66" w:rsidRPr="00A90395" w:rsidRDefault="00D10D66" w:rsidP="003540FD">
            <w:pPr>
              <w:autoSpaceDE w:val="0"/>
              <w:autoSpaceDN w:val="0"/>
              <w:spacing w:before="120" w:after="120" w:line="400" w:lineRule="exact"/>
              <w:ind w:left="-3" w:hanging="105"/>
              <w:jc w:val="center"/>
              <w:rPr>
                <w:rFonts w:ascii="Times New Roman" w:hAnsi="Times New Roman" w:cs="Times New Roman"/>
                <w:color w:val="000000" w:themeColor="text1"/>
                <w:sz w:val="24"/>
                <w:szCs w:val="24"/>
                <w:lang w:val="fr-FR"/>
              </w:rPr>
            </w:pPr>
            <w:r w:rsidRPr="00A90395">
              <w:rPr>
                <w:rFonts w:ascii="Times New Roman" w:hAnsi="Times New Roman" w:cs="Times New Roman"/>
                <w:color w:val="000000" w:themeColor="text1"/>
                <w:sz w:val="24"/>
                <w:szCs w:val="24"/>
                <w:lang w:val="fr-FR"/>
              </w:rPr>
              <w:t>Cơ sở</w:t>
            </w:r>
          </w:p>
        </w:tc>
        <w:tc>
          <w:tcPr>
            <w:tcW w:w="709" w:type="dxa"/>
            <w:tcBorders>
              <w:top w:val="single" w:sz="4" w:space="0" w:color="auto"/>
              <w:left w:val="single" w:sz="4" w:space="0" w:color="auto"/>
              <w:bottom w:val="single" w:sz="4" w:space="0" w:color="auto"/>
              <w:right w:val="single" w:sz="4" w:space="0" w:color="auto"/>
            </w:tcBorders>
            <w:vAlign w:val="center"/>
          </w:tcPr>
          <w:p w14:paraId="6CD8579A" w14:textId="77777777" w:rsidR="00D10D66" w:rsidRPr="00A90395" w:rsidRDefault="00D10D66" w:rsidP="0016601E">
            <w:pPr>
              <w:spacing w:after="0" w:line="400" w:lineRule="exact"/>
              <w:ind w:left="-3" w:hanging="105"/>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75</w:t>
            </w:r>
          </w:p>
        </w:tc>
        <w:tc>
          <w:tcPr>
            <w:tcW w:w="851" w:type="dxa"/>
            <w:tcBorders>
              <w:top w:val="single" w:sz="4" w:space="0" w:color="auto"/>
              <w:left w:val="single" w:sz="4" w:space="0" w:color="auto"/>
              <w:bottom w:val="single" w:sz="4" w:space="0" w:color="auto"/>
              <w:right w:val="single" w:sz="4" w:space="0" w:color="auto"/>
            </w:tcBorders>
            <w:vAlign w:val="center"/>
          </w:tcPr>
          <w:p w14:paraId="42A5914A" w14:textId="77777777" w:rsidR="00D10D66" w:rsidRPr="00A90395" w:rsidRDefault="00D10D66" w:rsidP="0016601E">
            <w:pPr>
              <w:spacing w:after="0" w:line="400" w:lineRule="exact"/>
              <w:ind w:left="-3" w:hanging="105"/>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87</w:t>
            </w:r>
          </w:p>
        </w:tc>
        <w:tc>
          <w:tcPr>
            <w:tcW w:w="720" w:type="dxa"/>
            <w:tcBorders>
              <w:top w:val="single" w:sz="4" w:space="0" w:color="auto"/>
              <w:left w:val="single" w:sz="4" w:space="0" w:color="auto"/>
              <w:bottom w:val="single" w:sz="4" w:space="0" w:color="auto"/>
              <w:right w:val="single" w:sz="4" w:space="0" w:color="auto"/>
            </w:tcBorders>
            <w:vAlign w:val="center"/>
          </w:tcPr>
          <w:p w14:paraId="64C39A20"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110</w:t>
            </w:r>
          </w:p>
        </w:tc>
        <w:tc>
          <w:tcPr>
            <w:tcW w:w="720" w:type="dxa"/>
            <w:tcBorders>
              <w:top w:val="single" w:sz="4" w:space="0" w:color="auto"/>
              <w:left w:val="single" w:sz="4" w:space="0" w:color="auto"/>
              <w:bottom w:val="single" w:sz="4" w:space="0" w:color="auto"/>
              <w:right w:val="single" w:sz="4" w:space="0" w:color="auto"/>
            </w:tcBorders>
            <w:vAlign w:val="center"/>
          </w:tcPr>
          <w:p w14:paraId="3EFC9A16"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109</w:t>
            </w:r>
          </w:p>
        </w:tc>
        <w:tc>
          <w:tcPr>
            <w:tcW w:w="720" w:type="dxa"/>
            <w:tcBorders>
              <w:top w:val="single" w:sz="4" w:space="0" w:color="auto"/>
              <w:left w:val="single" w:sz="4" w:space="0" w:color="auto"/>
              <w:bottom w:val="single" w:sz="4" w:space="0" w:color="auto"/>
              <w:right w:val="single" w:sz="4" w:space="0" w:color="auto"/>
            </w:tcBorders>
            <w:vAlign w:val="center"/>
          </w:tcPr>
          <w:p w14:paraId="7BB01D5F"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108</w:t>
            </w:r>
          </w:p>
        </w:tc>
        <w:tc>
          <w:tcPr>
            <w:tcW w:w="720" w:type="dxa"/>
            <w:tcBorders>
              <w:top w:val="single" w:sz="4" w:space="0" w:color="auto"/>
              <w:left w:val="single" w:sz="4" w:space="0" w:color="auto"/>
              <w:bottom w:val="single" w:sz="4" w:space="0" w:color="auto"/>
              <w:right w:val="single" w:sz="4" w:space="0" w:color="auto"/>
            </w:tcBorders>
            <w:vAlign w:val="center"/>
          </w:tcPr>
          <w:p w14:paraId="2E63CE7B" w14:textId="090585A5" w:rsidR="00D10D66" w:rsidRPr="00A90395" w:rsidRDefault="0016601E" w:rsidP="0016601E">
            <w:pPr>
              <w:spacing w:after="0" w:line="400" w:lineRule="exact"/>
              <w:ind w:left="-108"/>
              <w:jc w:val="center"/>
              <w:rPr>
                <w:rFonts w:ascii="Times New Roman" w:hAnsi="Times New Roman" w:cs="Times New Roman"/>
                <w:color w:val="000000" w:themeColor="text1"/>
                <w:sz w:val="24"/>
                <w:szCs w:val="24"/>
                <w:lang w:val="en-US"/>
              </w:rPr>
            </w:pPr>
            <w:r w:rsidRPr="00A90395">
              <w:rPr>
                <w:rFonts w:ascii="Times New Roman" w:hAnsi="Times New Roman" w:cs="Times New Roman"/>
                <w:color w:val="000000" w:themeColor="text1"/>
                <w:sz w:val="24"/>
                <w:szCs w:val="24"/>
                <w:lang w:val="en-US"/>
              </w:rPr>
              <w:t>25</w:t>
            </w:r>
          </w:p>
        </w:tc>
      </w:tr>
      <w:tr w:rsidR="00D10D66" w:rsidRPr="00A90395" w14:paraId="7223FFA0" w14:textId="77777777" w:rsidTr="008C0BBD">
        <w:trPr>
          <w:gridAfter w:val="1"/>
          <w:wAfter w:w="125" w:type="dxa"/>
        </w:trPr>
        <w:tc>
          <w:tcPr>
            <w:tcW w:w="590" w:type="dxa"/>
            <w:tcBorders>
              <w:top w:val="single" w:sz="4" w:space="0" w:color="auto"/>
              <w:left w:val="single" w:sz="4" w:space="0" w:color="auto"/>
              <w:bottom w:val="single" w:sz="4" w:space="0" w:color="auto"/>
              <w:right w:val="single" w:sz="4" w:space="0" w:color="auto"/>
            </w:tcBorders>
            <w:vAlign w:val="center"/>
          </w:tcPr>
          <w:p w14:paraId="67DA49C3" w14:textId="77777777" w:rsidR="00D10D66" w:rsidRPr="00A90395" w:rsidRDefault="00D10D66" w:rsidP="003540FD">
            <w:pPr>
              <w:autoSpaceDE w:val="0"/>
              <w:autoSpaceDN w:val="0"/>
              <w:spacing w:before="120" w:after="12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2.6</w:t>
            </w:r>
          </w:p>
        </w:tc>
        <w:tc>
          <w:tcPr>
            <w:tcW w:w="3179" w:type="dxa"/>
            <w:tcBorders>
              <w:top w:val="single" w:sz="4" w:space="0" w:color="auto"/>
              <w:left w:val="single" w:sz="4" w:space="0" w:color="auto"/>
              <w:bottom w:val="single" w:sz="4" w:space="0" w:color="auto"/>
              <w:right w:val="single" w:sz="4" w:space="0" w:color="auto"/>
            </w:tcBorders>
            <w:vAlign w:val="center"/>
          </w:tcPr>
          <w:p w14:paraId="3C4CB7E6" w14:textId="70C51D74" w:rsidR="00D10D66" w:rsidRPr="00A90395" w:rsidRDefault="007A21CD" w:rsidP="007A21CD">
            <w:pPr>
              <w:autoSpaceDE w:val="0"/>
              <w:autoSpaceDN w:val="0"/>
              <w:spacing w:before="120" w:after="120" w:line="400" w:lineRule="exact"/>
              <w:ind w:left="-108"/>
              <w:jc w:val="both"/>
              <w:rPr>
                <w:rFonts w:ascii="Times New Roman" w:hAnsi="Times New Roman" w:cs="Times New Roman"/>
                <w:i/>
                <w:color w:val="000000" w:themeColor="text1"/>
                <w:sz w:val="24"/>
                <w:szCs w:val="24"/>
                <w:lang w:val="fr-FR"/>
              </w:rPr>
            </w:pPr>
            <w:r w:rsidRPr="00A90395">
              <w:rPr>
                <w:rFonts w:ascii="Times New Roman" w:hAnsi="Times New Roman" w:cs="Times New Roman"/>
                <w:i/>
                <w:color w:val="000000" w:themeColor="text1"/>
                <w:sz w:val="24"/>
                <w:szCs w:val="24"/>
                <w:lang w:val="fr-FR"/>
              </w:rPr>
              <w:t xml:space="preserve"> Chưa</w:t>
            </w:r>
            <w:r w:rsidR="00D10D66" w:rsidRPr="00A90395">
              <w:rPr>
                <w:rFonts w:ascii="Times New Roman" w:hAnsi="Times New Roman" w:cs="Times New Roman"/>
                <w:i/>
                <w:color w:val="000000" w:themeColor="text1"/>
                <w:sz w:val="24"/>
                <w:szCs w:val="24"/>
                <w:lang w:val="fr-FR"/>
              </w:rPr>
              <w:t xml:space="preserve"> phân loại</w:t>
            </w:r>
          </w:p>
        </w:tc>
        <w:tc>
          <w:tcPr>
            <w:tcW w:w="840" w:type="dxa"/>
            <w:tcBorders>
              <w:top w:val="single" w:sz="4" w:space="0" w:color="auto"/>
              <w:left w:val="single" w:sz="4" w:space="0" w:color="auto"/>
              <w:bottom w:val="single" w:sz="4" w:space="0" w:color="auto"/>
              <w:right w:val="single" w:sz="4" w:space="0" w:color="auto"/>
            </w:tcBorders>
            <w:vAlign w:val="center"/>
          </w:tcPr>
          <w:p w14:paraId="6637C845" w14:textId="77777777" w:rsidR="00D10D66" w:rsidRPr="00A90395" w:rsidRDefault="00D10D66" w:rsidP="003540FD">
            <w:pPr>
              <w:autoSpaceDE w:val="0"/>
              <w:autoSpaceDN w:val="0"/>
              <w:spacing w:before="120" w:after="120" w:line="400" w:lineRule="exact"/>
              <w:ind w:left="-3" w:hanging="105"/>
              <w:jc w:val="center"/>
              <w:rPr>
                <w:rFonts w:ascii="Times New Roman" w:hAnsi="Times New Roman" w:cs="Times New Roman"/>
                <w:color w:val="000000" w:themeColor="text1"/>
                <w:sz w:val="24"/>
                <w:szCs w:val="24"/>
                <w:lang w:val="fr-FR"/>
              </w:rPr>
            </w:pPr>
            <w:r w:rsidRPr="00A90395">
              <w:rPr>
                <w:rFonts w:ascii="Times New Roman" w:hAnsi="Times New Roman" w:cs="Times New Roman"/>
                <w:color w:val="000000" w:themeColor="text1"/>
                <w:sz w:val="24"/>
                <w:szCs w:val="24"/>
                <w:lang w:val="fr-FR"/>
              </w:rPr>
              <w:t>Cơ sở</w:t>
            </w:r>
          </w:p>
        </w:tc>
        <w:tc>
          <w:tcPr>
            <w:tcW w:w="709" w:type="dxa"/>
            <w:tcBorders>
              <w:top w:val="single" w:sz="4" w:space="0" w:color="auto"/>
              <w:left w:val="single" w:sz="4" w:space="0" w:color="auto"/>
              <w:bottom w:val="single" w:sz="4" w:space="0" w:color="auto"/>
              <w:right w:val="single" w:sz="4" w:space="0" w:color="auto"/>
            </w:tcBorders>
            <w:vAlign w:val="center"/>
          </w:tcPr>
          <w:p w14:paraId="6ACCE66B" w14:textId="77777777" w:rsidR="00D10D66" w:rsidRPr="00A90395" w:rsidRDefault="00D10D66" w:rsidP="0016601E">
            <w:pPr>
              <w:spacing w:after="0" w:line="400" w:lineRule="exact"/>
              <w:ind w:left="-3" w:hanging="105"/>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394</w:t>
            </w:r>
          </w:p>
        </w:tc>
        <w:tc>
          <w:tcPr>
            <w:tcW w:w="851" w:type="dxa"/>
            <w:tcBorders>
              <w:top w:val="single" w:sz="4" w:space="0" w:color="auto"/>
              <w:left w:val="single" w:sz="4" w:space="0" w:color="auto"/>
              <w:bottom w:val="single" w:sz="4" w:space="0" w:color="auto"/>
              <w:right w:val="single" w:sz="4" w:space="0" w:color="auto"/>
            </w:tcBorders>
            <w:vAlign w:val="center"/>
          </w:tcPr>
          <w:p w14:paraId="51B08ADC" w14:textId="77777777" w:rsidR="00D10D66" w:rsidRPr="00A90395" w:rsidRDefault="00D10D66" w:rsidP="0016601E">
            <w:pPr>
              <w:spacing w:after="0" w:line="400" w:lineRule="exact"/>
              <w:ind w:left="-3" w:hanging="105"/>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414</w:t>
            </w:r>
          </w:p>
        </w:tc>
        <w:tc>
          <w:tcPr>
            <w:tcW w:w="720" w:type="dxa"/>
            <w:tcBorders>
              <w:top w:val="single" w:sz="4" w:space="0" w:color="auto"/>
              <w:left w:val="single" w:sz="4" w:space="0" w:color="auto"/>
              <w:bottom w:val="single" w:sz="4" w:space="0" w:color="auto"/>
              <w:right w:val="single" w:sz="4" w:space="0" w:color="auto"/>
            </w:tcBorders>
            <w:vAlign w:val="center"/>
          </w:tcPr>
          <w:p w14:paraId="7CCBFAA7"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279</w:t>
            </w:r>
          </w:p>
        </w:tc>
        <w:tc>
          <w:tcPr>
            <w:tcW w:w="720" w:type="dxa"/>
            <w:tcBorders>
              <w:top w:val="single" w:sz="4" w:space="0" w:color="auto"/>
              <w:left w:val="single" w:sz="4" w:space="0" w:color="auto"/>
              <w:bottom w:val="single" w:sz="4" w:space="0" w:color="auto"/>
              <w:right w:val="single" w:sz="4" w:space="0" w:color="auto"/>
            </w:tcBorders>
            <w:vAlign w:val="center"/>
          </w:tcPr>
          <w:p w14:paraId="385BC59D"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279</w:t>
            </w:r>
          </w:p>
        </w:tc>
        <w:tc>
          <w:tcPr>
            <w:tcW w:w="720" w:type="dxa"/>
            <w:tcBorders>
              <w:top w:val="single" w:sz="4" w:space="0" w:color="auto"/>
              <w:left w:val="single" w:sz="4" w:space="0" w:color="auto"/>
              <w:bottom w:val="single" w:sz="4" w:space="0" w:color="auto"/>
              <w:right w:val="single" w:sz="4" w:space="0" w:color="auto"/>
            </w:tcBorders>
            <w:vAlign w:val="center"/>
          </w:tcPr>
          <w:p w14:paraId="33B8F612" w14:textId="77777777" w:rsidR="00D10D66" w:rsidRPr="00A90395" w:rsidRDefault="00D10D66" w:rsidP="0016601E">
            <w:pPr>
              <w:spacing w:after="0" w:line="400" w:lineRule="exact"/>
              <w:ind w:left="-108"/>
              <w:jc w:val="center"/>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251</w:t>
            </w:r>
          </w:p>
        </w:tc>
        <w:tc>
          <w:tcPr>
            <w:tcW w:w="720" w:type="dxa"/>
            <w:tcBorders>
              <w:top w:val="single" w:sz="4" w:space="0" w:color="auto"/>
              <w:left w:val="single" w:sz="4" w:space="0" w:color="auto"/>
              <w:bottom w:val="single" w:sz="4" w:space="0" w:color="auto"/>
              <w:right w:val="single" w:sz="4" w:space="0" w:color="auto"/>
            </w:tcBorders>
            <w:vAlign w:val="center"/>
          </w:tcPr>
          <w:p w14:paraId="59C4E8CE" w14:textId="1D96B585" w:rsidR="00D10D66" w:rsidRPr="00A90395" w:rsidRDefault="0016601E" w:rsidP="0016601E">
            <w:pPr>
              <w:spacing w:after="0" w:line="400" w:lineRule="exact"/>
              <w:ind w:left="-108"/>
              <w:jc w:val="center"/>
              <w:rPr>
                <w:rFonts w:ascii="Times New Roman" w:hAnsi="Times New Roman" w:cs="Times New Roman"/>
                <w:color w:val="000000" w:themeColor="text1"/>
                <w:sz w:val="24"/>
                <w:szCs w:val="24"/>
                <w:lang w:val="en-US"/>
              </w:rPr>
            </w:pPr>
            <w:r w:rsidRPr="00A90395">
              <w:rPr>
                <w:rFonts w:ascii="Times New Roman" w:hAnsi="Times New Roman" w:cs="Times New Roman"/>
                <w:color w:val="000000" w:themeColor="text1"/>
                <w:sz w:val="24"/>
                <w:szCs w:val="24"/>
                <w:lang w:val="en-US"/>
              </w:rPr>
              <w:t>466</w:t>
            </w:r>
          </w:p>
        </w:tc>
      </w:tr>
      <w:tr w:rsidR="008C0BBD" w:rsidRPr="00A90395" w14:paraId="3687A55A" w14:textId="77777777" w:rsidTr="008C0BBD">
        <w:trPr>
          <w:gridAfter w:val="1"/>
          <w:wAfter w:w="125" w:type="dxa"/>
        </w:trPr>
        <w:tc>
          <w:tcPr>
            <w:tcW w:w="590" w:type="dxa"/>
            <w:tcBorders>
              <w:top w:val="single" w:sz="4" w:space="0" w:color="auto"/>
              <w:left w:val="nil"/>
              <w:bottom w:val="nil"/>
              <w:right w:val="nil"/>
            </w:tcBorders>
            <w:vAlign w:val="center"/>
          </w:tcPr>
          <w:p w14:paraId="13183DF3" w14:textId="77777777" w:rsidR="008C0BBD" w:rsidRPr="00A90395" w:rsidRDefault="008C0BBD" w:rsidP="003540FD">
            <w:pPr>
              <w:autoSpaceDE w:val="0"/>
              <w:autoSpaceDN w:val="0"/>
              <w:spacing w:before="120" w:after="120" w:line="400" w:lineRule="exact"/>
              <w:ind w:left="-108"/>
              <w:jc w:val="center"/>
              <w:rPr>
                <w:rFonts w:ascii="Times New Roman" w:hAnsi="Times New Roman" w:cs="Times New Roman"/>
                <w:color w:val="000000" w:themeColor="text1"/>
                <w:sz w:val="24"/>
                <w:szCs w:val="24"/>
              </w:rPr>
            </w:pPr>
          </w:p>
        </w:tc>
        <w:tc>
          <w:tcPr>
            <w:tcW w:w="3179" w:type="dxa"/>
            <w:tcBorders>
              <w:top w:val="single" w:sz="4" w:space="0" w:color="auto"/>
              <w:left w:val="nil"/>
              <w:bottom w:val="nil"/>
              <w:right w:val="nil"/>
            </w:tcBorders>
            <w:vAlign w:val="center"/>
          </w:tcPr>
          <w:p w14:paraId="240D5810" w14:textId="77777777" w:rsidR="008C0BBD" w:rsidRPr="00A90395" w:rsidRDefault="008C0BBD" w:rsidP="007A21CD">
            <w:pPr>
              <w:autoSpaceDE w:val="0"/>
              <w:autoSpaceDN w:val="0"/>
              <w:spacing w:before="120" w:after="120" w:line="400" w:lineRule="exact"/>
              <w:ind w:left="-108"/>
              <w:jc w:val="both"/>
              <w:rPr>
                <w:rFonts w:ascii="Times New Roman" w:hAnsi="Times New Roman" w:cs="Times New Roman"/>
                <w:i/>
                <w:color w:val="000000" w:themeColor="text1"/>
                <w:sz w:val="24"/>
                <w:szCs w:val="24"/>
                <w:lang w:val="fr-FR"/>
              </w:rPr>
            </w:pPr>
          </w:p>
        </w:tc>
        <w:tc>
          <w:tcPr>
            <w:tcW w:w="5280" w:type="dxa"/>
            <w:gridSpan w:val="7"/>
            <w:tcBorders>
              <w:top w:val="single" w:sz="4" w:space="0" w:color="auto"/>
              <w:left w:val="nil"/>
              <w:bottom w:val="nil"/>
              <w:right w:val="nil"/>
            </w:tcBorders>
            <w:vAlign w:val="center"/>
          </w:tcPr>
          <w:p w14:paraId="2AF28FE9" w14:textId="4939AF5E" w:rsidR="008C0BBD" w:rsidRPr="00A90395" w:rsidRDefault="008C0BBD" w:rsidP="008C0BBD">
            <w:pPr>
              <w:spacing w:after="0" w:line="400" w:lineRule="exact"/>
              <w:ind w:left="-108"/>
              <w:jc w:val="right"/>
              <w:rPr>
                <w:rFonts w:ascii="Times New Roman" w:hAnsi="Times New Roman" w:cs="Times New Roman"/>
                <w:i/>
                <w:color w:val="000000" w:themeColor="text1"/>
                <w:sz w:val="24"/>
                <w:szCs w:val="24"/>
                <w:lang w:val="en-US"/>
              </w:rPr>
            </w:pPr>
            <w:r w:rsidRPr="00A90395">
              <w:rPr>
                <w:rFonts w:ascii="Times New Roman" w:hAnsi="Times New Roman" w:cs="Times New Roman"/>
                <w:i/>
                <w:color w:val="000000" w:themeColor="text1"/>
                <w:sz w:val="24"/>
                <w:szCs w:val="24"/>
                <w:lang w:val="en-US"/>
              </w:rPr>
              <w:t xml:space="preserve">Nguồn: Sở Văn hóa, Thể thao và Du lịch </w:t>
            </w:r>
          </w:p>
        </w:tc>
      </w:tr>
    </w:tbl>
    <w:p w14:paraId="57BE66EC" w14:textId="0CB6BDAA" w:rsidR="00885CCA" w:rsidRPr="00A90395" w:rsidRDefault="003C041F" w:rsidP="003C041F">
      <w:pPr>
        <w:rPr>
          <w:rFonts w:ascii="Times New Roman" w:hAnsi="Times New Roman" w:cs="Times New Roman"/>
          <w:b/>
          <w:color w:val="000000" w:themeColor="text1"/>
          <w:sz w:val="28"/>
          <w:szCs w:val="28"/>
        </w:rPr>
      </w:pPr>
      <w:bookmarkStart w:id="132" w:name="_Toc535243518"/>
      <w:bookmarkStart w:id="133" w:name="_Toc535244863"/>
      <w:r w:rsidRPr="00A90395">
        <w:rPr>
          <w:rFonts w:ascii="Times New Roman" w:hAnsi="Times New Roman" w:cs="Times New Roman"/>
          <w:b/>
          <w:color w:val="000000" w:themeColor="text1"/>
          <w:sz w:val="28"/>
          <w:szCs w:val="28"/>
          <w:lang w:val="en-US"/>
        </w:rPr>
        <w:t>2.1</w:t>
      </w:r>
      <w:r w:rsidR="00885CCA" w:rsidRPr="00A90395">
        <w:rPr>
          <w:rFonts w:ascii="Times New Roman" w:hAnsi="Times New Roman" w:cs="Times New Roman"/>
          <w:b/>
          <w:color w:val="000000" w:themeColor="text1"/>
          <w:sz w:val="28"/>
          <w:szCs w:val="28"/>
        </w:rPr>
        <w:t>. Vấn đề lưu trú của du khách</w:t>
      </w:r>
      <w:bookmarkEnd w:id="132"/>
      <w:bookmarkEnd w:id="133"/>
    </w:p>
    <w:p w14:paraId="3E7F62F2" w14:textId="0CE4DE4F" w:rsidR="00885CCA" w:rsidRDefault="00885CCA" w:rsidP="00885CCA">
      <w:pPr>
        <w:spacing w:before="120" w:after="120" w:line="400" w:lineRule="exact"/>
        <w:ind w:firstLine="851"/>
        <w:jc w:val="both"/>
        <w:rPr>
          <w:rFonts w:ascii="Times New Roman" w:hAnsi="Times New Roman" w:cs="Times New Roman"/>
          <w:sz w:val="28"/>
          <w:szCs w:val="28"/>
          <w:lang w:val="nl-NL"/>
        </w:rPr>
      </w:pPr>
      <w:r w:rsidRPr="00A90395">
        <w:rPr>
          <w:rFonts w:ascii="Times New Roman" w:hAnsi="Times New Roman" w:cs="Times New Roman"/>
          <w:color w:val="000000" w:themeColor="text1"/>
          <w:sz w:val="28"/>
          <w:szCs w:val="28"/>
          <w:lang w:val="nl-NL"/>
        </w:rPr>
        <w:t xml:space="preserve">Khách du lịch đến Tây Ninh chủ yếu tham quan các địa điểm du lịch nổi tiếng của tỉnh như: </w:t>
      </w:r>
      <w:r w:rsidRPr="00A90395">
        <w:rPr>
          <w:rFonts w:ascii="Times New Roman" w:hAnsi="Times New Roman" w:cs="Times New Roman"/>
          <w:color w:val="000000" w:themeColor="text1"/>
          <w:sz w:val="28"/>
          <w:szCs w:val="28"/>
        </w:rPr>
        <w:t xml:space="preserve">Khu du lịch </w:t>
      </w:r>
      <w:r w:rsidRPr="00A90395">
        <w:rPr>
          <w:rFonts w:ascii="Times New Roman" w:hAnsi="Times New Roman" w:cs="Times New Roman"/>
          <w:color w:val="000000" w:themeColor="text1"/>
          <w:sz w:val="28"/>
          <w:szCs w:val="28"/>
          <w:lang w:val="sv-SE"/>
        </w:rPr>
        <w:t xml:space="preserve">núi Bà Đen, </w:t>
      </w:r>
      <w:r w:rsidRPr="00A90395">
        <w:rPr>
          <w:rFonts w:ascii="Times New Roman" w:hAnsi="Times New Roman" w:cs="Times New Roman"/>
          <w:color w:val="000000" w:themeColor="text1"/>
          <w:sz w:val="28"/>
          <w:szCs w:val="28"/>
          <w:lang w:val="nl-NL"/>
        </w:rPr>
        <w:t xml:space="preserve">Tòa thánh Cao Đài Tây Ninh, </w:t>
      </w:r>
      <w:r w:rsidRPr="00A90395">
        <w:rPr>
          <w:rFonts w:ascii="Times New Roman" w:hAnsi="Times New Roman" w:cs="Times New Roman"/>
          <w:color w:val="000000" w:themeColor="text1"/>
          <w:sz w:val="28"/>
          <w:szCs w:val="28"/>
        </w:rPr>
        <w:t xml:space="preserve">Di tích lịch sử quốc gia đặc biệt </w:t>
      </w:r>
      <w:r w:rsidRPr="00A90395">
        <w:rPr>
          <w:rFonts w:ascii="Times New Roman" w:hAnsi="Times New Roman" w:cs="Times New Roman"/>
          <w:color w:val="000000" w:themeColor="text1"/>
          <w:sz w:val="28"/>
          <w:szCs w:val="28"/>
          <w:lang w:val="sv-SE"/>
        </w:rPr>
        <w:t>căn cứ Trung ương cục miền Nam</w:t>
      </w:r>
      <w:r w:rsidRPr="00A90395">
        <w:rPr>
          <w:rFonts w:ascii="Times New Roman" w:hAnsi="Times New Roman" w:cs="Times New Roman"/>
          <w:color w:val="000000" w:themeColor="text1"/>
          <w:sz w:val="28"/>
          <w:szCs w:val="28"/>
          <w:lang w:val="nl-NL"/>
        </w:rPr>
        <w:t xml:space="preserve">, </w:t>
      </w:r>
      <w:r w:rsidR="00AD172A" w:rsidRPr="00A90395">
        <w:rPr>
          <w:rFonts w:ascii="Times New Roman" w:hAnsi="Times New Roman" w:cs="Times New Roman"/>
          <w:color w:val="000000" w:themeColor="text1"/>
          <w:sz w:val="28"/>
          <w:szCs w:val="28"/>
          <w:lang w:val="nl-NL"/>
        </w:rPr>
        <w:t>VQG</w:t>
      </w:r>
      <w:r w:rsidRPr="00A90395">
        <w:rPr>
          <w:rFonts w:ascii="Times New Roman" w:hAnsi="Times New Roman" w:cs="Times New Roman"/>
          <w:color w:val="000000" w:themeColor="text1"/>
          <w:sz w:val="28"/>
          <w:szCs w:val="28"/>
          <w:lang w:val="nl-NL"/>
        </w:rPr>
        <w:t xml:space="preserve"> Lò Gò-Xa Mát,. hồ Dầu Tiếng,...Ngoại trừ các thời điểm diễn ra lễ hội tại núi Bà Đen và Tòa thánh Cao Đài thì khách du lịch khi đến Tây Ninh không lưu trú quá lâu cũng như sử dụng các dịch vụ tại điểm đến. Một nguyên nhân khác cũng có thể khiến thời gian lưu trú của du khách ít lại là do thời gian di chuyển từ Tây Ninh đi Thành phố Hồ Chí Minh tương đối ngắn (khoảng 100km) nên khách du lịch có xu hướng khi đến Tây Ninh sẽ di chuyển đến Thành phố Hồ Chí Minh, nơi có nhiều các dịch vụ vui chơi, giải trí, ăn uống,…hấp dẫ</w:t>
      </w:r>
      <w:r w:rsidR="00017560" w:rsidRPr="00A90395">
        <w:rPr>
          <w:rFonts w:ascii="Times New Roman" w:hAnsi="Times New Roman" w:cs="Times New Roman"/>
          <w:color w:val="000000" w:themeColor="text1"/>
          <w:sz w:val="28"/>
          <w:szCs w:val="28"/>
          <w:lang w:val="nl-NL"/>
        </w:rPr>
        <w:t xml:space="preserve">n hơn; </w:t>
      </w:r>
      <w:r w:rsidR="00017560" w:rsidRPr="00A90395">
        <w:rPr>
          <w:rFonts w:ascii="Times New Roman" w:hAnsi="Times New Roman" w:cs="Times New Roman"/>
          <w:color w:val="C45911" w:themeColor="accent2" w:themeShade="BF"/>
          <w:sz w:val="28"/>
          <w:szCs w:val="28"/>
          <w:lang w:val="nl-NL"/>
        </w:rPr>
        <w:t>n</w:t>
      </w:r>
      <w:r w:rsidR="00017560" w:rsidRPr="00A90395">
        <w:rPr>
          <w:rFonts w:ascii="Times New Roman" w:hAnsi="Times New Roman" w:cs="Times New Roman"/>
          <w:sz w:val="28"/>
          <w:szCs w:val="28"/>
          <w:lang w:val="nl-NL"/>
        </w:rPr>
        <w:t>goài ra các dịch vụ vui chơi, giải trí về đêm trên địa bàn tỉnh tương đối ít, chủ yếu là các hàng quán ăn uống, quán cà phê, karaoke, chưa có sản phẩm du lịch, dịch vụ nào thực sự nổi trội để có thể níu giữ chân khách du lịch ở lại lưu trú dài ngày.</w:t>
      </w:r>
    </w:p>
    <w:p w14:paraId="43313BB7" w14:textId="2324885C" w:rsidR="00642711" w:rsidRDefault="00642711" w:rsidP="00885CCA">
      <w:pPr>
        <w:spacing w:before="120" w:after="120" w:line="400" w:lineRule="exact"/>
        <w:ind w:firstLine="851"/>
        <w:jc w:val="both"/>
        <w:rPr>
          <w:rFonts w:ascii="Times New Roman" w:hAnsi="Times New Roman" w:cs="Times New Roman"/>
          <w:sz w:val="28"/>
          <w:szCs w:val="28"/>
          <w:lang w:val="nl-NL"/>
        </w:rPr>
      </w:pPr>
    </w:p>
    <w:p w14:paraId="4B8FF65B" w14:textId="00374D48" w:rsidR="00642711" w:rsidRDefault="00642711" w:rsidP="00885CCA">
      <w:pPr>
        <w:spacing w:before="120" w:after="120" w:line="400" w:lineRule="exact"/>
        <w:ind w:firstLine="851"/>
        <w:jc w:val="both"/>
        <w:rPr>
          <w:rFonts w:ascii="Times New Roman" w:hAnsi="Times New Roman" w:cs="Times New Roman"/>
          <w:sz w:val="28"/>
          <w:szCs w:val="28"/>
          <w:lang w:val="nl-NL"/>
        </w:rPr>
      </w:pPr>
    </w:p>
    <w:p w14:paraId="649C7AD3" w14:textId="552684D4" w:rsidR="00642711" w:rsidRDefault="00642711" w:rsidP="00885CCA">
      <w:pPr>
        <w:spacing w:before="120" w:after="120" w:line="400" w:lineRule="exact"/>
        <w:ind w:firstLine="851"/>
        <w:jc w:val="both"/>
        <w:rPr>
          <w:rFonts w:ascii="Times New Roman" w:hAnsi="Times New Roman" w:cs="Times New Roman"/>
          <w:sz w:val="28"/>
          <w:szCs w:val="28"/>
          <w:lang w:val="nl-NL"/>
        </w:rPr>
      </w:pPr>
    </w:p>
    <w:p w14:paraId="41C291CE" w14:textId="4BEF4FC6" w:rsidR="00642711" w:rsidRDefault="00642711" w:rsidP="00885CCA">
      <w:pPr>
        <w:spacing w:before="120" w:after="120" w:line="400" w:lineRule="exact"/>
        <w:ind w:firstLine="851"/>
        <w:jc w:val="both"/>
        <w:rPr>
          <w:rFonts w:ascii="Times New Roman" w:hAnsi="Times New Roman" w:cs="Times New Roman"/>
          <w:sz w:val="28"/>
          <w:szCs w:val="28"/>
          <w:lang w:val="nl-NL"/>
        </w:rPr>
      </w:pPr>
    </w:p>
    <w:p w14:paraId="36D44462" w14:textId="77777777" w:rsidR="00642711" w:rsidRPr="00A90395" w:rsidRDefault="00642711" w:rsidP="00885CCA">
      <w:pPr>
        <w:spacing w:before="120" w:after="120" w:line="400" w:lineRule="exact"/>
        <w:ind w:firstLine="851"/>
        <w:jc w:val="both"/>
        <w:rPr>
          <w:rFonts w:ascii="Times New Roman" w:hAnsi="Times New Roman" w:cs="Times New Roman"/>
          <w:sz w:val="28"/>
          <w:szCs w:val="28"/>
          <w:lang w:val="nl-NL"/>
        </w:rPr>
      </w:pPr>
    </w:p>
    <w:p w14:paraId="019ED970" w14:textId="77777777" w:rsidR="00885CCA" w:rsidRPr="00A90395" w:rsidRDefault="00885CCA" w:rsidP="00885CCA">
      <w:pPr>
        <w:jc w:val="center"/>
        <w:rPr>
          <w:rFonts w:ascii="Times New Roman" w:hAnsi="Times New Roman" w:cs="Times New Roman"/>
          <w:b/>
          <w:sz w:val="26"/>
          <w:szCs w:val="26"/>
        </w:rPr>
      </w:pPr>
      <w:r w:rsidRPr="00A90395">
        <w:rPr>
          <w:rFonts w:ascii="Times New Roman" w:hAnsi="Times New Roman" w:cs="Times New Roman"/>
          <w:b/>
          <w:color w:val="000000" w:themeColor="text1"/>
          <w:sz w:val="26"/>
          <w:szCs w:val="26"/>
        </w:rPr>
        <w:lastRenderedPageBreak/>
        <w:t>Hiện trạng khách có lưu trú trên địa bàn</w:t>
      </w:r>
    </w:p>
    <w:p w14:paraId="46083EF5" w14:textId="1007AF10" w:rsidR="00885CCA" w:rsidRPr="00A90395" w:rsidRDefault="00191621" w:rsidP="00191621">
      <w:pPr>
        <w:spacing w:before="120" w:after="80" w:line="320" w:lineRule="exact"/>
        <w:jc w:val="center"/>
        <w:rPr>
          <w:rFonts w:ascii="Times New Roman" w:hAnsi="Times New Roman" w:cs="Times New Roman"/>
          <w:sz w:val="26"/>
          <w:szCs w:val="26"/>
        </w:rPr>
      </w:pPr>
      <w:r w:rsidRPr="00A90395">
        <w:rPr>
          <w:rFonts w:ascii="Times New Roman" w:hAnsi="Times New Roman" w:cs="Times New Roman"/>
          <w:sz w:val="26"/>
          <w:szCs w:val="26"/>
          <w:lang w:val="en-US"/>
        </w:rPr>
        <w:t xml:space="preserve">                                                                                      </w:t>
      </w:r>
      <w:r w:rsidR="00885CCA" w:rsidRPr="00A90395">
        <w:rPr>
          <w:rFonts w:ascii="Times New Roman" w:hAnsi="Times New Roman" w:cs="Times New Roman"/>
          <w:sz w:val="26"/>
          <w:szCs w:val="26"/>
        </w:rPr>
        <w:t>Đơn vị tính: ngàn lượt</w:t>
      </w:r>
    </w:p>
    <w:tbl>
      <w:tblPr>
        <w:tblW w:w="9073" w:type="dxa"/>
        <w:tblInd w:w="-10" w:type="dxa"/>
        <w:tblLayout w:type="fixed"/>
        <w:tblLook w:val="04A0" w:firstRow="1" w:lastRow="0" w:firstColumn="1" w:lastColumn="0" w:noHBand="0" w:noVBand="1"/>
      </w:tblPr>
      <w:tblGrid>
        <w:gridCol w:w="511"/>
        <w:gridCol w:w="3458"/>
        <w:gridCol w:w="851"/>
        <w:gridCol w:w="850"/>
        <w:gridCol w:w="851"/>
        <w:gridCol w:w="851"/>
        <w:gridCol w:w="850"/>
        <w:gridCol w:w="851"/>
      </w:tblGrid>
      <w:tr w:rsidR="00885CCA" w:rsidRPr="00A90395" w14:paraId="63554F8A" w14:textId="77777777" w:rsidTr="00D51BA3">
        <w:trPr>
          <w:trHeight w:val="417"/>
        </w:trPr>
        <w:tc>
          <w:tcPr>
            <w:tcW w:w="511" w:type="dxa"/>
            <w:tcBorders>
              <w:top w:val="single" w:sz="8" w:space="0" w:color="auto"/>
              <w:left w:val="single" w:sz="8" w:space="0" w:color="auto"/>
              <w:bottom w:val="single" w:sz="8" w:space="0" w:color="auto"/>
              <w:right w:val="single" w:sz="4" w:space="0" w:color="auto"/>
            </w:tcBorders>
            <w:shd w:val="clear" w:color="auto" w:fill="auto"/>
            <w:vAlign w:val="bottom"/>
          </w:tcPr>
          <w:p w14:paraId="4564095B" w14:textId="77777777" w:rsidR="00885CCA" w:rsidRPr="00A90395" w:rsidRDefault="00885CCA" w:rsidP="00D51BA3">
            <w:pPr>
              <w:jc w:val="center"/>
              <w:rPr>
                <w:rFonts w:ascii="Times New Roman" w:hAnsi="Times New Roman" w:cs="Times New Roman"/>
                <w:b/>
                <w:bCs/>
                <w:sz w:val="26"/>
                <w:szCs w:val="26"/>
              </w:rPr>
            </w:pPr>
          </w:p>
        </w:tc>
        <w:tc>
          <w:tcPr>
            <w:tcW w:w="3458" w:type="dxa"/>
            <w:tcBorders>
              <w:top w:val="single" w:sz="8" w:space="0" w:color="auto"/>
              <w:left w:val="nil"/>
              <w:bottom w:val="single" w:sz="8" w:space="0" w:color="auto"/>
              <w:right w:val="single" w:sz="4" w:space="0" w:color="auto"/>
            </w:tcBorders>
            <w:shd w:val="clear" w:color="auto" w:fill="auto"/>
            <w:vAlign w:val="bottom"/>
          </w:tcPr>
          <w:p w14:paraId="29C7D0E3" w14:textId="77777777" w:rsidR="00885CCA" w:rsidRPr="00A90395" w:rsidRDefault="00885CCA" w:rsidP="00D51BA3">
            <w:pPr>
              <w:jc w:val="center"/>
              <w:rPr>
                <w:rFonts w:ascii="Times New Roman" w:hAnsi="Times New Roman" w:cs="Times New Roman"/>
                <w:b/>
                <w:bCs/>
                <w:sz w:val="26"/>
                <w:szCs w:val="26"/>
              </w:rPr>
            </w:pPr>
            <w:r w:rsidRPr="00A90395">
              <w:rPr>
                <w:rFonts w:ascii="Times New Roman" w:hAnsi="Times New Roman" w:cs="Times New Roman"/>
                <w:b/>
                <w:bCs/>
                <w:sz w:val="26"/>
                <w:szCs w:val="26"/>
              </w:rPr>
              <w:t>Chỉ tiêu</w:t>
            </w:r>
          </w:p>
        </w:tc>
        <w:tc>
          <w:tcPr>
            <w:tcW w:w="851" w:type="dxa"/>
            <w:tcBorders>
              <w:top w:val="single" w:sz="8" w:space="0" w:color="auto"/>
              <w:left w:val="nil"/>
              <w:bottom w:val="single" w:sz="8" w:space="0" w:color="auto"/>
              <w:right w:val="single" w:sz="4" w:space="0" w:color="auto"/>
            </w:tcBorders>
            <w:shd w:val="clear" w:color="auto" w:fill="auto"/>
            <w:noWrap/>
            <w:vAlign w:val="bottom"/>
          </w:tcPr>
          <w:p w14:paraId="71A54C5C" w14:textId="77777777" w:rsidR="00885CCA" w:rsidRPr="00A90395" w:rsidRDefault="00885CCA" w:rsidP="00D51BA3">
            <w:pPr>
              <w:ind w:left="-108"/>
              <w:jc w:val="center"/>
              <w:rPr>
                <w:rFonts w:ascii="Times New Roman" w:hAnsi="Times New Roman" w:cs="Times New Roman"/>
                <w:b/>
                <w:bCs/>
                <w:sz w:val="26"/>
                <w:szCs w:val="26"/>
              </w:rPr>
            </w:pPr>
            <w:r w:rsidRPr="00A90395">
              <w:rPr>
                <w:rFonts w:ascii="Times New Roman" w:hAnsi="Times New Roman" w:cs="Times New Roman"/>
                <w:b/>
                <w:bCs/>
                <w:sz w:val="26"/>
                <w:szCs w:val="26"/>
              </w:rPr>
              <w:t>2013</w:t>
            </w:r>
          </w:p>
        </w:tc>
        <w:tc>
          <w:tcPr>
            <w:tcW w:w="850" w:type="dxa"/>
            <w:tcBorders>
              <w:top w:val="single" w:sz="8" w:space="0" w:color="auto"/>
              <w:left w:val="nil"/>
              <w:bottom w:val="single" w:sz="8" w:space="0" w:color="auto"/>
              <w:right w:val="single" w:sz="4" w:space="0" w:color="auto"/>
            </w:tcBorders>
            <w:shd w:val="clear" w:color="auto" w:fill="auto"/>
            <w:noWrap/>
            <w:vAlign w:val="bottom"/>
          </w:tcPr>
          <w:p w14:paraId="6D6F5297" w14:textId="77777777" w:rsidR="00885CCA" w:rsidRPr="00A90395" w:rsidRDefault="00885CCA" w:rsidP="00D51BA3">
            <w:pPr>
              <w:ind w:left="-108" w:right="-108"/>
              <w:jc w:val="center"/>
              <w:rPr>
                <w:rFonts w:ascii="Times New Roman" w:hAnsi="Times New Roman" w:cs="Times New Roman"/>
                <w:b/>
                <w:bCs/>
                <w:sz w:val="26"/>
                <w:szCs w:val="26"/>
              </w:rPr>
            </w:pPr>
            <w:r w:rsidRPr="00A90395">
              <w:rPr>
                <w:rFonts w:ascii="Times New Roman" w:hAnsi="Times New Roman" w:cs="Times New Roman"/>
                <w:b/>
                <w:bCs/>
                <w:sz w:val="26"/>
                <w:szCs w:val="26"/>
              </w:rPr>
              <w:t>2014</w:t>
            </w:r>
          </w:p>
        </w:tc>
        <w:tc>
          <w:tcPr>
            <w:tcW w:w="851" w:type="dxa"/>
            <w:tcBorders>
              <w:top w:val="single" w:sz="8" w:space="0" w:color="auto"/>
              <w:left w:val="nil"/>
              <w:bottom w:val="single" w:sz="8" w:space="0" w:color="auto"/>
              <w:right w:val="single" w:sz="4" w:space="0" w:color="auto"/>
            </w:tcBorders>
            <w:shd w:val="clear" w:color="auto" w:fill="auto"/>
            <w:vAlign w:val="bottom"/>
          </w:tcPr>
          <w:p w14:paraId="62C05DB8" w14:textId="77777777" w:rsidR="00885CCA" w:rsidRPr="00A90395" w:rsidRDefault="00885CCA" w:rsidP="00D51BA3">
            <w:pPr>
              <w:ind w:left="-108"/>
              <w:jc w:val="center"/>
              <w:rPr>
                <w:rFonts w:ascii="Times New Roman" w:hAnsi="Times New Roman" w:cs="Times New Roman"/>
                <w:b/>
                <w:bCs/>
                <w:sz w:val="26"/>
                <w:szCs w:val="26"/>
              </w:rPr>
            </w:pPr>
            <w:r w:rsidRPr="00A90395">
              <w:rPr>
                <w:rFonts w:ascii="Times New Roman" w:hAnsi="Times New Roman" w:cs="Times New Roman"/>
                <w:b/>
                <w:bCs/>
                <w:sz w:val="26"/>
                <w:szCs w:val="26"/>
              </w:rPr>
              <w:t>2015</w:t>
            </w:r>
          </w:p>
        </w:tc>
        <w:tc>
          <w:tcPr>
            <w:tcW w:w="851" w:type="dxa"/>
            <w:tcBorders>
              <w:top w:val="single" w:sz="8" w:space="0" w:color="auto"/>
              <w:left w:val="nil"/>
              <w:bottom w:val="single" w:sz="8" w:space="0" w:color="auto"/>
              <w:right w:val="single" w:sz="4" w:space="0" w:color="auto"/>
            </w:tcBorders>
            <w:shd w:val="clear" w:color="auto" w:fill="auto"/>
            <w:vAlign w:val="bottom"/>
          </w:tcPr>
          <w:p w14:paraId="08D84738" w14:textId="77777777" w:rsidR="00885CCA" w:rsidRPr="00A90395" w:rsidRDefault="00885CCA" w:rsidP="00D51BA3">
            <w:pPr>
              <w:ind w:left="-108"/>
              <w:jc w:val="center"/>
              <w:rPr>
                <w:rFonts w:ascii="Times New Roman" w:hAnsi="Times New Roman" w:cs="Times New Roman"/>
                <w:b/>
                <w:bCs/>
                <w:sz w:val="26"/>
                <w:szCs w:val="26"/>
              </w:rPr>
            </w:pPr>
            <w:r w:rsidRPr="00A90395">
              <w:rPr>
                <w:rFonts w:ascii="Times New Roman" w:hAnsi="Times New Roman" w:cs="Times New Roman"/>
                <w:b/>
                <w:bCs/>
                <w:sz w:val="26"/>
                <w:szCs w:val="26"/>
              </w:rPr>
              <w:t>2016</w:t>
            </w:r>
          </w:p>
        </w:tc>
        <w:tc>
          <w:tcPr>
            <w:tcW w:w="850" w:type="dxa"/>
            <w:tcBorders>
              <w:top w:val="single" w:sz="8" w:space="0" w:color="auto"/>
              <w:left w:val="nil"/>
              <w:bottom w:val="single" w:sz="8" w:space="0" w:color="auto"/>
              <w:right w:val="single" w:sz="4" w:space="0" w:color="auto"/>
            </w:tcBorders>
            <w:shd w:val="clear" w:color="auto" w:fill="auto"/>
            <w:vAlign w:val="bottom"/>
          </w:tcPr>
          <w:p w14:paraId="6C30EDFB" w14:textId="77777777" w:rsidR="00885CCA" w:rsidRPr="00A90395" w:rsidRDefault="00885CCA" w:rsidP="00D51BA3">
            <w:pPr>
              <w:ind w:left="-108"/>
              <w:jc w:val="center"/>
              <w:rPr>
                <w:rFonts w:ascii="Times New Roman" w:hAnsi="Times New Roman" w:cs="Times New Roman"/>
                <w:b/>
                <w:bCs/>
                <w:sz w:val="26"/>
                <w:szCs w:val="26"/>
              </w:rPr>
            </w:pPr>
            <w:r w:rsidRPr="00A90395">
              <w:rPr>
                <w:rFonts w:ascii="Times New Roman" w:hAnsi="Times New Roman" w:cs="Times New Roman"/>
                <w:b/>
                <w:bCs/>
                <w:sz w:val="26"/>
                <w:szCs w:val="26"/>
              </w:rPr>
              <w:t>2017</w:t>
            </w:r>
          </w:p>
        </w:tc>
        <w:tc>
          <w:tcPr>
            <w:tcW w:w="851" w:type="dxa"/>
            <w:tcBorders>
              <w:top w:val="single" w:sz="8" w:space="0" w:color="auto"/>
              <w:left w:val="single" w:sz="4" w:space="0" w:color="auto"/>
              <w:bottom w:val="single" w:sz="8" w:space="0" w:color="auto"/>
              <w:right w:val="single" w:sz="4" w:space="0" w:color="auto"/>
            </w:tcBorders>
            <w:shd w:val="clear" w:color="auto" w:fill="auto"/>
            <w:vAlign w:val="bottom"/>
          </w:tcPr>
          <w:p w14:paraId="2C26B0B1" w14:textId="77777777" w:rsidR="00885CCA" w:rsidRPr="00A90395" w:rsidRDefault="00885CCA" w:rsidP="00D51BA3">
            <w:pPr>
              <w:ind w:left="-108"/>
              <w:jc w:val="center"/>
              <w:rPr>
                <w:rFonts w:ascii="Times New Roman" w:hAnsi="Times New Roman" w:cs="Times New Roman"/>
                <w:b/>
                <w:bCs/>
                <w:sz w:val="26"/>
                <w:szCs w:val="26"/>
              </w:rPr>
            </w:pPr>
            <w:r w:rsidRPr="00A90395">
              <w:rPr>
                <w:rFonts w:ascii="Times New Roman" w:hAnsi="Times New Roman" w:cs="Times New Roman"/>
                <w:b/>
                <w:bCs/>
                <w:sz w:val="26"/>
                <w:szCs w:val="26"/>
              </w:rPr>
              <w:t>2018</w:t>
            </w:r>
          </w:p>
        </w:tc>
      </w:tr>
      <w:tr w:rsidR="00885CCA" w:rsidRPr="00A90395" w14:paraId="48097273" w14:textId="77777777" w:rsidTr="00D51BA3">
        <w:trPr>
          <w:trHeight w:val="115"/>
        </w:trPr>
        <w:tc>
          <w:tcPr>
            <w:tcW w:w="511" w:type="dxa"/>
            <w:tcBorders>
              <w:top w:val="nil"/>
              <w:left w:val="single" w:sz="8" w:space="0" w:color="auto"/>
              <w:bottom w:val="single" w:sz="4" w:space="0" w:color="auto"/>
              <w:right w:val="single" w:sz="4" w:space="0" w:color="auto"/>
            </w:tcBorders>
            <w:shd w:val="clear" w:color="auto" w:fill="auto"/>
            <w:noWrap/>
            <w:vAlign w:val="bottom"/>
          </w:tcPr>
          <w:p w14:paraId="5AD947C9" w14:textId="77777777" w:rsidR="00885CCA" w:rsidRPr="00A90395" w:rsidRDefault="00885CCA" w:rsidP="00D51BA3">
            <w:pPr>
              <w:spacing w:before="60" w:after="60"/>
              <w:jc w:val="center"/>
              <w:rPr>
                <w:rFonts w:ascii="Times New Roman" w:hAnsi="Times New Roman" w:cs="Times New Roman"/>
                <w:b/>
                <w:bCs/>
                <w:sz w:val="26"/>
                <w:szCs w:val="26"/>
              </w:rPr>
            </w:pPr>
            <w:r w:rsidRPr="00A90395">
              <w:rPr>
                <w:rFonts w:ascii="Times New Roman" w:hAnsi="Times New Roman" w:cs="Times New Roman"/>
                <w:b/>
                <w:bCs/>
                <w:sz w:val="26"/>
                <w:szCs w:val="26"/>
              </w:rPr>
              <w:t>1</w:t>
            </w:r>
          </w:p>
        </w:tc>
        <w:tc>
          <w:tcPr>
            <w:tcW w:w="3458" w:type="dxa"/>
            <w:tcBorders>
              <w:top w:val="nil"/>
              <w:left w:val="nil"/>
              <w:bottom w:val="single" w:sz="4" w:space="0" w:color="auto"/>
              <w:right w:val="single" w:sz="4" w:space="0" w:color="auto"/>
            </w:tcBorders>
            <w:shd w:val="clear" w:color="auto" w:fill="auto"/>
            <w:noWrap/>
            <w:vAlign w:val="bottom"/>
          </w:tcPr>
          <w:p w14:paraId="5CA3BE03" w14:textId="77777777" w:rsidR="00885CCA" w:rsidRPr="00A90395" w:rsidRDefault="00885CCA" w:rsidP="00D51BA3">
            <w:pPr>
              <w:spacing w:before="60" w:after="60"/>
              <w:jc w:val="both"/>
              <w:rPr>
                <w:rFonts w:ascii="Times New Roman" w:hAnsi="Times New Roman" w:cs="Times New Roman"/>
                <w:b/>
                <w:bCs/>
                <w:sz w:val="26"/>
                <w:szCs w:val="26"/>
              </w:rPr>
            </w:pPr>
            <w:r w:rsidRPr="00A90395">
              <w:rPr>
                <w:rFonts w:ascii="Times New Roman" w:hAnsi="Times New Roman" w:cs="Times New Roman"/>
                <w:b/>
                <w:bCs/>
                <w:sz w:val="26"/>
                <w:szCs w:val="26"/>
              </w:rPr>
              <w:t>Tổng số khách</w:t>
            </w:r>
          </w:p>
        </w:tc>
        <w:tc>
          <w:tcPr>
            <w:tcW w:w="851" w:type="dxa"/>
            <w:tcBorders>
              <w:top w:val="nil"/>
              <w:left w:val="nil"/>
              <w:bottom w:val="single" w:sz="4" w:space="0" w:color="auto"/>
              <w:right w:val="single" w:sz="4" w:space="0" w:color="auto"/>
            </w:tcBorders>
            <w:shd w:val="clear" w:color="auto" w:fill="auto"/>
            <w:noWrap/>
            <w:vAlign w:val="bottom"/>
          </w:tcPr>
          <w:p w14:paraId="10BD6AAF" w14:textId="77777777" w:rsidR="00885CCA" w:rsidRPr="00A90395" w:rsidRDefault="00885CCA" w:rsidP="00D51BA3">
            <w:pPr>
              <w:spacing w:before="60" w:after="60"/>
              <w:ind w:left="-108"/>
              <w:jc w:val="right"/>
              <w:rPr>
                <w:rFonts w:ascii="Times New Roman" w:hAnsi="Times New Roman" w:cs="Times New Roman"/>
                <w:bCs/>
                <w:sz w:val="26"/>
                <w:szCs w:val="26"/>
              </w:rPr>
            </w:pPr>
            <w:r w:rsidRPr="00A90395">
              <w:rPr>
                <w:rFonts w:ascii="Times New Roman" w:hAnsi="Times New Roman" w:cs="Times New Roman"/>
                <w:bCs/>
                <w:sz w:val="26"/>
                <w:szCs w:val="26"/>
              </w:rPr>
              <w:t>1.712</w:t>
            </w:r>
          </w:p>
        </w:tc>
        <w:tc>
          <w:tcPr>
            <w:tcW w:w="850" w:type="dxa"/>
            <w:tcBorders>
              <w:top w:val="nil"/>
              <w:left w:val="nil"/>
              <w:bottom w:val="single" w:sz="4" w:space="0" w:color="auto"/>
              <w:right w:val="single" w:sz="4" w:space="0" w:color="auto"/>
            </w:tcBorders>
            <w:shd w:val="clear" w:color="auto" w:fill="auto"/>
            <w:noWrap/>
            <w:vAlign w:val="bottom"/>
          </w:tcPr>
          <w:p w14:paraId="4DB27D23" w14:textId="77777777" w:rsidR="00885CCA" w:rsidRPr="00A90395" w:rsidRDefault="00885CCA" w:rsidP="00D51BA3">
            <w:pPr>
              <w:spacing w:before="60" w:after="60"/>
              <w:jc w:val="right"/>
              <w:rPr>
                <w:rFonts w:ascii="Times New Roman" w:hAnsi="Times New Roman" w:cs="Times New Roman"/>
                <w:bCs/>
                <w:sz w:val="26"/>
                <w:szCs w:val="26"/>
              </w:rPr>
            </w:pPr>
            <w:r w:rsidRPr="00A90395">
              <w:rPr>
                <w:rFonts w:ascii="Times New Roman" w:hAnsi="Times New Roman" w:cs="Times New Roman"/>
                <w:bCs/>
                <w:sz w:val="26"/>
                <w:szCs w:val="26"/>
              </w:rPr>
              <w:t>2.243</w:t>
            </w:r>
          </w:p>
        </w:tc>
        <w:tc>
          <w:tcPr>
            <w:tcW w:w="851" w:type="dxa"/>
            <w:tcBorders>
              <w:top w:val="nil"/>
              <w:left w:val="nil"/>
              <w:bottom w:val="single" w:sz="4" w:space="0" w:color="auto"/>
              <w:right w:val="single" w:sz="4" w:space="0" w:color="auto"/>
            </w:tcBorders>
            <w:shd w:val="clear" w:color="auto" w:fill="auto"/>
            <w:noWrap/>
            <w:vAlign w:val="bottom"/>
          </w:tcPr>
          <w:p w14:paraId="53777F15" w14:textId="77777777" w:rsidR="00885CCA" w:rsidRPr="00A90395" w:rsidRDefault="00885CCA" w:rsidP="00D51BA3">
            <w:pPr>
              <w:spacing w:before="60" w:after="60"/>
              <w:ind w:left="-108"/>
              <w:jc w:val="right"/>
              <w:rPr>
                <w:rFonts w:ascii="Times New Roman" w:hAnsi="Times New Roman" w:cs="Times New Roman"/>
                <w:bCs/>
                <w:sz w:val="26"/>
                <w:szCs w:val="26"/>
              </w:rPr>
            </w:pPr>
            <w:r w:rsidRPr="00A90395">
              <w:rPr>
                <w:rFonts w:ascii="Times New Roman" w:hAnsi="Times New Roman" w:cs="Times New Roman"/>
                <w:bCs/>
                <w:sz w:val="26"/>
                <w:szCs w:val="26"/>
              </w:rPr>
              <w:t>2.428</w:t>
            </w:r>
          </w:p>
        </w:tc>
        <w:tc>
          <w:tcPr>
            <w:tcW w:w="851" w:type="dxa"/>
            <w:tcBorders>
              <w:top w:val="nil"/>
              <w:left w:val="nil"/>
              <w:bottom w:val="single" w:sz="4" w:space="0" w:color="auto"/>
              <w:right w:val="single" w:sz="4" w:space="0" w:color="auto"/>
            </w:tcBorders>
            <w:shd w:val="clear" w:color="auto" w:fill="auto"/>
            <w:vAlign w:val="bottom"/>
          </w:tcPr>
          <w:p w14:paraId="2A531A87" w14:textId="77777777" w:rsidR="00885CCA" w:rsidRPr="00A90395" w:rsidRDefault="00885CCA" w:rsidP="00D51BA3">
            <w:pPr>
              <w:spacing w:before="60" w:after="60"/>
              <w:ind w:left="-108"/>
              <w:jc w:val="right"/>
              <w:rPr>
                <w:rFonts w:ascii="Times New Roman" w:hAnsi="Times New Roman" w:cs="Times New Roman"/>
                <w:bCs/>
                <w:sz w:val="26"/>
                <w:szCs w:val="26"/>
              </w:rPr>
            </w:pPr>
            <w:r w:rsidRPr="00A90395">
              <w:rPr>
                <w:rFonts w:ascii="Times New Roman" w:hAnsi="Times New Roman" w:cs="Times New Roman"/>
                <w:bCs/>
                <w:sz w:val="26"/>
                <w:szCs w:val="26"/>
              </w:rPr>
              <w:t>2.564</w:t>
            </w:r>
          </w:p>
        </w:tc>
        <w:tc>
          <w:tcPr>
            <w:tcW w:w="850" w:type="dxa"/>
            <w:tcBorders>
              <w:top w:val="nil"/>
              <w:left w:val="nil"/>
              <w:bottom w:val="single" w:sz="4" w:space="0" w:color="auto"/>
              <w:right w:val="single" w:sz="4" w:space="0" w:color="auto"/>
            </w:tcBorders>
            <w:shd w:val="clear" w:color="auto" w:fill="auto"/>
            <w:vAlign w:val="bottom"/>
          </w:tcPr>
          <w:p w14:paraId="512D74F9" w14:textId="77777777" w:rsidR="00885CCA" w:rsidRPr="00A90395" w:rsidRDefault="00885CCA" w:rsidP="00D51BA3">
            <w:pPr>
              <w:spacing w:before="60" w:after="60"/>
              <w:ind w:left="-108"/>
              <w:jc w:val="right"/>
              <w:rPr>
                <w:rFonts w:ascii="Times New Roman" w:hAnsi="Times New Roman" w:cs="Times New Roman"/>
                <w:bCs/>
                <w:sz w:val="26"/>
                <w:szCs w:val="26"/>
              </w:rPr>
            </w:pPr>
            <w:r w:rsidRPr="00A90395">
              <w:rPr>
                <w:rFonts w:ascii="Times New Roman" w:hAnsi="Times New Roman" w:cs="Times New Roman"/>
                <w:bCs/>
                <w:sz w:val="26"/>
                <w:szCs w:val="26"/>
              </w:rPr>
              <w:t>2.606</w:t>
            </w:r>
          </w:p>
        </w:tc>
        <w:tc>
          <w:tcPr>
            <w:tcW w:w="851" w:type="dxa"/>
            <w:tcBorders>
              <w:top w:val="nil"/>
              <w:left w:val="single" w:sz="4" w:space="0" w:color="auto"/>
              <w:bottom w:val="single" w:sz="4" w:space="0" w:color="auto"/>
              <w:right w:val="single" w:sz="4" w:space="0" w:color="auto"/>
            </w:tcBorders>
            <w:shd w:val="clear" w:color="auto" w:fill="auto"/>
            <w:vAlign w:val="bottom"/>
          </w:tcPr>
          <w:p w14:paraId="57ED5CAE" w14:textId="77777777" w:rsidR="00885CCA" w:rsidRPr="00A90395" w:rsidRDefault="00885CCA" w:rsidP="00D51BA3">
            <w:pPr>
              <w:spacing w:before="60" w:after="60"/>
              <w:ind w:left="-108"/>
              <w:jc w:val="right"/>
              <w:rPr>
                <w:rFonts w:ascii="Times New Roman" w:hAnsi="Times New Roman" w:cs="Times New Roman"/>
                <w:bCs/>
                <w:sz w:val="26"/>
                <w:szCs w:val="26"/>
              </w:rPr>
            </w:pPr>
            <w:r w:rsidRPr="00A90395">
              <w:rPr>
                <w:rFonts w:ascii="Times New Roman" w:hAnsi="Times New Roman" w:cs="Times New Roman"/>
                <w:bCs/>
                <w:sz w:val="26"/>
                <w:szCs w:val="26"/>
              </w:rPr>
              <w:t>2.695</w:t>
            </w:r>
          </w:p>
        </w:tc>
      </w:tr>
      <w:tr w:rsidR="00885CCA" w:rsidRPr="00A90395" w14:paraId="732EFBED" w14:textId="77777777" w:rsidTr="00D51BA3">
        <w:trPr>
          <w:trHeight w:val="81"/>
        </w:trPr>
        <w:tc>
          <w:tcPr>
            <w:tcW w:w="511" w:type="dxa"/>
            <w:tcBorders>
              <w:top w:val="nil"/>
              <w:left w:val="single" w:sz="8" w:space="0" w:color="auto"/>
              <w:bottom w:val="single" w:sz="4" w:space="0" w:color="auto"/>
              <w:right w:val="single" w:sz="4" w:space="0" w:color="auto"/>
            </w:tcBorders>
            <w:shd w:val="clear" w:color="auto" w:fill="auto"/>
            <w:noWrap/>
            <w:vAlign w:val="bottom"/>
          </w:tcPr>
          <w:p w14:paraId="2D788D8E" w14:textId="77777777" w:rsidR="00885CCA" w:rsidRPr="00A90395" w:rsidRDefault="00885CCA" w:rsidP="00D51BA3">
            <w:pPr>
              <w:spacing w:before="60" w:after="60"/>
              <w:jc w:val="center"/>
              <w:rPr>
                <w:rFonts w:ascii="Times New Roman" w:hAnsi="Times New Roman" w:cs="Times New Roman"/>
                <w:bCs/>
                <w:sz w:val="26"/>
                <w:szCs w:val="26"/>
              </w:rPr>
            </w:pPr>
          </w:p>
        </w:tc>
        <w:tc>
          <w:tcPr>
            <w:tcW w:w="3458" w:type="dxa"/>
            <w:tcBorders>
              <w:top w:val="nil"/>
              <w:left w:val="nil"/>
              <w:bottom w:val="single" w:sz="4" w:space="0" w:color="auto"/>
              <w:right w:val="single" w:sz="4" w:space="0" w:color="auto"/>
            </w:tcBorders>
            <w:shd w:val="clear" w:color="auto" w:fill="auto"/>
            <w:noWrap/>
            <w:vAlign w:val="bottom"/>
          </w:tcPr>
          <w:p w14:paraId="04DB4A05" w14:textId="77777777" w:rsidR="00885CCA" w:rsidRPr="00A90395" w:rsidRDefault="00885CCA" w:rsidP="00D51BA3">
            <w:pPr>
              <w:spacing w:before="60" w:after="60"/>
              <w:jc w:val="both"/>
              <w:rPr>
                <w:rFonts w:ascii="Times New Roman" w:hAnsi="Times New Roman" w:cs="Times New Roman"/>
                <w:b/>
                <w:bCs/>
                <w:i/>
                <w:sz w:val="26"/>
                <w:szCs w:val="26"/>
              </w:rPr>
            </w:pPr>
            <w:r w:rsidRPr="00A90395">
              <w:rPr>
                <w:rFonts w:ascii="Times New Roman" w:hAnsi="Times New Roman" w:cs="Times New Roman"/>
                <w:i/>
                <w:iCs/>
                <w:sz w:val="26"/>
                <w:szCs w:val="26"/>
              </w:rPr>
              <w:t>Khách quốc tế</w:t>
            </w:r>
          </w:p>
        </w:tc>
        <w:tc>
          <w:tcPr>
            <w:tcW w:w="851" w:type="dxa"/>
            <w:tcBorders>
              <w:top w:val="nil"/>
              <w:left w:val="nil"/>
              <w:bottom w:val="single" w:sz="4" w:space="0" w:color="auto"/>
              <w:right w:val="single" w:sz="4" w:space="0" w:color="auto"/>
            </w:tcBorders>
            <w:shd w:val="clear" w:color="auto" w:fill="auto"/>
            <w:noWrap/>
            <w:vAlign w:val="bottom"/>
          </w:tcPr>
          <w:p w14:paraId="6BB35597"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4,3</w:t>
            </w:r>
          </w:p>
        </w:tc>
        <w:tc>
          <w:tcPr>
            <w:tcW w:w="850" w:type="dxa"/>
            <w:tcBorders>
              <w:top w:val="nil"/>
              <w:left w:val="nil"/>
              <w:bottom w:val="single" w:sz="4" w:space="0" w:color="auto"/>
              <w:right w:val="single" w:sz="4" w:space="0" w:color="auto"/>
            </w:tcBorders>
            <w:shd w:val="clear" w:color="auto" w:fill="auto"/>
            <w:noWrap/>
            <w:vAlign w:val="bottom"/>
          </w:tcPr>
          <w:p w14:paraId="59E76F66" w14:textId="77777777" w:rsidR="00885CCA" w:rsidRPr="00A90395" w:rsidRDefault="00885CCA" w:rsidP="00D51BA3">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4,7</w:t>
            </w:r>
          </w:p>
        </w:tc>
        <w:tc>
          <w:tcPr>
            <w:tcW w:w="851" w:type="dxa"/>
            <w:tcBorders>
              <w:top w:val="nil"/>
              <w:left w:val="nil"/>
              <w:bottom w:val="single" w:sz="4" w:space="0" w:color="auto"/>
              <w:right w:val="single" w:sz="4" w:space="0" w:color="auto"/>
            </w:tcBorders>
            <w:shd w:val="clear" w:color="auto" w:fill="auto"/>
            <w:noWrap/>
            <w:vAlign w:val="bottom"/>
          </w:tcPr>
          <w:p w14:paraId="1EA98B7A"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5,3</w:t>
            </w:r>
          </w:p>
        </w:tc>
        <w:tc>
          <w:tcPr>
            <w:tcW w:w="851" w:type="dxa"/>
            <w:tcBorders>
              <w:top w:val="nil"/>
              <w:left w:val="nil"/>
              <w:bottom w:val="single" w:sz="4" w:space="0" w:color="auto"/>
              <w:right w:val="single" w:sz="4" w:space="0" w:color="auto"/>
            </w:tcBorders>
            <w:shd w:val="clear" w:color="auto" w:fill="auto"/>
            <w:noWrap/>
            <w:vAlign w:val="bottom"/>
          </w:tcPr>
          <w:p w14:paraId="69587E9D"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5,7</w:t>
            </w:r>
          </w:p>
        </w:tc>
        <w:tc>
          <w:tcPr>
            <w:tcW w:w="850" w:type="dxa"/>
            <w:tcBorders>
              <w:top w:val="nil"/>
              <w:left w:val="nil"/>
              <w:bottom w:val="single" w:sz="4" w:space="0" w:color="auto"/>
              <w:right w:val="single" w:sz="4" w:space="0" w:color="auto"/>
            </w:tcBorders>
            <w:shd w:val="clear" w:color="auto" w:fill="auto"/>
            <w:noWrap/>
            <w:vAlign w:val="bottom"/>
          </w:tcPr>
          <w:p w14:paraId="02FE4F31"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6</w:t>
            </w:r>
          </w:p>
        </w:tc>
        <w:tc>
          <w:tcPr>
            <w:tcW w:w="851" w:type="dxa"/>
            <w:tcBorders>
              <w:top w:val="nil"/>
              <w:left w:val="single" w:sz="4" w:space="0" w:color="auto"/>
              <w:bottom w:val="single" w:sz="4" w:space="0" w:color="auto"/>
              <w:right w:val="single" w:sz="4" w:space="0" w:color="auto"/>
            </w:tcBorders>
            <w:shd w:val="clear" w:color="auto" w:fill="auto"/>
            <w:vAlign w:val="bottom"/>
          </w:tcPr>
          <w:p w14:paraId="7130AB78"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6,6</w:t>
            </w:r>
          </w:p>
        </w:tc>
      </w:tr>
      <w:tr w:rsidR="00885CCA" w:rsidRPr="00A90395" w14:paraId="342A2B15" w14:textId="77777777" w:rsidTr="00D51BA3">
        <w:trPr>
          <w:trHeight w:val="70"/>
        </w:trPr>
        <w:tc>
          <w:tcPr>
            <w:tcW w:w="511" w:type="dxa"/>
            <w:tcBorders>
              <w:top w:val="nil"/>
              <w:left w:val="single" w:sz="8" w:space="0" w:color="auto"/>
              <w:bottom w:val="single" w:sz="4" w:space="0" w:color="auto"/>
              <w:right w:val="single" w:sz="4" w:space="0" w:color="auto"/>
            </w:tcBorders>
            <w:shd w:val="clear" w:color="auto" w:fill="auto"/>
            <w:noWrap/>
            <w:vAlign w:val="bottom"/>
          </w:tcPr>
          <w:p w14:paraId="6C83A210" w14:textId="77777777" w:rsidR="00885CCA" w:rsidRPr="00A90395" w:rsidRDefault="00885CCA" w:rsidP="00D51BA3">
            <w:pPr>
              <w:spacing w:before="60" w:after="60"/>
              <w:jc w:val="center"/>
              <w:rPr>
                <w:rFonts w:ascii="Times New Roman" w:hAnsi="Times New Roman" w:cs="Times New Roman"/>
                <w:bCs/>
                <w:sz w:val="26"/>
                <w:szCs w:val="26"/>
              </w:rPr>
            </w:pPr>
          </w:p>
        </w:tc>
        <w:tc>
          <w:tcPr>
            <w:tcW w:w="3458" w:type="dxa"/>
            <w:tcBorders>
              <w:top w:val="nil"/>
              <w:left w:val="nil"/>
              <w:bottom w:val="single" w:sz="4" w:space="0" w:color="auto"/>
              <w:right w:val="single" w:sz="4" w:space="0" w:color="auto"/>
            </w:tcBorders>
            <w:shd w:val="clear" w:color="auto" w:fill="auto"/>
            <w:noWrap/>
            <w:vAlign w:val="bottom"/>
          </w:tcPr>
          <w:p w14:paraId="10ED4078" w14:textId="77777777" w:rsidR="00885CCA" w:rsidRPr="00A90395" w:rsidRDefault="00885CCA" w:rsidP="00D51BA3">
            <w:pPr>
              <w:spacing w:before="60" w:after="60"/>
              <w:jc w:val="both"/>
              <w:rPr>
                <w:rFonts w:ascii="Times New Roman" w:hAnsi="Times New Roman" w:cs="Times New Roman"/>
                <w:b/>
                <w:bCs/>
                <w:i/>
                <w:sz w:val="26"/>
                <w:szCs w:val="26"/>
              </w:rPr>
            </w:pPr>
            <w:r w:rsidRPr="00A90395">
              <w:rPr>
                <w:rFonts w:ascii="Times New Roman" w:hAnsi="Times New Roman" w:cs="Times New Roman"/>
                <w:i/>
                <w:iCs/>
                <w:sz w:val="26"/>
                <w:szCs w:val="26"/>
              </w:rPr>
              <w:t>Khách nội địa</w:t>
            </w:r>
          </w:p>
        </w:tc>
        <w:tc>
          <w:tcPr>
            <w:tcW w:w="851" w:type="dxa"/>
            <w:tcBorders>
              <w:top w:val="nil"/>
              <w:left w:val="nil"/>
              <w:bottom w:val="single" w:sz="4" w:space="0" w:color="auto"/>
              <w:right w:val="single" w:sz="4" w:space="0" w:color="auto"/>
            </w:tcBorders>
            <w:shd w:val="clear" w:color="auto" w:fill="auto"/>
            <w:noWrap/>
            <w:vAlign w:val="bottom"/>
          </w:tcPr>
          <w:p w14:paraId="78CEEA6C"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1.708</w:t>
            </w:r>
          </w:p>
        </w:tc>
        <w:tc>
          <w:tcPr>
            <w:tcW w:w="850" w:type="dxa"/>
            <w:tcBorders>
              <w:top w:val="nil"/>
              <w:left w:val="nil"/>
              <w:bottom w:val="single" w:sz="4" w:space="0" w:color="auto"/>
              <w:right w:val="single" w:sz="4" w:space="0" w:color="auto"/>
            </w:tcBorders>
            <w:shd w:val="clear" w:color="auto" w:fill="auto"/>
            <w:noWrap/>
            <w:vAlign w:val="bottom"/>
          </w:tcPr>
          <w:p w14:paraId="35041F3B" w14:textId="77777777" w:rsidR="00885CCA" w:rsidRPr="00A90395" w:rsidRDefault="00885CCA" w:rsidP="00D51BA3">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2.239</w:t>
            </w:r>
          </w:p>
        </w:tc>
        <w:tc>
          <w:tcPr>
            <w:tcW w:w="851" w:type="dxa"/>
            <w:tcBorders>
              <w:top w:val="nil"/>
              <w:left w:val="nil"/>
              <w:bottom w:val="single" w:sz="4" w:space="0" w:color="auto"/>
              <w:right w:val="single" w:sz="4" w:space="0" w:color="auto"/>
            </w:tcBorders>
            <w:shd w:val="clear" w:color="auto" w:fill="auto"/>
            <w:noWrap/>
            <w:vAlign w:val="bottom"/>
          </w:tcPr>
          <w:p w14:paraId="7A2EE6C8"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2.422</w:t>
            </w:r>
          </w:p>
        </w:tc>
        <w:tc>
          <w:tcPr>
            <w:tcW w:w="851" w:type="dxa"/>
            <w:tcBorders>
              <w:top w:val="nil"/>
              <w:left w:val="nil"/>
              <w:bottom w:val="single" w:sz="4" w:space="0" w:color="auto"/>
              <w:right w:val="single" w:sz="4" w:space="0" w:color="auto"/>
            </w:tcBorders>
            <w:shd w:val="clear" w:color="auto" w:fill="auto"/>
            <w:noWrap/>
            <w:vAlign w:val="bottom"/>
          </w:tcPr>
          <w:p w14:paraId="74588A61"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2.558</w:t>
            </w:r>
          </w:p>
        </w:tc>
        <w:tc>
          <w:tcPr>
            <w:tcW w:w="850" w:type="dxa"/>
            <w:tcBorders>
              <w:top w:val="nil"/>
              <w:left w:val="nil"/>
              <w:bottom w:val="single" w:sz="4" w:space="0" w:color="auto"/>
              <w:right w:val="single" w:sz="4" w:space="0" w:color="auto"/>
            </w:tcBorders>
            <w:shd w:val="clear" w:color="auto" w:fill="auto"/>
            <w:noWrap/>
            <w:vAlign w:val="bottom"/>
          </w:tcPr>
          <w:p w14:paraId="03C191AB"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2.600</w:t>
            </w:r>
          </w:p>
        </w:tc>
        <w:tc>
          <w:tcPr>
            <w:tcW w:w="851" w:type="dxa"/>
            <w:tcBorders>
              <w:top w:val="nil"/>
              <w:left w:val="single" w:sz="4" w:space="0" w:color="auto"/>
              <w:bottom w:val="single" w:sz="4" w:space="0" w:color="auto"/>
              <w:right w:val="single" w:sz="4" w:space="0" w:color="auto"/>
            </w:tcBorders>
            <w:shd w:val="clear" w:color="auto" w:fill="auto"/>
            <w:vAlign w:val="bottom"/>
          </w:tcPr>
          <w:p w14:paraId="33FE0C49"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2.638</w:t>
            </w:r>
          </w:p>
        </w:tc>
      </w:tr>
      <w:tr w:rsidR="00885CCA" w:rsidRPr="00A90395" w14:paraId="2FEB4475" w14:textId="77777777" w:rsidTr="00D51BA3">
        <w:trPr>
          <w:trHeight w:val="70"/>
        </w:trPr>
        <w:tc>
          <w:tcPr>
            <w:tcW w:w="511" w:type="dxa"/>
            <w:tcBorders>
              <w:top w:val="nil"/>
              <w:left w:val="single" w:sz="8" w:space="0" w:color="auto"/>
              <w:bottom w:val="single" w:sz="4" w:space="0" w:color="auto"/>
              <w:right w:val="single" w:sz="4" w:space="0" w:color="auto"/>
            </w:tcBorders>
            <w:shd w:val="clear" w:color="auto" w:fill="auto"/>
            <w:noWrap/>
            <w:vAlign w:val="bottom"/>
          </w:tcPr>
          <w:p w14:paraId="50C380F2" w14:textId="77777777" w:rsidR="00885CCA" w:rsidRPr="00A90395" w:rsidRDefault="00885CCA" w:rsidP="00D51BA3">
            <w:pPr>
              <w:spacing w:before="60" w:after="60"/>
              <w:jc w:val="center"/>
              <w:rPr>
                <w:rFonts w:ascii="Times New Roman" w:hAnsi="Times New Roman" w:cs="Times New Roman"/>
                <w:b/>
                <w:bCs/>
                <w:sz w:val="26"/>
                <w:szCs w:val="26"/>
              </w:rPr>
            </w:pPr>
            <w:r w:rsidRPr="00A90395">
              <w:rPr>
                <w:rFonts w:ascii="Times New Roman" w:hAnsi="Times New Roman" w:cs="Times New Roman"/>
                <w:b/>
                <w:bCs/>
                <w:sz w:val="26"/>
                <w:szCs w:val="26"/>
              </w:rPr>
              <w:t>2</w:t>
            </w:r>
          </w:p>
        </w:tc>
        <w:tc>
          <w:tcPr>
            <w:tcW w:w="3458" w:type="dxa"/>
            <w:tcBorders>
              <w:top w:val="nil"/>
              <w:left w:val="nil"/>
              <w:bottom w:val="single" w:sz="4" w:space="0" w:color="auto"/>
              <w:right w:val="single" w:sz="4" w:space="0" w:color="auto"/>
            </w:tcBorders>
            <w:shd w:val="clear" w:color="auto" w:fill="auto"/>
            <w:noWrap/>
            <w:vAlign w:val="bottom"/>
          </w:tcPr>
          <w:p w14:paraId="7736A638" w14:textId="77777777" w:rsidR="00885CCA" w:rsidRPr="00A90395" w:rsidRDefault="00885CCA" w:rsidP="00D51BA3">
            <w:pPr>
              <w:spacing w:before="60" w:after="60"/>
              <w:jc w:val="both"/>
              <w:rPr>
                <w:rFonts w:ascii="Times New Roman" w:hAnsi="Times New Roman" w:cs="Times New Roman"/>
                <w:b/>
                <w:iCs/>
                <w:sz w:val="26"/>
                <w:szCs w:val="26"/>
              </w:rPr>
            </w:pPr>
            <w:r w:rsidRPr="00A90395">
              <w:rPr>
                <w:rFonts w:ascii="Times New Roman" w:hAnsi="Times New Roman" w:cs="Times New Roman"/>
                <w:b/>
                <w:iCs/>
                <w:sz w:val="26"/>
                <w:szCs w:val="26"/>
              </w:rPr>
              <w:t>Ngày Lưu trú trung bình</w:t>
            </w:r>
          </w:p>
        </w:tc>
        <w:tc>
          <w:tcPr>
            <w:tcW w:w="851" w:type="dxa"/>
            <w:tcBorders>
              <w:top w:val="nil"/>
              <w:left w:val="nil"/>
              <w:bottom w:val="single" w:sz="4" w:space="0" w:color="auto"/>
              <w:right w:val="single" w:sz="4" w:space="0" w:color="auto"/>
            </w:tcBorders>
            <w:shd w:val="clear" w:color="auto" w:fill="auto"/>
            <w:noWrap/>
            <w:vAlign w:val="bottom"/>
          </w:tcPr>
          <w:p w14:paraId="0693982D"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0,38</w:t>
            </w:r>
          </w:p>
        </w:tc>
        <w:tc>
          <w:tcPr>
            <w:tcW w:w="850" w:type="dxa"/>
            <w:tcBorders>
              <w:top w:val="nil"/>
              <w:left w:val="nil"/>
              <w:bottom w:val="single" w:sz="4" w:space="0" w:color="auto"/>
              <w:right w:val="single" w:sz="4" w:space="0" w:color="auto"/>
            </w:tcBorders>
            <w:shd w:val="clear" w:color="auto" w:fill="auto"/>
            <w:noWrap/>
            <w:vAlign w:val="bottom"/>
          </w:tcPr>
          <w:p w14:paraId="6741A420" w14:textId="77777777" w:rsidR="00885CCA" w:rsidRPr="00A90395" w:rsidRDefault="00885CCA" w:rsidP="00D51BA3">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0,29</w:t>
            </w:r>
          </w:p>
        </w:tc>
        <w:tc>
          <w:tcPr>
            <w:tcW w:w="851" w:type="dxa"/>
            <w:tcBorders>
              <w:top w:val="nil"/>
              <w:left w:val="nil"/>
              <w:bottom w:val="single" w:sz="4" w:space="0" w:color="auto"/>
              <w:right w:val="single" w:sz="4" w:space="0" w:color="auto"/>
            </w:tcBorders>
            <w:shd w:val="clear" w:color="auto" w:fill="auto"/>
            <w:noWrap/>
            <w:vAlign w:val="bottom"/>
          </w:tcPr>
          <w:p w14:paraId="5C425F27"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0,29</w:t>
            </w:r>
          </w:p>
        </w:tc>
        <w:tc>
          <w:tcPr>
            <w:tcW w:w="851" w:type="dxa"/>
            <w:tcBorders>
              <w:top w:val="nil"/>
              <w:left w:val="nil"/>
              <w:bottom w:val="single" w:sz="4" w:space="0" w:color="auto"/>
              <w:right w:val="single" w:sz="4" w:space="0" w:color="auto"/>
            </w:tcBorders>
            <w:shd w:val="clear" w:color="auto" w:fill="auto"/>
            <w:noWrap/>
            <w:vAlign w:val="bottom"/>
          </w:tcPr>
          <w:p w14:paraId="79493AD9"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0,31</w:t>
            </w:r>
          </w:p>
        </w:tc>
        <w:tc>
          <w:tcPr>
            <w:tcW w:w="850" w:type="dxa"/>
            <w:tcBorders>
              <w:top w:val="nil"/>
              <w:left w:val="nil"/>
              <w:bottom w:val="single" w:sz="4" w:space="0" w:color="auto"/>
              <w:right w:val="single" w:sz="4" w:space="0" w:color="auto"/>
            </w:tcBorders>
            <w:shd w:val="clear" w:color="auto" w:fill="auto"/>
            <w:noWrap/>
            <w:vAlign w:val="bottom"/>
          </w:tcPr>
          <w:p w14:paraId="09639551"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0,31</w:t>
            </w:r>
          </w:p>
        </w:tc>
        <w:tc>
          <w:tcPr>
            <w:tcW w:w="851" w:type="dxa"/>
            <w:tcBorders>
              <w:top w:val="nil"/>
              <w:left w:val="single" w:sz="4" w:space="0" w:color="auto"/>
              <w:bottom w:val="single" w:sz="4" w:space="0" w:color="auto"/>
              <w:right w:val="single" w:sz="4" w:space="0" w:color="auto"/>
            </w:tcBorders>
            <w:shd w:val="clear" w:color="auto" w:fill="auto"/>
            <w:vAlign w:val="bottom"/>
          </w:tcPr>
          <w:p w14:paraId="4C63E8EA" w14:textId="77777777" w:rsidR="00885CCA" w:rsidRPr="00A90395" w:rsidRDefault="00885CCA" w:rsidP="00D51BA3">
            <w:pPr>
              <w:spacing w:before="60" w:after="60"/>
              <w:ind w:left="-108"/>
              <w:jc w:val="right"/>
              <w:rPr>
                <w:rFonts w:ascii="Times New Roman" w:hAnsi="Times New Roman" w:cs="Times New Roman"/>
                <w:sz w:val="26"/>
                <w:szCs w:val="26"/>
              </w:rPr>
            </w:pPr>
            <w:r w:rsidRPr="00A90395">
              <w:rPr>
                <w:rFonts w:ascii="Times New Roman" w:hAnsi="Times New Roman" w:cs="Times New Roman"/>
                <w:sz w:val="26"/>
                <w:szCs w:val="26"/>
              </w:rPr>
              <w:t>0,33</w:t>
            </w:r>
          </w:p>
        </w:tc>
      </w:tr>
      <w:tr w:rsidR="00885CCA" w:rsidRPr="00A90395" w14:paraId="4171476E" w14:textId="77777777" w:rsidTr="00D51BA3">
        <w:trPr>
          <w:trHeight w:val="70"/>
        </w:trPr>
        <w:tc>
          <w:tcPr>
            <w:tcW w:w="511" w:type="dxa"/>
            <w:tcBorders>
              <w:top w:val="nil"/>
              <w:left w:val="single" w:sz="8" w:space="0" w:color="auto"/>
              <w:bottom w:val="single" w:sz="4" w:space="0" w:color="auto"/>
              <w:right w:val="single" w:sz="4" w:space="0" w:color="auto"/>
            </w:tcBorders>
            <w:shd w:val="clear" w:color="auto" w:fill="auto"/>
            <w:noWrap/>
            <w:vAlign w:val="bottom"/>
          </w:tcPr>
          <w:p w14:paraId="6FAE021C" w14:textId="77777777" w:rsidR="00885CCA" w:rsidRPr="00A90395" w:rsidRDefault="00885CCA" w:rsidP="00D51BA3">
            <w:pPr>
              <w:spacing w:before="60" w:after="60"/>
              <w:jc w:val="center"/>
              <w:rPr>
                <w:rFonts w:ascii="Times New Roman" w:hAnsi="Times New Roman" w:cs="Times New Roman"/>
                <w:bCs/>
                <w:sz w:val="26"/>
                <w:szCs w:val="26"/>
              </w:rPr>
            </w:pPr>
          </w:p>
        </w:tc>
        <w:tc>
          <w:tcPr>
            <w:tcW w:w="3458" w:type="dxa"/>
            <w:tcBorders>
              <w:top w:val="nil"/>
              <w:left w:val="nil"/>
              <w:bottom w:val="single" w:sz="4" w:space="0" w:color="auto"/>
              <w:right w:val="single" w:sz="4" w:space="0" w:color="auto"/>
            </w:tcBorders>
            <w:shd w:val="clear" w:color="auto" w:fill="auto"/>
            <w:noWrap/>
            <w:vAlign w:val="bottom"/>
          </w:tcPr>
          <w:p w14:paraId="0193E290" w14:textId="77777777" w:rsidR="00885CCA" w:rsidRPr="00A90395" w:rsidRDefault="00885CCA" w:rsidP="00D51BA3">
            <w:pPr>
              <w:spacing w:before="60" w:after="60"/>
              <w:jc w:val="both"/>
              <w:rPr>
                <w:rFonts w:ascii="Times New Roman" w:hAnsi="Times New Roman" w:cs="Times New Roman"/>
                <w:b/>
                <w:bCs/>
                <w:i/>
                <w:sz w:val="26"/>
                <w:szCs w:val="26"/>
              </w:rPr>
            </w:pPr>
            <w:r w:rsidRPr="00A90395">
              <w:rPr>
                <w:rFonts w:ascii="Times New Roman" w:hAnsi="Times New Roman" w:cs="Times New Roman"/>
                <w:i/>
                <w:iCs/>
                <w:sz w:val="26"/>
                <w:szCs w:val="26"/>
              </w:rPr>
              <w:t>Khách quốc tế</w:t>
            </w:r>
          </w:p>
        </w:tc>
        <w:tc>
          <w:tcPr>
            <w:tcW w:w="851" w:type="dxa"/>
            <w:tcBorders>
              <w:top w:val="nil"/>
              <w:left w:val="nil"/>
              <w:bottom w:val="single" w:sz="4" w:space="0" w:color="auto"/>
              <w:right w:val="single" w:sz="4" w:space="0" w:color="auto"/>
            </w:tcBorders>
            <w:shd w:val="clear" w:color="auto" w:fill="auto"/>
            <w:noWrap/>
            <w:vAlign w:val="bottom"/>
          </w:tcPr>
          <w:p w14:paraId="2167617E"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1,35</w:t>
            </w:r>
          </w:p>
        </w:tc>
        <w:tc>
          <w:tcPr>
            <w:tcW w:w="850" w:type="dxa"/>
            <w:tcBorders>
              <w:top w:val="nil"/>
              <w:left w:val="nil"/>
              <w:bottom w:val="single" w:sz="4" w:space="0" w:color="auto"/>
              <w:right w:val="single" w:sz="4" w:space="0" w:color="auto"/>
            </w:tcBorders>
            <w:shd w:val="clear" w:color="auto" w:fill="auto"/>
            <w:noWrap/>
            <w:vAlign w:val="bottom"/>
          </w:tcPr>
          <w:p w14:paraId="1613D493" w14:textId="77777777" w:rsidR="00885CCA" w:rsidRPr="00A90395" w:rsidRDefault="00885CCA" w:rsidP="00D51BA3">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1,17</w:t>
            </w:r>
          </w:p>
        </w:tc>
        <w:tc>
          <w:tcPr>
            <w:tcW w:w="851" w:type="dxa"/>
            <w:tcBorders>
              <w:top w:val="nil"/>
              <w:left w:val="nil"/>
              <w:bottom w:val="single" w:sz="4" w:space="0" w:color="auto"/>
              <w:right w:val="single" w:sz="4" w:space="0" w:color="auto"/>
            </w:tcBorders>
            <w:shd w:val="clear" w:color="auto" w:fill="auto"/>
            <w:noWrap/>
            <w:vAlign w:val="bottom"/>
          </w:tcPr>
          <w:p w14:paraId="11CEDA6B"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1,19</w:t>
            </w:r>
          </w:p>
        </w:tc>
        <w:tc>
          <w:tcPr>
            <w:tcW w:w="851" w:type="dxa"/>
            <w:tcBorders>
              <w:top w:val="nil"/>
              <w:left w:val="nil"/>
              <w:bottom w:val="single" w:sz="4" w:space="0" w:color="auto"/>
              <w:right w:val="single" w:sz="4" w:space="0" w:color="auto"/>
            </w:tcBorders>
            <w:shd w:val="clear" w:color="auto" w:fill="auto"/>
            <w:noWrap/>
            <w:vAlign w:val="bottom"/>
          </w:tcPr>
          <w:p w14:paraId="479DEFE2"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1,25</w:t>
            </w:r>
          </w:p>
        </w:tc>
        <w:tc>
          <w:tcPr>
            <w:tcW w:w="850" w:type="dxa"/>
            <w:tcBorders>
              <w:top w:val="nil"/>
              <w:left w:val="nil"/>
              <w:bottom w:val="single" w:sz="4" w:space="0" w:color="auto"/>
              <w:right w:val="single" w:sz="4" w:space="0" w:color="auto"/>
            </w:tcBorders>
            <w:shd w:val="clear" w:color="auto" w:fill="auto"/>
            <w:noWrap/>
            <w:vAlign w:val="bottom"/>
          </w:tcPr>
          <w:p w14:paraId="11088B5B"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1,25</w:t>
            </w:r>
          </w:p>
        </w:tc>
        <w:tc>
          <w:tcPr>
            <w:tcW w:w="851" w:type="dxa"/>
            <w:tcBorders>
              <w:top w:val="nil"/>
              <w:left w:val="single" w:sz="4" w:space="0" w:color="auto"/>
              <w:bottom w:val="single" w:sz="4" w:space="0" w:color="auto"/>
              <w:right w:val="single" w:sz="4" w:space="0" w:color="auto"/>
            </w:tcBorders>
            <w:shd w:val="clear" w:color="auto" w:fill="auto"/>
            <w:vAlign w:val="bottom"/>
          </w:tcPr>
          <w:p w14:paraId="0FD6E08D" w14:textId="77777777" w:rsidR="00885CCA" w:rsidRPr="00A90395" w:rsidRDefault="00885CCA" w:rsidP="00D51BA3">
            <w:pPr>
              <w:spacing w:before="60" w:after="60"/>
              <w:ind w:left="-108"/>
              <w:jc w:val="right"/>
              <w:rPr>
                <w:rFonts w:ascii="Times New Roman" w:hAnsi="Times New Roman" w:cs="Times New Roman"/>
                <w:sz w:val="26"/>
                <w:szCs w:val="26"/>
              </w:rPr>
            </w:pPr>
            <w:r w:rsidRPr="00A90395">
              <w:rPr>
                <w:rFonts w:ascii="Times New Roman" w:hAnsi="Times New Roman" w:cs="Times New Roman"/>
                <w:sz w:val="26"/>
                <w:szCs w:val="26"/>
              </w:rPr>
              <w:t>1,24</w:t>
            </w:r>
          </w:p>
        </w:tc>
      </w:tr>
      <w:tr w:rsidR="00885CCA" w:rsidRPr="00A90395" w14:paraId="03460702" w14:textId="77777777" w:rsidTr="00D51BA3">
        <w:trPr>
          <w:trHeight w:val="70"/>
        </w:trPr>
        <w:tc>
          <w:tcPr>
            <w:tcW w:w="511" w:type="dxa"/>
            <w:tcBorders>
              <w:top w:val="nil"/>
              <w:left w:val="single" w:sz="8" w:space="0" w:color="auto"/>
              <w:bottom w:val="single" w:sz="4" w:space="0" w:color="auto"/>
              <w:right w:val="single" w:sz="4" w:space="0" w:color="auto"/>
            </w:tcBorders>
            <w:shd w:val="clear" w:color="auto" w:fill="auto"/>
            <w:noWrap/>
            <w:vAlign w:val="bottom"/>
          </w:tcPr>
          <w:p w14:paraId="31CE285E" w14:textId="77777777" w:rsidR="00885CCA" w:rsidRPr="00A90395" w:rsidRDefault="00885CCA" w:rsidP="00D51BA3">
            <w:pPr>
              <w:spacing w:before="60" w:after="60"/>
              <w:jc w:val="center"/>
              <w:rPr>
                <w:rFonts w:ascii="Times New Roman" w:hAnsi="Times New Roman" w:cs="Times New Roman"/>
                <w:bCs/>
                <w:sz w:val="26"/>
                <w:szCs w:val="26"/>
              </w:rPr>
            </w:pPr>
          </w:p>
        </w:tc>
        <w:tc>
          <w:tcPr>
            <w:tcW w:w="3458" w:type="dxa"/>
            <w:tcBorders>
              <w:top w:val="nil"/>
              <w:left w:val="nil"/>
              <w:bottom w:val="single" w:sz="4" w:space="0" w:color="auto"/>
              <w:right w:val="single" w:sz="4" w:space="0" w:color="auto"/>
            </w:tcBorders>
            <w:shd w:val="clear" w:color="auto" w:fill="auto"/>
            <w:noWrap/>
            <w:vAlign w:val="bottom"/>
          </w:tcPr>
          <w:p w14:paraId="4CEF7D15" w14:textId="77777777" w:rsidR="00885CCA" w:rsidRPr="00A90395" w:rsidRDefault="00885CCA" w:rsidP="00D51BA3">
            <w:pPr>
              <w:spacing w:before="60" w:after="60"/>
              <w:jc w:val="both"/>
              <w:rPr>
                <w:rFonts w:ascii="Times New Roman" w:hAnsi="Times New Roman" w:cs="Times New Roman"/>
                <w:b/>
                <w:bCs/>
                <w:i/>
                <w:sz w:val="26"/>
                <w:szCs w:val="26"/>
              </w:rPr>
            </w:pPr>
            <w:r w:rsidRPr="00A90395">
              <w:rPr>
                <w:rFonts w:ascii="Times New Roman" w:hAnsi="Times New Roman" w:cs="Times New Roman"/>
                <w:i/>
                <w:iCs/>
                <w:sz w:val="26"/>
                <w:szCs w:val="26"/>
              </w:rPr>
              <w:t>Khách nội địa</w:t>
            </w:r>
          </w:p>
        </w:tc>
        <w:tc>
          <w:tcPr>
            <w:tcW w:w="851" w:type="dxa"/>
            <w:tcBorders>
              <w:top w:val="nil"/>
              <w:left w:val="nil"/>
              <w:bottom w:val="single" w:sz="4" w:space="0" w:color="auto"/>
              <w:right w:val="single" w:sz="4" w:space="0" w:color="auto"/>
            </w:tcBorders>
            <w:shd w:val="clear" w:color="auto" w:fill="auto"/>
            <w:noWrap/>
            <w:vAlign w:val="bottom"/>
          </w:tcPr>
          <w:p w14:paraId="1A9E6DCA" w14:textId="77777777" w:rsidR="00885CCA" w:rsidRPr="00A90395" w:rsidRDefault="00885CCA" w:rsidP="00D51BA3">
            <w:pPr>
              <w:spacing w:before="60" w:after="60"/>
              <w:ind w:left="-108"/>
              <w:jc w:val="right"/>
              <w:rPr>
                <w:rFonts w:ascii="Times New Roman" w:hAnsi="Times New Roman" w:cs="Times New Roman"/>
                <w:bCs/>
                <w:i/>
                <w:iCs/>
                <w:sz w:val="26"/>
                <w:szCs w:val="26"/>
              </w:rPr>
            </w:pPr>
            <w:r w:rsidRPr="00A90395">
              <w:rPr>
                <w:rFonts w:ascii="Times New Roman" w:hAnsi="Times New Roman" w:cs="Times New Roman"/>
                <w:bCs/>
                <w:i/>
                <w:iCs/>
                <w:sz w:val="26"/>
                <w:szCs w:val="26"/>
              </w:rPr>
              <w:t>0,38</w:t>
            </w:r>
          </w:p>
        </w:tc>
        <w:tc>
          <w:tcPr>
            <w:tcW w:w="850" w:type="dxa"/>
            <w:tcBorders>
              <w:top w:val="nil"/>
              <w:left w:val="nil"/>
              <w:bottom w:val="single" w:sz="4" w:space="0" w:color="auto"/>
              <w:right w:val="single" w:sz="4" w:space="0" w:color="auto"/>
            </w:tcBorders>
            <w:shd w:val="clear" w:color="auto" w:fill="auto"/>
            <w:noWrap/>
            <w:vAlign w:val="bottom"/>
          </w:tcPr>
          <w:p w14:paraId="4AE6AC15" w14:textId="77777777" w:rsidR="00885CCA" w:rsidRPr="00A90395" w:rsidRDefault="00885CCA" w:rsidP="00D51BA3">
            <w:pPr>
              <w:spacing w:before="60" w:after="60"/>
              <w:jc w:val="right"/>
              <w:rPr>
                <w:rFonts w:ascii="Times New Roman" w:hAnsi="Times New Roman" w:cs="Times New Roman"/>
                <w:bCs/>
                <w:i/>
                <w:iCs/>
                <w:sz w:val="26"/>
                <w:szCs w:val="26"/>
              </w:rPr>
            </w:pPr>
            <w:r w:rsidRPr="00A90395">
              <w:rPr>
                <w:rFonts w:ascii="Times New Roman" w:hAnsi="Times New Roman" w:cs="Times New Roman"/>
                <w:bCs/>
                <w:i/>
                <w:iCs/>
                <w:sz w:val="26"/>
                <w:szCs w:val="26"/>
              </w:rPr>
              <w:t>0,29</w:t>
            </w:r>
          </w:p>
        </w:tc>
        <w:tc>
          <w:tcPr>
            <w:tcW w:w="851" w:type="dxa"/>
            <w:tcBorders>
              <w:top w:val="nil"/>
              <w:left w:val="nil"/>
              <w:bottom w:val="single" w:sz="4" w:space="0" w:color="auto"/>
              <w:right w:val="single" w:sz="4" w:space="0" w:color="auto"/>
            </w:tcBorders>
            <w:shd w:val="clear" w:color="auto" w:fill="auto"/>
            <w:noWrap/>
            <w:vAlign w:val="bottom"/>
          </w:tcPr>
          <w:p w14:paraId="0E648955" w14:textId="77777777" w:rsidR="00885CCA" w:rsidRPr="00A90395" w:rsidRDefault="00885CCA" w:rsidP="00D51BA3">
            <w:pPr>
              <w:spacing w:before="60" w:after="60"/>
              <w:ind w:left="-108"/>
              <w:jc w:val="right"/>
              <w:rPr>
                <w:rFonts w:ascii="Times New Roman" w:hAnsi="Times New Roman" w:cs="Times New Roman"/>
                <w:bCs/>
                <w:i/>
                <w:iCs/>
                <w:sz w:val="26"/>
                <w:szCs w:val="26"/>
              </w:rPr>
            </w:pPr>
            <w:r w:rsidRPr="00A90395">
              <w:rPr>
                <w:rFonts w:ascii="Times New Roman" w:hAnsi="Times New Roman" w:cs="Times New Roman"/>
                <w:bCs/>
                <w:i/>
                <w:iCs/>
                <w:sz w:val="26"/>
                <w:szCs w:val="26"/>
              </w:rPr>
              <w:t>0,29</w:t>
            </w:r>
          </w:p>
        </w:tc>
        <w:tc>
          <w:tcPr>
            <w:tcW w:w="851" w:type="dxa"/>
            <w:tcBorders>
              <w:top w:val="nil"/>
              <w:left w:val="nil"/>
              <w:bottom w:val="single" w:sz="4" w:space="0" w:color="auto"/>
              <w:right w:val="single" w:sz="4" w:space="0" w:color="auto"/>
            </w:tcBorders>
            <w:shd w:val="clear" w:color="auto" w:fill="auto"/>
            <w:noWrap/>
            <w:vAlign w:val="bottom"/>
          </w:tcPr>
          <w:p w14:paraId="41F54457" w14:textId="77777777" w:rsidR="00885CCA" w:rsidRPr="00A90395" w:rsidRDefault="00885CCA" w:rsidP="00D51BA3">
            <w:pPr>
              <w:spacing w:before="60" w:after="60"/>
              <w:ind w:left="-108"/>
              <w:jc w:val="right"/>
              <w:rPr>
                <w:rFonts w:ascii="Times New Roman" w:hAnsi="Times New Roman" w:cs="Times New Roman"/>
                <w:bCs/>
                <w:i/>
                <w:iCs/>
                <w:sz w:val="26"/>
                <w:szCs w:val="26"/>
              </w:rPr>
            </w:pPr>
            <w:r w:rsidRPr="00A90395">
              <w:rPr>
                <w:rFonts w:ascii="Times New Roman" w:hAnsi="Times New Roman" w:cs="Times New Roman"/>
                <w:bCs/>
                <w:i/>
                <w:iCs/>
                <w:sz w:val="26"/>
                <w:szCs w:val="26"/>
              </w:rPr>
              <w:t>0,3</w:t>
            </w:r>
          </w:p>
        </w:tc>
        <w:tc>
          <w:tcPr>
            <w:tcW w:w="850" w:type="dxa"/>
            <w:tcBorders>
              <w:top w:val="nil"/>
              <w:left w:val="nil"/>
              <w:bottom w:val="single" w:sz="4" w:space="0" w:color="auto"/>
              <w:right w:val="single" w:sz="4" w:space="0" w:color="auto"/>
            </w:tcBorders>
            <w:shd w:val="clear" w:color="auto" w:fill="auto"/>
            <w:noWrap/>
            <w:vAlign w:val="bottom"/>
          </w:tcPr>
          <w:p w14:paraId="794B9BDD"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0,31</w:t>
            </w:r>
          </w:p>
        </w:tc>
        <w:tc>
          <w:tcPr>
            <w:tcW w:w="851" w:type="dxa"/>
            <w:tcBorders>
              <w:top w:val="nil"/>
              <w:left w:val="single" w:sz="4" w:space="0" w:color="auto"/>
              <w:bottom w:val="single" w:sz="4" w:space="0" w:color="auto"/>
              <w:right w:val="single" w:sz="4" w:space="0" w:color="auto"/>
            </w:tcBorders>
            <w:shd w:val="clear" w:color="auto" w:fill="auto"/>
            <w:vAlign w:val="bottom"/>
          </w:tcPr>
          <w:p w14:paraId="64A75A74" w14:textId="77777777" w:rsidR="00885CCA" w:rsidRPr="00A90395" w:rsidRDefault="00885CCA" w:rsidP="00D51BA3">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0,33</w:t>
            </w:r>
          </w:p>
        </w:tc>
      </w:tr>
    </w:tbl>
    <w:p w14:paraId="30879CA9" w14:textId="06D2B045" w:rsidR="00885CCA" w:rsidRPr="00A90395" w:rsidRDefault="00191621" w:rsidP="00191621">
      <w:pPr>
        <w:spacing w:before="60"/>
        <w:rPr>
          <w:rFonts w:ascii="Times New Roman" w:hAnsi="Times New Roman" w:cs="Times New Roman"/>
          <w:i/>
          <w:sz w:val="26"/>
          <w:szCs w:val="26"/>
          <w:lang w:val="en-US"/>
        </w:rPr>
      </w:pPr>
      <w:r w:rsidRPr="00A90395">
        <w:rPr>
          <w:rFonts w:ascii="Times New Roman" w:hAnsi="Times New Roman" w:cs="Times New Roman"/>
          <w:i/>
          <w:sz w:val="26"/>
          <w:szCs w:val="26"/>
          <w:lang w:val="en-US"/>
        </w:rPr>
        <w:t xml:space="preserve">                                                        </w:t>
      </w:r>
      <w:r w:rsidR="00885CCA" w:rsidRPr="00A90395">
        <w:rPr>
          <w:rFonts w:ascii="Times New Roman" w:hAnsi="Times New Roman" w:cs="Times New Roman"/>
          <w:i/>
          <w:sz w:val="26"/>
          <w:szCs w:val="26"/>
        </w:rPr>
        <w:t>Nguồn:Cục Thống kê tỉnh, Sở VHTT&amp;DL Tây Ninh.</w:t>
      </w:r>
    </w:p>
    <w:p w14:paraId="5D91DD6E" w14:textId="77777777" w:rsidR="00885CCA" w:rsidRPr="00A90395" w:rsidRDefault="00885CCA" w:rsidP="00885CCA">
      <w:pPr>
        <w:spacing w:before="120" w:line="320" w:lineRule="exact"/>
        <w:jc w:val="center"/>
        <w:rPr>
          <w:rFonts w:ascii="Times New Roman" w:hAnsi="Times New Roman" w:cs="Times New Roman"/>
          <w:b/>
          <w:sz w:val="26"/>
          <w:szCs w:val="26"/>
        </w:rPr>
      </w:pPr>
    </w:p>
    <w:p w14:paraId="6F53E18F" w14:textId="1D43EB0A" w:rsidR="00885CCA" w:rsidRPr="00A90395" w:rsidRDefault="00885CCA" w:rsidP="00885CCA">
      <w:pPr>
        <w:rPr>
          <w:rFonts w:ascii="Times New Roman" w:hAnsi="Times New Roman" w:cs="Times New Roman"/>
          <w:sz w:val="26"/>
          <w:szCs w:val="26"/>
        </w:rPr>
      </w:pPr>
      <w:r w:rsidRPr="00A90395">
        <w:rPr>
          <w:rFonts w:ascii="Times New Roman" w:hAnsi="Times New Roman" w:cs="Times New Roman"/>
          <w:noProof/>
          <w:sz w:val="26"/>
          <w:szCs w:val="26"/>
          <w:lang w:eastAsia="vi-VN"/>
        </w:rPr>
        <w:drawing>
          <wp:inline distT="0" distB="0" distL="0" distR="0" wp14:anchorId="00011799" wp14:editId="01AFBF6B">
            <wp:extent cx="6018530" cy="2947916"/>
            <wp:effectExtent l="0" t="0" r="1270" b="508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4EA9AC" w14:textId="5FD932FE" w:rsidR="00DC2B9E" w:rsidRPr="00A90395" w:rsidRDefault="00DC2B9E" w:rsidP="00235C6C">
      <w:pPr>
        <w:pStyle w:val="Heading3"/>
        <w:spacing w:before="120" w:after="120" w:line="400" w:lineRule="exact"/>
        <w:rPr>
          <w:rFonts w:ascii="Times New Roman" w:hAnsi="Times New Roman" w:cs="Times New Roman"/>
          <w:b/>
          <w:color w:val="000000" w:themeColor="text1"/>
          <w:sz w:val="28"/>
          <w:szCs w:val="28"/>
          <w:lang w:val="en-US"/>
        </w:rPr>
      </w:pPr>
      <w:bookmarkStart w:id="134" w:name="_Toc9345363"/>
      <w:r w:rsidRPr="00A90395">
        <w:rPr>
          <w:rFonts w:ascii="Times New Roman" w:hAnsi="Times New Roman" w:cs="Times New Roman"/>
          <w:b/>
          <w:color w:val="000000" w:themeColor="text1"/>
          <w:sz w:val="28"/>
          <w:szCs w:val="28"/>
        </w:rPr>
        <w:t xml:space="preserve">3. </w:t>
      </w:r>
      <w:bookmarkEnd w:id="116"/>
      <w:bookmarkEnd w:id="117"/>
      <w:bookmarkEnd w:id="118"/>
      <w:r w:rsidR="00B56B68" w:rsidRPr="00A90395">
        <w:rPr>
          <w:rFonts w:ascii="Times New Roman" w:hAnsi="Times New Roman" w:cs="Times New Roman"/>
          <w:b/>
          <w:color w:val="000000" w:themeColor="text1"/>
          <w:sz w:val="28"/>
          <w:szCs w:val="28"/>
          <w:lang w:val="en-US"/>
        </w:rPr>
        <w:t>Khách du lịch</w:t>
      </w:r>
      <w:bookmarkEnd w:id="134"/>
    </w:p>
    <w:p w14:paraId="625F8216" w14:textId="631EBB39" w:rsidR="005C7652" w:rsidRPr="00A90395" w:rsidRDefault="005C7652" w:rsidP="005C7652">
      <w:pPr>
        <w:rPr>
          <w:rFonts w:ascii="Times New Roman" w:hAnsi="Times New Roman" w:cs="Times New Roman"/>
          <w:b/>
          <w:sz w:val="28"/>
          <w:szCs w:val="28"/>
          <w:lang w:val="en-US"/>
        </w:rPr>
      </w:pPr>
      <w:r w:rsidRPr="00A90395">
        <w:rPr>
          <w:rFonts w:ascii="Times New Roman" w:hAnsi="Times New Roman" w:cs="Times New Roman"/>
          <w:b/>
          <w:sz w:val="28"/>
          <w:szCs w:val="28"/>
          <w:lang w:val="en-US"/>
        </w:rPr>
        <w:t xml:space="preserve">3.1 Khách tham quan </w:t>
      </w:r>
      <w:r w:rsidR="000615BB" w:rsidRPr="00A90395">
        <w:rPr>
          <w:rFonts w:ascii="Times New Roman" w:hAnsi="Times New Roman" w:cs="Times New Roman"/>
          <w:b/>
          <w:sz w:val="28"/>
          <w:szCs w:val="28"/>
          <w:lang w:val="en-US"/>
        </w:rPr>
        <w:t>tại các khu điểm du lịch</w:t>
      </w:r>
    </w:p>
    <w:p w14:paraId="731B848F" w14:textId="5B1D9D14" w:rsidR="00642711" w:rsidRPr="00A90395" w:rsidRDefault="0059225C" w:rsidP="00235C6C">
      <w:pPr>
        <w:spacing w:before="120" w:after="120" w:line="400" w:lineRule="exact"/>
        <w:ind w:firstLine="851"/>
        <w:jc w:val="both"/>
        <w:rPr>
          <w:rFonts w:ascii="Times New Roman" w:hAnsi="Times New Roman" w:cs="Times New Roman"/>
          <w:color w:val="000000" w:themeColor="text1"/>
          <w:sz w:val="28"/>
          <w:szCs w:val="28"/>
        </w:rPr>
      </w:pPr>
      <w:r w:rsidRPr="00642711">
        <w:rPr>
          <w:rFonts w:ascii="Times New Roman" w:hAnsi="Times New Roman" w:cs="Times New Roman"/>
          <w:color w:val="000000" w:themeColor="text1"/>
          <w:sz w:val="28"/>
          <w:szCs w:val="28"/>
        </w:rPr>
        <w:t>Tốc độ tăng trưởng bình quân</w:t>
      </w:r>
      <w:r w:rsidR="008A27A3" w:rsidRPr="00642711">
        <w:rPr>
          <w:rFonts w:ascii="Times New Roman" w:hAnsi="Times New Roman" w:cs="Times New Roman"/>
          <w:color w:val="000000" w:themeColor="text1"/>
          <w:sz w:val="28"/>
          <w:szCs w:val="28"/>
          <w:lang w:val="en-US"/>
        </w:rPr>
        <w:t xml:space="preserve"> giai đoạn 2011-2018</w:t>
      </w:r>
      <w:r w:rsidRPr="00642711">
        <w:rPr>
          <w:rFonts w:ascii="Times New Roman" w:hAnsi="Times New Roman" w:cs="Times New Roman"/>
          <w:color w:val="000000" w:themeColor="text1"/>
          <w:sz w:val="28"/>
          <w:szCs w:val="28"/>
        </w:rPr>
        <w:t xml:space="preserve">: khách tham quan tại các khu, điểm du lịch 3,2%/năm; khách lưu trú là </w:t>
      </w:r>
      <w:r w:rsidR="008A27A3" w:rsidRPr="00642711">
        <w:rPr>
          <w:rFonts w:ascii="Times New Roman" w:hAnsi="Times New Roman" w:cs="Times New Roman"/>
          <w:color w:val="000000" w:themeColor="text1"/>
          <w:sz w:val="28"/>
          <w:szCs w:val="28"/>
          <w:lang w:val="en-US"/>
        </w:rPr>
        <w:t>15</w:t>
      </w:r>
      <w:r w:rsidRPr="00642711">
        <w:rPr>
          <w:rFonts w:ascii="Times New Roman" w:hAnsi="Times New Roman" w:cs="Times New Roman"/>
          <w:color w:val="000000" w:themeColor="text1"/>
          <w:sz w:val="28"/>
          <w:szCs w:val="28"/>
        </w:rPr>
        <w:t>%/năm; doanh thu du lịch 1</w:t>
      </w:r>
      <w:r w:rsidR="00B2040F" w:rsidRPr="00642711">
        <w:rPr>
          <w:rFonts w:ascii="Times New Roman" w:hAnsi="Times New Roman" w:cs="Times New Roman"/>
          <w:color w:val="000000" w:themeColor="text1"/>
          <w:sz w:val="28"/>
          <w:szCs w:val="28"/>
          <w:lang w:val="en-US"/>
        </w:rPr>
        <w:t>6</w:t>
      </w:r>
      <w:r w:rsidRPr="00642711">
        <w:rPr>
          <w:rFonts w:ascii="Times New Roman" w:hAnsi="Times New Roman" w:cs="Times New Roman"/>
          <w:color w:val="000000" w:themeColor="text1"/>
          <w:sz w:val="28"/>
          <w:szCs w:val="28"/>
        </w:rPr>
        <w:t xml:space="preserve">%/năm.  Một số khu du lịch đã được đầu tư nâng cấp, sản phẩm du lịch tăng lên về số lượng và </w:t>
      </w:r>
      <w:r w:rsidRPr="00642711">
        <w:rPr>
          <w:rFonts w:ascii="Times New Roman" w:hAnsi="Times New Roman" w:cs="Times New Roman"/>
          <w:color w:val="000000" w:themeColor="text1"/>
          <w:sz w:val="28"/>
          <w:szCs w:val="28"/>
        </w:rPr>
        <w:lastRenderedPageBreak/>
        <w:t>chất lượng, các dịch vụ phục vụ khách ngày càng hoàn thiện và số lượng khách đế</w:t>
      </w:r>
      <w:r w:rsidR="00760641" w:rsidRPr="00642711">
        <w:rPr>
          <w:rFonts w:ascii="Times New Roman" w:hAnsi="Times New Roman" w:cs="Times New Roman"/>
          <w:color w:val="000000" w:themeColor="text1"/>
          <w:sz w:val="28"/>
          <w:szCs w:val="28"/>
        </w:rPr>
        <w:t xml:space="preserve">n </w:t>
      </w:r>
      <w:r w:rsidR="00642711" w:rsidRPr="00642711">
        <w:rPr>
          <w:rFonts w:ascii="Times New Roman" w:hAnsi="Times New Roman" w:cs="Times New Roman"/>
          <w:color w:val="000000" w:themeColor="text1"/>
          <w:sz w:val="28"/>
          <w:szCs w:val="28"/>
        </w:rPr>
        <w:t>tham quan ngày càng tăng</w:t>
      </w:r>
      <w:r w:rsidR="00642711">
        <w:rPr>
          <w:rFonts w:ascii="Times New Roman" w:hAnsi="Times New Roman" w:cs="Times New Roman"/>
          <w:color w:val="000000" w:themeColor="text1"/>
          <w:sz w:val="28"/>
          <w:szCs w:val="28"/>
          <w:lang w:val="en-US"/>
        </w:rPr>
        <w:t>.</w:t>
      </w:r>
    </w:p>
    <w:tbl>
      <w:tblPr>
        <w:tblpPr w:leftFromText="180" w:rightFromText="180" w:vertAnchor="page" w:horzAnchor="margin" w:tblpY="2958"/>
        <w:tblW w:w="9484" w:type="dxa"/>
        <w:tblLook w:val="04A0" w:firstRow="1" w:lastRow="0" w:firstColumn="1" w:lastColumn="0" w:noHBand="0" w:noVBand="1"/>
      </w:tblPr>
      <w:tblGrid>
        <w:gridCol w:w="568"/>
        <w:gridCol w:w="2838"/>
        <w:gridCol w:w="851"/>
        <w:gridCol w:w="851"/>
        <w:gridCol w:w="803"/>
        <w:gridCol w:w="992"/>
        <w:gridCol w:w="900"/>
        <w:gridCol w:w="851"/>
        <w:gridCol w:w="214"/>
        <w:gridCol w:w="616"/>
      </w:tblGrid>
      <w:tr w:rsidR="00CA2F58" w:rsidRPr="00A90395" w14:paraId="70239BCA" w14:textId="77777777" w:rsidTr="00CA2F58">
        <w:trPr>
          <w:gridAfter w:val="1"/>
          <w:wAfter w:w="616" w:type="dxa"/>
          <w:trHeight w:val="1215"/>
        </w:trPr>
        <w:tc>
          <w:tcPr>
            <w:tcW w:w="8868" w:type="dxa"/>
            <w:gridSpan w:val="9"/>
            <w:tcBorders>
              <w:bottom w:val="single" w:sz="4" w:space="0" w:color="44546A" w:themeColor="text2"/>
            </w:tcBorders>
            <w:shd w:val="clear" w:color="auto" w:fill="auto"/>
            <w:noWrap/>
            <w:vAlign w:val="center"/>
          </w:tcPr>
          <w:p w14:paraId="093528A9" w14:textId="77777777" w:rsidR="00CA2F58" w:rsidRPr="00A90395" w:rsidRDefault="00CA2F58" w:rsidP="00CA2F58">
            <w:pPr>
              <w:spacing w:before="40" w:after="0" w:line="240" w:lineRule="auto"/>
              <w:jc w:val="center"/>
              <w:rPr>
                <w:rFonts w:ascii="Times New Roman" w:hAnsi="Times New Roman" w:cs="Times New Roman"/>
                <w:b/>
                <w:color w:val="000000" w:themeColor="text1"/>
                <w:sz w:val="24"/>
                <w:szCs w:val="24"/>
                <w:lang w:val="fr-FR"/>
              </w:rPr>
            </w:pPr>
            <w:r w:rsidRPr="00A90395">
              <w:rPr>
                <w:rFonts w:ascii="Times New Roman" w:hAnsi="Times New Roman" w:cs="Times New Roman"/>
                <w:b/>
                <w:color w:val="000000" w:themeColor="text1"/>
                <w:sz w:val="24"/>
                <w:szCs w:val="24"/>
                <w:lang w:val="fr-FR"/>
              </w:rPr>
              <w:t>Hiện trạng  khách tham qua tại các khu điểm du lịch</w:t>
            </w:r>
          </w:p>
          <w:p w14:paraId="57659C22" w14:textId="77777777" w:rsidR="00CA2F58" w:rsidRPr="00A90395" w:rsidRDefault="00CA2F58" w:rsidP="00CA2F58">
            <w:pPr>
              <w:spacing w:before="40" w:after="0" w:line="240" w:lineRule="auto"/>
              <w:jc w:val="right"/>
              <w:rPr>
                <w:rFonts w:ascii="Times New Roman" w:hAnsi="Times New Roman" w:cs="Times New Roman"/>
                <w:i/>
                <w:color w:val="000000" w:themeColor="text1"/>
                <w:sz w:val="24"/>
                <w:szCs w:val="24"/>
                <w:lang w:val="fr-FR"/>
              </w:rPr>
            </w:pPr>
            <w:r w:rsidRPr="00A90395">
              <w:rPr>
                <w:rFonts w:ascii="Times New Roman" w:hAnsi="Times New Roman" w:cs="Times New Roman"/>
                <w:i/>
                <w:color w:val="000000" w:themeColor="text1"/>
                <w:sz w:val="24"/>
                <w:szCs w:val="24"/>
                <w:lang w:val="fr-FR"/>
              </w:rPr>
              <w:t>Đơn vị tính:</w:t>
            </w:r>
            <w:r w:rsidRPr="00A90395">
              <w:rPr>
                <w:rFonts w:ascii="Times New Roman" w:hAnsi="Times New Roman" w:cs="Times New Roman"/>
                <w:i/>
                <w:color w:val="000000" w:themeColor="text1"/>
                <w:sz w:val="24"/>
                <w:szCs w:val="24"/>
              </w:rPr>
              <w:t xml:space="preserve"> ngàn</w:t>
            </w:r>
            <w:r w:rsidRPr="00A90395">
              <w:rPr>
                <w:rFonts w:ascii="Times New Roman" w:hAnsi="Times New Roman" w:cs="Times New Roman"/>
                <w:i/>
                <w:color w:val="000000" w:themeColor="text1"/>
                <w:sz w:val="24"/>
                <w:szCs w:val="24"/>
                <w:lang w:val="fr-FR"/>
              </w:rPr>
              <w:t xml:space="preserve"> lượt khách</w:t>
            </w:r>
          </w:p>
        </w:tc>
      </w:tr>
      <w:tr w:rsidR="00CA2F58" w:rsidRPr="00A90395" w14:paraId="4FB0B43F" w14:textId="77777777" w:rsidTr="00CA2F58">
        <w:trPr>
          <w:trHeight w:val="1215"/>
        </w:trPr>
        <w:tc>
          <w:tcPr>
            <w:tcW w:w="568" w:type="dxa"/>
            <w:tcBorders>
              <w:top w:val="single" w:sz="4" w:space="0" w:color="44546A" w:themeColor="text2"/>
              <w:left w:val="single" w:sz="4" w:space="0" w:color="auto"/>
              <w:bottom w:val="single" w:sz="4" w:space="0" w:color="auto"/>
              <w:right w:val="single" w:sz="4" w:space="0" w:color="auto"/>
            </w:tcBorders>
            <w:shd w:val="clear" w:color="auto" w:fill="auto"/>
            <w:noWrap/>
            <w:vAlign w:val="center"/>
            <w:hideMark/>
          </w:tcPr>
          <w:p w14:paraId="211C939D" w14:textId="77777777" w:rsidR="00CA2F58" w:rsidRPr="00A90395" w:rsidRDefault="00CA2F58" w:rsidP="00CA2F58">
            <w:pPr>
              <w:spacing w:before="40" w:after="40" w:line="240" w:lineRule="auto"/>
              <w:jc w:val="center"/>
              <w:rPr>
                <w:rFonts w:ascii="Times New Roman" w:hAnsi="Times New Roman" w:cs="Times New Roman"/>
                <w:b/>
                <w:bCs/>
                <w:color w:val="000000" w:themeColor="text1"/>
                <w:sz w:val="24"/>
                <w:szCs w:val="24"/>
              </w:rPr>
            </w:pPr>
            <w:r w:rsidRPr="00A90395">
              <w:rPr>
                <w:rFonts w:ascii="Times New Roman" w:hAnsi="Times New Roman" w:cs="Times New Roman"/>
                <w:b/>
                <w:bCs/>
                <w:color w:val="000000" w:themeColor="text1"/>
                <w:sz w:val="24"/>
                <w:szCs w:val="24"/>
              </w:rPr>
              <w:t> </w:t>
            </w:r>
          </w:p>
        </w:tc>
        <w:tc>
          <w:tcPr>
            <w:tcW w:w="2838" w:type="dxa"/>
            <w:tcBorders>
              <w:top w:val="single" w:sz="4" w:space="0" w:color="44546A" w:themeColor="text2"/>
              <w:left w:val="nil"/>
              <w:bottom w:val="single" w:sz="4" w:space="0" w:color="auto"/>
              <w:right w:val="single" w:sz="4" w:space="0" w:color="auto"/>
            </w:tcBorders>
            <w:shd w:val="clear" w:color="auto" w:fill="auto"/>
            <w:vAlign w:val="center"/>
            <w:hideMark/>
          </w:tcPr>
          <w:p w14:paraId="6057B1FE" w14:textId="77777777" w:rsidR="00CA2F58" w:rsidRPr="00A90395" w:rsidRDefault="00CA2F58" w:rsidP="00CA2F58">
            <w:pPr>
              <w:spacing w:before="40" w:after="40" w:line="240" w:lineRule="auto"/>
              <w:jc w:val="center"/>
              <w:rPr>
                <w:rFonts w:ascii="Times New Roman" w:hAnsi="Times New Roman" w:cs="Times New Roman"/>
                <w:b/>
                <w:bCs/>
                <w:color w:val="000000" w:themeColor="text1"/>
                <w:sz w:val="24"/>
                <w:szCs w:val="24"/>
              </w:rPr>
            </w:pPr>
            <w:r w:rsidRPr="00A90395">
              <w:rPr>
                <w:rFonts w:ascii="Times New Roman" w:hAnsi="Times New Roman" w:cs="Times New Roman"/>
                <w:b/>
                <w:bCs/>
                <w:color w:val="000000" w:themeColor="text1"/>
                <w:sz w:val="24"/>
                <w:szCs w:val="24"/>
              </w:rPr>
              <w:t>Diễn Giải</w:t>
            </w:r>
          </w:p>
        </w:tc>
        <w:tc>
          <w:tcPr>
            <w:tcW w:w="851" w:type="dxa"/>
            <w:tcBorders>
              <w:top w:val="single" w:sz="4" w:space="0" w:color="44546A" w:themeColor="text2"/>
              <w:left w:val="nil"/>
              <w:bottom w:val="single" w:sz="4" w:space="0" w:color="auto"/>
              <w:right w:val="single" w:sz="4" w:space="0" w:color="auto"/>
            </w:tcBorders>
            <w:shd w:val="clear" w:color="auto" w:fill="auto"/>
            <w:vAlign w:val="center"/>
            <w:hideMark/>
          </w:tcPr>
          <w:p w14:paraId="1F5453D0" w14:textId="77777777" w:rsidR="00CA2F58" w:rsidRPr="00A90395" w:rsidRDefault="00CA2F58" w:rsidP="00CA2F58">
            <w:pPr>
              <w:spacing w:before="40" w:after="40" w:line="240" w:lineRule="auto"/>
              <w:jc w:val="center"/>
              <w:rPr>
                <w:rFonts w:ascii="Times New Roman" w:hAnsi="Times New Roman" w:cs="Times New Roman"/>
                <w:b/>
                <w:bCs/>
                <w:color w:val="000000" w:themeColor="text1"/>
                <w:sz w:val="24"/>
                <w:szCs w:val="24"/>
              </w:rPr>
            </w:pPr>
            <w:r w:rsidRPr="00A90395">
              <w:rPr>
                <w:rFonts w:ascii="Times New Roman" w:hAnsi="Times New Roman" w:cs="Times New Roman"/>
                <w:b/>
                <w:bCs/>
                <w:color w:val="000000" w:themeColor="text1"/>
                <w:sz w:val="24"/>
                <w:szCs w:val="24"/>
              </w:rPr>
              <w:t>2013</w:t>
            </w:r>
          </w:p>
        </w:tc>
        <w:tc>
          <w:tcPr>
            <w:tcW w:w="851" w:type="dxa"/>
            <w:tcBorders>
              <w:top w:val="single" w:sz="4" w:space="0" w:color="44546A" w:themeColor="text2"/>
              <w:left w:val="nil"/>
              <w:bottom w:val="single" w:sz="4" w:space="0" w:color="auto"/>
              <w:right w:val="single" w:sz="4" w:space="0" w:color="auto"/>
            </w:tcBorders>
            <w:shd w:val="clear" w:color="auto" w:fill="auto"/>
            <w:vAlign w:val="center"/>
            <w:hideMark/>
          </w:tcPr>
          <w:p w14:paraId="012013AE" w14:textId="77777777" w:rsidR="00CA2F58" w:rsidRPr="00A90395" w:rsidRDefault="00CA2F58" w:rsidP="00CA2F58">
            <w:pPr>
              <w:spacing w:before="40" w:after="40" w:line="240" w:lineRule="auto"/>
              <w:jc w:val="center"/>
              <w:rPr>
                <w:rFonts w:ascii="Times New Roman" w:hAnsi="Times New Roman" w:cs="Times New Roman"/>
                <w:b/>
                <w:bCs/>
                <w:color w:val="000000" w:themeColor="text1"/>
                <w:sz w:val="24"/>
                <w:szCs w:val="24"/>
              </w:rPr>
            </w:pPr>
            <w:r w:rsidRPr="00A90395">
              <w:rPr>
                <w:rFonts w:ascii="Times New Roman" w:hAnsi="Times New Roman" w:cs="Times New Roman"/>
                <w:b/>
                <w:bCs/>
                <w:color w:val="000000" w:themeColor="text1"/>
                <w:sz w:val="24"/>
                <w:szCs w:val="24"/>
              </w:rPr>
              <w:t>2014</w:t>
            </w:r>
          </w:p>
        </w:tc>
        <w:tc>
          <w:tcPr>
            <w:tcW w:w="803" w:type="dxa"/>
            <w:tcBorders>
              <w:top w:val="single" w:sz="4" w:space="0" w:color="44546A" w:themeColor="text2"/>
              <w:left w:val="nil"/>
              <w:bottom w:val="single" w:sz="4" w:space="0" w:color="auto"/>
              <w:right w:val="single" w:sz="4" w:space="0" w:color="auto"/>
            </w:tcBorders>
            <w:shd w:val="clear" w:color="auto" w:fill="auto"/>
            <w:vAlign w:val="center"/>
            <w:hideMark/>
          </w:tcPr>
          <w:p w14:paraId="469FA7C4" w14:textId="77777777" w:rsidR="00CA2F58" w:rsidRPr="00A90395" w:rsidRDefault="00CA2F58" w:rsidP="00CA2F58">
            <w:pPr>
              <w:spacing w:before="40" w:after="40" w:line="240" w:lineRule="auto"/>
              <w:jc w:val="center"/>
              <w:rPr>
                <w:rFonts w:ascii="Times New Roman" w:hAnsi="Times New Roman" w:cs="Times New Roman"/>
                <w:b/>
                <w:bCs/>
                <w:color w:val="000000" w:themeColor="text1"/>
                <w:sz w:val="24"/>
                <w:szCs w:val="24"/>
              </w:rPr>
            </w:pPr>
            <w:r w:rsidRPr="00A90395">
              <w:rPr>
                <w:rFonts w:ascii="Times New Roman" w:hAnsi="Times New Roman" w:cs="Times New Roman"/>
                <w:b/>
                <w:bCs/>
                <w:color w:val="000000" w:themeColor="text1"/>
                <w:sz w:val="24"/>
                <w:szCs w:val="24"/>
              </w:rPr>
              <w:t>2015</w:t>
            </w:r>
          </w:p>
        </w:tc>
        <w:tc>
          <w:tcPr>
            <w:tcW w:w="992" w:type="dxa"/>
            <w:tcBorders>
              <w:top w:val="single" w:sz="4" w:space="0" w:color="44546A" w:themeColor="text2"/>
              <w:left w:val="nil"/>
              <w:bottom w:val="single" w:sz="4" w:space="0" w:color="auto"/>
              <w:right w:val="single" w:sz="4" w:space="0" w:color="auto"/>
            </w:tcBorders>
            <w:shd w:val="clear" w:color="auto" w:fill="auto"/>
            <w:vAlign w:val="center"/>
            <w:hideMark/>
          </w:tcPr>
          <w:p w14:paraId="75F3F4D3" w14:textId="77777777" w:rsidR="00CA2F58" w:rsidRPr="00A90395" w:rsidRDefault="00CA2F58" w:rsidP="00CA2F58">
            <w:pPr>
              <w:spacing w:before="40" w:after="40" w:line="240" w:lineRule="auto"/>
              <w:jc w:val="center"/>
              <w:rPr>
                <w:rFonts w:ascii="Times New Roman" w:hAnsi="Times New Roman" w:cs="Times New Roman"/>
                <w:b/>
                <w:bCs/>
                <w:color w:val="000000" w:themeColor="text1"/>
                <w:sz w:val="24"/>
                <w:szCs w:val="24"/>
              </w:rPr>
            </w:pPr>
            <w:r w:rsidRPr="00A90395">
              <w:rPr>
                <w:rFonts w:ascii="Times New Roman" w:hAnsi="Times New Roman" w:cs="Times New Roman"/>
                <w:b/>
                <w:bCs/>
                <w:color w:val="000000" w:themeColor="text1"/>
                <w:sz w:val="24"/>
                <w:szCs w:val="24"/>
              </w:rPr>
              <w:t>2016</w:t>
            </w:r>
          </w:p>
        </w:tc>
        <w:tc>
          <w:tcPr>
            <w:tcW w:w="900" w:type="dxa"/>
            <w:tcBorders>
              <w:top w:val="single" w:sz="4" w:space="0" w:color="44546A" w:themeColor="text2"/>
              <w:left w:val="nil"/>
              <w:bottom w:val="single" w:sz="4" w:space="0" w:color="auto"/>
              <w:right w:val="single" w:sz="4" w:space="0" w:color="auto"/>
            </w:tcBorders>
            <w:shd w:val="clear" w:color="auto" w:fill="auto"/>
            <w:vAlign w:val="center"/>
            <w:hideMark/>
          </w:tcPr>
          <w:p w14:paraId="2B043A2A" w14:textId="77777777" w:rsidR="00CA2F58" w:rsidRPr="00A90395" w:rsidRDefault="00CA2F58" w:rsidP="00CA2F58">
            <w:pPr>
              <w:spacing w:before="40" w:after="40" w:line="240" w:lineRule="auto"/>
              <w:jc w:val="center"/>
              <w:rPr>
                <w:rFonts w:ascii="Times New Roman" w:hAnsi="Times New Roman" w:cs="Times New Roman"/>
                <w:b/>
                <w:bCs/>
                <w:color w:val="000000" w:themeColor="text1"/>
                <w:sz w:val="24"/>
                <w:szCs w:val="24"/>
              </w:rPr>
            </w:pPr>
            <w:r w:rsidRPr="00A90395">
              <w:rPr>
                <w:rFonts w:ascii="Times New Roman" w:hAnsi="Times New Roman" w:cs="Times New Roman"/>
                <w:b/>
                <w:bCs/>
                <w:color w:val="000000" w:themeColor="text1"/>
                <w:sz w:val="24"/>
                <w:szCs w:val="24"/>
              </w:rPr>
              <w:t>2017</w:t>
            </w:r>
          </w:p>
        </w:tc>
        <w:tc>
          <w:tcPr>
            <w:tcW w:w="851" w:type="dxa"/>
            <w:tcBorders>
              <w:top w:val="single" w:sz="4" w:space="0" w:color="44546A" w:themeColor="text2"/>
              <w:left w:val="nil"/>
              <w:bottom w:val="single" w:sz="4" w:space="0" w:color="auto"/>
              <w:right w:val="single" w:sz="4" w:space="0" w:color="auto"/>
            </w:tcBorders>
            <w:shd w:val="clear" w:color="auto" w:fill="auto"/>
            <w:vAlign w:val="center"/>
            <w:hideMark/>
          </w:tcPr>
          <w:p w14:paraId="5C382C4E" w14:textId="77777777" w:rsidR="00CA2F58" w:rsidRPr="00A90395" w:rsidRDefault="00CA2F58" w:rsidP="00CA2F58">
            <w:pPr>
              <w:spacing w:before="40" w:after="40" w:line="240" w:lineRule="auto"/>
              <w:jc w:val="center"/>
              <w:rPr>
                <w:rFonts w:ascii="Times New Roman" w:hAnsi="Times New Roman" w:cs="Times New Roman"/>
                <w:b/>
                <w:bCs/>
                <w:color w:val="000000" w:themeColor="text1"/>
                <w:sz w:val="24"/>
                <w:szCs w:val="24"/>
              </w:rPr>
            </w:pPr>
            <w:r w:rsidRPr="00A90395">
              <w:rPr>
                <w:rFonts w:ascii="Times New Roman" w:hAnsi="Times New Roman" w:cs="Times New Roman"/>
                <w:b/>
                <w:bCs/>
                <w:color w:val="000000" w:themeColor="text1"/>
                <w:sz w:val="24"/>
                <w:szCs w:val="24"/>
              </w:rPr>
              <w:t>2018</w:t>
            </w:r>
          </w:p>
        </w:tc>
        <w:tc>
          <w:tcPr>
            <w:tcW w:w="830" w:type="dxa"/>
            <w:gridSpan w:val="2"/>
            <w:tcBorders>
              <w:top w:val="single" w:sz="4" w:space="0" w:color="44546A" w:themeColor="text2"/>
              <w:left w:val="nil"/>
              <w:bottom w:val="single" w:sz="4" w:space="0" w:color="auto"/>
              <w:right w:val="single" w:sz="4" w:space="0" w:color="auto"/>
            </w:tcBorders>
            <w:vAlign w:val="center"/>
          </w:tcPr>
          <w:p w14:paraId="72089E60" w14:textId="77777777" w:rsidR="00CA2F58" w:rsidRPr="00A90395" w:rsidRDefault="00CA2F58" w:rsidP="00CA2F58">
            <w:pPr>
              <w:spacing w:before="40" w:after="40" w:line="240" w:lineRule="auto"/>
              <w:jc w:val="center"/>
              <w:rPr>
                <w:rFonts w:ascii="Times New Roman" w:hAnsi="Times New Roman" w:cs="Times New Roman"/>
                <w:b/>
                <w:bCs/>
                <w:color w:val="000000" w:themeColor="text1"/>
                <w:sz w:val="24"/>
                <w:szCs w:val="24"/>
              </w:rPr>
            </w:pPr>
            <w:r w:rsidRPr="00A90395">
              <w:rPr>
                <w:rFonts w:ascii="Times New Roman" w:hAnsi="Times New Roman" w:cs="Times New Roman"/>
                <w:b/>
                <w:bCs/>
                <w:color w:val="000000" w:themeColor="text1"/>
                <w:sz w:val="24"/>
                <w:szCs w:val="24"/>
              </w:rPr>
              <w:t>Tỷ lệ %</w:t>
            </w:r>
          </w:p>
        </w:tc>
      </w:tr>
      <w:tr w:rsidR="00CA2F58" w:rsidRPr="00A90395" w14:paraId="1CFCE4CF" w14:textId="77777777" w:rsidTr="00CA2F58">
        <w:trPr>
          <w:trHeight w:val="545"/>
        </w:trPr>
        <w:tc>
          <w:tcPr>
            <w:tcW w:w="568" w:type="dxa"/>
            <w:tcBorders>
              <w:top w:val="nil"/>
              <w:left w:val="single" w:sz="4" w:space="0" w:color="auto"/>
              <w:bottom w:val="single" w:sz="4" w:space="0" w:color="auto"/>
              <w:right w:val="single" w:sz="4" w:space="0" w:color="auto"/>
            </w:tcBorders>
            <w:shd w:val="clear" w:color="auto" w:fill="auto"/>
            <w:noWrap/>
            <w:vAlign w:val="center"/>
          </w:tcPr>
          <w:p w14:paraId="48FFB9F7" w14:textId="77777777" w:rsidR="00CA2F58" w:rsidRPr="00A90395" w:rsidRDefault="00CA2F58" w:rsidP="00CA2F58">
            <w:pPr>
              <w:spacing w:before="40" w:after="40" w:line="240" w:lineRule="auto"/>
              <w:jc w:val="center"/>
              <w:rPr>
                <w:rFonts w:ascii="Times New Roman" w:hAnsi="Times New Roman" w:cs="Times New Roman"/>
                <w:bCs/>
                <w:color w:val="000000" w:themeColor="text1"/>
                <w:sz w:val="24"/>
                <w:szCs w:val="24"/>
              </w:rPr>
            </w:pPr>
            <w:r w:rsidRPr="00A90395">
              <w:rPr>
                <w:rFonts w:ascii="Times New Roman" w:hAnsi="Times New Roman" w:cs="Times New Roman"/>
                <w:bCs/>
                <w:color w:val="000000" w:themeColor="text1"/>
                <w:sz w:val="24"/>
                <w:szCs w:val="24"/>
              </w:rPr>
              <w:t>1</w:t>
            </w:r>
          </w:p>
        </w:tc>
        <w:tc>
          <w:tcPr>
            <w:tcW w:w="2838" w:type="dxa"/>
            <w:tcBorders>
              <w:top w:val="nil"/>
              <w:left w:val="nil"/>
              <w:bottom w:val="single" w:sz="4" w:space="0" w:color="auto"/>
              <w:right w:val="single" w:sz="4" w:space="0" w:color="auto"/>
            </w:tcBorders>
            <w:shd w:val="clear" w:color="auto" w:fill="auto"/>
            <w:vAlign w:val="center"/>
          </w:tcPr>
          <w:p w14:paraId="158E13D9" w14:textId="77777777" w:rsidR="00CA2F58" w:rsidRPr="00A90395" w:rsidRDefault="00CA2F58" w:rsidP="00CA2F58">
            <w:pPr>
              <w:spacing w:before="40" w:after="40" w:line="240" w:lineRule="auto"/>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Khu du lịch Núi Bà </w:t>
            </w:r>
          </w:p>
        </w:tc>
        <w:tc>
          <w:tcPr>
            <w:tcW w:w="851" w:type="dxa"/>
            <w:tcBorders>
              <w:top w:val="nil"/>
              <w:left w:val="nil"/>
              <w:bottom w:val="single" w:sz="4" w:space="0" w:color="auto"/>
              <w:right w:val="single" w:sz="4" w:space="0" w:color="auto"/>
            </w:tcBorders>
            <w:shd w:val="clear" w:color="auto" w:fill="auto"/>
            <w:noWrap/>
            <w:vAlign w:val="center"/>
          </w:tcPr>
          <w:p w14:paraId="069C1A84"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2.090 </w:t>
            </w:r>
          </w:p>
        </w:tc>
        <w:tc>
          <w:tcPr>
            <w:tcW w:w="851" w:type="dxa"/>
            <w:tcBorders>
              <w:top w:val="nil"/>
              <w:left w:val="nil"/>
              <w:bottom w:val="single" w:sz="4" w:space="0" w:color="auto"/>
              <w:right w:val="single" w:sz="4" w:space="0" w:color="auto"/>
            </w:tcBorders>
            <w:shd w:val="clear" w:color="auto" w:fill="auto"/>
            <w:noWrap/>
            <w:vAlign w:val="center"/>
          </w:tcPr>
          <w:p w14:paraId="2DB1F3A6"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2.135 </w:t>
            </w:r>
          </w:p>
        </w:tc>
        <w:tc>
          <w:tcPr>
            <w:tcW w:w="803" w:type="dxa"/>
            <w:tcBorders>
              <w:top w:val="nil"/>
              <w:left w:val="nil"/>
              <w:bottom w:val="single" w:sz="4" w:space="0" w:color="auto"/>
              <w:right w:val="single" w:sz="4" w:space="0" w:color="auto"/>
            </w:tcBorders>
            <w:shd w:val="clear" w:color="auto" w:fill="auto"/>
            <w:noWrap/>
            <w:vAlign w:val="center"/>
          </w:tcPr>
          <w:p w14:paraId="1EDCFBE7"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2.234 </w:t>
            </w:r>
          </w:p>
        </w:tc>
        <w:tc>
          <w:tcPr>
            <w:tcW w:w="992" w:type="dxa"/>
            <w:tcBorders>
              <w:top w:val="nil"/>
              <w:left w:val="nil"/>
              <w:bottom w:val="single" w:sz="4" w:space="0" w:color="auto"/>
              <w:right w:val="single" w:sz="4" w:space="0" w:color="auto"/>
            </w:tcBorders>
            <w:shd w:val="clear" w:color="auto" w:fill="auto"/>
            <w:noWrap/>
            <w:vAlign w:val="center"/>
          </w:tcPr>
          <w:p w14:paraId="1EB8832B"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2.340 </w:t>
            </w:r>
          </w:p>
        </w:tc>
        <w:tc>
          <w:tcPr>
            <w:tcW w:w="900" w:type="dxa"/>
            <w:tcBorders>
              <w:top w:val="nil"/>
              <w:left w:val="nil"/>
              <w:bottom w:val="single" w:sz="4" w:space="0" w:color="auto"/>
              <w:right w:val="single" w:sz="4" w:space="0" w:color="auto"/>
            </w:tcBorders>
            <w:shd w:val="clear" w:color="auto" w:fill="auto"/>
            <w:noWrap/>
            <w:vAlign w:val="center"/>
          </w:tcPr>
          <w:p w14:paraId="278CCF94"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2.520 </w:t>
            </w:r>
          </w:p>
        </w:tc>
        <w:tc>
          <w:tcPr>
            <w:tcW w:w="851" w:type="dxa"/>
            <w:tcBorders>
              <w:top w:val="nil"/>
              <w:left w:val="nil"/>
              <w:bottom w:val="single" w:sz="4" w:space="0" w:color="auto"/>
              <w:right w:val="single" w:sz="4" w:space="0" w:color="auto"/>
            </w:tcBorders>
            <w:shd w:val="clear" w:color="auto" w:fill="auto"/>
            <w:noWrap/>
            <w:vAlign w:val="center"/>
          </w:tcPr>
          <w:p w14:paraId="60043B21"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2.57</w:t>
            </w:r>
            <w:r w:rsidRPr="00A90395">
              <w:rPr>
                <w:rFonts w:ascii="Times New Roman" w:hAnsi="Times New Roman" w:cs="Times New Roman"/>
                <w:color w:val="000000" w:themeColor="text1"/>
                <w:sz w:val="24"/>
                <w:szCs w:val="24"/>
                <w:lang w:val="en-US"/>
              </w:rPr>
              <w:t>6</w:t>
            </w:r>
            <w:r w:rsidRPr="00A90395">
              <w:rPr>
                <w:rFonts w:ascii="Times New Roman" w:hAnsi="Times New Roman" w:cs="Times New Roman"/>
                <w:color w:val="000000" w:themeColor="text1"/>
                <w:sz w:val="24"/>
                <w:szCs w:val="24"/>
              </w:rPr>
              <w:t xml:space="preserve"> </w:t>
            </w:r>
          </w:p>
        </w:tc>
        <w:tc>
          <w:tcPr>
            <w:tcW w:w="830" w:type="dxa"/>
            <w:gridSpan w:val="2"/>
            <w:tcBorders>
              <w:top w:val="nil"/>
              <w:left w:val="nil"/>
              <w:bottom w:val="single" w:sz="4" w:space="0" w:color="auto"/>
              <w:right w:val="single" w:sz="4" w:space="0" w:color="auto"/>
            </w:tcBorders>
            <w:vAlign w:val="center"/>
          </w:tcPr>
          <w:p w14:paraId="1D5D3D14"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90,8</w:t>
            </w:r>
          </w:p>
        </w:tc>
      </w:tr>
      <w:tr w:rsidR="00CA2F58" w:rsidRPr="00A90395" w14:paraId="1703D796" w14:textId="77777777" w:rsidTr="00CA2F58">
        <w:trPr>
          <w:trHeight w:val="535"/>
        </w:trPr>
        <w:tc>
          <w:tcPr>
            <w:tcW w:w="568" w:type="dxa"/>
            <w:tcBorders>
              <w:top w:val="nil"/>
              <w:left w:val="single" w:sz="4" w:space="0" w:color="auto"/>
              <w:bottom w:val="single" w:sz="4" w:space="0" w:color="auto"/>
              <w:right w:val="single" w:sz="4" w:space="0" w:color="auto"/>
            </w:tcBorders>
            <w:shd w:val="clear" w:color="auto" w:fill="auto"/>
            <w:noWrap/>
            <w:vAlign w:val="center"/>
          </w:tcPr>
          <w:p w14:paraId="2CE2AA0C" w14:textId="77777777" w:rsidR="00CA2F58" w:rsidRPr="00A90395" w:rsidRDefault="00CA2F58" w:rsidP="00CA2F58">
            <w:pPr>
              <w:spacing w:before="40" w:after="40" w:line="240" w:lineRule="auto"/>
              <w:jc w:val="center"/>
              <w:rPr>
                <w:rFonts w:ascii="Times New Roman" w:hAnsi="Times New Roman" w:cs="Times New Roman"/>
                <w:bCs/>
                <w:color w:val="000000" w:themeColor="text1"/>
                <w:sz w:val="24"/>
                <w:szCs w:val="24"/>
              </w:rPr>
            </w:pPr>
            <w:r w:rsidRPr="00A90395">
              <w:rPr>
                <w:rFonts w:ascii="Times New Roman" w:hAnsi="Times New Roman" w:cs="Times New Roman"/>
                <w:bCs/>
                <w:color w:val="000000" w:themeColor="text1"/>
                <w:sz w:val="24"/>
                <w:szCs w:val="24"/>
              </w:rPr>
              <w:t>2</w:t>
            </w:r>
          </w:p>
        </w:tc>
        <w:tc>
          <w:tcPr>
            <w:tcW w:w="2838" w:type="dxa"/>
            <w:tcBorders>
              <w:top w:val="nil"/>
              <w:left w:val="nil"/>
              <w:bottom w:val="single" w:sz="4" w:space="0" w:color="auto"/>
              <w:right w:val="single" w:sz="4" w:space="0" w:color="auto"/>
            </w:tcBorders>
            <w:shd w:val="clear" w:color="auto" w:fill="auto"/>
            <w:vAlign w:val="center"/>
          </w:tcPr>
          <w:p w14:paraId="0EA267D4" w14:textId="77777777" w:rsidR="00CA2F58" w:rsidRPr="00A90395" w:rsidRDefault="00CA2F58" w:rsidP="00CA2F58">
            <w:pPr>
              <w:spacing w:before="40" w:after="40" w:line="240" w:lineRule="auto"/>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Khu du lịch Long Điền Sơn </w:t>
            </w:r>
          </w:p>
        </w:tc>
        <w:tc>
          <w:tcPr>
            <w:tcW w:w="851" w:type="dxa"/>
            <w:tcBorders>
              <w:top w:val="nil"/>
              <w:left w:val="nil"/>
              <w:bottom w:val="single" w:sz="4" w:space="0" w:color="auto"/>
              <w:right w:val="single" w:sz="4" w:space="0" w:color="auto"/>
            </w:tcBorders>
            <w:shd w:val="clear" w:color="auto" w:fill="auto"/>
            <w:noWrap/>
            <w:vAlign w:val="center"/>
          </w:tcPr>
          <w:p w14:paraId="0775DED9"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157 </w:t>
            </w:r>
          </w:p>
        </w:tc>
        <w:tc>
          <w:tcPr>
            <w:tcW w:w="851" w:type="dxa"/>
            <w:tcBorders>
              <w:top w:val="nil"/>
              <w:left w:val="nil"/>
              <w:bottom w:val="single" w:sz="4" w:space="0" w:color="auto"/>
              <w:right w:val="single" w:sz="4" w:space="0" w:color="auto"/>
            </w:tcBorders>
            <w:shd w:val="clear" w:color="auto" w:fill="auto"/>
            <w:noWrap/>
            <w:vAlign w:val="center"/>
          </w:tcPr>
          <w:p w14:paraId="4FF2F276"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187 </w:t>
            </w:r>
          </w:p>
        </w:tc>
        <w:tc>
          <w:tcPr>
            <w:tcW w:w="803" w:type="dxa"/>
            <w:tcBorders>
              <w:top w:val="nil"/>
              <w:left w:val="nil"/>
              <w:bottom w:val="single" w:sz="4" w:space="0" w:color="auto"/>
              <w:right w:val="single" w:sz="4" w:space="0" w:color="auto"/>
            </w:tcBorders>
            <w:shd w:val="clear" w:color="auto" w:fill="auto"/>
            <w:noWrap/>
            <w:vAlign w:val="center"/>
          </w:tcPr>
          <w:p w14:paraId="364C8B95"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73 </w:t>
            </w:r>
          </w:p>
        </w:tc>
        <w:tc>
          <w:tcPr>
            <w:tcW w:w="992" w:type="dxa"/>
            <w:tcBorders>
              <w:top w:val="nil"/>
              <w:left w:val="nil"/>
              <w:bottom w:val="single" w:sz="4" w:space="0" w:color="auto"/>
              <w:right w:val="single" w:sz="4" w:space="0" w:color="auto"/>
            </w:tcBorders>
            <w:shd w:val="clear" w:color="auto" w:fill="auto"/>
            <w:noWrap/>
            <w:vAlign w:val="center"/>
          </w:tcPr>
          <w:p w14:paraId="3193B07E"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209 </w:t>
            </w:r>
          </w:p>
        </w:tc>
        <w:tc>
          <w:tcPr>
            <w:tcW w:w="900" w:type="dxa"/>
            <w:tcBorders>
              <w:top w:val="nil"/>
              <w:left w:val="nil"/>
              <w:bottom w:val="single" w:sz="4" w:space="0" w:color="auto"/>
              <w:right w:val="single" w:sz="4" w:space="0" w:color="auto"/>
            </w:tcBorders>
            <w:shd w:val="clear" w:color="auto" w:fill="auto"/>
            <w:noWrap/>
            <w:vAlign w:val="center"/>
          </w:tcPr>
          <w:p w14:paraId="09E691B1"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43 </w:t>
            </w:r>
          </w:p>
        </w:tc>
        <w:tc>
          <w:tcPr>
            <w:tcW w:w="851" w:type="dxa"/>
            <w:tcBorders>
              <w:top w:val="nil"/>
              <w:left w:val="nil"/>
              <w:bottom w:val="single" w:sz="4" w:space="0" w:color="auto"/>
              <w:right w:val="single" w:sz="4" w:space="0" w:color="auto"/>
            </w:tcBorders>
            <w:shd w:val="clear" w:color="auto" w:fill="auto"/>
            <w:noWrap/>
            <w:vAlign w:val="center"/>
          </w:tcPr>
          <w:p w14:paraId="6D6FE474"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74 </w:t>
            </w:r>
          </w:p>
        </w:tc>
        <w:tc>
          <w:tcPr>
            <w:tcW w:w="830" w:type="dxa"/>
            <w:gridSpan w:val="2"/>
            <w:tcBorders>
              <w:top w:val="nil"/>
              <w:left w:val="nil"/>
              <w:bottom w:val="single" w:sz="4" w:space="0" w:color="auto"/>
              <w:right w:val="single" w:sz="4" w:space="0" w:color="auto"/>
            </w:tcBorders>
            <w:vAlign w:val="center"/>
          </w:tcPr>
          <w:p w14:paraId="789C15F9"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5,7</w:t>
            </w:r>
          </w:p>
        </w:tc>
      </w:tr>
      <w:tr w:rsidR="00CA2F58" w:rsidRPr="00A90395" w14:paraId="310BA27E" w14:textId="77777777" w:rsidTr="00CA2F58">
        <w:trPr>
          <w:trHeight w:val="461"/>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25F26" w14:textId="77777777" w:rsidR="00CA2F58" w:rsidRPr="00A90395" w:rsidRDefault="00CA2F58" w:rsidP="00CA2F58">
            <w:pPr>
              <w:spacing w:before="40" w:after="40" w:line="240" w:lineRule="auto"/>
              <w:jc w:val="center"/>
              <w:rPr>
                <w:rFonts w:ascii="Times New Roman" w:hAnsi="Times New Roman" w:cs="Times New Roman"/>
                <w:bCs/>
                <w:color w:val="000000" w:themeColor="text1"/>
                <w:sz w:val="24"/>
                <w:szCs w:val="24"/>
              </w:rPr>
            </w:pPr>
            <w:r w:rsidRPr="00A90395">
              <w:rPr>
                <w:rFonts w:ascii="Times New Roman" w:hAnsi="Times New Roman" w:cs="Times New Roman"/>
                <w:bCs/>
                <w:color w:val="000000" w:themeColor="text1"/>
                <w:sz w:val="24"/>
                <w:szCs w:val="24"/>
              </w:rPr>
              <w:t>3</w:t>
            </w:r>
          </w:p>
        </w:tc>
        <w:tc>
          <w:tcPr>
            <w:tcW w:w="2838" w:type="dxa"/>
            <w:tcBorders>
              <w:top w:val="single" w:sz="4" w:space="0" w:color="auto"/>
              <w:left w:val="nil"/>
              <w:bottom w:val="single" w:sz="4" w:space="0" w:color="auto"/>
              <w:right w:val="single" w:sz="4" w:space="0" w:color="auto"/>
            </w:tcBorders>
            <w:shd w:val="clear" w:color="auto" w:fill="auto"/>
            <w:vAlign w:val="center"/>
          </w:tcPr>
          <w:p w14:paraId="03B8FD7D" w14:textId="77777777" w:rsidR="00CA2F58" w:rsidRPr="00A90395" w:rsidRDefault="00CA2F58" w:rsidP="00CA2F58">
            <w:pPr>
              <w:spacing w:before="40" w:after="40" w:line="240" w:lineRule="auto"/>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Các Khu DTLSCM MN </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AE15F3A"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51 </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30F2476"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60 </w:t>
            </w:r>
          </w:p>
        </w:tc>
        <w:tc>
          <w:tcPr>
            <w:tcW w:w="803" w:type="dxa"/>
            <w:tcBorders>
              <w:top w:val="single" w:sz="4" w:space="0" w:color="auto"/>
              <w:left w:val="nil"/>
              <w:bottom w:val="single" w:sz="4" w:space="0" w:color="auto"/>
              <w:right w:val="single" w:sz="4" w:space="0" w:color="auto"/>
            </w:tcBorders>
            <w:shd w:val="clear" w:color="auto" w:fill="auto"/>
            <w:noWrap/>
            <w:vAlign w:val="center"/>
          </w:tcPr>
          <w:p w14:paraId="56F6AE63"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60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08CFEE7"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45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C1BD62F"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48 </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2F4A2FD"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                        61 </w:t>
            </w:r>
          </w:p>
        </w:tc>
        <w:tc>
          <w:tcPr>
            <w:tcW w:w="830" w:type="dxa"/>
            <w:gridSpan w:val="2"/>
            <w:tcBorders>
              <w:top w:val="single" w:sz="4" w:space="0" w:color="auto"/>
              <w:left w:val="nil"/>
              <w:bottom w:val="single" w:sz="4" w:space="0" w:color="auto"/>
              <w:right w:val="single" w:sz="4" w:space="0" w:color="auto"/>
            </w:tcBorders>
            <w:vAlign w:val="center"/>
          </w:tcPr>
          <w:p w14:paraId="5E1D9C8C"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2</w:t>
            </w:r>
          </w:p>
        </w:tc>
      </w:tr>
      <w:tr w:rsidR="00CA2F58" w:rsidRPr="00A90395" w14:paraId="5442CB06" w14:textId="77777777" w:rsidTr="00CA2F58">
        <w:trPr>
          <w:trHeight w:val="457"/>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58A60" w14:textId="77777777" w:rsidR="00CA2F58" w:rsidRPr="00A90395" w:rsidRDefault="00CA2F58" w:rsidP="00CA2F58">
            <w:pPr>
              <w:spacing w:before="40" w:after="40" w:line="240" w:lineRule="auto"/>
              <w:jc w:val="center"/>
              <w:rPr>
                <w:rFonts w:ascii="Times New Roman" w:hAnsi="Times New Roman" w:cs="Times New Roman"/>
                <w:bCs/>
                <w:color w:val="000000" w:themeColor="text1"/>
                <w:sz w:val="24"/>
                <w:szCs w:val="24"/>
              </w:rPr>
            </w:pPr>
            <w:r w:rsidRPr="00A90395">
              <w:rPr>
                <w:rFonts w:ascii="Times New Roman" w:hAnsi="Times New Roman" w:cs="Times New Roman"/>
                <w:bCs/>
                <w:color w:val="000000" w:themeColor="text1"/>
                <w:sz w:val="24"/>
                <w:szCs w:val="24"/>
              </w:rPr>
              <w:t>4</w:t>
            </w:r>
          </w:p>
        </w:tc>
        <w:tc>
          <w:tcPr>
            <w:tcW w:w="2838" w:type="dxa"/>
            <w:tcBorders>
              <w:top w:val="single" w:sz="4" w:space="0" w:color="auto"/>
              <w:left w:val="nil"/>
              <w:bottom w:val="single" w:sz="4" w:space="0" w:color="auto"/>
              <w:right w:val="single" w:sz="4" w:space="0" w:color="auto"/>
            </w:tcBorders>
            <w:shd w:val="clear" w:color="auto" w:fill="auto"/>
            <w:vAlign w:val="center"/>
          </w:tcPr>
          <w:p w14:paraId="207A4D1C" w14:textId="77777777" w:rsidR="00CA2F58" w:rsidRPr="00A90395" w:rsidRDefault="00CA2F58" w:rsidP="00CA2F58">
            <w:pPr>
              <w:spacing w:before="40" w:after="40" w:line="240" w:lineRule="auto"/>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Vườn Quốc gia Lò Gò-Xa Mát </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EECE28C"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4,7                             </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0BBD141"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4,5                         </w:t>
            </w:r>
          </w:p>
        </w:tc>
        <w:tc>
          <w:tcPr>
            <w:tcW w:w="803" w:type="dxa"/>
            <w:tcBorders>
              <w:top w:val="single" w:sz="4" w:space="0" w:color="auto"/>
              <w:left w:val="nil"/>
              <w:bottom w:val="single" w:sz="4" w:space="0" w:color="auto"/>
              <w:right w:val="single" w:sz="4" w:space="0" w:color="auto"/>
            </w:tcBorders>
            <w:shd w:val="clear" w:color="auto" w:fill="auto"/>
            <w:noWrap/>
            <w:vAlign w:val="center"/>
          </w:tcPr>
          <w:p w14:paraId="30576D87"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3,4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5118F63"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5,3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DB69D69"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5,5                             </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1C193D2"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5,5                           </w:t>
            </w:r>
          </w:p>
        </w:tc>
        <w:tc>
          <w:tcPr>
            <w:tcW w:w="830" w:type="dxa"/>
            <w:gridSpan w:val="2"/>
            <w:tcBorders>
              <w:top w:val="single" w:sz="4" w:space="0" w:color="auto"/>
              <w:left w:val="nil"/>
              <w:bottom w:val="single" w:sz="4" w:space="0" w:color="auto"/>
              <w:right w:val="single" w:sz="4" w:space="0" w:color="auto"/>
            </w:tcBorders>
            <w:vAlign w:val="center"/>
          </w:tcPr>
          <w:p w14:paraId="0A50AE7E"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0,2</w:t>
            </w:r>
          </w:p>
        </w:tc>
      </w:tr>
      <w:tr w:rsidR="00CA2F58" w:rsidRPr="00A90395" w14:paraId="51F4FD79" w14:textId="77777777" w:rsidTr="00CA2F58">
        <w:trPr>
          <w:trHeight w:val="579"/>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38850" w14:textId="77777777" w:rsidR="00CA2F58" w:rsidRPr="00A90395" w:rsidRDefault="00CA2F58" w:rsidP="00CA2F58">
            <w:pPr>
              <w:spacing w:before="40" w:after="40" w:line="240" w:lineRule="auto"/>
              <w:jc w:val="center"/>
              <w:rPr>
                <w:rFonts w:ascii="Times New Roman" w:hAnsi="Times New Roman" w:cs="Times New Roman"/>
                <w:bCs/>
                <w:color w:val="000000" w:themeColor="text1"/>
                <w:sz w:val="24"/>
                <w:szCs w:val="24"/>
              </w:rPr>
            </w:pPr>
            <w:r w:rsidRPr="00A90395">
              <w:rPr>
                <w:rFonts w:ascii="Times New Roman" w:hAnsi="Times New Roman" w:cs="Times New Roman"/>
                <w:bCs/>
                <w:color w:val="000000" w:themeColor="text1"/>
                <w:sz w:val="24"/>
                <w:szCs w:val="24"/>
              </w:rPr>
              <w:t>5</w:t>
            </w:r>
          </w:p>
        </w:tc>
        <w:tc>
          <w:tcPr>
            <w:tcW w:w="2838" w:type="dxa"/>
            <w:tcBorders>
              <w:top w:val="single" w:sz="4" w:space="0" w:color="auto"/>
              <w:left w:val="nil"/>
              <w:bottom w:val="single" w:sz="4" w:space="0" w:color="auto"/>
              <w:right w:val="single" w:sz="4" w:space="0" w:color="auto"/>
            </w:tcBorders>
            <w:shd w:val="clear" w:color="auto" w:fill="auto"/>
            <w:vAlign w:val="center"/>
          </w:tcPr>
          <w:p w14:paraId="68412473" w14:textId="77777777" w:rsidR="00CA2F58" w:rsidRPr="00A90395" w:rsidRDefault="00CA2F58" w:rsidP="00CA2F58">
            <w:pPr>
              <w:spacing w:before="40" w:after="40" w:line="240" w:lineRule="auto"/>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 xml:space="preserve">Tòa Thánh Cao Đài </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620433E"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48,5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EC077D7"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38,7</w:t>
            </w:r>
          </w:p>
        </w:tc>
        <w:tc>
          <w:tcPr>
            <w:tcW w:w="803" w:type="dxa"/>
            <w:tcBorders>
              <w:top w:val="single" w:sz="4" w:space="0" w:color="auto"/>
              <w:left w:val="nil"/>
              <w:bottom w:val="single" w:sz="4" w:space="0" w:color="auto"/>
              <w:right w:val="single" w:sz="4" w:space="0" w:color="auto"/>
            </w:tcBorders>
            <w:shd w:val="clear" w:color="auto" w:fill="auto"/>
            <w:noWrap/>
            <w:vAlign w:val="center"/>
          </w:tcPr>
          <w:p w14:paraId="78C25688"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20,7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27EA108"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27,2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EF49309"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23,3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7B9A605"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18,3</w:t>
            </w:r>
          </w:p>
        </w:tc>
        <w:tc>
          <w:tcPr>
            <w:tcW w:w="830" w:type="dxa"/>
            <w:gridSpan w:val="2"/>
            <w:tcBorders>
              <w:top w:val="single" w:sz="4" w:space="0" w:color="auto"/>
              <w:left w:val="nil"/>
              <w:bottom w:val="single" w:sz="4" w:space="0" w:color="auto"/>
              <w:right w:val="single" w:sz="4" w:space="0" w:color="auto"/>
            </w:tcBorders>
            <w:vAlign w:val="center"/>
          </w:tcPr>
          <w:p w14:paraId="58230148" w14:textId="77777777" w:rsidR="00CA2F58" w:rsidRPr="00A90395" w:rsidRDefault="00CA2F58" w:rsidP="00CA2F58">
            <w:pPr>
              <w:spacing w:before="40" w:after="40" w:line="240" w:lineRule="auto"/>
              <w:jc w:val="right"/>
              <w:rPr>
                <w:rFonts w:ascii="Times New Roman" w:hAnsi="Times New Roman" w:cs="Times New Roman"/>
                <w:color w:val="000000" w:themeColor="text1"/>
                <w:sz w:val="24"/>
                <w:szCs w:val="24"/>
              </w:rPr>
            </w:pPr>
            <w:r w:rsidRPr="00A90395">
              <w:rPr>
                <w:rFonts w:ascii="Times New Roman" w:hAnsi="Times New Roman" w:cs="Times New Roman"/>
                <w:color w:val="000000" w:themeColor="text1"/>
                <w:sz w:val="24"/>
                <w:szCs w:val="24"/>
              </w:rPr>
              <w:t>1,3</w:t>
            </w:r>
          </w:p>
        </w:tc>
      </w:tr>
      <w:tr w:rsidR="00CA2F58" w:rsidRPr="00A90395" w14:paraId="6C992D89" w14:textId="77777777" w:rsidTr="00CA2F58">
        <w:trPr>
          <w:trHeight w:val="579"/>
        </w:trPr>
        <w:tc>
          <w:tcPr>
            <w:tcW w:w="568" w:type="dxa"/>
            <w:tcBorders>
              <w:top w:val="single" w:sz="4" w:space="0" w:color="auto"/>
            </w:tcBorders>
            <w:shd w:val="clear" w:color="auto" w:fill="auto"/>
            <w:noWrap/>
            <w:vAlign w:val="center"/>
          </w:tcPr>
          <w:p w14:paraId="3EACEE63" w14:textId="77777777" w:rsidR="00CA2F58" w:rsidRPr="00A90395" w:rsidRDefault="00CA2F58" w:rsidP="00CA2F58">
            <w:pPr>
              <w:spacing w:before="40" w:after="40" w:line="240" w:lineRule="auto"/>
              <w:jc w:val="center"/>
              <w:rPr>
                <w:rFonts w:ascii="Times New Roman" w:hAnsi="Times New Roman" w:cs="Times New Roman"/>
                <w:bCs/>
                <w:color w:val="000000" w:themeColor="text1"/>
                <w:sz w:val="24"/>
                <w:szCs w:val="24"/>
              </w:rPr>
            </w:pPr>
          </w:p>
        </w:tc>
        <w:tc>
          <w:tcPr>
            <w:tcW w:w="2838" w:type="dxa"/>
            <w:tcBorders>
              <w:top w:val="single" w:sz="4" w:space="0" w:color="auto"/>
            </w:tcBorders>
            <w:shd w:val="clear" w:color="auto" w:fill="auto"/>
            <w:vAlign w:val="center"/>
          </w:tcPr>
          <w:p w14:paraId="0B42273B" w14:textId="77777777" w:rsidR="00CA2F58" w:rsidRPr="00A90395" w:rsidRDefault="00CA2F58" w:rsidP="00CA2F58">
            <w:pPr>
              <w:spacing w:before="40" w:after="40" w:line="240" w:lineRule="auto"/>
              <w:rPr>
                <w:rFonts w:ascii="Times New Roman" w:hAnsi="Times New Roman" w:cs="Times New Roman"/>
                <w:color w:val="000000" w:themeColor="text1"/>
                <w:sz w:val="24"/>
                <w:szCs w:val="24"/>
              </w:rPr>
            </w:pPr>
          </w:p>
        </w:tc>
        <w:tc>
          <w:tcPr>
            <w:tcW w:w="6078" w:type="dxa"/>
            <w:gridSpan w:val="8"/>
            <w:tcBorders>
              <w:top w:val="single" w:sz="4" w:space="0" w:color="auto"/>
            </w:tcBorders>
            <w:shd w:val="clear" w:color="auto" w:fill="auto"/>
            <w:noWrap/>
            <w:vAlign w:val="center"/>
          </w:tcPr>
          <w:p w14:paraId="03E7BF0E" w14:textId="77777777" w:rsidR="00CA2F58" w:rsidRPr="00A90395" w:rsidRDefault="00CA2F58" w:rsidP="00CA2F58">
            <w:pPr>
              <w:spacing w:before="40" w:after="40" w:line="240" w:lineRule="auto"/>
              <w:jc w:val="right"/>
              <w:rPr>
                <w:rFonts w:ascii="Times New Roman" w:hAnsi="Times New Roman" w:cs="Times New Roman"/>
                <w:i/>
                <w:color w:val="000000" w:themeColor="text1"/>
                <w:sz w:val="24"/>
                <w:szCs w:val="24"/>
                <w:lang w:val="en-US"/>
              </w:rPr>
            </w:pPr>
            <w:r w:rsidRPr="00A90395">
              <w:rPr>
                <w:rFonts w:ascii="Times New Roman" w:hAnsi="Times New Roman" w:cs="Times New Roman"/>
                <w:i/>
                <w:color w:val="000000" w:themeColor="text1"/>
                <w:sz w:val="24"/>
                <w:szCs w:val="24"/>
                <w:lang w:val="en-US"/>
              </w:rPr>
              <w:t xml:space="preserve">Nguồn: Sở Văn hóa, Thể thao và Du lịch </w:t>
            </w:r>
          </w:p>
        </w:tc>
      </w:tr>
    </w:tbl>
    <w:p w14:paraId="49D00134" w14:textId="224CF0A9" w:rsidR="0059225C" w:rsidRPr="00A90395" w:rsidRDefault="0059225C" w:rsidP="00642711">
      <w:pPr>
        <w:spacing w:before="120" w:after="120" w:line="400" w:lineRule="exact"/>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w:t>
      </w:r>
    </w:p>
    <w:p w14:paraId="41128CDA" w14:textId="77777777" w:rsidR="00CD0051" w:rsidRPr="00A90395" w:rsidRDefault="00CD0051" w:rsidP="00CD0051">
      <w:pPr>
        <w:rPr>
          <w:rFonts w:ascii="Times New Roman" w:hAnsi="Times New Roman" w:cs="Times New Roman"/>
          <w:b/>
          <w:noProof/>
          <w:color w:val="000000" w:themeColor="text1"/>
          <w:sz w:val="26"/>
          <w:szCs w:val="26"/>
        </w:rPr>
      </w:pPr>
      <w:r w:rsidRPr="00A90395">
        <w:rPr>
          <w:rFonts w:ascii="Times New Roman" w:hAnsi="Times New Roman" w:cs="Times New Roman"/>
          <w:noProof/>
          <w:color w:val="000000" w:themeColor="text1"/>
          <w:sz w:val="26"/>
          <w:szCs w:val="26"/>
          <w:lang w:eastAsia="vi-VN"/>
        </w:rPr>
        <w:lastRenderedPageBreak/>
        <w:drawing>
          <wp:inline distT="0" distB="0" distL="0" distR="0" wp14:anchorId="7978057B" wp14:editId="7166EEEC">
            <wp:extent cx="5712175" cy="3140272"/>
            <wp:effectExtent l="0" t="0" r="3175" b="31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CAF9F0" w14:textId="532490B2" w:rsidR="0059225C" w:rsidRPr="00A90395" w:rsidRDefault="0059225C" w:rsidP="00235C6C">
      <w:pPr>
        <w:spacing w:before="120" w:after="120" w:line="400" w:lineRule="exact"/>
        <w:ind w:firstLine="851"/>
        <w:jc w:val="both"/>
        <w:rPr>
          <w:rFonts w:ascii="Times New Roman" w:hAnsi="Times New Roman" w:cs="Times New Roman"/>
          <w:color w:val="000000" w:themeColor="text1"/>
          <w:sz w:val="28"/>
          <w:szCs w:val="28"/>
          <w:lang w:val="sv-SE"/>
        </w:rPr>
      </w:pPr>
      <w:r w:rsidRPr="00A90395">
        <w:rPr>
          <w:rFonts w:ascii="Times New Roman" w:hAnsi="Times New Roman" w:cs="Times New Roman"/>
          <w:color w:val="000000" w:themeColor="text1"/>
          <w:sz w:val="28"/>
          <w:szCs w:val="28"/>
        </w:rPr>
        <w:t>Khu Du lịch núi Bà Đen hàng năm nơi đây thu hút hơn 02 triệu lượt khách tham quan;</w:t>
      </w:r>
      <w:r w:rsidRPr="00A90395">
        <w:rPr>
          <w:rFonts w:ascii="Times New Roman" w:hAnsi="Times New Roman" w:cs="Times New Roman"/>
          <w:color w:val="000000" w:themeColor="text1"/>
          <w:sz w:val="28"/>
          <w:szCs w:val="28"/>
          <w:lang w:val="sv-SE"/>
        </w:rPr>
        <w:t xml:space="preserve"> khách tham quan Hội Xuân núi Bà 2018 đạt 1.</w:t>
      </w:r>
      <w:r w:rsidRPr="00A90395">
        <w:rPr>
          <w:rFonts w:ascii="Times New Roman" w:hAnsi="Times New Roman" w:cs="Times New Roman"/>
          <w:color w:val="000000" w:themeColor="text1"/>
          <w:sz w:val="28"/>
          <w:szCs w:val="28"/>
        </w:rPr>
        <w:t>5</w:t>
      </w:r>
      <w:r w:rsidR="001B63E9" w:rsidRPr="00A90395">
        <w:rPr>
          <w:rFonts w:ascii="Times New Roman" w:hAnsi="Times New Roman" w:cs="Times New Roman"/>
          <w:color w:val="000000" w:themeColor="text1"/>
          <w:sz w:val="28"/>
          <w:szCs w:val="28"/>
          <w:lang w:val="en-US"/>
        </w:rPr>
        <w:t>39</w:t>
      </w:r>
      <w:r w:rsidRPr="00A90395">
        <w:rPr>
          <w:rFonts w:ascii="Times New Roman" w:hAnsi="Times New Roman" w:cs="Times New Roman"/>
          <w:color w:val="000000" w:themeColor="text1"/>
          <w:sz w:val="28"/>
          <w:szCs w:val="28"/>
          <w:lang w:val="sv-SE"/>
        </w:rPr>
        <w:t>.000 lượ</w:t>
      </w:r>
      <w:r w:rsidR="003B0FB7" w:rsidRPr="00A90395">
        <w:rPr>
          <w:rFonts w:ascii="Times New Roman" w:hAnsi="Times New Roman" w:cs="Times New Roman"/>
          <w:color w:val="000000" w:themeColor="text1"/>
          <w:sz w:val="28"/>
          <w:szCs w:val="28"/>
          <w:lang w:val="sv-SE"/>
        </w:rPr>
        <w:t>t tăng 2,1</w:t>
      </w:r>
      <w:r w:rsidRPr="00A90395">
        <w:rPr>
          <w:rFonts w:ascii="Times New Roman" w:hAnsi="Times New Roman" w:cs="Times New Roman"/>
          <w:color w:val="000000" w:themeColor="text1"/>
          <w:sz w:val="28"/>
          <w:szCs w:val="28"/>
          <w:lang w:val="sv-SE"/>
        </w:rPr>
        <w:t>% so cùng kỳ; đặc biệt trong ngày mùng 05 âm lịch</w:t>
      </w:r>
      <w:r w:rsidRPr="00A90395">
        <w:rPr>
          <w:rFonts w:ascii="Times New Roman" w:hAnsi="Times New Roman" w:cs="Times New Roman"/>
          <w:color w:val="000000" w:themeColor="text1"/>
          <w:sz w:val="28"/>
          <w:szCs w:val="28"/>
        </w:rPr>
        <w:t xml:space="preserve"> năm 2018</w:t>
      </w:r>
      <w:r w:rsidRPr="00A90395">
        <w:rPr>
          <w:rFonts w:ascii="Times New Roman" w:hAnsi="Times New Roman" w:cs="Times New Roman"/>
          <w:color w:val="000000" w:themeColor="text1"/>
          <w:sz w:val="28"/>
          <w:szCs w:val="28"/>
          <w:lang w:val="sv-SE"/>
        </w:rPr>
        <w:t xml:space="preserve"> có lượng khách cao nhất là 203.600 lượt tăng 22% so với cùng kỳ (mùng 5 năm 2017 là 167.300 lượt). </w:t>
      </w:r>
    </w:p>
    <w:tbl>
      <w:tblPr>
        <w:tblW w:w="9500" w:type="dxa"/>
        <w:tblInd w:w="-147" w:type="dxa"/>
        <w:tblLook w:val="04A0" w:firstRow="1" w:lastRow="0" w:firstColumn="1" w:lastColumn="0" w:noHBand="0" w:noVBand="1"/>
      </w:tblPr>
      <w:tblGrid>
        <w:gridCol w:w="568"/>
        <w:gridCol w:w="3686"/>
        <w:gridCol w:w="851"/>
        <w:gridCol w:w="851"/>
        <w:gridCol w:w="801"/>
        <w:gridCol w:w="992"/>
        <w:gridCol w:w="900"/>
        <w:gridCol w:w="851"/>
      </w:tblGrid>
      <w:tr w:rsidR="00C147E1" w:rsidRPr="00A90395" w14:paraId="0C58F23E" w14:textId="77777777" w:rsidTr="00C147E1">
        <w:trPr>
          <w:trHeight w:val="1215"/>
        </w:trPr>
        <w:tc>
          <w:tcPr>
            <w:tcW w:w="9500" w:type="dxa"/>
            <w:gridSpan w:val="8"/>
            <w:tcBorders>
              <w:bottom w:val="single" w:sz="4" w:space="0" w:color="44546A" w:themeColor="text2"/>
            </w:tcBorders>
            <w:shd w:val="clear" w:color="auto" w:fill="auto"/>
            <w:noWrap/>
            <w:vAlign w:val="center"/>
          </w:tcPr>
          <w:p w14:paraId="71447A42" w14:textId="09276F06" w:rsidR="00C147E1" w:rsidRPr="00A90395" w:rsidRDefault="00C147E1" w:rsidP="00C147E1">
            <w:pPr>
              <w:jc w:val="center"/>
              <w:rPr>
                <w:rFonts w:ascii="Times New Roman" w:hAnsi="Times New Roman" w:cs="Times New Roman"/>
                <w:b/>
                <w:color w:val="000000" w:themeColor="text1"/>
                <w:sz w:val="26"/>
                <w:szCs w:val="26"/>
                <w:lang w:val="fr-FR"/>
              </w:rPr>
            </w:pPr>
            <w:r w:rsidRPr="00A90395">
              <w:rPr>
                <w:rFonts w:ascii="Times New Roman" w:hAnsi="Times New Roman" w:cs="Times New Roman"/>
                <w:b/>
                <w:color w:val="000000" w:themeColor="text1"/>
                <w:sz w:val="26"/>
                <w:szCs w:val="26"/>
                <w:lang w:val="fr-FR"/>
              </w:rPr>
              <w:t>Hiện trạ</w:t>
            </w:r>
            <w:r w:rsidR="00AD172A" w:rsidRPr="00A90395">
              <w:rPr>
                <w:rFonts w:ascii="Times New Roman" w:hAnsi="Times New Roman" w:cs="Times New Roman"/>
                <w:b/>
                <w:color w:val="000000" w:themeColor="text1"/>
                <w:sz w:val="26"/>
                <w:szCs w:val="26"/>
                <w:lang w:val="fr-FR"/>
              </w:rPr>
              <w:t xml:space="preserve">ng </w:t>
            </w:r>
            <w:r w:rsidRPr="00A90395">
              <w:rPr>
                <w:rFonts w:ascii="Times New Roman" w:hAnsi="Times New Roman" w:cs="Times New Roman"/>
                <w:b/>
                <w:color w:val="000000" w:themeColor="text1"/>
                <w:sz w:val="26"/>
                <w:szCs w:val="26"/>
                <w:lang w:val="fr-FR"/>
              </w:rPr>
              <w:t>khách du lịch tại Khu du lịch núi Bà</w:t>
            </w:r>
          </w:p>
          <w:p w14:paraId="3E8EEE4E" w14:textId="0726C506" w:rsidR="00C147E1" w:rsidRPr="00A90395" w:rsidRDefault="00C147E1" w:rsidP="00C147E1">
            <w:pPr>
              <w:jc w:val="right"/>
              <w:rPr>
                <w:rFonts w:ascii="Times New Roman" w:hAnsi="Times New Roman" w:cs="Times New Roman"/>
                <w:i/>
                <w:color w:val="000000" w:themeColor="text1"/>
                <w:sz w:val="26"/>
                <w:szCs w:val="26"/>
                <w:lang w:val="fr-FR"/>
              </w:rPr>
            </w:pPr>
            <w:r w:rsidRPr="00A90395">
              <w:rPr>
                <w:rFonts w:ascii="Times New Roman" w:hAnsi="Times New Roman" w:cs="Times New Roman"/>
                <w:i/>
                <w:color w:val="000000" w:themeColor="text1"/>
                <w:sz w:val="26"/>
                <w:szCs w:val="26"/>
                <w:lang w:val="fr-FR"/>
              </w:rPr>
              <w:t>Đơn vị tính:</w:t>
            </w:r>
            <w:r w:rsidRPr="00A90395">
              <w:rPr>
                <w:rFonts w:ascii="Times New Roman" w:hAnsi="Times New Roman" w:cs="Times New Roman"/>
                <w:i/>
                <w:color w:val="000000" w:themeColor="text1"/>
                <w:sz w:val="26"/>
                <w:szCs w:val="26"/>
              </w:rPr>
              <w:t xml:space="preserve"> ngàn</w:t>
            </w:r>
            <w:r w:rsidRPr="00A90395">
              <w:rPr>
                <w:rFonts w:ascii="Times New Roman" w:hAnsi="Times New Roman" w:cs="Times New Roman"/>
                <w:i/>
                <w:color w:val="000000" w:themeColor="text1"/>
                <w:sz w:val="26"/>
                <w:szCs w:val="26"/>
                <w:lang w:val="fr-FR"/>
              </w:rPr>
              <w:t xml:space="preserve"> lượt khách</w:t>
            </w:r>
          </w:p>
        </w:tc>
      </w:tr>
      <w:tr w:rsidR="003B0FB7" w:rsidRPr="00A90395" w14:paraId="0EDCFEFE" w14:textId="77777777" w:rsidTr="008C0BBD">
        <w:trPr>
          <w:trHeight w:val="770"/>
        </w:trPr>
        <w:tc>
          <w:tcPr>
            <w:tcW w:w="568" w:type="dxa"/>
            <w:tcBorders>
              <w:top w:val="single" w:sz="4" w:space="0" w:color="44546A" w:themeColor="text2"/>
              <w:left w:val="single" w:sz="4" w:space="0" w:color="auto"/>
              <w:bottom w:val="single" w:sz="4" w:space="0" w:color="auto"/>
              <w:right w:val="single" w:sz="4" w:space="0" w:color="auto"/>
            </w:tcBorders>
            <w:shd w:val="clear" w:color="auto" w:fill="auto"/>
            <w:noWrap/>
            <w:vAlign w:val="center"/>
            <w:hideMark/>
          </w:tcPr>
          <w:p w14:paraId="28194C49" w14:textId="77777777" w:rsidR="003B0FB7" w:rsidRPr="00A90395" w:rsidRDefault="003B0FB7" w:rsidP="008C0BBD">
            <w:pPr>
              <w:spacing w:before="120" w:after="120" w:line="240" w:lineRule="auto"/>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 </w:t>
            </w:r>
          </w:p>
        </w:tc>
        <w:tc>
          <w:tcPr>
            <w:tcW w:w="3686" w:type="dxa"/>
            <w:tcBorders>
              <w:top w:val="single" w:sz="4" w:space="0" w:color="44546A" w:themeColor="text2"/>
              <w:left w:val="nil"/>
              <w:bottom w:val="single" w:sz="4" w:space="0" w:color="auto"/>
              <w:right w:val="single" w:sz="4" w:space="0" w:color="auto"/>
            </w:tcBorders>
            <w:shd w:val="clear" w:color="auto" w:fill="auto"/>
            <w:vAlign w:val="center"/>
            <w:hideMark/>
          </w:tcPr>
          <w:p w14:paraId="6D905A4B" w14:textId="77777777" w:rsidR="003B0FB7" w:rsidRPr="00A90395" w:rsidRDefault="003B0FB7" w:rsidP="004167A2">
            <w:pPr>
              <w:spacing w:before="60" w:after="60" w:line="240" w:lineRule="auto"/>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Diễn Giải</w:t>
            </w:r>
          </w:p>
        </w:tc>
        <w:tc>
          <w:tcPr>
            <w:tcW w:w="851" w:type="dxa"/>
            <w:tcBorders>
              <w:top w:val="single" w:sz="4" w:space="0" w:color="44546A" w:themeColor="text2"/>
              <w:left w:val="nil"/>
              <w:bottom w:val="single" w:sz="4" w:space="0" w:color="auto"/>
              <w:right w:val="single" w:sz="4" w:space="0" w:color="auto"/>
            </w:tcBorders>
            <w:shd w:val="clear" w:color="auto" w:fill="auto"/>
            <w:vAlign w:val="center"/>
            <w:hideMark/>
          </w:tcPr>
          <w:p w14:paraId="48223EC9" w14:textId="77777777" w:rsidR="003B0FB7" w:rsidRPr="00A90395" w:rsidRDefault="003B0FB7" w:rsidP="004167A2">
            <w:pPr>
              <w:spacing w:before="60" w:after="60" w:line="240" w:lineRule="auto"/>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2013</w:t>
            </w:r>
          </w:p>
        </w:tc>
        <w:tc>
          <w:tcPr>
            <w:tcW w:w="851" w:type="dxa"/>
            <w:tcBorders>
              <w:top w:val="single" w:sz="4" w:space="0" w:color="44546A" w:themeColor="text2"/>
              <w:left w:val="nil"/>
              <w:bottom w:val="single" w:sz="4" w:space="0" w:color="auto"/>
              <w:right w:val="single" w:sz="4" w:space="0" w:color="auto"/>
            </w:tcBorders>
            <w:shd w:val="clear" w:color="auto" w:fill="auto"/>
            <w:vAlign w:val="center"/>
            <w:hideMark/>
          </w:tcPr>
          <w:p w14:paraId="64CF8A9F" w14:textId="77777777" w:rsidR="003B0FB7" w:rsidRPr="00A90395" w:rsidRDefault="003B0FB7" w:rsidP="004167A2">
            <w:pPr>
              <w:spacing w:before="60" w:after="60" w:line="240" w:lineRule="auto"/>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2014</w:t>
            </w:r>
          </w:p>
        </w:tc>
        <w:tc>
          <w:tcPr>
            <w:tcW w:w="801" w:type="dxa"/>
            <w:tcBorders>
              <w:top w:val="single" w:sz="4" w:space="0" w:color="44546A" w:themeColor="text2"/>
              <w:left w:val="nil"/>
              <w:bottom w:val="single" w:sz="4" w:space="0" w:color="auto"/>
              <w:right w:val="single" w:sz="4" w:space="0" w:color="auto"/>
            </w:tcBorders>
            <w:shd w:val="clear" w:color="auto" w:fill="auto"/>
            <w:vAlign w:val="center"/>
            <w:hideMark/>
          </w:tcPr>
          <w:p w14:paraId="0905DB4B" w14:textId="77777777" w:rsidR="003B0FB7" w:rsidRPr="00A90395" w:rsidRDefault="003B0FB7" w:rsidP="004167A2">
            <w:pPr>
              <w:spacing w:before="60" w:after="60" w:line="240" w:lineRule="auto"/>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2015</w:t>
            </w:r>
          </w:p>
        </w:tc>
        <w:tc>
          <w:tcPr>
            <w:tcW w:w="992" w:type="dxa"/>
            <w:tcBorders>
              <w:top w:val="single" w:sz="4" w:space="0" w:color="44546A" w:themeColor="text2"/>
              <w:left w:val="nil"/>
              <w:bottom w:val="single" w:sz="4" w:space="0" w:color="auto"/>
              <w:right w:val="single" w:sz="4" w:space="0" w:color="auto"/>
            </w:tcBorders>
            <w:shd w:val="clear" w:color="auto" w:fill="auto"/>
            <w:vAlign w:val="center"/>
            <w:hideMark/>
          </w:tcPr>
          <w:p w14:paraId="40BA8471" w14:textId="77777777" w:rsidR="003B0FB7" w:rsidRPr="00A90395" w:rsidRDefault="003B0FB7" w:rsidP="004167A2">
            <w:pPr>
              <w:spacing w:before="60" w:after="60" w:line="240" w:lineRule="auto"/>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2016</w:t>
            </w:r>
          </w:p>
        </w:tc>
        <w:tc>
          <w:tcPr>
            <w:tcW w:w="900" w:type="dxa"/>
            <w:tcBorders>
              <w:top w:val="single" w:sz="4" w:space="0" w:color="44546A" w:themeColor="text2"/>
              <w:left w:val="nil"/>
              <w:bottom w:val="single" w:sz="4" w:space="0" w:color="auto"/>
              <w:right w:val="single" w:sz="4" w:space="0" w:color="auto"/>
            </w:tcBorders>
            <w:shd w:val="clear" w:color="auto" w:fill="auto"/>
            <w:vAlign w:val="center"/>
            <w:hideMark/>
          </w:tcPr>
          <w:p w14:paraId="4E77C5BB" w14:textId="77777777" w:rsidR="003B0FB7" w:rsidRPr="00A90395" w:rsidRDefault="003B0FB7" w:rsidP="004167A2">
            <w:pPr>
              <w:spacing w:before="60" w:after="60" w:line="240" w:lineRule="auto"/>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2017</w:t>
            </w:r>
          </w:p>
        </w:tc>
        <w:tc>
          <w:tcPr>
            <w:tcW w:w="851" w:type="dxa"/>
            <w:tcBorders>
              <w:top w:val="single" w:sz="4" w:space="0" w:color="44546A" w:themeColor="text2"/>
              <w:left w:val="nil"/>
              <w:bottom w:val="single" w:sz="4" w:space="0" w:color="auto"/>
              <w:right w:val="single" w:sz="4" w:space="0" w:color="auto"/>
            </w:tcBorders>
            <w:shd w:val="clear" w:color="auto" w:fill="auto"/>
            <w:vAlign w:val="center"/>
            <w:hideMark/>
          </w:tcPr>
          <w:p w14:paraId="63E9793D" w14:textId="77777777" w:rsidR="003B0FB7" w:rsidRPr="00A90395" w:rsidRDefault="003B0FB7" w:rsidP="004167A2">
            <w:pPr>
              <w:spacing w:before="60" w:after="60" w:line="240" w:lineRule="auto"/>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2018</w:t>
            </w:r>
          </w:p>
        </w:tc>
      </w:tr>
      <w:tr w:rsidR="003B0FB7" w:rsidRPr="00A90395" w14:paraId="780396D1" w14:textId="77777777" w:rsidTr="008C0BBD">
        <w:trPr>
          <w:trHeight w:val="54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F03FB" w14:textId="77777777" w:rsidR="003B0FB7" w:rsidRPr="00A90395" w:rsidRDefault="003B0FB7" w:rsidP="008C0BBD">
            <w:pPr>
              <w:spacing w:before="120" w:after="120" w:line="240" w:lineRule="auto"/>
              <w:jc w:val="center"/>
              <w:rPr>
                <w:rFonts w:ascii="Times New Roman" w:hAnsi="Times New Roman" w:cs="Times New Roman"/>
                <w:bCs/>
                <w:color w:val="000000" w:themeColor="text1"/>
                <w:sz w:val="26"/>
                <w:szCs w:val="26"/>
              </w:rPr>
            </w:pPr>
            <w:r w:rsidRPr="00A90395">
              <w:rPr>
                <w:rFonts w:ascii="Times New Roman" w:hAnsi="Times New Roman" w:cs="Times New Roman"/>
                <w:bCs/>
                <w:color w:val="000000" w:themeColor="text1"/>
                <w:sz w:val="26"/>
                <w:szCs w:val="26"/>
              </w:rPr>
              <w:t>1</w:t>
            </w:r>
          </w:p>
        </w:tc>
        <w:tc>
          <w:tcPr>
            <w:tcW w:w="3686" w:type="dxa"/>
            <w:tcBorders>
              <w:top w:val="single" w:sz="4" w:space="0" w:color="auto"/>
              <w:left w:val="nil"/>
              <w:bottom w:val="single" w:sz="4" w:space="0" w:color="auto"/>
              <w:right w:val="single" w:sz="4" w:space="0" w:color="auto"/>
            </w:tcBorders>
            <w:shd w:val="clear" w:color="auto" w:fill="auto"/>
            <w:vAlign w:val="center"/>
          </w:tcPr>
          <w:p w14:paraId="59B88661" w14:textId="77777777" w:rsidR="003B0FB7" w:rsidRPr="00A90395" w:rsidRDefault="003B0FB7" w:rsidP="004167A2">
            <w:pPr>
              <w:spacing w:before="60" w:after="60" w:line="240" w:lineRule="auto"/>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Khách trong năm </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D024CBD" w14:textId="77777777" w:rsidR="003B0FB7" w:rsidRPr="00A90395" w:rsidRDefault="003B0FB7" w:rsidP="004167A2">
            <w:pPr>
              <w:spacing w:before="60" w:after="60" w:line="240" w:lineRule="auto"/>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2.090 </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C46BD09" w14:textId="77777777" w:rsidR="003B0FB7" w:rsidRPr="00A90395" w:rsidRDefault="003B0FB7" w:rsidP="004167A2">
            <w:pPr>
              <w:spacing w:before="60" w:after="60" w:line="240" w:lineRule="auto"/>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2.135 </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50CEDBF5" w14:textId="77777777" w:rsidR="003B0FB7" w:rsidRPr="00A90395" w:rsidRDefault="003B0FB7" w:rsidP="004167A2">
            <w:pPr>
              <w:spacing w:before="60" w:after="60" w:line="240" w:lineRule="auto"/>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2.234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AD9301B" w14:textId="77777777" w:rsidR="003B0FB7" w:rsidRPr="00A90395" w:rsidRDefault="003B0FB7" w:rsidP="004167A2">
            <w:pPr>
              <w:spacing w:before="60" w:after="60" w:line="240" w:lineRule="auto"/>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2.340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9173713" w14:textId="77777777" w:rsidR="003B0FB7" w:rsidRPr="00A90395" w:rsidRDefault="003B0FB7" w:rsidP="004167A2">
            <w:pPr>
              <w:spacing w:before="60" w:after="60" w:line="240" w:lineRule="auto"/>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2.520 </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AA8C7BE" w14:textId="77777777" w:rsidR="003B0FB7" w:rsidRPr="00A90395" w:rsidRDefault="003B0FB7" w:rsidP="004167A2">
            <w:pPr>
              <w:spacing w:before="60" w:after="60" w:line="240" w:lineRule="auto"/>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2.567 </w:t>
            </w:r>
          </w:p>
        </w:tc>
      </w:tr>
      <w:tr w:rsidR="003B0FB7" w:rsidRPr="00A90395" w14:paraId="4AD95127" w14:textId="77777777" w:rsidTr="008C0BBD">
        <w:trPr>
          <w:trHeight w:val="53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DC51D" w14:textId="77777777" w:rsidR="003B0FB7" w:rsidRPr="00A90395" w:rsidRDefault="003B0FB7" w:rsidP="008C0BBD">
            <w:pPr>
              <w:spacing w:before="120" w:after="120" w:line="240" w:lineRule="auto"/>
              <w:jc w:val="center"/>
              <w:rPr>
                <w:rFonts w:ascii="Times New Roman" w:hAnsi="Times New Roman" w:cs="Times New Roman"/>
                <w:bCs/>
                <w:color w:val="000000" w:themeColor="text1"/>
                <w:sz w:val="26"/>
                <w:szCs w:val="26"/>
              </w:rPr>
            </w:pPr>
            <w:r w:rsidRPr="00A90395">
              <w:rPr>
                <w:rFonts w:ascii="Times New Roman" w:hAnsi="Times New Roman" w:cs="Times New Roman"/>
                <w:bCs/>
                <w:color w:val="000000" w:themeColor="text1"/>
                <w:sz w:val="26"/>
                <w:szCs w:val="26"/>
              </w:rPr>
              <w:t>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73FC6AC" w14:textId="77777777" w:rsidR="003B0FB7" w:rsidRPr="00A90395" w:rsidRDefault="003B0FB7" w:rsidP="004167A2">
            <w:pPr>
              <w:spacing w:before="60" w:after="60" w:line="240" w:lineRule="auto"/>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Khách trong tháng Hội Xuân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D0671" w14:textId="77777777" w:rsidR="003B0FB7" w:rsidRPr="00A90395" w:rsidRDefault="003B0FB7" w:rsidP="004167A2">
            <w:pPr>
              <w:spacing w:before="60" w:after="60" w:line="240" w:lineRule="auto"/>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1.400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CD565" w14:textId="77777777" w:rsidR="003B0FB7" w:rsidRPr="00A90395" w:rsidRDefault="003B0FB7" w:rsidP="004167A2">
            <w:pPr>
              <w:spacing w:before="60" w:after="60" w:line="240" w:lineRule="auto"/>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1.359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37450" w14:textId="77777777" w:rsidR="003B0FB7" w:rsidRPr="00A90395" w:rsidRDefault="003B0FB7" w:rsidP="004167A2">
            <w:pPr>
              <w:spacing w:before="60" w:after="60" w:line="240" w:lineRule="auto"/>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1.410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1EBC5" w14:textId="77777777" w:rsidR="003B0FB7" w:rsidRPr="00A90395" w:rsidRDefault="003B0FB7" w:rsidP="004167A2">
            <w:pPr>
              <w:spacing w:before="60" w:after="60" w:line="240" w:lineRule="auto"/>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1.491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E9BB7" w14:textId="77777777" w:rsidR="003B0FB7" w:rsidRPr="00A90395" w:rsidRDefault="003B0FB7" w:rsidP="004167A2">
            <w:pPr>
              <w:spacing w:before="60" w:after="60" w:line="240" w:lineRule="auto"/>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1.506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88954" w14:textId="77777777" w:rsidR="003B0FB7" w:rsidRPr="00A90395" w:rsidRDefault="003B0FB7" w:rsidP="004167A2">
            <w:pPr>
              <w:spacing w:before="60" w:after="60" w:line="240" w:lineRule="auto"/>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1.539 </w:t>
            </w:r>
          </w:p>
        </w:tc>
      </w:tr>
      <w:tr w:rsidR="008C0BBD" w:rsidRPr="00A90395" w14:paraId="3CC08DDD" w14:textId="77777777" w:rsidTr="008C0BBD">
        <w:trPr>
          <w:trHeight w:val="535"/>
        </w:trPr>
        <w:tc>
          <w:tcPr>
            <w:tcW w:w="9500" w:type="dxa"/>
            <w:gridSpan w:val="8"/>
            <w:tcBorders>
              <w:top w:val="single" w:sz="4" w:space="0" w:color="auto"/>
            </w:tcBorders>
            <w:shd w:val="clear" w:color="auto" w:fill="auto"/>
            <w:noWrap/>
            <w:vAlign w:val="center"/>
          </w:tcPr>
          <w:p w14:paraId="07B4C39A" w14:textId="58BF1D7F" w:rsidR="008C0BBD" w:rsidRPr="00A90395" w:rsidRDefault="008C0BBD" w:rsidP="008C0BBD">
            <w:pPr>
              <w:spacing w:before="120" w:after="120" w:line="240" w:lineRule="auto"/>
              <w:jc w:val="right"/>
              <w:rPr>
                <w:rFonts w:ascii="Times New Roman" w:hAnsi="Times New Roman" w:cs="Times New Roman"/>
                <w:i/>
                <w:color w:val="000000" w:themeColor="text1"/>
                <w:sz w:val="26"/>
                <w:szCs w:val="26"/>
                <w:lang w:val="en-US"/>
              </w:rPr>
            </w:pPr>
            <w:r w:rsidRPr="00A90395">
              <w:rPr>
                <w:rFonts w:ascii="Times New Roman" w:hAnsi="Times New Roman" w:cs="Times New Roman"/>
                <w:i/>
                <w:color w:val="000000" w:themeColor="text1"/>
                <w:sz w:val="26"/>
                <w:szCs w:val="26"/>
                <w:lang w:val="en-US"/>
              </w:rPr>
              <w:t xml:space="preserve">Nguồn: Sở Văn hóa, Thể thao và Du lịch </w:t>
            </w:r>
          </w:p>
        </w:tc>
      </w:tr>
    </w:tbl>
    <w:p w14:paraId="0E0B25C1" w14:textId="77777777" w:rsidR="003B0FB7" w:rsidRPr="00A90395" w:rsidRDefault="003B0FB7" w:rsidP="003B0FB7">
      <w:pPr>
        <w:ind w:left="567"/>
        <w:jc w:val="center"/>
        <w:rPr>
          <w:rFonts w:ascii="Times New Roman" w:hAnsi="Times New Roman" w:cs="Times New Roman"/>
          <w:color w:val="000000" w:themeColor="text1"/>
          <w:sz w:val="26"/>
          <w:szCs w:val="26"/>
        </w:rPr>
      </w:pPr>
    </w:p>
    <w:p w14:paraId="5CB415C2" w14:textId="0EF86D67" w:rsidR="003B0FB7" w:rsidRPr="00A90395" w:rsidRDefault="003B0FB7" w:rsidP="0013705D">
      <w:pPr>
        <w:ind w:hanging="426"/>
        <w:jc w:val="center"/>
        <w:rPr>
          <w:rFonts w:ascii="Times New Roman" w:hAnsi="Times New Roman" w:cs="Times New Roman"/>
          <w:color w:val="000000" w:themeColor="text1"/>
          <w:sz w:val="26"/>
          <w:szCs w:val="26"/>
        </w:rPr>
      </w:pPr>
      <w:r w:rsidRPr="00A90395">
        <w:rPr>
          <w:rFonts w:ascii="Times New Roman" w:hAnsi="Times New Roman" w:cs="Times New Roman"/>
          <w:noProof/>
          <w:color w:val="000000" w:themeColor="text1"/>
          <w:sz w:val="26"/>
          <w:szCs w:val="26"/>
          <w:lang w:eastAsia="vi-VN"/>
        </w:rPr>
        <w:lastRenderedPageBreak/>
        <w:drawing>
          <wp:inline distT="0" distB="0" distL="0" distR="0" wp14:anchorId="6B89B6A5" wp14:editId="259C4898">
            <wp:extent cx="5745707" cy="3356610"/>
            <wp:effectExtent l="0" t="0" r="7620" b="152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AAA443B" w14:textId="27B28549" w:rsidR="000615BB" w:rsidRPr="00A90395" w:rsidRDefault="000615BB" w:rsidP="000615BB">
      <w:pPr>
        <w:spacing w:before="120" w:after="120" w:line="400" w:lineRule="exact"/>
        <w:jc w:val="both"/>
        <w:rPr>
          <w:rFonts w:ascii="Times New Roman" w:hAnsi="Times New Roman" w:cs="Times New Roman"/>
          <w:b/>
          <w:color w:val="000000" w:themeColor="text1"/>
          <w:sz w:val="28"/>
          <w:szCs w:val="28"/>
          <w:lang w:val="sv-SE"/>
        </w:rPr>
      </w:pPr>
      <w:r w:rsidRPr="00A90395">
        <w:rPr>
          <w:rFonts w:ascii="Times New Roman" w:hAnsi="Times New Roman" w:cs="Times New Roman"/>
          <w:b/>
          <w:color w:val="000000" w:themeColor="text1"/>
          <w:sz w:val="28"/>
          <w:szCs w:val="28"/>
          <w:lang w:val="sv-SE"/>
        </w:rPr>
        <w:t>3.2. Khách qua cửa khẩu biên giới</w:t>
      </w:r>
    </w:p>
    <w:p w14:paraId="44E3420E" w14:textId="3B86BA6A" w:rsidR="0059225C" w:rsidRPr="00A90395" w:rsidRDefault="0059225C" w:rsidP="006409F0">
      <w:pPr>
        <w:spacing w:before="120" w:after="120" w:line="400" w:lineRule="exact"/>
        <w:ind w:firstLine="851"/>
        <w:jc w:val="both"/>
        <w:rPr>
          <w:rFonts w:ascii="Times New Roman" w:hAnsi="Times New Roman" w:cs="Times New Roman"/>
          <w:color w:val="000000" w:themeColor="text1"/>
          <w:sz w:val="28"/>
          <w:szCs w:val="28"/>
          <w:lang w:val="sv-SE"/>
        </w:rPr>
      </w:pPr>
      <w:r w:rsidRPr="00A90395">
        <w:rPr>
          <w:rFonts w:ascii="Times New Roman" w:hAnsi="Times New Roman" w:cs="Times New Roman"/>
          <w:color w:val="000000" w:themeColor="text1"/>
          <w:sz w:val="28"/>
          <w:szCs w:val="28"/>
          <w:lang w:val="sv-SE"/>
        </w:rPr>
        <w:t xml:space="preserve">Theo thống kê </w:t>
      </w:r>
      <w:r w:rsidR="00ED53DA" w:rsidRPr="00A90395">
        <w:rPr>
          <w:rFonts w:ascii="Times New Roman" w:hAnsi="Times New Roman" w:cs="Times New Roman"/>
          <w:color w:val="000000" w:themeColor="text1"/>
          <w:sz w:val="28"/>
          <w:szCs w:val="28"/>
          <w:lang w:val="sv-SE"/>
        </w:rPr>
        <w:t xml:space="preserve">năm 2018, lượng khách du lịch xuất nhập cảnh là </w:t>
      </w:r>
      <w:r w:rsidR="00021909" w:rsidRPr="00A90395">
        <w:rPr>
          <w:rFonts w:ascii="Times New Roman" w:hAnsi="Times New Roman" w:cs="Times New Roman"/>
          <w:color w:val="000000" w:themeColor="text1"/>
          <w:sz w:val="28"/>
          <w:szCs w:val="28"/>
          <w:lang w:val="sv-SE"/>
        </w:rPr>
        <w:t>3.977.739</w:t>
      </w:r>
      <w:r w:rsidR="00ED53DA" w:rsidRPr="00A90395">
        <w:rPr>
          <w:rFonts w:ascii="Times New Roman" w:hAnsi="Times New Roman" w:cs="Times New Roman"/>
          <w:color w:val="000000" w:themeColor="text1"/>
          <w:sz w:val="28"/>
          <w:szCs w:val="28"/>
          <w:lang w:val="sv-SE"/>
        </w:rPr>
        <w:t xml:space="preserve"> lượt, trong đó nhập cảnh là </w:t>
      </w:r>
      <w:r w:rsidR="00021909" w:rsidRPr="00A90395">
        <w:rPr>
          <w:rFonts w:ascii="Times New Roman" w:hAnsi="Times New Roman" w:cs="Times New Roman"/>
          <w:color w:val="000000" w:themeColor="text1"/>
          <w:sz w:val="28"/>
          <w:szCs w:val="28"/>
          <w:lang w:val="sv-SE"/>
        </w:rPr>
        <w:t>2.052.490</w:t>
      </w:r>
      <w:r w:rsidR="00ED53DA" w:rsidRPr="00A90395">
        <w:rPr>
          <w:rFonts w:ascii="Times New Roman" w:hAnsi="Times New Roman" w:cs="Times New Roman"/>
          <w:color w:val="000000" w:themeColor="text1"/>
          <w:sz w:val="28"/>
          <w:szCs w:val="28"/>
          <w:lang w:val="sv-SE"/>
        </w:rPr>
        <w:t xml:space="preserve"> lượt, xuất cảnh là </w:t>
      </w:r>
      <w:r w:rsidR="00021909" w:rsidRPr="00A90395">
        <w:rPr>
          <w:rFonts w:ascii="Times New Roman" w:hAnsi="Times New Roman" w:cs="Times New Roman"/>
          <w:color w:val="000000" w:themeColor="text1"/>
          <w:sz w:val="28"/>
          <w:szCs w:val="28"/>
          <w:lang w:val="sv-SE"/>
        </w:rPr>
        <w:t>1.925.249</w:t>
      </w:r>
      <w:r w:rsidR="00ED53DA" w:rsidRPr="00A90395">
        <w:rPr>
          <w:rFonts w:ascii="Times New Roman" w:hAnsi="Times New Roman" w:cs="Times New Roman"/>
          <w:color w:val="000000" w:themeColor="text1"/>
          <w:sz w:val="28"/>
          <w:szCs w:val="28"/>
          <w:lang w:val="sv-SE"/>
        </w:rPr>
        <w:t xml:space="preserve"> lượt, </w:t>
      </w:r>
      <w:r w:rsidRPr="00A90395">
        <w:rPr>
          <w:rFonts w:ascii="Times New Roman" w:hAnsi="Times New Roman" w:cs="Times New Roman"/>
          <w:color w:val="000000" w:themeColor="text1"/>
          <w:sz w:val="28"/>
          <w:szCs w:val="28"/>
          <w:lang w:val="sv-SE"/>
        </w:rPr>
        <w:t>trong đó phần lớn là người Campuchia sang Tây Ninh để mua bán, đi chữa bệnh, đi các tỉnh khác...một phần là người mang các quốc tịch khác (Anh, Pháp, Mỹ, Hàn Quốc,Trung Quốc,...) làm thủ tục xuất cảnh sang Campuchia hoặc nhập cảnh vào Việt Nam (không đế</w:t>
      </w:r>
      <w:r w:rsidR="00AB64DB" w:rsidRPr="00A90395">
        <w:rPr>
          <w:rFonts w:ascii="Times New Roman" w:hAnsi="Times New Roman" w:cs="Times New Roman"/>
          <w:color w:val="000000" w:themeColor="text1"/>
          <w:sz w:val="28"/>
          <w:szCs w:val="28"/>
          <w:lang w:val="sv-SE"/>
        </w:rPr>
        <w:t>n Tây Ninh).</w:t>
      </w:r>
    </w:p>
    <w:tbl>
      <w:tblPr>
        <w:tblpPr w:leftFromText="180" w:rightFromText="180" w:vertAnchor="text" w:horzAnchor="margin" w:tblpY="-37"/>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2199"/>
        <w:gridCol w:w="888"/>
        <w:gridCol w:w="851"/>
        <w:gridCol w:w="850"/>
        <w:gridCol w:w="851"/>
        <w:gridCol w:w="850"/>
        <w:gridCol w:w="851"/>
        <w:gridCol w:w="1154"/>
      </w:tblGrid>
      <w:tr w:rsidR="00A44505" w:rsidRPr="00A90395" w14:paraId="400128A0" w14:textId="77777777" w:rsidTr="00B2527F">
        <w:tc>
          <w:tcPr>
            <w:tcW w:w="9072" w:type="dxa"/>
            <w:gridSpan w:val="9"/>
            <w:tcBorders>
              <w:top w:val="nil"/>
              <w:left w:val="nil"/>
              <w:bottom w:val="nil"/>
              <w:right w:val="nil"/>
            </w:tcBorders>
            <w:vAlign w:val="center"/>
          </w:tcPr>
          <w:p w14:paraId="26BEDF16" w14:textId="77777777" w:rsidR="00A44505" w:rsidRPr="00A90395" w:rsidRDefault="00A44505" w:rsidP="003540FD">
            <w:pPr>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Hiện trạng Khách xuất nhập cảnh qua cửa khẩu biên giới</w:t>
            </w:r>
          </w:p>
          <w:p w14:paraId="040146AE" w14:textId="7661F347" w:rsidR="00A44505" w:rsidRPr="00A90395" w:rsidRDefault="00A44505" w:rsidP="00043A24">
            <w:pPr>
              <w:spacing w:before="120" w:after="120" w:line="400" w:lineRule="exact"/>
              <w:jc w:val="right"/>
              <w:rPr>
                <w:rFonts w:ascii="Times New Roman" w:hAnsi="Times New Roman" w:cs="Times New Roman"/>
                <w:b/>
                <w:color w:val="000000" w:themeColor="text1"/>
                <w:sz w:val="26"/>
                <w:szCs w:val="26"/>
              </w:rPr>
            </w:pPr>
            <w:r w:rsidRPr="00A90395">
              <w:rPr>
                <w:rFonts w:ascii="Times New Roman" w:hAnsi="Times New Roman" w:cs="Times New Roman"/>
                <w:i/>
                <w:color w:val="000000" w:themeColor="text1"/>
                <w:sz w:val="26"/>
                <w:szCs w:val="26"/>
                <w:lang w:val="fr-FR"/>
              </w:rPr>
              <w:t>Đơn vị tính : ngàn lượt</w:t>
            </w:r>
          </w:p>
        </w:tc>
      </w:tr>
      <w:tr w:rsidR="00A44505" w:rsidRPr="00A90395" w14:paraId="1E4D33B7" w14:textId="77777777" w:rsidTr="00B2527F">
        <w:tc>
          <w:tcPr>
            <w:tcW w:w="578" w:type="dxa"/>
            <w:vAlign w:val="center"/>
          </w:tcPr>
          <w:p w14:paraId="07804A6F" w14:textId="77777777" w:rsidR="00A44505" w:rsidRPr="00A90395" w:rsidRDefault="00A44505" w:rsidP="00A44505">
            <w:pPr>
              <w:autoSpaceDE w:val="0"/>
              <w:autoSpaceDN w:val="0"/>
              <w:spacing w:before="120" w:after="120" w:line="240" w:lineRule="auto"/>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TT</w:t>
            </w:r>
          </w:p>
        </w:tc>
        <w:tc>
          <w:tcPr>
            <w:tcW w:w="2199" w:type="dxa"/>
            <w:vAlign w:val="center"/>
          </w:tcPr>
          <w:p w14:paraId="5FB442AA" w14:textId="77777777" w:rsidR="00A44505" w:rsidRPr="00A90395" w:rsidRDefault="00A44505" w:rsidP="00A44505">
            <w:pPr>
              <w:autoSpaceDE w:val="0"/>
              <w:autoSpaceDN w:val="0"/>
              <w:spacing w:before="120" w:after="120" w:line="240" w:lineRule="auto"/>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Chỉ tiêu</w:t>
            </w:r>
          </w:p>
        </w:tc>
        <w:tc>
          <w:tcPr>
            <w:tcW w:w="888" w:type="dxa"/>
            <w:vAlign w:val="center"/>
          </w:tcPr>
          <w:p w14:paraId="205BAFFB" w14:textId="77777777" w:rsidR="00A44505" w:rsidRPr="00A90395" w:rsidRDefault="00A44505" w:rsidP="00A44505">
            <w:pPr>
              <w:spacing w:before="120" w:after="120" w:line="240" w:lineRule="auto"/>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2013</w:t>
            </w:r>
          </w:p>
        </w:tc>
        <w:tc>
          <w:tcPr>
            <w:tcW w:w="851" w:type="dxa"/>
            <w:vAlign w:val="center"/>
          </w:tcPr>
          <w:p w14:paraId="787AE801" w14:textId="77777777" w:rsidR="00A44505" w:rsidRPr="00A90395" w:rsidRDefault="00A44505" w:rsidP="00A44505">
            <w:pPr>
              <w:spacing w:before="120" w:after="120" w:line="240" w:lineRule="auto"/>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2014</w:t>
            </w:r>
          </w:p>
        </w:tc>
        <w:tc>
          <w:tcPr>
            <w:tcW w:w="850" w:type="dxa"/>
            <w:vAlign w:val="center"/>
          </w:tcPr>
          <w:p w14:paraId="1E235491" w14:textId="77777777" w:rsidR="00A44505" w:rsidRPr="00A90395" w:rsidRDefault="00A44505" w:rsidP="00A44505">
            <w:pPr>
              <w:spacing w:before="120" w:after="120" w:line="240" w:lineRule="auto"/>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2015</w:t>
            </w:r>
          </w:p>
        </w:tc>
        <w:tc>
          <w:tcPr>
            <w:tcW w:w="851" w:type="dxa"/>
            <w:vAlign w:val="center"/>
          </w:tcPr>
          <w:p w14:paraId="4C700F39" w14:textId="77777777" w:rsidR="00A44505" w:rsidRPr="00A90395" w:rsidRDefault="00A44505" w:rsidP="00A44505">
            <w:pPr>
              <w:spacing w:before="120" w:after="120" w:line="240" w:lineRule="auto"/>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2016</w:t>
            </w:r>
          </w:p>
        </w:tc>
        <w:tc>
          <w:tcPr>
            <w:tcW w:w="850" w:type="dxa"/>
            <w:vAlign w:val="center"/>
          </w:tcPr>
          <w:p w14:paraId="0204E1AA" w14:textId="77777777" w:rsidR="00A44505" w:rsidRPr="00A90395" w:rsidRDefault="00A44505" w:rsidP="00A44505">
            <w:pPr>
              <w:spacing w:before="120" w:after="120" w:line="240" w:lineRule="auto"/>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2017</w:t>
            </w:r>
          </w:p>
        </w:tc>
        <w:tc>
          <w:tcPr>
            <w:tcW w:w="851" w:type="dxa"/>
            <w:vAlign w:val="center"/>
          </w:tcPr>
          <w:p w14:paraId="1051F613" w14:textId="77777777" w:rsidR="00A44505" w:rsidRPr="00A90395" w:rsidRDefault="00A44505" w:rsidP="00A44505">
            <w:pPr>
              <w:spacing w:before="120" w:after="120" w:line="240" w:lineRule="auto"/>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2018</w:t>
            </w:r>
          </w:p>
        </w:tc>
        <w:tc>
          <w:tcPr>
            <w:tcW w:w="1154" w:type="dxa"/>
            <w:vAlign w:val="center"/>
          </w:tcPr>
          <w:p w14:paraId="3359FD0A" w14:textId="77777777" w:rsidR="00A44505" w:rsidRPr="00A90395" w:rsidRDefault="00A44505" w:rsidP="00A44505">
            <w:pPr>
              <w:spacing w:before="120" w:after="120" w:line="240" w:lineRule="auto"/>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TTBQ</w:t>
            </w:r>
            <w:r w:rsidRPr="00A90395">
              <w:rPr>
                <w:rFonts w:ascii="Times New Roman" w:hAnsi="Times New Roman" w:cs="Times New Roman"/>
                <w:b/>
                <w:color w:val="000000" w:themeColor="text1"/>
                <w:sz w:val="26"/>
                <w:szCs w:val="26"/>
              </w:rPr>
              <w:br/>
              <w:t>%</w:t>
            </w:r>
          </w:p>
        </w:tc>
      </w:tr>
      <w:tr w:rsidR="00A44505" w:rsidRPr="00A90395" w14:paraId="400E0656" w14:textId="77777777" w:rsidTr="00B2527F">
        <w:tc>
          <w:tcPr>
            <w:tcW w:w="578" w:type="dxa"/>
            <w:vAlign w:val="center"/>
          </w:tcPr>
          <w:p w14:paraId="12C5A71C" w14:textId="77777777" w:rsidR="00A44505" w:rsidRPr="00A90395" w:rsidRDefault="00A44505" w:rsidP="00A44505">
            <w:pPr>
              <w:autoSpaceDE w:val="0"/>
              <w:autoSpaceDN w:val="0"/>
              <w:spacing w:before="120" w:after="120" w:line="240" w:lineRule="auto"/>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w:t>
            </w:r>
          </w:p>
        </w:tc>
        <w:tc>
          <w:tcPr>
            <w:tcW w:w="2199" w:type="dxa"/>
            <w:vAlign w:val="center"/>
          </w:tcPr>
          <w:p w14:paraId="43A8966B" w14:textId="77777777" w:rsidR="00A44505" w:rsidRPr="00A90395" w:rsidRDefault="00A44505" w:rsidP="00A44505">
            <w:pPr>
              <w:autoSpaceDE w:val="0"/>
              <w:autoSpaceDN w:val="0"/>
              <w:spacing w:before="120" w:after="120" w:line="240" w:lineRule="auto"/>
              <w:jc w:val="both"/>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Tổng số </w:t>
            </w:r>
          </w:p>
        </w:tc>
        <w:tc>
          <w:tcPr>
            <w:tcW w:w="888" w:type="dxa"/>
            <w:vAlign w:val="center"/>
          </w:tcPr>
          <w:p w14:paraId="3D0086CB"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3.157 </w:t>
            </w:r>
          </w:p>
        </w:tc>
        <w:tc>
          <w:tcPr>
            <w:tcW w:w="851" w:type="dxa"/>
            <w:vAlign w:val="center"/>
          </w:tcPr>
          <w:p w14:paraId="583FDE74"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2.468 </w:t>
            </w:r>
          </w:p>
        </w:tc>
        <w:tc>
          <w:tcPr>
            <w:tcW w:w="850" w:type="dxa"/>
            <w:vAlign w:val="center"/>
          </w:tcPr>
          <w:p w14:paraId="2545F7A3"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2.374 </w:t>
            </w:r>
          </w:p>
        </w:tc>
        <w:tc>
          <w:tcPr>
            <w:tcW w:w="851" w:type="dxa"/>
            <w:vAlign w:val="center"/>
          </w:tcPr>
          <w:p w14:paraId="0839E67C"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2.783 </w:t>
            </w:r>
          </w:p>
        </w:tc>
        <w:tc>
          <w:tcPr>
            <w:tcW w:w="850" w:type="dxa"/>
            <w:vAlign w:val="center"/>
          </w:tcPr>
          <w:p w14:paraId="304BD45A"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3.208 </w:t>
            </w:r>
          </w:p>
        </w:tc>
        <w:tc>
          <w:tcPr>
            <w:tcW w:w="851" w:type="dxa"/>
            <w:vAlign w:val="center"/>
          </w:tcPr>
          <w:p w14:paraId="681E481A"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3.978 </w:t>
            </w:r>
          </w:p>
        </w:tc>
        <w:tc>
          <w:tcPr>
            <w:tcW w:w="1154" w:type="dxa"/>
            <w:vAlign w:val="center"/>
          </w:tcPr>
          <w:p w14:paraId="6CC0EB41" w14:textId="77777777" w:rsidR="00A44505" w:rsidRPr="00A90395" w:rsidRDefault="00A44505" w:rsidP="00A44505">
            <w:pPr>
              <w:spacing w:before="120" w:after="120" w:line="240" w:lineRule="auto"/>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6,0</w:t>
            </w:r>
          </w:p>
        </w:tc>
      </w:tr>
      <w:tr w:rsidR="00A44505" w:rsidRPr="00A90395" w14:paraId="07DA8CE4" w14:textId="77777777" w:rsidTr="00B2527F">
        <w:tc>
          <w:tcPr>
            <w:tcW w:w="578" w:type="dxa"/>
            <w:tcBorders>
              <w:bottom w:val="single" w:sz="4" w:space="0" w:color="auto"/>
            </w:tcBorders>
            <w:vAlign w:val="center"/>
          </w:tcPr>
          <w:p w14:paraId="7515F678" w14:textId="77777777" w:rsidR="00A44505" w:rsidRPr="00A90395" w:rsidRDefault="00A44505" w:rsidP="00A44505">
            <w:pPr>
              <w:autoSpaceDE w:val="0"/>
              <w:autoSpaceDN w:val="0"/>
              <w:spacing w:before="120" w:after="120" w:line="240" w:lineRule="auto"/>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1.1</w:t>
            </w:r>
          </w:p>
        </w:tc>
        <w:tc>
          <w:tcPr>
            <w:tcW w:w="2199" w:type="dxa"/>
            <w:tcBorders>
              <w:bottom w:val="single" w:sz="4" w:space="0" w:color="auto"/>
            </w:tcBorders>
            <w:vAlign w:val="center"/>
          </w:tcPr>
          <w:p w14:paraId="669D42A4" w14:textId="77777777" w:rsidR="00A44505" w:rsidRPr="00A90395" w:rsidRDefault="00A44505" w:rsidP="00A44505">
            <w:pPr>
              <w:autoSpaceDE w:val="0"/>
              <w:autoSpaceDN w:val="0"/>
              <w:spacing w:before="120" w:after="120" w:line="240" w:lineRule="auto"/>
              <w:jc w:val="both"/>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Khách xuất cảnh</w:t>
            </w:r>
          </w:p>
        </w:tc>
        <w:tc>
          <w:tcPr>
            <w:tcW w:w="888" w:type="dxa"/>
            <w:tcBorders>
              <w:bottom w:val="single" w:sz="4" w:space="0" w:color="auto"/>
            </w:tcBorders>
            <w:vAlign w:val="center"/>
          </w:tcPr>
          <w:p w14:paraId="72E79992"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1.591 </w:t>
            </w:r>
          </w:p>
        </w:tc>
        <w:tc>
          <w:tcPr>
            <w:tcW w:w="851" w:type="dxa"/>
            <w:tcBorders>
              <w:bottom w:val="single" w:sz="4" w:space="0" w:color="auto"/>
            </w:tcBorders>
            <w:vAlign w:val="center"/>
          </w:tcPr>
          <w:p w14:paraId="39FB61B6"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1.267 </w:t>
            </w:r>
          </w:p>
        </w:tc>
        <w:tc>
          <w:tcPr>
            <w:tcW w:w="850" w:type="dxa"/>
            <w:tcBorders>
              <w:bottom w:val="single" w:sz="4" w:space="0" w:color="auto"/>
            </w:tcBorders>
            <w:vAlign w:val="center"/>
          </w:tcPr>
          <w:p w14:paraId="7BE05DB4"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1.177 </w:t>
            </w:r>
          </w:p>
        </w:tc>
        <w:tc>
          <w:tcPr>
            <w:tcW w:w="851" w:type="dxa"/>
            <w:tcBorders>
              <w:bottom w:val="single" w:sz="4" w:space="0" w:color="auto"/>
            </w:tcBorders>
            <w:vAlign w:val="center"/>
          </w:tcPr>
          <w:p w14:paraId="6977B361"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1.391 </w:t>
            </w:r>
          </w:p>
        </w:tc>
        <w:tc>
          <w:tcPr>
            <w:tcW w:w="850" w:type="dxa"/>
            <w:tcBorders>
              <w:bottom w:val="single" w:sz="4" w:space="0" w:color="auto"/>
            </w:tcBorders>
            <w:vAlign w:val="center"/>
          </w:tcPr>
          <w:p w14:paraId="30298D25"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1.596 </w:t>
            </w:r>
          </w:p>
        </w:tc>
        <w:tc>
          <w:tcPr>
            <w:tcW w:w="851" w:type="dxa"/>
            <w:tcBorders>
              <w:bottom w:val="single" w:sz="4" w:space="0" w:color="auto"/>
            </w:tcBorders>
            <w:vAlign w:val="center"/>
          </w:tcPr>
          <w:p w14:paraId="4518966A"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1.925 </w:t>
            </w:r>
          </w:p>
        </w:tc>
        <w:tc>
          <w:tcPr>
            <w:tcW w:w="1154" w:type="dxa"/>
            <w:tcBorders>
              <w:bottom w:val="single" w:sz="4" w:space="0" w:color="auto"/>
            </w:tcBorders>
            <w:vAlign w:val="center"/>
          </w:tcPr>
          <w:p w14:paraId="5B4F2F68" w14:textId="77777777" w:rsidR="00A44505" w:rsidRPr="00A90395" w:rsidRDefault="00A44505" w:rsidP="00A44505">
            <w:pPr>
              <w:spacing w:before="120" w:after="120" w:line="240" w:lineRule="auto"/>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5,4</w:t>
            </w:r>
          </w:p>
        </w:tc>
      </w:tr>
      <w:tr w:rsidR="00A44505" w:rsidRPr="00A90395" w14:paraId="09F75CAD" w14:textId="77777777" w:rsidTr="00B2527F">
        <w:trPr>
          <w:trHeight w:val="558"/>
        </w:trPr>
        <w:tc>
          <w:tcPr>
            <w:tcW w:w="578" w:type="dxa"/>
            <w:tcBorders>
              <w:bottom w:val="single" w:sz="4" w:space="0" w:color="auto"/>
            </w:tcBorders>
            <w:vAlign w:val="center"/>
          </w:tcPr>
          <w:p w14:paraId="665BADB7" w14:textId="77777777" w:rsidR="00A44505" w:rsidRPr="00A90395" w:rsidRDefault="00A44505" w:rsidP="00A44505">
            <w:pPr>
              <w:autoSpaceDE w:val="0"/>
              <w:autoSpaceDN w:val="0"/>
              <w:spacing w:before="120" w:after="120" w:line="240" w:lineRule="auto"/>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1.2</w:t>
            </w:r>
          </w:p>
        </w:tc>
        <w:tc>
          <w:tcPr>
            <w:tcW w:w="2199" w:type="dxa"/>
            <w:tcBorders>
              <w:bottom w:val="single" w:sz="4" w:space="0" w:color="auto"/>
            </w:tcBorders>
            <w:vAlign w:val="center"/>
          </w:tcPr>
          <w:p w14:paraId="662429BC" w14:textId="77777777" w:rsidR="00A44505" w:rsidRPr="00A90395" w:rsidRDefault="00A44505" w:rsidP="00A44505">
            <w:pPr>
              <w:autoSpaceDE w:val="0"/>
              <w:autoSpaceDN w:val="0"/>
              <w:spacing w:before="120" w:after="120" w:line="240" w:lineRule="auto"/>
              <w:jc w:val="both"/>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Khách nhập cảnh</w:t>
            </w:r>
          </w:p>
        </w:tc>
        <w:tc>
          <w:tcPr>
            <w:tcW w:w="888" w:type="dxa"/>
            <w:tcBorders>
              <w:bottom w:val="single" w:sz="4" w:space="0" w:color="auto"/>
            </w:tcBorders>
            <w:vAlign w:val="center"/>
          </w:tcPr>
          <w:p w14:paraId="0BBA2D10"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1.566 </w:t>
            </w:r>
          </w:p>
        </w:tc>
        <w:tc>
          <w:tcPr>
            <w:tcW w:w="851" w:type="dxa"/>
            <w:tcBorders>
              <w:bottom w:val="single" w:sz="4" w:space="0" w:color="auto"/>
            </w:tcBorders>
            <w:vAlign w:val="center"/>
          </w:tcPr>
          <w:p w14:paraId="005F7464"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1.201 </w:t>
            </w:r>
          </w:p>
        </w:tc>
        <w:tc>
          <w:tcPr>
            <w:tcW w:w="850" w:type="dxa"/>
            <w:tcBorders>
              <w:bottom w:val="single" w:sz="4" w:space="0" w:color="auto"/>
            </w:tcBorders>
            <w:vAlign w:val="center"/>
          </w:tcPr>
          <w:p w14:paraId="6900CEEE"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1.198 </w:t>
            </w:r>
          </w:p>
        </w:tc>
        <w:tc>
          <w:tcPr>
            <w:tcW w:w="851" w:type="dxa"/>
            <w:tcBorders>
              <w:bottom w:val="single" w:sz="4" w:space="0" w:color="auto"/>
            </w:tcBorders>
            <w:vAlign w:val="center"/>
          </w:tcPr>
          <w:p w14:paraId="5F0F7FEA"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1.392 </w:t>
            </w:r>
          </w:p>
        </w:tc>
        <w:tc>
          <w:tcPr>
            <w:tcW w:w="850" w:type="dxa"/>
            <w:tcBorders>
              <w:bottom w:val="single" w:sz="4" w:space="0" w:color="auto"/>
            </w:tcBorders>
            <w:vAlign w:val="center"/>
          </w:tcPr>
          <w:p w14:paraId="70AB1B1B"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1.612 </w:t>
            </w:r>
          </w:p>
        </w:tc>
        <w:tc>
          <w:tcPr>
            <w:tcW w:w="851" w:type="dxa"/>
            <w:tcBorders>
              <w:bottom w:val="single" w:sz="4" w:space="0" w:color="auto"/>
            </w:tcBorders>
            <w:vAlign w:val="center"/>
          </w:tcPr>
          <w:p w14:paraId="6F3BD89C" w14:textId="77777777" w:rsidR="00A44505" w:rsidRPr="00A90395" w:rsidRDefault="00A44505" w:rsidP="00A44505">
            <w:pPr>
              <w:spacing w:before="120" w:after="120" w:line="240" w:lineRule="auto"/>
              <w:jc w:val="right"/>
              <w:rPr>
                <w:rFonts w:ascii="Times New Roman" w:hAnsi="Times New Roman" w:cs="Times New Roman"/>
                <w:sz w:val="26"/>
                <w:szCs w:val="26"/>
              </w:rPr>
            </w:pPr>
            <w:r w:rsidRPr="00A90395">
              <w:rPr>
                <w:rFonts w:ascii="Times New Roman" w:hAnsi="Times New Roman" w:cs="Times New Roman"/>
                <w:sz w:val="26"/>
                <w:szCs w:val="26"/>
              </w:rPr>
              <w:t xml:space="preserve">2.052 </w:t>
            </w:r>
          </w:p>
        </w:tc>
        <w:tc>
          <w:tcPr>
            <w:tcW w:w="1154" w:type="dxa"/>
            <w:tcBorders>
              <w:bottom w:val="single" w:sz="4" w:space="0" w:color="auto"/>
            </w:tcBorders>
            <w:vAlign w:val="center"/>
          </w:tcPr>
          <w:p w14:paraId="65F1D7F9" w14:textId="77777777" w:rsidR="00A44505" w:rsidRPr="00A90395" w:rsidRDefault="00A44505" w:rsidP="00A44505">
            <w:pPr>
              <w:spacing w:before="120" w:after="120" w:line="240" w:lineRule="auto"/>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6,6</w:t>
            </w:r>
          </w:p>
        </w:tc>
      </w:tr>
      <w:tr w:rsidR="00A44505" w:rsidRPr="00A90395" w14:paraId="22590D10" w14:textId="77777777" w:rsidTr="00B2527F">
        <w:trPr>
          <w:trHeight w:val="558"/>
        </w:trPr>
        <w:tc>
          <w:tcPr>
            <w:tcW w:w="578" w:type="dxa"/>
            <w:tcBorders>
              <w:top w:val="single" w:sz="4" w:space="0" w:color="auto"/>
              <w:left w:val="nil"/>
              <w:bottom w:val="nil"/>
              <w:right w:val="nil"/>
            </w:tcBorders>
            <w:vAlign w:val="center"/>
          </w:tcPr>
          <w:p w14:paraId="71AB1DEE" w14:textId="77777777" w:rsidR="00A44505" w:rsidRPr="00A90395" w:rsidRDefault="00A44505" w:rsidP="00043A24">
            <w:pPr>
              <w:autoSpaceDE w:val="0"/>
              <w:autoSpaceDN w:val="0"/>
              <w:spacing w:before="60" w:after="60"/>
              <w:jc w:val="center"/>
              <w:rPr>
                <w:rFonts w:ascii="Times New Roman" w:hAnsi="Times New Roman" w:cs="Times New Roman"/>
                <w:color w:val="000000" w:themeColor="text1"/>
                <w:sz w:val="26"/>
                <w:szCs w:val="26"/>
              </w:rPr>
            </w:pPr>
          </w:p>
        </w:tc>
        <w:tc>
          <w:tcPr>
            <w:tcW w:w="2199" w:type="dxa"/>
            <w:tcBorders>
              <w:top w:val="single" w:sz="4" w:space="0" w:color="auto"/>
              <w:left w:val="nil"/>
              <w:bottom w:val="nil"/>
              <w:right w:val="nil"/>
            </w:tcBorders>
            <w:vAlign w:val="center"/>
          </w:tcPr>
          <w:p w14:paraId="4CA81F6F" w14:textId="77777777" w:rsidR="00A44505" w:rsidRPr="00A90395" w:rsidRDefault="00A44505" w:rsidP="00043A24">
            <w:pPr>
              <w:autoSpaceDE w:val="0"/>
              <w:autoSpaceDN w:val="0"/>
              <w:spacing w:before="60" w:after="60"/>
              <w:jc w:val="both"/>
              <w:rPr>
                <w:rFonts w:ascii="Times New Roman" w:hAnsi="Times New Roman" w:cs="Times New Roman"/>
                <w:color w:val="000000" w:themeColor="text1"/>
                <w:sz w:val="26"/>
                <w:szCs w:val="26"/>
              </w:rPr>
            </w:pPr>
          </w:p>
        </w:tc>
        <w:tc>
          <w:tcPr>
            <w:tcW w:w="888" w:type="dxa"/>
            <w:tcBorders>
              <w:top w:val="single" w:sz="4" w:space="0" w:color="auto"/>
              <w:left w:val="nil"/>
              <w:bottom w:val="nil"/>
              <w:right w:val="nil"/>
            </w:tcBorders>
            <w:vAlign w:val="center"/>
          </w:tcPr>
          <w:p w14:paraId="439ED0BE" w14:textId="77777777" w:rsidR="00A44505" w:rsidRPr="00A90395" w:rsidRDefault="00A44505" w:rsidP="00043A24">
            <w:pPr>
              <w:jc w:val="right"/>
              <w:rPr>
                <w:rFonts w:ascii="Times New Roman" w:hAnsi="Times New Roman" w:cs="Times New Roman"/>
                <w:sz w:val="26"/>
                <w:szCs w:val="26"/>
              </w:rPr>
            </w:pPr>
          </w:p>
        </w:tc>
        <w:tc>
          <w:tcPr>
            <w:tcW w:w="5407" w:type="dxa"/>
            <w:gridSpan w:val="6"/>
            <w:tcBorders>
              <w:top w:val="single" w:sz="4" w:space="0" w:color="auto"/>
              <w:left w:val="nil"/>
              <w:bottom w:val="nil"/>
              <w:right w:val="nil"/>
            </w:tcBorders>
            <w:vAlign w:val="center"/>
          </w:tcPr>
          <w:p w14:paraId="3EBAE111" w14:textId="77777777" w:rsidR="00A44505" w:rsidRPr="00A90395" w:rsidRDefault="00A44505" w:rsidP="00043A24">
            <w:pPr>
              <w:jc w:val="right"/>
              <w:rPr>
                <w:rFonts w:ascii="Times New Roman" w:hAnsi="Times New Roman" w:cs="Times New Roman"/>
                <w:bCs/>
                <w:i/>
                <w:color w:val="000000" w:themeColor="text1"/>
                <w:sz w:val="26"/>
                <w:szCs w:val="26"/>
              </w:rPr>
            </w:pPr>
            <w:r w:rsidRPr="00A90395">
              <w:rPr>
                <w:rFonts w:ascii="Times New Roman" w:hAnsi="Times New Roman" w:cs="Times New Roman"/>
                <w:bCs/>
                <w:i/>
                <w:color w:val="000000" w:themeColor="text1"/>
                <w:sz w:val="26"/>
                <w:szCs w:val="26"/>
              </w:rPr>
              <w:t xml:space="preserve">Nguồn: Bộ chỉ huy bộ đội biên phòng tỉnh </w:t>
            </w:r>
          </w:p>
        </w:tc>
      </w:tr>
    </w:tbl>
    <w:p w14:paraId="5D69F311" w14:textId="32BE5BE8" w:rsidR="0059225C" w:rsidRPr="00A90395" w:rsidRDefault="0059225C" w:rsidP="00235C6C">
      <w:pPr>
        <w:spacing w:before="120" w:after="120" w:line="400" w:lineRule="exact"/>
        <w:ind w:firstLine="851"/>
        <w:jc w:val="both"/>
        <w:rPr>
          <w:rFonts w:ascii="Times New Roman" w:hAnsi="Times New Roman" w:cs="Times New Roman"/>
          <w:color w:val="000000" w:themeColor="text1"/>
          <w:sz w:val="28"/>
          <w:szCs w:val="28"/>
          <w:lang w:val="sv-SE"/>
        </w:rPr>
      </w:pPr>
      <w:r w:rsidRPr="00A90395">
        <w:rPr>
          <w:rFonts w:ascii="Times New Roman" w:hAnsi="Times New Roman" w:cs="Times New Roman"/>
          <w:color w:val="000000" w:themeColor="text1"/>
          <w:sz w:val="28"/>
          <w:szCs w:val="28"/>
          <w:lang w:val="sv-SE"/>
        </w:rPr>
        <w:lastRenderedPageBreak/>
        <w:t>Khách quốc tế đến Tây Ninh chủ yếu là các cựu chiến binh quay lại thăm chiến trường xưa (</w:t>
      </w:r>
      <w:r w:rsidR="00F2048F" w:rsidRPr="00A90395">
        <w:rPr>
          <w:rFonts w:ascii="Times New Roman" w:hAnsi="Times New Roman" w:cs="Times New Roman"/>
          <w:color w:val="000000" w:themeColor="text1"/>
          <w:sz w:val="28"/>
          <w:szCs w:val="28"/>
        </w:rPr>
        <w:t xml:space="preserve">Khu du lịch </w:t>
      </w:r>
      <w:r w:rsidRPr="00A90395">
        <w:rPr>
          <w:rFonts w:ascii="Times New Roman" w:hAnsi="Times New Roman" w:cs="Times New Roman"/>
          <w:color w:val="000000" w:themeColor="text1"/>
          <w:sz w:val="28"/>
          <w:szCs w:val="28"/>
          <w:lang w:val="sv-SE"/>
        </w:rPr>
        <w:t xml:space="preserve">núi Bà Đen, </w:t>
      </w:r>
      <w:r w:rsidR="000838F2" w:rsidRPr="00A90395">
        <w:rPr>
          <w:rFonts w:ascii="Times New Roman" w:hAnsi="Times New Roman" w:cs="Times New Roman"/>
          <w:color w:val="000000" w:themeColor="text1"/>
          <w:sz w:val="28"/>
          <w:szCs w:val="28"/>
        </w:rPr>
        <w:t xml:space="preserve">Di tích lịch sử quốc gia đặc biệt </w:t>
      </w:r>
      <w:r w:rsidRPr="00A90395">
        <w:rPr>
          <w:rFonts w:ascii="Times New Roman" w:hAnsi="Times New Roman" w:cs="Times New Roman"/>
          <w:color w:val="000000" w:themeColor="text1"/>
          <w:sz w:val="28"/>
          <w:szCs w:val="28"/>
          <w:lang w:val="sv-SE"/>
        </w:rPr>
        <w:t>căn cứ Trung ương cục miền Nam,...) ngoài ra còn có khách đến tham quan, tìm hiểu về kiến trúc và tôn giáo đạo Cao Đài Tây Ninh, các khách này họ chỉ đi tham quan Tây Ninh và quay về Thành phố Hồ Chí Minh trong ngày, họ chỉ dùng bữa trưa tại nơi tham quan mà  không lưu trú lại Tây Ninh. Ngoài ra Tây Ninh còn đón các chuyên gia là người nước ngoài (Trung Quốc, Đài Loan, Hàn Quốc,...) đến làm việc thời vụ tại các khu công nghiệp và khu chế xuất trên địa bàn tỉnh, họ đến lưu trú và sử dụng các dịch vụ tại địa phương.</w:t>
      </w:r>
    </w:p>
    <w:p w14:paraId="5F24F18C" w14:textId="00F94DFF" w:rsidR="00DC2B9E" w:rsidRPr="00A90395" w:rsidRDefault="005629F8" w:rsidP="00235C6C">
      <w:pPr>
        <w:pStyle w:val="Heading3"/>
        <w:spacing w:before="120" w:after="120" w:line="400" w:lineRule="exact"/>
        <w:rPr>
          <w:rFonts w:ascii="Times New Roman" w:hAnsi="Times New Roman" w:cs="Times New Roman"/>
          <w:b/>
          <w:color w:val="000000" w:themeColor="text1"/>
          <w:sz w:val="28"/>
          <w:szCs w:val="28"/>
        </w:rPr>
      </w:pPr>
      <w:bookmarkStart w:id="135" w:name="_Toc535243519"/>
      <w:bookmarkStart w:id="136" w:name="_Toc535244864"/>
      <w:bookmarkStart w:id="137" w:name="_Toc940292"/>
      <w:bookmarkStart w:id="138" w:name="_Toc9345364"/>
      <w:r w:rsidRPr="00A90395">
        <w:rPr>
          <w:rFonts w:ascii="Times New Roman" w:hAnsi="Times New Roman" w:cs="Times New Roman"/>
          <w:b/>
          <w:color w:val="000000" w:themeColor="text1"/>
          <w:sz w:val="28"/>
          <w:szCs w:val="28"/>
          <w:lang w:val="en-US"/>
        </w:rPr>
        <w:t>4</w:t>
      </w:r>
      <w:r w:rsidR="007B2A6B" w:rsidRPr="00A90395">
        <w:rPr>
          <w:rFonts w:ascii="Times New Roman" w:hAnsi="Times New Roman" w:cs="Times New Roman"/>
          <w:b/>
          <w:color w:val="000000" w:themeColor="text1"/>
          <w:sz w:val="28"/>
          <w:szCs w:val="28"/>
        </w:rPr>
        <w:t>.</w:t>
      </w:r>
      <w:r w:rsidR="00DC2B9E" w:rsidRPr="00A90395">
        <w:rPr>
          <w:rFonts w:ascii="Times New Roman" w:hAnsi="Times New Roman" w:cs="Times New Roman"/>
          <w:b/>
          <w:color w:val="000000" w:themeColor="text1"/>
          <w:sz w:val="28"/>
          <w:szCs w:val="28"/>
        </w:rPr>
        <w:t xml:space="preserve"> Ẩm thực cho du khách</w:t>
      </w:r>
      <w:bookmarkEnd w:id="135"/>
      <w:bookmarkEnd w:id="136"/>
      <w:bookmarkEnd w:id="137"/>
      <w:bookmarkEnd w:id="138"/>
    </w:p>
    <w:p w14:paraId="2753649F" w14:textId="77777777" w:rsidR="0059225C" w:rsidRPr="00A90395" w:rsidRDefault="0059225C" w:rsidP="00235C6C">
      <w:pPr>
        <w:spacing w:before="120" w:after="120" w:line="400" w:lineRule="exact"/>
        <w:ind w:firstLine="851"/>
        <w:jc w:val="both"/>
        <w:rPr>
          <w:rFonts w:ascii="Times New Roman" w:hAnsi="Times New Roman" w:cs="Times New Roman"/>
          <w:bCs/>
          <w:color w:val="000000" w:themeColor="text1"/>
          <w:sz w:val="28"/>
          <w:szCs w:val="28"/>
        </w:rPr>
      </w:pPr>
      <w:r w:rsidRPr="00A90395">
        <w:rPr>
          <w:rFonts w:ascii="Times New Roman" w:hAnsi="Times New Roman" w:cs="Times New Roman"/>
          <w:bCs/>
          <w:color w:val="000000" w:themeColor="text1"/>
          <w:sz w:val="28"/>
          <w:szCs w:val="28"/>
        </w:rPr>
        <w:t>Cơ sở dịch vụ về ăn uống trên địa bàn tỉnh Tây Ninh bao gồm nhà hàng, quán ăn, các tiệm coffee-shop, bar... với chất lượng cũng rất khác nhau. Hiện nay, một số khách sạn trên địa bàn tỉnh vừa kinh doanh lưu trú vừa kinh doanh ăn uống, đặc điểm nhà hàng trong khách sạn kinh doanh ăn uống cho khách du lịch vừa mở ra nhiều dịch vụ kinh doanh khác như tổ chức đám cưới, hội họp, thuê phòng sinh nhật...vì vậy, doanh thu nhà hàng không đơn thuần kinh doanh dịch vụ ăn uống cho khách du lịch. Số lượng nhà hàng ăn uống độc lập, đủ tiêu chuẩn phục vụ khách du lịch có khoảng 16 đơn vị, các nhà hàng này được các công ty lữ hành đặt cho khách du lịch ăn uống trong thời gian đến tham quan du lịch trên địa bàn Tây Ninh hoặc khách du lịch lẻ lựa chọn; đa số nhà hàng tập trung tại T</w:t>
      </w:r>
      <w:r w:rsidR="009D4C86" w:rsidRPr="00A90395">
        <w:rPr>
          <w:rFonts w:ascii="Times New Roman" w:hAnsi="Times New Roman" w:cs="Times New Roman"/>
          <w:bCs/>
          <w:color w:val="000000" w:themeColor="text1"/>
          <w:sz w:val="28"/>
          <w:szCs w:val="28"/>
        </w:rPr>
        <w:t xml:space="preserve">hành phố </w:t>
      </w:r>
      <w:r w:rsidRPr="00A90395">
        <w:rPr>
          <w:rFonts w:ascii="Times New Roman" w:hAnsi="Times New Roman" w:cs="Times New Roman"/>
          <w:bCs/>
          <w:color w:val="000000" w:themeColor="text1"/>
          <w:sz w:val="28"/>
          <w:szCs w:val="28"/>
        </w:rPr>
        <w:t>Tây Ninh và một số thị trấn của các huyện, nhưng tập trung nhiều tại Trảng Bàng. Tuy nhiên, số lượng nhà hàng đạt tiêu chuẩn cao để phục vụ khách du lịch quốc tế không nhiều, nhà hàng có số lượng chỗ ngồi nhiều thì rất ít trên địa bàn Tây Ninh; số nhà hàng còn lại là bình dân chủ yếu là phục vụ khách nội địa và khách vãng lai.</w:t>
      </w:r>
    </w:p>
    <w:p w14:paraId="4547FCA8" w14:textId="12D871CC" w:rsidR="0059225C" w:rsidRPr="00A90395" w:rsidRDefault="0059225C" w:rsidP="00235C6C">
      <w:pPr>
        <w:spacing w:before="120" w:after="120" w:line="400" w:lineRule="exact"/>
        <w:ind w:firstLine="851"/>
        <w:jc w:val="both"/>
        <w:rPr>
          <w:rFonts w:ascii="Times New Roman" w:hAnsi="Times New Roman" w:cs="Times New Roman"/>
          <w:bCs/>
          <w:color w:val="000000" w:themeColor="text1"/>
          <w:sz w:val="28"/>
          <w:szCs w:val="28"/>
        </w:rPr>
      </w:pPr>
      <w:r w:rsidRPr="00A90395">
        <w:rPr>
          <w:rFonts w:ascii="Times New Roman" w:hAnsi="Times New Roman" w:cs="Times New Roman"/>
          <w:bCs/>
          <w:color w:val="000000" w:themeColor="text1"/>
          <w:sz w:val="28"/>
          <w:szCs w:val="28"/>
        </w:rPr>
        <w:t>Ngoài ra trên tuyến đường Xuyên Á kết nối từ Thành phố Hồ Chí Minh đi Tây Ninh và cửa khẩu quốc tế Mộc Bài tập trung khá lớn các nhà hàng bán đặc sản của bánh tráng</w:t>
      </w:r>
      <w:r w:rsidR="00AD172A" w:rsidRPr="00A90395">
        <w:rPr>
          <w:rFonts w:ascii="Times New Roman" w:hAnsi="Times New Roman" w:cs="Times New Roman"/>
          <w:bCs/>
          <w:color w:val="000000" w:themeColor="text1"/>
          <w:sz w:val="28"/>
          <w:szCs w:val="28"/>
          <w:lang w:val="en-US"/>
        </w:rPr>
        <w:t xml:space="preserve"> phơi sương</w:t>
      </w:r>
      <w:r w:rsidRPr="00A90395">
        <w:rPr>
          <w:rFonts w:ascii="Times New Roman" w:hAnsi="Times New Roman" w:cs="Times New Roman"/>
          <w:bCs/>
          <w:color w:val="000000" w:themeColor="text1"/>
          <w:sz w:val="28"/>
          <w:szCs w:val="28"/>
        </w:rPr>
        <w:t xml:space="preserve">, bánh canh tại huyện Trảng Bàng. Đây được xem là 02 món ăn đặc sản và nổi trội của Tây Ninh, đủ sức hấp dẫn, mê hoặc và khiến cho khách du lịch phải tìm và ăn được 02 món ăn này khi đến với Tây Ninh và đặc biệt là phải ăn tại các nhà hàng tại huyện Trảng Bàng. Khách du lịch khi đến với Tây Ninh thông qua con đường </w:t>
      </w:r>
      <w:r w:rsidRPr="00A90395">
        <w:rPr>
          <w:rFonts w:ascii="Times New Roman" w:hAnsi="Times New Roman" w:cs="Times New Roman"/>
          <w:bCs/>
          <w:color w:val="000000" w:themeColor="text1"/>
          <w:sz w:val="28"/>
          <w:szCs w:val="28"/>
        </w:rPr>
        <w:lastRenderedPageBreak/>
        <w:t xml:space="preserve">Xuyên Á hoặc khách du lịch trong và ngoài nước khi đi xuất, nhập cảnh thông qua cửa khẩu quốc tế Mộc Bài thì không khó để ghé các nhà hàng bán 02 món đặc sản này. </w:t>
      </w:r>
    </w:p>
    <w:p w14:paraId="75B48B26" w14:textId="3F58C3B9" w:rsidR="0059225C" w:rsidRPr="00A90395" w:rsidRDefault="0059225C" w:rsidP="00235C6C">
      <w:pPr>
        <w:spacing w:before="120" w:after="120" w:line="400" w:lineRule="exact"/>
        <w:ind w:firstLine="720"/>
        <w:jc w:val="both"/>
        <w:rPr>
          <w:rFonts w:ascii="Times New Roman" w:hAnsi="Times New Roman" w:cs="Times New Roman"/>
          <w:bCs/>
          <w:color w:val="000000" w:themeColor="text1"/>
          <w:sz w:val="28"/>
          <w:szCs w:val="28"/>
        </w:rPr>
      </w:pPr>
      <w:r w:rsidRPr="00A90395">
        <w:rPr>
          <w:rFonts w:ascii="Times New Roman" w:hAnsi="Times New Roman" w:cs="Times New Roman"/>
          <w:bCs/>
          <w:color w:val="000000" w:themeColor="text1"/>
          <w:sz w:val="28"/>
          <w:szCs w:val="28"/>
        </w:rPr>
        <w:t xml:space="preserve">Đánh giá chung về sản phẩm dịch vụ ăn uống trên địa bàn nhìn chung đảm bảo vệ sinh an toàn thực phẩm, tuy nhiên còn mang tính bình dân, chất lượng sản phẩm  </w:t>
      </w:r>
      <w:r w:rsidR="00AD172A" w:rsidRPr="00A90395">
        <w:rPr>
          <w:rFonts w:ascii="Times New Roman" w:hAnsi="Times New Roman" w:cs="Times New Roman"/>
          <w:bCs/>
          <w:color w:val="000000" w:themeColor="text1"/>
          <w:sz w:val="28"/>
          <w:szCs w:val="28"/>
          <w:lang w:val="en-US"/>
        </w:rPr>
        <w:t xml:space="preserve">chưa </w:t>
      </w:r>
      <w:r w:rsidRPr="00A90395">
        <w:rPr>
          <w:rFonts w:ascii="Times New Roman" w:hAnsi="Times New Roman" w:cs="Times New Roman"/>
          <w:bCs/>
          <w:color w:val="000000" w:themeColor="text1"/>
          <w:sz w:val="28"/>
          <w:szCs w:val="28"/>
        </w:rPr>
        <w:t>đáp ứng cơ bản nhu cầu của khách du lịch quốc tế, số lượng món ăn chưa đa dạng, chế biến còn đơn giản và ít được cải tiến về mẫu mã và hình thức trình bày chưa thực sự hấp dẫn thị yếu của khách; sản phẩm ăn uống chưa thực sự gắn kết tài nguyên sẵn có trên địa bàn hoặc khu, tuyến điểm du lịch.</w:t>
      </w:r>
    </w:p>
    <w:p w14:paraId="2A4B3401" w14:textId="77777777" w:rsidR="0059225C" w:rsidRPr="00A90395" w:rsidRDefault="0059225C" w:rsidP="00235C6C">
      <w:pPr>
        <w:spacing w:before="120" w:after="120" w:line="400" w:lineRule="exact"/>
        <w:ind w:firstLine="720"/>
        <w:jc w:val="both"/>
        <w:rPr>
          <w:rFonts w:ascii="Times New Roman" w:hAnsi="Times New Roman" w:cs="Times New Roman"/>
          <w:bCs/>
          <w:color w:val="000000" w:themeColor="text1"/>
          <w:sz w:val="28"/>
          <w:szCs w:val="28"/>
        </w:rPr>
      </w:pPr>
      <w:r w:rsidRPr="00A90395">
        <w:rPr>
          <w:rFonts w:ascii="Times New Roman" w:hAnsi="Times New Roman" w:cs="Times New Roman"/>
          <w:bCs/>
          <w:color w:val="000000" w:themeColor="text1"/>
          <w:sz w:val="28"/>
          <w:szCs w:val="28"/>
        </w:rPr>
        <w:t>Tiếp thị, quảng cáo sản phẩm dịch vụ ăn uống chưa thường xuyên và chưa ấn tượng nên mức độ thu hút khách du lịch hạn chế. Đội ngũ chuyên gia, nghệ nhân lành nghề về ẩm thực còn thiếu nên chưa tạo được nhiều sản phẩm mang thương hiệu riêng cho du lịch tỉnh Tây Ninh. Phong cách, nghiệp vụ phục vụ chưa đảm bảo tiêu chuẩn kỹ thuật của ngành du lịch quy định.</w:t>
      </w:r>
    </w:p>
    <w:p w14:paraId="2216E64D" w14:textId="151DADEE" w:rsidR="0059225C" w:rsidRPr="00A90395" w:rsidRDefault="0059225C" w:rsidP="00235C6C">
      <w:pPr>
        <w:spacing w:before="120" w:after="120" w:line="400" w:lineRule="exact"/>
        <w:ind w:firstLine="720"/>
        <w:jc w:val="both"/>
        <w:rPr>
          <w:rFonts w:ascii="Times New Roman" w:hAnsi="Times New Roman" w:cs="Times New Roman"/>
          <w:bCs/>
          <w:color w:val="000000" w:themeColor="text1"/>
          <w:sz w:val="28"/>
          <w:szCs w:val="28"/>
        </w:rPr>
      </w:pPr>
      <w:r w:rsidRPr="00A90395">
        <w:rPr>
          <w:rFonts w:ascii="Times New Roman" w:hAnsi="Times New Roman" w:cs="Times New Roman"/>
          <w:bCs/>
          <w:color w:val="000000" w:themeColor="text1"/>
          <w:sz w:val="28"/>
          <w:szCs w:val="28"/>
        </w:rPr>
        <w:t>Về đánh giá hiệu quả kinh doanh dịch vụ nhà hàng ăn uống trên địa bàn tỉnh Tây Ninh chưa thường xuyên cập nhật, chưa phân loại dịch vụ nên việc phân tích hiệu quả hiện nay rất khó dẫn đến việc xác định hiệu quả cho từng sản phẩm và mức độ chi tiêu của khách du lịch cho dịch vụ này khó xác định cho nên trong báo cáo này chưa được đề cập cụ thể.</w:t>
      </w:r>
    </w:p>
    <w:p w14:paraId="638DECF1" w14:textId="61329FFE" w:rsidR="00DC2B9E" w:rsidRPr="00A90395" w:rsidRDefault="005629F8" w:rsidP="00E31605">
      <w:pPr>
        <w:pStyle w:val="Heading3"/>
        <w:rPr>
          <w:rFonts w:ascii="Times New Roman" w:hAnsi="Times New Roman" w:cs="Times New Roman"/>
          <w:b/>
          <w:color w:val="000000" w:themeColor="text1"/>
          <w:sz w:val="28"/>
          <w:szCs w:val="28"/>
        </w:rPr>
      </w:pPr>
      <w:bookmarkStart w:id="139" w:name="_Toc9345365"/>
      <w:bookmarkStart w:id="140" w:name="_Toc535243520"/>
      <w:bookmarkStart w:id="141" w:name="_Toc535244865"/>
      <w:bookmarkStart w:id="142" w:name="_Toc940293"/>
      <w:r w:rsidRPr="00A90395">
        <w:rPr>
          <w:rFonts w:ascii="Times New Roman" w:hAnsi="Times New Roman" w:cs="Times New Roman"/>
          <w:b/>
          <w:color w:val="000000" w:themeColor="text1"/>
          <w:sz w:val="28"/>
          <w:szCs w:val="28"/>
          <w:lang w:val="en-US"/>
        </w:rPr>
        <w:t>5</w:t>
      </w:r>
      <w:r w:rsidR="00E31605" w:rsidRPr="00A90395">
        <w:rPr>
          <w:rFonts w:ascii="Times New Roman" w:hAnsi="Times New Roman" w:cs="Times New Roman"/>
          <w:b/>
          <w:color w:val="000000" w:themeColor="text1"/>
          <w:sz w:val="28"/>
          <w:szCs w:val="28"/>
        </w:rPr>
        <w:t>. Đặc sản địa phương</w:t>
      </w:r>
      <w:bookmarkEnd w:id="139"/>
      <w:r w:rsidR="00E31605" w:rsidRPr="00A90395">
        <w:rPr>
          <w:rFonts w:ascii="Times New Roman" w:hAnsi="Times New Roman" w:cs="Times New Roman"/>
          <w:b/>
          <w:color w:val="000000" w:themeColor="text1"/>
          <w:sz w:val="28"/>
          <w:szCs w:val="28"/>
        </w:rPr>
        <w:t xml:space="preserve"> </w:t>
      </w:r>
      <w:bookmarkEnd w:id="140"/>
      <w:bookmarkEnd w:id="141"/>
      <w:bookmarkEnd w:id="142"/>
    </w:p>
    <w:p w14:paraId="56C7B2A4" w14:textId="7D79FB0E" w:rsidR="00B546B4" w:rsidRPr="00A90395" w:rsidRDefault="00B546B4" w:rsidP="00CB7712">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Tây Ninh là tỉnh có sản lượng lương thực, hàng hóa nông- lâm -thổ sản phong phú với giá cả hợp lý, sản phẩm từ ngành nông nghiệp không chỉ cung cấp cho thị trường trong nước mà còn được xuất khẩu ra thị trường quốc tế, đây là những yếu tố quan trọng đảm bảo cho việc xây dựng sản phẩm du lịch cung cấp cho khách du lịch. Du khách thường có nhu cầu mua các sản phẩm của địa phương về làm quà tặng hay sử dụng. Yêu cầu các sản phẩm này phải là đặc sắc, riêng có của địa phương, khó tìm mua được ở nơi khác hay ngay tại quê nhà của du khách. Bên cạnh đó, việc sản xuất các sản phẩm cũng phải có tính đặc trưng, độc đáo riêng, hấp dẫn riêng của bản địa. Hơn nữa, do đặc điểm là sản phẩm du lịch nên được du khách mang theo trong chuyến hành trình của họ,  dễ dàng vận chuyển hay có thể đem lên tàu xe, máy bay mà không bị hạn chế. Nếu thiếu một trong những đặc tính này thì sản phẩm rất khó được du khách lựa chọn.</w:t>
      </w:r>
    </w:p>
    <w:p w14:paraId="4BA144C4" w14:textId="2B292DF0" w:rsidR="0060787F" w:rsidRPr="00A90395" w:rsidRDefault="0060787F" w:rsidP="00CB7712">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iCs/>
          <w:noProof/>
          <w:color w:val="000000" w:themeColor="text1"/>
          <w:sz w:val="28"/>
          <w:szCs w:val="28"/>
          <w:lang w:eastAsia="vi-VN"/>
        </w:rPr>
        <w:lastRenderedPageBreak/>
        <mc:AlternateContent>
          <mc:Choice Requires="wps">
            <w:drawing>
              <wp:anchor distT="0" distB="0" distL="114300" distR="114300" simplePos="0" relativeHeight="251708416" behindDoc="0" locked="0" layoutInCell="1" allowOverlap="1" wp14:anchorId="65D4211C" wp14:editId="4E4069BE">
                <wp:simplePos x="0" y="0"/>
                <wp:positionH relativeFrom="column">
                  <wp:posOffset>-1905</wp:posOffset>
                </wp:positionH>
                <wp:positionV relativeFrom="paragraph">
                  <wp:posOffset>190</wp:posOffset>
                </wp:positionV>
                <wp:extent cx="6006465" cy="3889612"/>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6006465" cy="3889612"/>
                        </a:xfrm>
                        <a:prstGeom prst="rect">
                          <a:avLst/>
                        </a:prstGeom>
                        <a:solidFill>
                          <a:schemeClr val="lt1"/>
                        </a:solidFill>
                        <a:ln w="6350">
                          <a:noFill/>
                        </a:ln>
                      </wps:spPr>
                      <wps:txbx>
                        <w:txbxContent>
                          <w:p w14:paraId="41397524" w14:textId="77777777" w:rsidR="00A90395" w:rsidRPr="0043335B" w:rsidRDefault="00A90395" w:rsidP="0060787F">
                            <w:pPr>
                              <w:jc w:val="center"/>
                              <w:rPr>
                                <w:rFonts w:ascii="Times New Roman" w:hAnsi="Times New Roman" w:cs="Times New Roman"/>
                                <w:b/>
                                <w:noProof/>
                                <w:sz w:val="28"/>
                                <w:szCs w:val="28"/>
                                <w:lang w:val="en-US"/>
                              </w:rPr>
                            </w:pPr>
                            <w:r w:rsidRPr="0043335B">
                              <w:rPr>
                                <w:rFonts w:ascii="Times New Roman" w:hAnsi="Times New Roman" w:cs="Times New Roman"/>
                                <w:b/>
                                <w:noProof/>
                                <w:sz w:val="28"/>
                                <w:szCs w:val="28"/>
                                <w:lang w:val="en-US"/>
                              </w:rPr>
                              <w:t>Đặc sản</w:t>
                            </w:r>
                            <w:r>
                              <w:rPr>
                                <w:rFonts w:ascii="Times New Roman" w:hAnsi="Times New Roman" w:cs="Times New Roman"/>
                                <w:b/>
                                <w:noProof/>
                                <w:sz w:val="28"/>
                                <w:szCs w:val="28"/>
                                <w:lang w:val="en-US"/>
                              </w:rPr>
                              <w:t xml:space="preserve"> </w:t>
                            </w:r>
                            <w:r w:rsidRPr="0043335B">
                              <w:rPr>
                                <w:rFonts w:ascii="Times New Roman" w:hAnsi="Times New Roman" w:cs="Times New Roman"/>
                                <w:b/>
                                <w:noProof/>
                                <w:sz w:val="28"/>
                                <w:szCs w:val="28"/>
                                <w:lang w:val="en-US"/>
                              </w:rPr>
                              <w:t>Tây Ninh</w:t>
                            </w:r>
                          </w:p>
                          <w:p w14:paraId="544FC3E3" w14:textId="77777777" w:rsidR="00A90395" w:rsidRDefault="00A90395" w:rsidP="0060787F">
                            <w:pPr>
                              <w:jc w:val="center"/>
                            </w:pPr>
                            <w:r>
                              <w:rPr>
                                <w:noProof/>
                                <w:lang w:eastAsia="vi-VN"/>
                              </w:rPr>
                              <w:drawing>
                                <wp:inline distT="0" distB="0" distL="0" distR="0" wp14:anchorId="131AC531" wp14:editId="050BA798">
                                  <wp:extent cx="5663184" cy="336077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2.jpg"/>
                                          <pic:cNvPicPr/>
                                        </pic:nvPicPr>
                                        <pic:blipFill>
                                          <a:blip r:embed="rId38">
                                            <a:extLst>
                                              <a:ext uri="{28A0092B-C50C-407E-A947-70E740481C1C}">
                                                <a14:useLocalDpi xmlns:a14="http://schemas.microsoft.com/office/drawing/2010/main" val="0"/>
                                              </a:ext>
                                            </a:extLst>
                                          </a:blip>
                                          <a:stretch>
                                            <a:fillRect/>
                                          </a:stretch>
                                        </pic:blipFill>
                                        <pic:spPr>
                                          <a:xfrm>
                                            <a:off x="0" y="0"/>
                                            <a:ext cx="5695106" cy="33797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4211C" id="Text Box 5" o:spid="_x0000_s1056" type="#_x0000_t202" style="position:absolute;left:0;text-align:left;margin-left:-.15pt;margin-top:0;width:472.95pt;height:30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" fillcolor="white [3201]" stroked="f" strokeweight=".5pt">
                <v:textbox>
                  <w:txbxContent>
                    <w:p w14:paraId="41397524" w14:textId="77777777" w:rsidR="00A90395" w:rsidRPr="0043335B" w:rsidRDefault="00A90395" w:rsidP="0060787F">
                      <w:pPr>
                        <w:jc w:val="center"/>
                        <w:rPr>
                          <w:rFonts w:ascii="Times New Roman" w:hAnsi="Times New Roman" w:cs="Times New Roman"/>
                          <w:b/>
                          <w:noProof/>
                          <w:sz w:val="28"/>
                          <w:szCs w:val="28"/>
                          <w:lang w:val="en-US"/>
                        </w:rPr>
                      </w:pPr>
                      <w:r w:rsidRPr="0043335B">
                        <w:rPr>
                          <w:rFonts w:ascii="Times New Roman" w:hAnsi="Times New Roman" w:cs="Times New Roman"/>
                          <w:b/>
                          <w:noProof/>
                          <w:sz w:val="28"/>
                          <w:szCs w:val="28"/>
                          <w:lang w:val="en-US"/>
                        </w:rPr>
                        <w:t>Đặc sản</w:t>
                      </w:r>
                      <w:r>
                        <w:rPr>
                          <w:rFonts w:ascii="Times New Roman" w:hAnsi="Times New Roman" w:cs="Times New Roman"/>
                          <w:b/>
                          <w:noProof/>
                          <w:sz w:val="28"/>
                          <w:szCs w:val="28"/>
                          <w:lang w:val="en-US"/>
                        </w:rPr>
                        <w:t xml:space="preserve"> </w:t>
                      </w:r>
                      <w:r w:rsidRPr="0043335B">
                        <w:rPr>
                          <w:rFonts w:ascii="Times New Roman" w:hAnsi="Times New Roman" w:cs="Times New Roman"/>
                          <w:b/>
                          <w:noProof/>
                          <w:sz w:val="28"/>
                          <w:szCs w:val="28"/>
                          <w:lang w:val="en-US"/>
                        </w:rPr>
                        <w:t>Tây Ninh</w:t>
                      </w:r>
                    </w:p>
                    <w:p w14:paraId="544FC3E3" w14:textId="77777777" w:rsidR="00A90395" w:rsidRDefault="00A90395" w:rsidP="0060787F">
                      <w:pPr>
                        <w:jc w:val="center"/>
                      </w:pPr>
                      <w:r>
                        <w:rPr>
                          <w:noProof/>
                          <w:lang w:eastAsia="vi-VN"/>
                        </w:rPr>
                        <w:drawing>
                          <wp:inline distT="0" distB="0" distL="0" distR="0" wp14:anchorId="131AC531" wp14:editId="050BA798">
                            <wp:extent cx="5663184" cy="336077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2.jpg"/>
                                    <pic:cNvPicPr/>
                                  </pic:nvPicPr>
                                  <pic:blipFill>
                                    <a:blip r:embed="rId39">
                                      <a:extLst>
                                        <a:ext uri="{28A0092B-C50C-407E-A947-70E740481C1C}">
                                          <a14:useLocalDpi xmlns:a14="http://schemas.microsoft.com/office/drawing/2010/main" val="0"/>
                                        </a:ext>
                                      </a:extLst>
                                    </a:blip>
                                    <a:stretch>
                                      <a:fillRect/>
                                    </a:stretch>
                                  </pic:blipFill>
                                  <pic:spPr>
                                    <a:xfrm>
                                      <a:off x="0" y="0"/>
                                      <a:ext cx="5695106" cy="3379718"/>
                                    </a:xfrm>
                                    <a:prstGeom prst="rect">
                                      <a:avLst/>
                                    </a:prstGeom>
                                  </pic:spPr>
                                </pic:pic>
                              </a:graphicData>
                            </a:graphic>
                          </wp:inline>
                        </w:drawing>
                      </w:r>
                    </w:p>
                  </w:txbxContent>
                </v:textbox>
                <w10:wrap type="topAndBottom"/>
              </v:shape>
            </w:pict>
          </mc:Fallback>
        </mc:AlternateContent>
      </w:r>
    </w:p>
    <w:p w14:paraId="461D164B" w14:textId="38621707" w:rsidR="00B546B4" w:rsidRPr="00A90395" w:rsidRDefault="00B546B4" w:rsidP="00CB7712">
      <w:pPr>
        <w:pStyle w:val="BodyText"/>
        <w:spacing w:before="120" w:after="120" w:line="400" w:lineRule="exact"/>
        <w:ind w:right="-66" w:firstLine="851"/>
        <w:jc w:val="both"/>
        <w:rPr>
          <w:color w:val="000000" w:themeColor="text1"/>
          <w:sz w:val="28"/>
          <w:szCs w:val="28"/>
        </w:rPr>
      </w:pPr>
      <w:r w:rsidRPr="00A90395">
        <w:rPr>
          <w:color w:val="000000" w:themeColor="text1"/>
          <w:sz w:val="28"/>
          <w:szCs w:val="28"/>
          <w:lang w:val="vi-VN"/>
        </w:rPr>
        <w:t>Tây Ninh</w:t>
      </w:r>
      <w:r w:rsidRPr="00A90395">
        <w:rPr>
          <w:color w:val="000000" w:themeColor="text1"/>
          <w:sz w:val="28"/>
          <w:szCs w:val="28"/>
        </w:rPr>
        <w:t xml:space="preserve"> có rất nhiều sản vật/đặc sản địa phương rất hấp dẫn du khách ví dụ như </w:t>
      </w:r>
      <w:r w:rsidRPr="00A90395">
        <w:rPr>
          <w:color w:val="000000" w:themeColor="text1"/>
          <w:sz w:val="28"/>
          <w:szCs w:val="28"/>
          <w:lang w:val="vi-VN"/>
        </w:rPr>
        <w:t xml:space="preserve">bánh tráng phơi sương, muối ớt tôm, muối chay, Trà Hoàn Ngọc, Trà Tâm Lan, mãng cầu (quả na) Bà Đen, </w:t>
      </w:r>
      <w:r w:rsidRPr="00A90395">
        <w:rPr>
          <w:color w:val="000000" w:themeColor="text1"/>
          <w:sz w:val="28"/>
          <w:szCs w:val="28"/>
        </w:rPr>
        <w:t xml:space="preserve">mật ong </w:t>
      </w:r>
      <w:r w:rsidRPr="00A90395">
        <w:rPr>
          <w:color w:val="000000" w:themeColor="text1"/>
          <w:sz w:val="28"/>
          <w:szCs w:val="28"/>
          <w:lang w:val="vi-VN"/>
        </w:rPr>
        <w:t>vườn quốc gia Lò Gò- Xa Mát, các loại bánh tráng trộn, rượu vang CY làm từ nho rừng</w:t>
      </w:r>
      <w:r w:rsidR="00AD172A" w:rsidRPr="00A90395">
        <w:rPr>
          <w:color w:val="000000" w:themeColor="text1"/>
          <w:sz w:val="28"/>
          <w:szCs w:val="28"/>
        </w:rPr>
        <w:t xml:space="preserve"> </w:t>
      </w:r>
      <w:r w:rsidRPr="00A90395">
        <w:rPr>
          <w:color w:val="000000" w:themeColor="text1"/>
          <w:sz w:val="28"/>
          <w:szCs w:val="28"/>
        </w:rPr>
        <w:t xml:space="preserve">… Tuy nhiên, thực tế quan sát cho thấy chỉ một phần nhỏ du khách mua các sản phẩm này trong chuyến du lịch của họ đến Tây Ninh. Có nhiều lý do giải thích cho vấn đề này, </w:t>
      </w:r>
      <w:r w:rsidRPr="00A90395">
        <w:rPr>
          <w:color w:val="000000" w:themeColor="text1"/>
          <w:sz w:val="28"/>
          <w:szCs w:val="28"/>
          <w:lang w:val="vi-VN"/>
        </w:rPr>
        <w:t xml:space="preserve">có hai lý do chính là một số sản phẩm có bán trong các siêu thị, cửa hàng (như Trà Hoàn Ngọc, Trà Tâm Lan, Mật ong, mãng cầu) và lý do thứ hai là </w:t>
      </w:r>
      <w:r w:rsidRPr="00A90395">
        <w:rPr>
          <w:color w:val="000000" w:themeColor="text1"/>
          <w:sz w:val="28"/>
          <w:szCs w:val="28"/>
        </w:rPr>
        <w:t xml:space="preserve">các sản vật của </w:t>
      </w:r>
      <w:r w:rsidRPr="00A90395">
        <w:rPr>
          <w:color w:val="000000" w:themeColor="text1"/>
          <w:sz w:val="28"/>
          <w:szCs w:val="28"/>
          <w:lang w:val="vi-VN"/>
        </w:rPr>
        <w:t>Tây Ninh</w:t>
      </w:r>
      <w:r w:rsidRPr="00A90395">
        <w:rPr>
          <w:color w:val="000000" w:themeColor="text1"/>
          <w:sz w:val="28"/>
          <w:szCs w:val="28"/>
        </w:rPr>
        <w:t xml:space="preserve"> chưa đáp ứng </w:t>
      </w:r>
      <w:r w:rsidRPr="00A90395">
        <w:rPr>
          <w:color w:val="000000" w:themeColor="text1"/>
          <w:sz w:val="28"/>
          <w:szCs w:val="28"/>
          <w:lang w:val="vi-VN"/>
        </w:rPr>
        <w:t xml:space="preserve">tất cả </w:t>
      </w:r>
      <w:r w:rsidRPr="00A90395">
        <w:rPr>
          <w:color w:val="000000" w:themeColor="text1"/>
          <w:sz w:val="28"/>
          <w:szCs w:val="28"/>
        </w:rPr>
        <w:t xml:space="preserve">các tiêu chí cơ bản đối với một sản phẩm bán cho du khách. </w:t>
      </w:r>
      <w:r w:rsidRPr="00A90395">
        <w:rPr>
          <w:color w:val="000000" w:themeColor="text1"/>
          <w:sz w:val="28"/>
          <w:szCs w:val="28"/>
          <w:lang w:val="vi-VN"/>
        </w:rPr>
        <w:t xml:space="preserve">Tám yếu tố </w:t>
      </w:r>
      <w:r w:rsidRPr="00A90395">
        <w:rPr>
          <w:color w:val="000000" w:themeColor="text1"/>
          <w:sz w:val="28"/>
          <w:szCs w:val="28"/>
        </w:rPr>
        <w:t xml:space="preserve">cần có của một sản phẩm du lịch để được du khách </w:t>
      </w:r>
      <w:r w:rsidRPr="00A90395">
        <w:rPr>
          <w:color w:val="000000" w:themeColor="text1"/>
          <w:spacing w:val="-1"/>
          <w:sz w:val="28"/>
          <w:szCs w:val="28"/>
        </w:rPr>
        <w:t>c</w:t>
      </w:r>
      <w:r w:rsidRPr="00A90395">
        <w:rPr>
          <w:color w:val="000000" w:themeColor="text1"/>
          <w:sz w:val="28"/>
          <w:szCs w:val="28"/>
        </w:rPr>
        <w:t>hâ</w:t>
      </w:r>
      <w:r w:rsidRPr="00A90395">
        <w:rPr>
          <w:color w:val="000000" w:themeColor="text1"/>
          <w:spacing w:val="-1"/>
          <w:sz w:val="28"/>
          <w:szCs w:val="28"/>
        </w:rPr>
        <w:t>́</w:t>
      </w:r>
      <w:r w:rsidRPr="00A90395">
        <w:rPr>
          <w:color w:val="000000" w:themeColor="text1"/>
          <w:sz w:val="28"/>
          <w:szCs w:val="28"/>
        </w:rPr>
        <w:t>p</w:t>
      </w:r>
      <w:r w:rsidRPr="00A90395">
        <w:rPr>
          <w:color w:val="000000" w:themeColor="text1"/>
          <w:spacing w:val="21"/>
          <w:sz w:val="28"/>
          <w:szCs w:val="28"/>
        </w:rPr>
        <w:t xml:space="preserve"> </w:t>
      </w:r>
      <w:r w:rsidRPr="00A90395">
        <w:rPr>
          <w:color w:val="000000" w:themeColor="text1"/>
          <w:sz w:val="28"/>
          <w:szCs w:val="28"/>
        </w:rPr>
        <w:t>nhâ</w:t>
      </w:r>
      <w:r w:rsidRPr="00A90395">
        <w:rPr>
          <w:color w:val="000000" w:themeColor="text1"/>
          <w:spacing w:val="-1"/>
          <w:sz w:val="28"/>
          <w:szCs w:val="28"/>
        </w:rPr>
        <w:t>̣</w:t>
      </w:r>
      <w:r w:rsidRPr="00A90395">
        <w:rPr>
          <w:color w:val="000000" w:themeColor="text1"/>
          <w:sz w:val="28"/>
          <w:szCs w:val="28"/>
        </w:rPr>
        <w:t xml:space="preserve">n </w:t>
      </w:r>
      <w:r w:rsidRPr="00A90395">
        <w:rPr>
          <w:color w:val="000000" w:themeColor="text1"/>
          <w:sz w:val="28"/>
          <w:szCs w:val="28"/>
          <w:lang w:val="vi-VN"/>
        </w:rPr>
        <w:t>(</w:t>
      </w:r>
      <w:r w:rsidRPr="00A90395">
        <w:rPr>
          <w:color w:val="000000" w:themeColor="text1"/>
          <w:sz w:val="28"/>
          <w:szCs w:val="28"/>
        </w:rPr>
        <w:t>mô hình PAACDUUN</w:t>
      </w:r>
      <w:r w:rsidRPr="00A90395">
        <w:rPr>
          <w:color w:val="000000" w:themeColor="text1"/>
          <w:sz w:val="28"/>
          <w:szCs w:val="28"/>
          <w:lang w:val="vi-VN"/>
        </w:rPr>
        <w:t>):</w:t>
      </w:r>
      <w:r w:rsidRPr="00A90395">
        <w:rPr>
          <w:color w:val="000000" w:themeColor="text1"/>
          <w:spacing w:val="24"/>
          <w:sz w:val="28"/>
          <w:szCs w:val="28"/>
        </w:rPr>
        <w:t xml:space="preserve"> </w:t>
      </w:r>
      <w:r w:rsidRPr="00A90395">
        <w:rPr>
          <w:i/>
          <w:color w:val="000000" w:themeColor="text1"/>
          <w:sz w:val="28"/>
          <w:szCs w:val="28"/>
        </w:rPr>
        <w:t>Thứ</w:t>
      </w:r>
      <w:r w:rsidRPr="00A90395">
        <w:rPr>
          <w:i/>
          <w:color w:val="000000" w:themeColor="text1"/>
          <w:spacing w:val="22"/>
          <w:sz w:val="28"/>
          <w:szCs w:val="28"/>
        </w:rPr>
        <w:t xml:space="preserve"> </w:t>
      </w:r>
      <w:r w:rsidRPr="00A90395">
        <w:rPr>
          <w:i/>
          <w:color w:val="000000" w:themeColor="text1"/>
          <w:sz w:val="28"/>
          <w:szCs w:val="28"/>
        </w:rPr>
        <w:t>nhất</w:t>
      </w:r>
      <w:r w:rsidRPr="00A90395">
        <w:rPr>
          <w:color w:val="000000" w:themeColor="text1"/>
          <w:sz w:val="28"/>
          <w:szCs w:val="28"/>
        </w:rPr>
        <w:t>,</w:t>
      </w:r>
      <w:r w:rsidRPr="00A90395">
        <w:rPr>
          <w:color w:val="000000" w:themeColor="text1"/>
          <w:spacing w:val="21"/>
          <w:sz w:val="28"/>
          <w:szCs w:val="28"/>
        </w:rPr>
        <w:t xml:space="preserve"> </w:t>
      </w:r>
      <w:r w:rsidRPr="00A90395">
        <w:rPr>
          <w:color w:val="000000" w:themeColor="text1"/>
          <w:sz w:val="28"/>
          <w:szCs w:val="28"/>
        </w:rPr>
        <w:t>s</w:t>
      </w:r>
      <w:r w:rsidRPr="00A90395">
        <w:rPr>
          <w:color w:val="000000" w:themeColor="text1"/>
          <w:spacing w:val="2"/>
          <w:sz w:val="28"/>
          <w:szCs w:val="28"/>
        </w:rPr>
        <w:t>ả</w:t>
      </w:r>
      <w:r w:rsidRPr="00A90395">
        <w:rPr>
          <w:color w:val="000000" w:themeColor="text1"/>
          <w:sz w:val="28"/>
          <w:szCs w:val="28"/>
        </w:rPr>
        <w:t>n</w:t>
      </w:r>
      <w:r w:rsidRPr="00A90395">
        <w:rPr>
          <w:color w:val="000000" w:themeColor="text1"/>
          <w:spacing w:val="21"/>
          <w:sz w:val="28"/>
          <w:szCs w:val="28"/>
        </w:rPr>
        <w:t xml:space="preserve"> </w:t>
      </w:r>
      <w:r w:rsidRPr="00A90395">
        <w:rPr>
          <w:color w:val="000000" w:themeColor="text1"/>
          <w:sz w:val="28"/>
          <w:szCs w:val="28"/>
        </w:rPr>
        <w:t>phâ</w:t>
      </w:r>
      <w:r w:rsidRPr="00A90395">
        <w:rPr>
          <w:color w:val="000000" w:themeColor="text1"/>
          <w:spacing w:val="-1"/>
          <w:sz w:val="28"/>
          <w:szCs w:val="28"/>
        </w:rPr>
        <w:t>̉</w:t>
      </w:r>
      <w:r w:rsidRPr="00A90395">
        <w:rPr>
          <w:color w:val="000000" w:themeColor="text1"/>
          <w:sz w:val="28"/>
          <w:szCs w:val="28"/>
        </w:rPr>
        <w:t>m</w:t>
      </w:r>
      <w:r w:rsidRPr="00A90395">
        <w:rPr>
          <w:color w:val="000000" w:themeColor="text1"/>
          <w:spacing w:val="21"/>
          <w:sz w:val="28"/>
          <w:szCs w:val="28"/>
        </w:rPr>
        <w:t xml:space="preserve"> </w:t>
      </w:r>
      <w:r w:rsidRPr="00A90395">
        <w:rPr>
          <w:color w:val="000000" w:themeColor="text1"/>
          <w:sz w:val="28"/>
          <w:szCs w:val="28"/>
        </w:rPr>
        <w:t>đó</w:t>
      </w:r>
      <w:r w:rsidRPr="00A90395">
        <w:rPr>
          <w:color w:val="000000" w:themeColor="text1"/>
          <w:spacing w:val="21"/>
          <w:sz w:val="28"/>
          <w:szCs w:val="28"/>
        </w:rPr>
        <w:t xml:space="preserve"> </w:t>
      </w:r>
      <w:r w:rsidRPr="00A90395">
        <w:rPr>
          <w:color w:val="000000" w:themeColor="text1"/>
          <w:sz w:val="28"/>
          <w:szCs w:val="28"/>
        </w:rPr>
        <w:t>ph</w:t>
      </w:r>
      <w:r w:rsidRPr="00A90395">
        <w:rPr>
          <w:color w:val="000000" w:themeColor="text1"/>
          <w:spacing w:val="-1"/>
          <w:sz w:val="28"/>
          <w:szCs w:val="28"/>
        </w:rPr>
        <w:t>ả</w:t>
      </w:r>
      <w:r w:rsidRPr="00A90395">
        <w:rPr>
          <w:color w:val="000000" w:themeColor="text1"/>
          <w:sz w:val="28"/>
          <w:szCs w:val="28"/>
        </w:rPr>
        <w:t>i</w:t>
      </w:r>
      <w:r w:rsidRPr="00A90395">
        <w:rPr>
          <w:color w:val="000000" w:themeColor="text1"/>
          <w:spacing w:val="24"/>
          <w:sz w:val="28"/>
          <w:szCs w:val="28"/>
        </w:rPr>
        <w:t xml:space="preserve"> </w:t>
      </w:r>
      <w:r w:rsidRPr="00A90395">
        <w:rPr>
          <w:color w:val="000000" w:themeColor="text1"/>
          <w:spacing w:val="-1"/>
          <w:sz w:val="28"/>
          <w:szCs w:val="28"/>
        </w:rPr>
        <w:t>c</w:t>
      </w:r>
      <w:r w:rsidRPr="00A90395">
        <w:rPr>
          <w:color w:val="000000" w:themeColor="text1"/>
          <w:sz w:val="28"/>
          <w:szCs w:val="28"/>
        </w:rPr>
        <w:t>ó</w:t>
      </w:r>
      <w:r w:rsidRPr="00A90395">
        <w:rPr>
          <w:color w:val="000000" w:themeColor="text1"/>
          <w:spacing w:val="24"/>
          <w:sz w:val="28"/>
          <w:szCs w:val="28"/>
        </w:rPr>
        <w:t xml:space="preserve"> </w:t>
      </w:r>
      <w:r w:rsidRPr="00A90395">
        <w:rPr>
          <w:color w:val="000000" w:themeColor="text1"/>
          <w:spacing w:val="-3"/>
          <w:sz w:val="28"/>
          <w:szCs w:val="28"/>
        </w:rPr>
        <w:t>g</w:t>
      </w:r>
      <w:r w:rsidRPr="00A90395">
        <w:rPr>
          <w:color w:val="000000" w:themeColor="text1"/>
          <w:sz w:val="28"/>
          <w:szCs w:val="28"/>
        </w:rPr>
        <w:t>i</w:t>
      </w:r>
      <w:r w:rsidRPr="00A90395">
        <w:rPr>
          <w:color w:val="000000" w:themeColor="text1"/>
          <w:spacing w:val="23"/>
          <w:sz w:val="28"/>
          <w:szCs w:val="28"/>
          <w:lang w:val="vi-VN"/>
        </w:rPr>
        <w:t>á</w:t>
      </w:r>
      <w:r w:rsidRPr="00A90395">
        <w:rPr>
          <w:color w:val="000000" w:themeColor="text1"/>
          <w:spacing w:val="23"/>
          <w:sz w:val="28"/>
          <w:szCs w:val="28"/>
        </w:rPr>
        <w:t xml:space="preserve"> </w:t>
      </w:r>
      <w:r w:rsidRPr="00A90395">
        <w:rPr>
          <w:color w:val="000000" w:themeColor="text1"/>
          <w:spacing w:val="1"/>
          <w:sz w:val="28"/>
          <w:szCs w:val="28"/>
        </w:rPr>
        <w:t>c</w:t>
      </w:r>
      <w:r w:rsidRPr="00A90395">
        <w:rPr>
          <w:color w:val="000000" w:themeColor="text1"/>
          <w:spacing w:val="21"/>
          <w:sz w:val="28"/>
          <w:szCs w:val="28"/>
          <w:lang w:val="vi-VN"/>
        </w:rPr>
        <w:t>ả</w:t>
      </w:r>
      <w:r w:rsidRPr="00A90395">
        <w:rPr>
          <w:color w:val="000000" w:themeColor="text1"/>
          <w:spacing w:val="21"/>
          <w:sz w:val="28"/>
          <w:szCs w:val="28"/>
        </w:rPr>
        <w:t xml:space="preserve"> </w:t>
      </w:r>
      <w:r w:rsidRPr="00A90395">
        <w:rPr>
          <w:color w:val="000000" w:themeColor="text1"/>
          <w:sz w:val="28"/>
          <w:szCs w:val="28"/>
        </w:rPr>
        <w:t>ph</w:t>
      </w:r>
      <w:r w:rsidRPr="00A90395">
        <w:rPr>
          <w:color w:val="000000" w:themeColor="text1"/>
          <w:spacing w:val="21"/>
          <w:sz w:val="28"/>
          <w:szCs w:val="28"/>
        </w:rPr>
        <w:t xml:space="preserve">ù </w:t>
      </w:r>
      <w:r w:rsidRPr="00A90395">
        <w:rPr>
          <w:color w:val="000000" w:themeColor="text1"/>
          <w:sz w:val="28"/>
          <w:szCs w:val="28"/>
        </w:rPr>
        <w:t>hợp</w:t>
      </w:r>
      <w:r w:rsidRPr="00A90395">
        <w:rPr>
          <w:color w:val="000000" w:themeColor="text1"/>
          <w:spacing w:val="20"/>
          <w:sz w:val="28"/>
          <w:szCs w:val="28"/>
        </w:rPr>
        <w:t xml:space="preserve"> </w:t>
      </w:r>
      <w:r w:rsidRPr="00A90395">
        <w:rPr>
          <w:color w:val="000000" w:themeColor="text1"/>
          <w:sz w:val="28"/>
          <w:szCs w:val="28"/>
        </w:rPr>
        <w:t>với</w:t>
      </w:r>
      <w:r w:rsidRPr="00A90395">
        <w:rPr>
          <w:color w:val="000000" w:themeColor="text1"/>
          <w:spacing w:val="21"/>
          <w:sz w:val="28"/>
          <w:szCs w:val="28"/>
        </w:rPr>
        <w:t xml:space="preserve"> </w:t>
      </w:r>
      <w:r w:rsidRPr="00A90395">
        <w:rPr>
          <w:color w:val="000000" w:themeColor="text1"/>
          <w:sz w:val="28"/>
          <w:szCs w:val="28"/>
        </w:rPr>
        <w:t>k</w:t>
      </w:r>
      <w:r w:rsidRPr="00A90395">
        <w:rPr>
          <w:color w:val="000000" w:themeColor="text1"/>
          <w:spacing w:val="2"/>
          <w:sz w:val="28"/>
          <w:szCs w:val="28"/>
        </w:rPr>
        <w:t>h</w:t>
      </w:r>
      <w:r w:rsidRPr="00A90395">
        <w:rPr>
          <w:color w:val="000000" w:themeColor="text1"/>
          <w:sz w:val="28"/>
          <w:szCs w:val="28"/>
        </w:rPr>
        <w:t>ả</w:t>
      </w:r>
      <w:r w:rsidRPr="00A90395">
        <w:rPr>
          <w:color w:val="000000" w:themeColor="text1"/>
          <w:spacing w:val="20"/>
          <w:sz w:val="28"/>
          <w:szCs w:val="28"/>
        </w:rPr>
        <w:t xml:space="preserve"> </w:t>
      </w:r>
      <w:r w:rsidRPr="00A90395">
        <w:rPr>
          <w:color w:val="000000" w:themeColor="text1"/>
          <w:sz w:val="28"/>
          <w:szCs w:val="28"/>
        </w:rPr>
        <w:t>n</w:t>
      </w:r>
      <w:r w:rsidRPr="00A90395">
        <w:rPr>
          <w:color w:val="000000" w:themeColor="text1"/>
          <w:spacing w:val="-1"/>
          <w:sz w:val="28"/>
          <w:szCs w:val="28"/>
        </w:rPr>
        <w:t>ă</w:t>
      </w:r>
      <w:r w:rsidRPr="00A90395">
        <w:rPr>
          <w:color w:val="000000" w:themeColor="text1"/>
          <w:spacing w:val="2"/>
          <w:sz w:val="28"/>
          <w:szCs w:val="28"/>
        </w:rPr>
        <w:t>n</w:t>
      </w:r>
      <w:r w:rsidRPr="00A90395">
        <w:rPr>
          <w:color w:val="000000" w:themeColor="text1"/>
          <w:sz w:val="28"/>
          <w:szCs w:val="28"/>
        </w:rPr>
        <w:t>g</w:t>
      </w:r>
      <w:r w:rsidRPr="00A90395">
        <w:rPr>
          <w:color w:val="000000" w:themeColor="text1"/>
          <w:spacing w:val="21"/>
          <w:sz w:val="28"/>
          <w:szCs w:val="28"/>
        </w:rPr>
        <w:t xml:space="preserve"> </w:t>
      </w:r>
      <w:r w:rsidRPr="00A90395">
        <w:rPr>
          <w:color w:val="000000" w:themeColor="text1"/>
          <w:spacing w:val="-1"/>
          <w:sz w:val="28"/>
          <w:szCs w:val="28"/>
        </w:rPr>
        <w:t>c</w:t>
      </w:r>
      <w:r w:rsidRPr="00A90395">
        <w:rPr>
          <w:color w:val="000000" w:themeColor="text1"/>
          <w:sz w:val="28"/>
          <w:szCs w:val="28"/>
        </w:rPr>
        <w:t>hi</w:t>
      </w:r>
      <w:r w:rsidRPr="00A90395">
        <w:rPr>
          <w:color w:val="000000" w:themeColor="text1"/>
          <w:spacing w:val="21"/>
          <w:sz w:val="28"/>
          <w:szCs w:val="28"/>
        </w:rPr>
        <w:t xml:space="preserve"> </w:t>
      </w:r>
      <w:r w:rsidRPr="00A90395">
        <w:rPr>
          <w:color w:val="000000" w:themeColor="text1"/>
          <w:sz w:val="28"/>
          <w:szCs w:val="28"/>
        </w:rPr>
        <w:t>t</w:t>
      </w:r>
      <w:r w:rsidRPr="00A90395">
        <w:rPr>
          <w:color w:val="000000" w:themeColor="text1"/>
          <w:spacing w:val="1"/>
          <w:sz w:val="28"/>
          <w:szCs w:val="28"/>
        </w:rPr>
        <w:t>r</w:t>
      </w:r>
      <w:r w:rsidRPr="00A90395">
        <w:rPr>
          <w:color w:val="000000" w:themeColor="text1"/>
          <w:sz w:val="28"/>
          <w:szCs w:val="28"/>
        </w:rPr>
        <w:t>ả</w:t>
      </w:r>
      <w:r w:rsidRPr="00A90395">
        <w:rPr>
          <w:color w:val="000000" w:themeColor="text1"/>
          <w:spacing w:val="23"/>
          <w:sz w:val="28"/>
          <w:szCs w:val="28"/>
        </w:rPr>
        <w:t xml:space="preserve"> </w:t>
      </w:r>
      <w:r w:rsidRPr="00A90395">
        <w:rPr>
          <w:color w:val="000000" w:themeColor="text1"/>
          <w:spacing w:val="-1"/>
          <w:sz w:val="28"/>
          <w:szCs w:val="28"/>
        </w:rPr>
        <w:t>c</w:t>
      </w:r>
      <w:r w:rsidRPr="00A90395">
        <w:rPr>
          <w:color w:val="000000" w:themeColor="text1"/>
          <w:sz w:val="28"/>
          <w:szCs w:val="28"/>
        </w:rPr>
        <w:t>ủa</w:t>
      </w:r>
      <w:r w:rsidRPr="00A90395">
        <w:rPr>
          <w:color w:val="000000" w:themeColor="text1"/>
          <w:sz w:val="28"/>
          <w:szCs w:val="28"/>
          <w:lang w:val="vi-VN"/>
        </w:rPr>
        <w:t xml:space="preserve"> khách, </w:t>
      </w:r>
      <w:r w:rsidRPr="00A90395">
        <w:rPr>
          <w:color w:val="000000" w:themeColor="text1"/>
          <w:sz w:val="28"/>
          <w:szCs w:val="28"/>
        </w:rPr>
        <w:t xml:space="preserve">không rẻ quá hay đắt quá mà nó tùy thuộc vào thu nhập và mức sẵn lòng chi trả của du khách. </w:t>
      </w:r>
      <w:r w:rsidRPr="00A90395">
        <w:rPr>
          <w:i/>
          <w:color w:val="000000" w:themeColor="text1"/>
          <w:sz w:val="28"/>
          <w:szCs w:val="28"/>
        </w:rPr>
        <w:t>Thứ hai</w:t>
      </w:r>
      <w:r w:rsidRPr="00A90395">
        <w:rPr>
          <w:color w:val="000000" w:themeColor="text1"/>
          <w:sz w:val="28"/>
          <w:szCs w:val="28"/>
        </w:rPr>
        <w:t>, sản phẩm đó phải hấp dẫn được du khách. Tính hấp</w:t>
      </w:r>
      <w:r w:rsidRPr="00A90395">
        <w:rPr>
          <w:color w:val="000000" w:themeColor="text1"/>
          <w:spacing w:val="9"/>
          <w:sz w:val="28"/>
          <w:szCs w:val="28"/>
        </w:rPr>
        <w:t xml:space="preserve"> </w:t>
      </w:r>
      <w:r w:rsidRPr="00A90395">
        <w:rPr>
          <w:color w:val="000000" w:themeColor="text1"/>
          <w:sz w:val="28"/>
          <w:szCs w:val="28"/>
        </w:rPr>
        <w:t>dẫn</w:t>
      </w:r>
      <w:r w:rsidRPr="00A90395">
        <w:rPr>
          <w:color w:val="000000" w:themeColor="text1"/>
          <w:spacing w:val="11"/>
          <w:sz w:val="28"/>
          <w:szCs w:val="28"/>
        </w:rPr>
        <w:t xml:space="preserve"> </w:t>
      </w:r>
      <w:r w:rsidRPr="00A90395">
        <w:rPr>
          <w:color w:val="000000" w:themeColor="text1"/>
          <w:sz w:val="28"/>
          <w:szCs w:val="28"/>
        </w:rPr>
        <w:t>của</w:t>
      </w:r>
      <w:r w:rsidRPr="00A90395">
        <w:rPr>
          <w:color w:val="000000" w:themeColor="text1"/>
          <w:spacing w:val="11"/>
          <w:sz w:val="28"/>
          <w:szCs w:val="28"/>
        </w:rPr>
        <w:t xml:space="preserve"> </w:t>
      </w:r>
      <w:r w:rsidRPr="00A90395">
        <w:rPr>
          <w:color w:val="000000" w:themeColor="text1"/>
          <w:sz w:val="28"/>
          <w:szCs w:val="28"/>
        </w:rPr>
        <w:t>một</w:t>
      </w:r>
      <w:r w:rsidRPr="00A90395">
        <w:rPr>
          <w:color w:val="000000" w:themeColor="text1"/>
          <w:spacing w:val="9"/>
          <w:sz w:val="28"/>
          <w:szCs w:val="28"/>
        </w:rPr>
        <w:t xml:space="preserve"> </w:t>
      </w:r>
      <w:r w:rsidRPr="00A90395">
        <w:rPr>
          <w:color w:val="000000" w:themeColor="text1"/>
          <w:sz w:val="28"/>
          <w:szCs w:val="28"/>
        </w:rPr>
        <w:t>sản</w:t>
      </w:r>
      <w:r w:rsidRPr="00A90395">
        <w:rPr>
          <w:color w:val="000000" w:themeColor="text1"/>
          <w:spacing w:val="10"/>
          <w:sz w:val="28"/>
          <w:szCs w:val="28"/>
        </w:rPr>
        <w:t xml:space="preserve"> </w:t>
      </w:r>
      <w:r w:rsidRPr="00A90395">
        <w:rPr>
          <w:color w:val="000000" w:themeColor="text1"/>
          <w:sz w:val="28"/>
          <w:szCs w:val="28"/>
        </w:rPr>
        <w:t>phẩm</w:t>
      </w:r>
      <w:r w:rsidRPr="00A90395">
        <w:rPr>
          <w:color w:val="000000" w:themeColor="text1"/>
          <w:spacing w:val="9"/>
          <w:sz w:val="28"/>
          <w:szCs w:val="28"/>
        </w:rPr>
        <w:t xml:space="preserve"> </w:t>
      </w:r>
      <w:r w:rsidRPr="00A90395">
        <w:rPr>
          <w:color w:val="000000" w:themeColor="text1"/>
          <w:sz w:val="28"/>
          <w:szCs w:val="28"/>
        </w:rPr>
        <w:t>thường</w:t>
      </w:r>
      <w:r w:rsidRPr="00A90395">
        <w:rPr>
          <w:color w:val="000000" w:themeColor="text1"/>
          <w:spacing w:val="6"/>
          <w:sz w:val="28"/>
          <w:szCs w:val="28"/>
        </w:rPr>
        <w:t xml:space="preserve"> </w:t>
      </w:r>
      <w:r w:rsidRPr="00A90395">
        <w:rPr>
          <w:color w:val="000000" w:themeColor="text1"/>
          <w:sz w:val="28"/>
          <w:szCs w:val="28"/>
        </w:rPr>
        <w:t>được</w:t>
      </w:r>
      <w:r w:rsidRPr="00A90395">
        <w:rPr>
          <w:color w:val="000000" w:themeColor="text1"/>
          <w:spacing w:val="9"/>
          <w:sz w:val="28"/>
          <w:szCs w:val="28"/>
        </w:rPr>
        <w:t xml:space="preserve"> </w:t>
      </w:r>
      <w:r w:rsidRPr="00A90395">
        <w:rPr>
          <w:color w:val="000000" w:themeColor="text1"/>
          <w:sz w:val="28"/>
          <w:szCs w:val="28"/>
        </w:rPr>
        <w:t>bộc</w:t>
      </w:r>
      <w:r w:rsidRPr="00A90395">
        <w:rPr>
          <w:color w:val="000000" w:themeColor="text1"/>
          <w:spacing w:val="8"/>
          <w:sz w:val="28"/>
          <w:szCs w:val="28"/>
        </w:rPr>
        <w:t xml:space="preserve"> </w:t>
      </w:r>
      <w:r w:rsidRPr="00A90395">
        <w:rPr>
          <w:color w:val="000000" w:themeColor="text1"/>
          <w:sz w:val="28"/>
          <w:szCs w:val="28"/>
        </w:rPr>
        <w:t>lộ</w:t>
      </w:r>
      <w:r w:rsidRPr="00A90395">
        <w:rPr>
          <w:color w:val="000000" w:themeColor="text1"/>
          <w:spacing w:val="10"/>
          <w:sz w:val="28"/>
          <w:szCs w:val="28"/>
        </w:rPr>
        <w:t xml:space="preserve"> </w:t>
      </w:r>
      <w:r w:rsidRPr="00A90395">
        <w:rPr>
          <w:color w:val="000000" w:themeColor="text1"/>
          <w:sz w:val="28"/>
          <w:szCs w:val="28"/>
        </w:rPr>
        <w:t>bằng</w:t>
      </w:r>
      <w:r w:rsidRPr="00A90395">
        <w:rPr>
          <w:color w:val="000000" w:themeColor="text1"/>
          <w:spacing w:val="9"/>
          <w:sz w:val="28"/>
          <w:szCs w:val="28"/>
        </w:rPr>
        <w:t xml:space="preserve"> </w:t>
      </w:r>
      <w:r w:rsidRPr="00A90395">
        <w:rPr>
          <w:color w:val="000000" w:themeColor="text1"/>
          <w:sz w:val="28"/>
          <w:szCs w:val="28"/>
        </w:rPr>
        <w:t>hình</w:t>
      </w:r>
      <w:r w:rsidRPr="00A90395">
        <w:rPr>
          <w:color w:val="000000" w:themeColor="text1"/>
          <w:spacing w:val="9"/>
          <w:sz w:val="28"/>
          <w:szCs w:val="28"/>
        </w:rPr>
        <w:t xml:space="preserve"> </w:t>
      </w:r>
      <w:r w:rsidRPr="00A90395">
        <w:rPr>
          <w:color w:val="000000" w:themeColor="text1"/>
          <w:sz w:val="28"/>
          <w:szCs w:val="28"/>
        </w:rPr>
        <w:t>thức,</w:t>
      </w:r>
      <w:r w:rsidRPr="00A90395">
        <w:rPr>
          <w:color w:val="000000" w:themeColor="text1"/>
          <w:spacing w:val="12"/>
          <w:sz w:val="28"/>
          <w:szCs w:val="28"/>
        </w:rPr>
        <w:t xml:space="preserve"> </w:t>
      </w:r>
      <w:r w:rsidRPr="00A90395">
        <w:rPr>
          <w:color w:val="000000" w:themeColor="text1"/>
          <w:sz w:val="28"/>
          <w:szCs w:val="28"/>
        </w:rPr>
        <w:t>qua</w:t>
      </w:r>
      <w:r w:rsidRPr="00A90395">
        <w:rPr>
          <w:color w:val="000000" w:themeColor="text1"/>
          <w:spacing w:val="10"/>
          <w:sz w:val="28"/>
          <w:szCs w:val="28"/>
        </w:rPr>
        <w:t xml:space="preserve"> </w:t>
      </w:r>
      <w:r w:rsidRPr="00A90395">
        <w:rPr>
          <w:color w:val="000000" w:themeColor="text1"/>
          <w:sz w:val="28"/>
          <w:szCs w:val="28"/>
        </w:rPr>
        <w:t>cách</w:t>
      </w:r>
      <w:r w:rsidRPr="00A90395">
        <w:rPr>
          <w:color w:val="000000" w:themeColor="text1"/>
          <w:spacing w:val="12"/>
          <w:sz w:val="28"/>
          <w:szCs w:val="28"/>
        </w:rPr>
        <w:t xml:space="preserve"> </w:t>
      </w:r>
      <w:r w:rsidRPr="00A90395">
        <w:rPr>
          <w:color w:val="000000" w:themeColor="text1"/>
          <w:sz w:val="28"/>
          <w:szCs w:val="28"/>
        </w:rPr>
        <w:t>thiết</w:t>
      </w:r>
      <w:r w:rsidRPr="00A90395">
        <w:rPr>
          <w:color w:val="000000" w:themeColor="text1"/>
          <w:spacing w:val="9"/>
          <w:sz w:val="28"/>
          <w:szCs w:val="28"/>
        </w:rPr>
        <w:t xml:space="preserve"> </w:t>
      </w:r>
      <w:r w:rsidRPr="00A90395">
        <w:rPr>
          <w:color w:val="000000" w:themeColor="text1"/>
          <w:sz w:val="28"/>
          <w:szCs w:val="28"/>
        </w:rPr>
        <w:t>kế,</w:t>
      </w:r>
      <w:r w:rsidRPr="00A90395">
        <w:rPr>
          <w:color w:val="000000" w:themeColor="text1"/>
          <w:spacing w:val="10"/>
          <w:sz w:val="28"/>
          <w:szCs w:val="28"/>
        </w:rPr>
        <w:t xml:space="preserve"> </w:t>
      </w:r>
      <w:r w:rsidRPr="00A90395">
        <w:rPr>
          <w:color w:val="000000" w:themeColor="text1"/>
          <w:sz w:val="28"/>
          <w:szCs w:val="28"/>
        </w:rPr>
        <w:t>màu</w:t>
      </w:r>
      <w:r w:rsidRPr="00A90395">
        <w:rPr>
          <w:color w:val="000000" w:themeColor="text1"/>
          <w:spacing w:val="9"/>
          <w:sz w:val="28"/>
          <w:szCs w:val="28"/>
        </w:rPr>
        <w:t xml:space="preserve"> </w:t>
      </w:r>
      <w:r w:rsidRPr="00A90395">
        <w:rPr>
          <w:color w:val="000000" w:themeColor="text1"/>
          <w:sz w:val="28"/>
          <w:szCs w:val="28"/>
        </w:rPr>
        <w:t>sắc,</w:t>
      </w:r>
      <w:r w:rsidRPr="00A90395">
        <w:rPr>
          <w:color w:val="000000" w:themeColor="text1"/>
          <w:spacing w:val="9"/>
          <w:sz w:val="28"/>
          <w:szCs w:val="28"/>
        </w:rPr>
        <w:t xml:space="preserve"> </w:t>
      </w:r>
      <w:r w:rsidRPr="00A90395">
        <w:rPr>
          <w:color w:val="000000" w:themeColor="text1"/>
          <w:sz w:val="28"/>
          <w:szCs w:val="28"/>
        </w:rPr>
        <w:t>mẫu</w:t>
      </w:r>
      <w:bookmarkStart w:id="143" w:name="_bookmark51"/>
      <w:bookmarkEnd w:id="143"/>
      <w:r w:rsidRPr="00A90395">
        <w:rPr>
          <w:color w:val="000000" w:themeColor="text1"/>
          <w:sz w:val="28"/>
          <w:szCs w:val="28"/>
          <w:lang w:val="vi-VN"/>
        </w:rPr>
        <w:t xml:space="preserve"> </w:t>
      </w:r>
      <w:r w:rsidRPr="00A90395">
        <w:rPr>
          <w:color w:val="000000" w:themeColor="text1"/>
          <w:sz w:val="28"/>
          <w:szCs w:val="28"/>
        </w:rPr>
        <w:t xml:space="preserve">mã, trang trí, hoa văn, đường nét, v.v… </w:t>
      </w:r>
      <w:r w:rsidRPr="00A90395">
        <w:rPr>
          <w:i/>
          <w:color w:val="000000" w:themeColor="text1"/>
          <w:sz w:val="28"/>
          <w:szCs w:val="28"/>
        </w:rPr>
        <w:t>Thứ ba</w:t>
      </w:r>
      <w:r w:rsidRPr="00A90395">
        <w:rPr>
          <w:color w:val="000000" w:themeColor="text1"/>
          <w:sz w:val="28"/>
          <w:szCs w:val="28"/>
        </w:rPr>
        <w:t xml:space="preserve">, sản phẩm đó phải dễ tiếp cận với du khách, có nghĩa là du khách có thể tìm thấy và mua nó một cách </w:t>
      </w:r>
      <w:r w:rsidRPr="00A90395">
        <w:rPr>
          <w:color w:val="000000" w:themeColor="text1"/>
          <w:sz w:val="28"/>
          <w:szCs w:val="28"/>
        </w:rPr>
        <w:lastRenderedPageBreak/>
        <w:t xml:space="preserve">dễ dàng mà không phải gặp trở ngại nào. </w:t>
      </w:r>
      <w:r w:rsidRPr="00A90395">
        <w:rPr>
          <w:i/>
          <w:color w:val="000000" w:themeColor="text1"/>
          <w:sz w:val="28"/>
          <w:szCs w:val="28"/>
        </w:rPr>
        <w:t>Thứ tư</w:t>
      </w:r>
      <w:r w:rsidRPr="00A90395">
        <w:rPr>
          <w:color w:val="000000" w:themeColor="text1"/>
          <w:sz w:val="28"/>
          <w:szCs w:val="28"/>
        </w:rPr>
        <w:t xml:space="preserve">, sản phẩm phải mang lại sự thuận tiện cho du khách mang vác, đi lại trong chuyến du lịch của họ. </w:t>
      </w:r>
      <w:r w:rsidRPr="00A90395">
        <w:rPr>
          <w:i/>
          <w:color w:val="000000" w:themeColor="text1"/>
          <w:sz w:val="28"/>
          <w:szCs w:val="28"/>
        </w:rPr>
        <w:t>Thứ năm</w:t>
      </w:r>
      <w:r w:rsidRPr="00A90395">
        <w:rPr>
          <w:color w:val="000000" w:themeColor="text1"/>
          <w:sz w:val="28"/>
          <w:szCs w:val="28"/>
        </w:rPr>
        <w:t xml:space="preserve">, sản phẩm phải có tính lâu bền, khó hỏng hóc, dễ bảo quản, v.v… </w:t>
      </w:r>
      <w:r w:rsidRPr="00A90395">
        <w:rPr>
          <w:i/>
          <w:color w:val="000000" w:themeColor="text1"/>
          <w:sz w:val="28"/>
          <w:szCs w:val="28"/>
        </w:rPr>
        <w:t>Thứ sáu</w:t>
      </w:r>
      <w:r w:rsidRPr="00A90395">
        <w:rPr>
          <w:color w:val="000000" w:themeColor="text1"/>
          <w:sz w:val="28"/>
          <w:szCs w:val="28"/>
        </w:rPr>
        <w:t xml:space="preserve">, sản phẩm phải có tính độc đáo, khác lạ, không dễ tìm thấy ở chỗ khác, khó sao chép và làm nhái. </w:t>
      </w:r>
      <w:r w:rsidRPr="00A90395">
        <w:rPr>
          <w:i/>
          <w:color w:val="000000" w:themeColor="text1"/>
          <w:sz w:val="28"/>
          <w:szCs w:val="28"/>
        </w:rPr>
        <w:t>Thứ bảy</w:t>
      </w:r>
      <w:r w:rsidRPr="00A90395">
        <w:rPr>
          <w:color w:val="000000" w:themeColor="text1"/>
          <w:sz w:val="28"/>
          <w:szCs w:val="28"/>
        </w:rPr>
        <w:t xml:space="preserve">, sản phẩm phải có tính hữu dụng, tức dù là để trưng bày hay sử dụng thì thuộc tính hữu dụng không thể không có. </w:t>
      </w:r>
      <w:r w:rsidRPr="00A90395">
        <w:rPr>
          <w:i/>
          <w:color w:val="000000" w:themeColor="text1"/>
          <w:sz w:val="28"/>
          <w:szCs w:val="28"/>
        </w:rPr>
        <w:t>Thứ tám</w:t>
      </w:r>
      <w:r w:rsidRPr="00A90395">
        <w:rPr>
          <w:color w:val="000000" w:themeColor="text1"/>
          <w:sz w:val="28"/>
          <w:szCs w:val="28"/>
        </w:rPr>
        <w:t>, sản phẩm phải có tính bản địa, tức những dấu ấn hay đặc trưng gì đó ở nơi đến mà du khách muốn mang về và lưu lại ở nhà của họ. Những giá trị văn hóa, lịch sử, danh nhân, dân tộc… của nơi đến thường làm nên tính độc đáo và tính bản địa cho các sản phẩm du lịch của địa</w:t>
      </w:r>
      <w:r w:rsidRPr="00A90395">
        <w:rPr>
          <w:color w:val="000000" w:themeColor="text1"/>
          <w:spacing w:val="-9"/>
          <w:sz w:val="28"/>
          <w:szCs w:val="28"/>
        </w:rPr>
        <w:t xml:space="preserve"> </w:t>
      </w:r>
      <w:r w:rsidRPr="00A90395">
        <w:rPr>
          <w:color w:val="000000" w:themeColor="text1"/>
          <w:sz w:val="28"/>
          <w:szCs w:val="28"/>
        </w:rPr>
        <w:t>phương.</w:t>
      </w:r>
      <w:bookmarkStart w:id="144" w:name="_bookmark50"/>
      <w:bookmarkEnd w:id="144"/>
    </w:p>
    <w:p w14:paraId="64ED177B" w14:textId="26FB02D5" w:rsidR="00B546B4" w:rsidRPr="00A90395" w:rsidRDefault="00B546B4" w:rsidP="00057F38">
      <w:pPr>
        <w:pStyle w:val="BodyText"/>
        <w:spacing w:line="276" w:lineRule="auto"/>
        <w:ind w:right="235" w:firstLine="851"/>
        <w:jc w:val="both"/>
        <w:rPr>
          <w:color w:val="000000" w:themeColor="text1"/>
          <w:sz w:val="28"/>
          <w:szCs w:val="28"/>
        </w:rPr>
      </w:pPr>
      <w:r w:rsidRPr="00A90395">
        <w:rPr>
          <w:color w:val="000000" w:themeColor="text1"/>
          <w:sz w:val="28"/>
          <w:szCs w:val="28"/>
        </w:rPr>
        <w:t>Tuy nhiên, thực tế quan sát cho thấy chỉ một phần nhỏ du khách mua các sản phẩm này trong chuyến du lịch của họ đến Tây Ninh</w:t>
      </w:r>
      <w:r w:rsidRPr="00A90395">
        <w:rPr>
          <w:noProof/>
          <w:color w:val="000000" w:themeColor="text1"/>
          <w:sz w:val="28"/>
          <w:szCs w:val="28"/>
        </w:rPr>
        <w:t>. Có rất nhiều nguyên nhân, phần lớn các</w:t>
      </w:r>
      <w:r w:rsidRPr="00A90395">
        <w:rPr>
          <w:color w:val="000000" w:themeColor="text1"/>
          <w:sz w:val="28"/>
          <w:szCs w:val="28"/>
        </w:rPr>
        <w:t xml:space="preserve"> sản vật của </w:t>
      </w:r>
      <w:r w:rsidRPr="00A90395">
        <w:rPr>
          <w:color w:val="000000" w:themeColor="text1"/>
          <w:sz w:val="28"/>
          <w:szCs w:val="28"/>
          <w:lang w:val="vi-VN"/>
        </w:rPr>
        <w:t>Tây Ninh</w:t>
      </w:r>
      <w:r w:rsidRPr="00A90395">
        <w:rPr>
          <w:color w:val="000000" w:themeColor="text1"/>
          <w:sz w:val="28"/>
          <w:szCs w:val="28"/>
        </w:rPr>
        <w:t xml:space="preserve"> lại không thỏa mãn phần lớn các tiêu chí PAACDUUN. Điển hình như bao bì, mẫu mã, quy cách đóng gói còn chưa đẹp mắt, cảm giác chưa vệ sinh (bánh tráng); một số mặt hàng có thể mua tại nơi khác mà không nhất thiết phải mua từ Tây Ninh (Trà </w:t>
      </w:r>
      <w:r w:rsidR="00AD172A" w:rsidRPr="00A90395">
        <w:rPr>
          <w:color w:val="000000" w:themeColor="text1"/>
          <w:sz w:val="28"/>
          <w:szCs w:val="28"/>
        </w:rPr>
        <w:t>Hoàn Ngọc</w:t>
      </w:r>
      <w:r w:rsidRPr="00A90395">
        <w:rPr>
          <w:color w:val="000000" w:themeColor="text1"/>
          <w:sz w:val="28"/>
          <w:szCs w:val="28"/>
        </w:rPr>
        <w:t xml:space="preserve">, Trà Tâm Lan, mãng Cầu, Mật ong)... </w:t>
      </w:r>
      <w:r w:rsidRPr="00A90395">
        <w:rPr>
          <w:color w:val="000000" w:themeColor="text1"/>
          <w:sz w:val="28"/>
          <w:szCs w:val="28"/>
          <w:lang w:val="vi-VN"/>
        </w:rPr>
        <w:t>Do vậy, cần thiết phải có m</w:t>
      </w:r>
      <w:r w:rsidRPr="00A90395">
        <w:rPr>
          <w:color w:val="000000" w:themeColor="text1"/>
          <w:sz w:val="28"/>
          <w:szCs w:val="28"/>
        </w:rPr>
        <w:t xml:space="preserve">ột chương trình hành động </w:t>
      </w:r>
      <w:r w:rsidRPr="00A90395">
        <w:rPr>
          <w:color w:val="000000" w:themeColor="text1"/>
          <w:sz w:val="28"/>
          <w:szCs w:val="28"/>
          <w:lang w:val="vi-VN"/>
        </w:rPr>
        <w:t>để quy định rõ</w:t>
      </w:r>
      <w:r w:rsidRPr="00A90395">
        <w:rPr>
          <w:color w:val="000000" w:themeColor="text1"/>
          <w:sz w:val="28"/>
          <w:szCs w:val="28"/>
        </w:rPr>
        <w:t xml:space="preserve"> các tiêu chí cho các sản phẩm du lịch </w:t>
      </w:r>
      <w:r w:rsidRPr="00A90395">
        <w:rPr>
          <w:color w:val="000000" w:themeColor="text1"/>
          <w:sz w:val="28"/>
          <w:szCs w:val="28"/>
          <w:lang w:val="vi-VN"/>
        </w:rPr>
        <w:t>Tây Ninh</w:t>
      </w:r>
      <w:r w:rsidRPr="00A90395">
        <w:rPr>
          <w:color w:val="000000" w:themeColor="text1"/>
          <w:sz w:val="28"/>
          <w:szCs w:val="28"/>
        </w:rPr>
        <w:t xml:space="preserve">. Ngoài </w:t>
      </w:r>
      <w:r w:rsidRPr="00A90395">
        <w:rPr>
          <w:color w:val="000000" w:themeColor="text1"/>
          <w:sz w:val="28"/>
          <w:szCs w:val="28"/>
          <w:lang w:val="vi-VN"/>
        </w:rPr>
        <w:t>ra cần có c</w:t>
      </w:r>
      <w:r w:rsidRPr="00A90395">
        <w:rPr>
          <w:color w:val="000000" w:themeColor="text1"/>
          <w:sz w:val="28"/>
          <w:szCs w:val="28"/>
        </w:rPr>
        <w:t xml:space="preserve">ác chính sách hỗ trợ, tập huấn, tư vấn và cung cấp tài chính ban đầu cho người sản xuất các sản phẩm nhằm đáp ứng các tiêu chí trên. Để thực hiện </w:t>
      </w:r>
      <w:r w:rsidRPr="00A90395">
        <w:rPr>
          <w:color w:val="000000" w:themeColor="text1"/>
          <w:sz w:val="28"/>
          <w:szCs w:val="28"/>
          <w:lang w:val="vi-VN"/>
        </w:rPr>
        <w:t>vấn đề này cần phải</w:t>
      </w:r>
      <w:r w:rsidRPr="00A90395">
        <w:rPr>
          <w:color w:val="000000" w:themeColor="text1"/>
          <w:sz w:val="28"/>
          <w:szCs w:val="28"/>
        </w:rPr>
        <w:t xml:space="preserve"> có sự liên kết, hợp tác giữa rất nhiều ngành và nhiều cấp, sự hợp tác giữa nhà nước và tư nhân, cả các cơ quan/đơn vị trong và ngoài tỉnh </w:t>
      </w:r>
      <w:r w:rsidRPr="00A90395">
        <w:rPr>
          <w:color w:val="000000" w:themeColor="text1"/>
          <w:sz w:val="28"/>
          <w:szCs w:val="28"/>
          <w:lang w:val="vi-VN"/>
        </w:rPr>
        <w:t>Tây Ninh chứ không riêng gì ngành du lịch</w:t>
      </w:r>
      <w:r w:rsidRPr="00A90395">
        <w:rPr>
          <w:color w:val="000000" w:themeColor="text1"/>
          <w:sz w:val="28"/>
          <w:szCs w:val="28"/>
        </w:rPr>
        <w:t>.</w:t>
      </w:r>
    </w:p>
    <w:p w14:paraId="76AABA86" w14:textId="31FAB6BD" w:rsidR="0059225C" w:rsidRPr="00A90395" w:rsidRDefault="0060787F" w:rsidP="00235C6C">
      <w:pPr>
        <w:spacing w:before="120" w:after="120" w:line="400" w:lineRule="exact"/>
        <w:ind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noProof/>
          <w:color w:val="000000" w:themeColor="text1"/>
          <w:sz w:val="28"/>
          <w:szCs w:val="28"/>
          <w:lang w:eastAsia="vi-VN"/>
        </w:rPr>
        <w:lastRenderedPageBreak/>
        <w:drawing>
          <wp:anchor distT="0" distB="0" distL="114300" distR="114300" simplePos="0" relativeHeight="251682816" behindDoc="0" locked="0" layoutInCell="1" allowOverlap="1" wp14:anchorId="38D4F02A" wp14:editId="356A48CC">
            <wp:simplePos x="0" y="0"/>
            <wp:positionH relativeFrom="column">
              <wp:posOffset>-259099</wp:posOffset>
            </wp:positionH>
            <wp:positionV relativeFrom="paragraph">
              <wp:posOffset>4400474</wp:posOffset>
            </wp:positionV>
            <wp:extent cx="6485255" cy="2838450"/>
            <wp:effectExtent l="38100" t="0" r="10795" b="19050"/>
            <wp:wrapTopAndBottom/>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V relativeFrom="margin">
              <wp14:pctHeight>0</wp14:pctHeight>
            </wp14:sizeRelV>
          </wp:anchor>
        </w:drawing>
      </w:r>
      <w:r w:rsidRPr="00A90395">
        <w:rPr>
          <w:rFonts w:ascii="Times New Roman" w:hAnsi="Times New Roman" w:cs="Times New Roman"/>
          <w:noProof/>
          <w:color w:val="000000" w:themeColor="text1"/>
          <w:sz w:val="28"/>
          <w:szCs w:val="28"/>
          <w:lang w:eastAsia="vi-VN"/>
        </w:rPr>
        <w:drawing>
          <wp:anchor distT="0" distB="0" distL="114300" distR="114300" simplePos="0" relativeHeight="251681792" behindDoc="0" locked="0" layoutInCell="1" allowOverlap="1" wp14:anchorId="0258B117" wp14:editId="17B1DEE2">
            <wp:simplePos x="0" y="0"/>
            <wp:positionH relativeFrom="column">
              <wp:posOffset>-261620</wp:posOffset>
            </wp:positionH>
            <wp:positionV relativeFrom="paragraph">
              <wp:posOffset>1248410</wp:posOffset>
            </wp:positionV>
            <wp:extent cx="6432550" cy="3166110"/>
            <wp:effectExtent l="38100" t="0" r="25400" b="0"/>
            <wp:wrapTopAndBottom/>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V relativeFrom="margin">
              <wp14:pctHeight>0</wp14:pctHeight>
            </wp14:sizeRelV>
          </wp:anchor>
        </w:drawing>
      </w:r>
      <w:r w:rsidR="009F1CB4" w:rsidRPr="00A90395">
        <w:rPr>
          <w:rFonts w:ascii="Times New Roman" w:hAnsi="Times New Roman" w:cs="Times New Roman"/>
          <w:b/>
          <w:color w:val="000000" w:themeColor="text1"/>
          <w:sz w:val="28"/>
          <w:szCs w:val="28"/>
        </w:rPr>
        <w:t>Phân tích mô hình PAACDUUN của các đặc sản:</w:t>
      </w:r>
      <w:r w:rsidR="009F1CB4" w:rsidRPr="00A90395">
        <w:rPr>
          <w:rFonts w:ascii="Times New Roman" w:hAnsi="Times New Roman" w:cs="Times New Roman"/>
          <w:color w:val="000000" w:themeColor="text1"/>
          <w:sz w:val="28"/>
          <w:szCs w:val="28"/>
        </w:rPr>
        <w:t xml:space="preserve"> </w:t>
      </w:r>
      <w:r w:rsidR="00A25392" w:rsidRPr="00A90395">
        <w:rPr>
          <w:rFonts w:ascii="Times New Roman" w:hAnsi="Times New Roman" w:cs="Times New Roman"/>
          <w:color w:val="000000" w:themeColor="text1"/>
          <w:sz w:val="28"/>
          <w:szCs w:val="28"/>
          <w:lang w:val="en-US"/>
        </w:rPr>
        <w:t>bánh canh</w:t>
      </w:r>
      <w:r w:rsidR="00AD172A" w:rsidRPr="00A90395">
        <w:rPr>
          <w:rFonts w:ascii="Times New Roman" w:hAnsi="Times New Roman" w:cs="Times New Roman"/>
          <w:color w:val="000000" w:themeColor="text1"/>
          <w:sz w:val="28"/>
          <w:szCs w:val="28"/>
          <w:lang w:val="en-US"/>
        </w:rPr>
        <w:t xml:space="preserve">, </w:t>
      </w:r>
      <w:r w:rsidR="009F1CB4" w:rsidRPr="00A90395">
        <w:rPr>
          <w:rFonts w:ascii="Times New Roman" w:hAnsi="Times New Roman" w:cs="Times New Roman"/>
          <w:color w:val="000000" w:themeColor="text1"/>
          <w:sz w:val="28"/>
          <w:szCs w:val="28"/>
        </w:rPr>
        <w:t>bánh tráng phơi sương</w:t>
      </w:r>
      <w:r w:rsidR="00AD172A" w:rsidRPr="00A90395">
        <w:rPr>
          <w:rFonts w:ascii="Times New Roman" w:hAnsi="Times New Roman" w:cs="Times New Roman"/>
          <w:color w:val="000000" w:themeColor="text1"/>
          <w:sz w:val="28"/>
          <w:szCs w:val="28"/>
          <w:lang w:val="en-US"/>
        </w:rPr>
        <w:t xml:space="preserve"> Trảng Bàng</w:t>
      </w:r>
      <w:r w:rsidR="009F1CB4" w:rsidRPr="00A90395">
        <w:rPr>
          <w:rFonts w:ascii="Times New Roman" w:hAnsi="Times New Roman" w:cs="Times New Roman"/>
          <w:color w:val="000000" w:themeColor="text1"/>
          <w:sz w:val="28"/>
          <w:szCs w:val="28"/>
        </w:rPr>
        <w:t xml:space="preserve">, muối ớt tôm, Trà Hoàn Ngọc 7 Nga Tây Ninh, Trà Tâm Lan, mãng cầu (quả na) Bà Đen, mật ong vườn quốc gia Lò Gò-Xa Mát, các loại bánh tráng trộn,  </w:t>
      </w:r>
      <w:r w:rsidR="00600EA5" w:rsidRPr="00A90395">
        <w:rPr>
          <w:rFonts w:ascii="Times New Roman" w:hAnsi="Times New Roman" w:cs="Times New Roman"/>
          <w:color w:val="000000" w:themeColor="text1"/>
          <w:sz w:val="28"/>
          <w:szCs w:val="28"/>
          <w:lang w:val="en-US"/>
        </w:rPr>
        <w:t>bò tơ Tây Ninh, dưa lưới</w:t>
      </w:r>
      <w:r w:rsidR="009F1CB4" w:rsidRPr="00A90395">
        <w:rPr>
          <w:rFonts w:ascii="Times New Roman" w:hAnsi="Times New Roman" w:cs="Times New Roman"/>
          <w:color w:val="000000" w:themeColor="text1"/>
          <w:sz w:val="28"/>
          <w:szCs w:val="28"/>
          <w:lang w:val="en-US"/>
        </w:rPr>
        <w:t>…</w:t>
      </w:r>
    </w:p>
    <w:p w14:paraId="25D4A3D5" w14:textId="77777777" w:rsidR="00844646" w:rsidRPr="00A90395" w:rsidRDefault="00844646" w:rsidP="00235C6C">
      <w:pPr>
        <w:spacing w:before="120" w:after="120" w:line="400" w:lineRule="exact"/>
        <w:ind w:firstLine="851"/>
        <w:jc w:val="both"/>
        <w:rPr>
          <w:rFonts w:ascii="Times New Roman" w:hAnsi="Times New Roman" w:cs="Times New Roman"/>
          <w:b/>
          <w:color w:val="000000" w:themeColor="text1"/>
          <w:sz w:val="28"/>
          <w:szCs w:val="28"/>
        </w:rPr>
      </w:pPr>
    </w:p>
    <w:p w14:paraId="4E576945" w14:textId="775F6E08" w:rsidR="00DC2B9E" w:rsidRPr="00A90395" w:rsidRDefault="005629F8" w:rsidP="00E31605">
      <w:pPr>
        <w:pStyle w:val="Heading3"/>
        <w:rPr>
          <w:rFonts w:ascii="Times New Roman" w:hAnsi="Times New Roman" w:cs="Times New Roman"/>
          <w:b/>
          <w:color w:val="000000" w:themeColor="text1"/>
          <w:sz w:val="28"/>
          <w:szCs w:val="28"/>
        </w:rPr>
      </w:pPr>
      <w:bookmarkStart w:id="145" w:name="_Toc535243521"/>
      <w:bookmarkStart w:id="146" w:name="_Toc535244866"/>
      <w:bookmarkStart w:id="147" w:name="_Toc940294"/>
      <w:bookmarkStart w:id="148" w:name="_Toc9345366"/>
      <w:r w:rsidRPr="00A90395">
        <w:rPr>
          <w:rFonts w:ascii="Times New Roman" w:hAnsi="Times New Roman" w:cs="Times New Roman"/>
          <w:b/>
          <w:color w:val="000000" w:themeColor="text1"/>
          <w:sz w:val="28"/>
          <w:szCs w:val="28"/>
          <w:lang w:val="en-US"/>
        </w:rPr>
        <w:lastRenderedPageBreak/>
        <w:t>6</w:t>
      </w:r>
      <w:r w:rsidR="00651E59" w:rsidRPr="00A90395">
        <w:rPr>
          <w:rFonts w:ascii="Times New Roman" w:hAnsi="Times New Roman" w:cs="Times New Roman"/>
          <w:b/>
          <w:color w:val="000000" w:themeColor="text1"/>
          <w:sz w:val="28"/>
          <w:szCs w:val="28"/>
        </w:rPr>
        <w:t xml:space="preserve">. </w:t>
      </w:r>
      <w:r w:rsidR="00E31605" w:rsidRPr="00A90395">
        <w:rPr>
          <w:rFonts w:ascii="Times New Roman" w:hAnsi="Times New Roman" w:cs="Times New Roman"/>
          <w:b/>
          <w:color w:val="000000" w:themeColor="text1"/>
          <w:sz w:val="28"/>
          <w:szCs w:val="28"/>
        </w:rPr>
        <w:t>Các làng nghề truyền thống</w:t>
      </w:r>
      <w:bookmarkEnd w:id="145"/>
      <w:bookmarkEnd w:id="146"/>
      <w:bookmarkEnd w:id="147"/>
      <w:bookmarkEnd w:id="148"/>
    </w:p>
    <w:p w14:paraId="0A6E4C9E" w14:textId="77777777" w:rsidR="0059225C" w:rsidRPr="00A90395" w:rsidRDefault="0059225C" w:rsidP="00D857A6">
      <w:pPr>
        <w:pStyle w:val="BodyTextIndent"/>
        <w:spacing w:before="120" w:line="400" w:lineRule="exact"/>
        <w:ind w:left="0" w:firstLine="851"/>
        <w:jc w:val="both"/>
        <w:rPr>
          <w:iCs/>
          <w:color w:val="000000" w:themeColor="text1"/>
          <w:sz w:val="28"/>
          <w:szCs w:val="28"/>
        </w:rPr>
      </w:pPr>
      <w:r w:rsidRPr="00A90395">
        <w:rPr>
          <w:iCs/>
          <w:color w:val="000000" w:themeColor="text1"/>
          <w:sz w:val="28"/>
          <w:szCs w:val="28"/>
        </w:rPr>
        <w:t xml:space="preserve">Nhìn chung làng nghề tỉnh Tây Ninh cũng đa dạng và phong phú có một số làng  nghề lâu đời như:nghề làm bánh tráng phơi sương Trảng Bàng, nghề rèn, nghề mộc, nghề </w:t>
      </w:r>
      <w:r w:rsidR="000E2428" w:rsidRPr="00A90395">
        <w:rPr>
          <w:iCs/>
          <w:color w:val="000000" w:themeColor="text1"/>
          <w:sz w:val="28"/>
          <w:szCs w:val="28"/>
        </w:rPr>
        <w:t xml:space="preserve">mây tre </w:t>
      </w:r>
      <w:r w:rsidRPr="00A90395">
        <w:rPr>
          <w:iCs/>
          <w:color w:val="000000" w:themeColor="text1"/>
          <w:sz w:val="28"/>
          <w:szCs w:val="28"/>
        </w:rPr>
        <w:t>đan lát, nghề làm nón lá…và một số nghề mới như: nghề làm gốm, nghề điêu khắc… Trong đó nghề làm bánh tráng phơi sương Trảng Bàng có những giá trị đặc sắc, riêng có của nó cũng như của người nghệ nhân tráng bánh, chính vì vậy ngày 13/10/2015  nghề làm bánh tráng phơi sương Trảng Bàng đã được Bộ Văn hóa, Thể thao và Du lịch công nhận là di sản văn hóa phi vật thể quốc gia tại Quyết định số 3465/QĐ-BVHTTDL</w:t>
      </w:r>
    </w:p>
    <w:p w14:paraId="447E06FD" w14:textId="77777777" w:rsidR="0059225C" w:rsidRPr="00A90395" w:rsidRDefault="0059225C" w:rsidP="00D857A6">
      <w:pPr>
        <w:pStyle w:val="BodyTextIndent"/>
        <w:spacing w:before="120" w:line="400" w:lineRule="exact"/>
        <w:ind w:left="0" w:firstLine="851"/>
        <w:jc w:val="both"/>
        <w:rPr>
          <w:iCs/>
          <w:color w:val="000000" w:themeColor="text1"/>
          <w:sz w:val="28"/>
          <w:szCs w:val="28"/>
        </w:rPr>
      </w:pPr>
      <w:r w:rsidRPr="00A90395">
        <w:rPr>
          <w:iCs/>
          <w:color w:val="000000" w:themeColor="text1"/>
          <w:sz w:val="28"/>
          <w:szCs w:val="28"/>
        </w:rPr>
        <w:t xml:space="preserve">Ngoài ra, một số làng nghề thủ công, truyền thống lâu đời tại một số xã trên địa bàn, nhờ có chủ trương, định hướng của tỉnh nên một số làng nghề đang được khôi phục và hoạt động trở lại nên đã giải quyết được nhiều việc làm và thu nhập cho cộng đồng dân cư như: bánh tráng, bánh canh, làm nhang, đồ mộc, mây tre đan, nghề đúc gang, nghề rèn, …. Một vấn đề cần được quan tâm đó là tạo thu nhập ổn định cho các nghệ nhân cũng như người dân theo nghề truyền thống, bởi vì nếu sản phẩm của họ làm ra không bán được cũng như giá thành sản phẩm thấp thì nguy cơ nghề truyền thống bị mai </w:t>
      </w:r>
      <w:r w:rsidR="00182059" w:rsidRPr="00A90395">
        <w:rPr>
          <w:iCs/>
          <w:color w:val="000000" w:themeColor="text1"/>
          <w:sz w:val="28"/>
          <w:szCs w:val="28"/>
          <w:lang w:val="vi-VN"/>
        </w:rPr>
        <w:t>một</w:t>
      </w:r>
      <w:r w:rsidR="00BD03C0" w:rsidRPr="00A90395">
        <w:rPr>
          <w:iCs/>
          <w:color w:val="000000" w:themeColor="text1"/>
          <w:sz w:val="28"/>
          <w:szCs w:val="28"/>
        </w:rPr>
        <w:t xml:space="preserve"> sẽ xả</w:t>
      </w:r>
      <w:r w:rsidRPr="00A90395">
        <w:rPr>
          <w:iCs/>
          <w:color w:val="000000" w:themeColor="text1"/>
          <w:sz w:val="28"/>
          <w:szCs w:val="28"/>
        </w:rPr>
        <w:t xml:space="preserve">y ra rất cao. </w:t>
      </w:r>
    </w:p>
    <w:p w14:paraId="31DEFD97" w14:textId="77777777" w:rsidR="0059225C" w:rsidRPr="00A90395" w:rsidRDefault="0059225C" w:rsidP="00D857A6">
      <w:pPr>
        <w:pStyle w:val="BodyTextIndent"/>
        <w:spacing w:before="120" w:line="400" w:lineRule="exact"/>
        <w:ind w:left="0" w:firstLine="851"/>
        <w:jc w:val="both"/>
        <w:rPr>
          <w:iCs/>
          <w:color w:val="000000" w:themeColor="text1"/>
          <w:sz w:val="28"/>
          <w:szCs w:val="28"/>
        </w:rPr>
      </w:pPr>
      <w:r w:rsidRPr="00A90395">
        <w:rPr>
          <w:iCs/>
          <w:color w:val="000000" w:themeColor="text1"/>
          <w:sz w:val="28"/>
          <w:szCs w:val="28"/>
        </w:rPr>
        <w:t xml:space="preserve">Đặc điểm làng nghề tại Tây Ninh là làm bằng thủ công từ khâu chế biến nguyên liệu đến sản xuất thành phẩm nên có thể trở thành điểm tham quan của khách du lịch, đặc biệt là khách du lịch quốc tế. Hiện nay, khai thác tiềm năng này vẫn chưa được cao, chưa có gắn kết trở thành sản phẩm của du lịch như mong muốn là do thiếu và yếu về cơ sở hạ tầng, chưa được tổ chức như một điểm tham quan du lịch nên chưa đảm bảo tiêu chuẩn cho khách đến tham quan, thiếu sự phối hợp giữa cơ sở sản xuất chế biến với các hãng lữ hành trong việc xây dựng chương trình du lịch, tổ chức các đoàn khách đến tham quan, công tác xúc tiến, quảng bá tiềm năng tài nguyên này chưa được nhiều vì vậy thu hút khách du lịch đến tham quan làng nghề còn rất ít. </w:t>
      </w:r>
    </w:p>
    <w:p w14:paraId="52B34FFD" w14:textId="53E4E0B3" w:rsidR="0059225C" w:rsidRPr="00A90395" w:rsidRDefault="0059225C" w:rsidP="00D857A6">
      <w:pPr>
        <w:pStyle w:val="BodyTextIndent"/>
        <w:spacing w:before="120" w:line="400" w:lineRule="exact"/>
        <w:ind w:left="0" w:firstLine="851"/>
        <w:jc w:val="both"/>
        <w:rPr>
          <w:iCs/>
          <w:color w:val="000000" w:themeColor="text1"/>
          <w:sz w:val="28"/>
          <w:szCs w:val="28"/>
          <w:lang w:val="vi-VN"/>
        </w:rPr>
      </w:pPr>
      <w:r w:rsidRPr="00A90395">
        <w:rPr>
          <w:iCs/>
          <w:color w:val="000000" w:themeColor="text1"/>
          <w:sz w:val="28"/>
          <w:szCs w:val="28"/>
          <w:lang w:val="vi-VN"/>
        </w:rPr>
        <w:t>Một số nghề có mai một đi theo thời gian và phát triển kinh tế thị trường nhưng vẫn còn một số nghề đã được kh</w:t>
      </w:r>
      <w:r w:rsidRPr="00A90395">
        <w:rPr>
          <w:iCs/>
          <w:color w:val="000000" w:themeColor="text1"/>
          <w:sz w:val="28"/>
          <w:szCs w:val="28"/>
        </w:rPr>
        <w:t>ô</w:t>
      </w:r>
      <w:r w:rsidR="000A65C7" w:rsidRPr="00A90395">
        <w:rPr>
          <w:iCs/>
          <w:color w:val="000000" w:themeColor="text1"/>
          <w:sz w:val="28"/>
          <w:szCs w:val="28"/>
          <w:lang w:val="vi-VN"/>
        </w:rPr>
        <w:t xml:space="preserve">i phục và phát triển như: </w:t>
      </w:r>
      <w:r w:rsidR="000A65C7" w:rsidRPr="00A90395">
        <w:rPr>
          <w:iCs/>
          <w:color w:val="000000" w:themeColor="text1"/>
          <w:sz w:val="28"/>
          <w:szCs w:val="28"/>
        </w:rPr>
        <w:t>Nghề l</w:t>
      </w:r>
      <w:r w:rsidRPr="00A90395">
        <w:rPr>
          <w:iCs/>
          <w:color w:val="000000" w:themeColor="text1"/>
          <w:sz w:val="28"/>
          <w:szCs w:val="28"/>
          <w:lang w:val="vi-VN"/>
        </w:rPr>
        <w:t xml:space="preserve">àm bánh tráng </w:t>
      </w:r>
      <w:r w:rsidR="000A65C7" w:rsidRPr="00A90395">
        <w:rPr>
          <w:iCs/>
          <w:color w:val="000000" w:themeColor="text1"/>
          <w:sz w:val="28"/>
          <w:szCs w:val="28"/>
        </w:rPr>
        <w:t xml:space="preserve">phơi sương </w:t>
      </w:r>
      <w:r w:rsidRPr="00A90395">
        <w:rPr>
          <w:iCs/>
          <w:color w:val="000000" w:themeColor="text1"/>
          <w:sz w:val="28"/>
          <w:szCs w:val="28"/>
          <w:lang w:val="vi-VN"/>
        </w:rPr>
        <w:t>Trảng Bàng</w:t>
      </w:r>
      <w:r w:rsidRPr="00A90395">
        <w:rPr>
          <w:iCs/>
          <w:color w:val="000000" w:themeColor="text1"/>
          <w:sz w:val="28"/>
          <w:szCs w:val="28"/>
        </w:rPr>
        <w:t>, nghề rèn, nghề làm nón lá…</w:t>
      </w:r>
      <w:r w:rsidRPr="00A90395">
        <w:rPr>
          <w:iCs/>
          <w:color w:val="000000" w:themeColor="text1"/>
          <w:sz w:val="28"/>
          <w:szCs w:val="28"/>
          <w:lang w:val="vi-VN"/>
        </w:rPr>
        <w:t xml:space="preserve"> đã xây dựng thành thương hiệu, sản phẩm được khách hàng chấp nhận, </w:t>
      </w:r>
      <w:r w:rsidRPr="00A90395">
        <w:rPr>
          <w:iCs/>
          <w:color w:val="000000" w:themeColor="text1"/>
          <w:sz w:val="28"/>
          <w:szCs w:val="28"/>
        </w:rPr>
        <w:t>trở thành</w:t>
      </w:r>
      <w:r w:rsidRPr="00A90395">
        <w:rPr>
          <w:iCs/>
          <w:color w:val="000000" w:themeColor="text1"/>
          <w:sz w:val="28"/>
          <w:szCs w:val="28"/>
          <w:lang w:val="vi-VN"/>
        </w:rPr>
        <w:t xml:space="preserve"> đặc sản riêng có của Tây Ninh. Làng nghề </w:t>
      </w:r>
      <w:r w:rsidRPr="00A90395">
        <w:rPr>
          <w:iCs/>
          <w:color w:val="000000" w:themeColor="text1"/>
          <w:sz w:val="28"/>
          <w:szCs w:val="28"/>
          <w:lang w:val="vi-VN"/>
        </w:rPr>
        <w:lastRenderedPageBreak/>
        <w:t>tại một số nơi đang mang lại hiệu quả không chỉ kinh tế - xã hội cho cộng đồng dân cư mà còn đang được các công ty du lịch, khách du lịch lựa chọn làm sản phẩm du lịch ưa chuộ</w:t>
      </w:r>
      <w:r w:rsidRPr="00A90395">
        <w:rPr>
          <w:iCs/>
          <w:color w:val="000000" w:themeColor="text1"/>
          <w:sz w:val="28"/>
          <w:szCs w:val="28"/>
        </w:rPr>
        <w:t>ng</w:t>
      </w:r>
      <w:r w:rsidRPr="00A90395">
        <w:rPr>
          <w:iCs/>
          <w:color w:val="000000" w:themeColor="text1"/>
          <w:sz w:val="28"/>
          <w:szCs w:val="28"/>
          <w:lang w:val="vi-VN"/>
        </w:rPr>
        <w:t>, điểm tham quan du lịch. Hiện nay, tỉnh Tây Ninh đã có quy hoạch nghề và làng nghề, một số nghề đã và sẽ được đầu tư cải tạo, khôi phục có thể xây dựng thành sản phẩm du lịch để tổ chức cho các đoàn khách du lịch đến tham quan.</w:t>
      </w:r>
    </w:p>
    <w:p w14:paraId="44107759" w14:textId="77777777" w:rsidR="0059225C" w:rsidRPr="00A90395" w:rsidRDefault="0059225C" w:rsidP="00D857A6">
      <w:pPr>
        <w:pStyle w:val="BodyTextIndent"/>
        <w:spacing w:before="120" w:line="400" w:lineRule="exact"/>
        <w:ind w:left="0" w:firstLine="851"/>
        <w:jc w:val="both"/>
        <w:rPr>
          <w:iCs/>
          <w:color w:val="000000" w:themeColor="text1"/>
          <w:sz w:val="28"/>
          <w:szCs w:val="28"/>
          <w:lang w:val="vi-VN"/>
        </w:rPr>
      </w:pPr>
      <w:r w:rsidRPr="00A90395">
        <w:rPr>
          <w:iCs/>
          <w:color w:val="000000" w:themeColor="text1"/>
          <w:sz w:val="28"/>
          <w:szCs w:val="28"/>
          <w:lang w:val="vi-VN"/>
        </w:rPr>
        <w:t>Để các làng nghề thực sự hoạt động có hiệu quả, giải quyết công ăn việc làm cho người dân địa phương, đem lại nguồn thu phát triển kinh tế đồng thời gắn với phát triển du lịch một cách bền vững tại Tây Ninh, cần thực hiện một số nội dung sau:</w:t>
      </w:r>
    </w:p>
    <w:p w14:paraId="46BF7463" w14:textId="77777777" w:rsidR="0059225C" w:rsidRPr="00A90395" w:rsidRDefault="0059225C" w:rsidP="00D857A6">
      <w:pPr>
        <w:pStyle w:val="BodyTextIndent"/>
        <w:spacing w:before="120" w:line="400" w:lineRule="exact"/>
        <w:ind w:left="0" w:firstLine="851"/>
        <w:jc w:val="both"/>
        <w:rPr>
          <w:iCs/>
          <w:color w:val="000000" w:themeColor="text1"/>
          <w:sz w:val="28"/>
          <w:szCs w:val="28"/>
          <w:lang w:val="vi-VN"/>
        </w:rPr>
      </w:pPr>
      <w:r w:rsidRPr="00A90395">
        <w:rPr>
          <w:iCs/>
          <w:color w:val="000000" w:themeColor="text1"/>
          <w:sz w:val="28"/>
          <w:szCs w:val="28"/>
          <w:lang w:val="vi-VN"/>
        </w:rPr>
        <w:t xml:space="preserve">- Hỗ trợ các làng nghề xây dựng hệ thống thông tin nhằm giới thiệu, quảng bá sản phẩm làng nghề: Lễ hội Bánh tráng phơi sương Trảng Bàng hàng năm nhằm bảo tồn và phát huy giá trị di sản văn hóa phi vật thể cấp quốc gia Nghề làm bánh tráng phơi sương, tạo điều kiện cho du khách trải nghiệm văn hóa ẩm thực của Tây Ninh nói chung và món bánh tráng phơi sương nói riêng đồng thời giới thiệu đến du khách trong nước và nước ngoài đến dự lễ hội về văn hoá, hình ảnh, con người Tây Ninh; thúc đẩy ngành chế biến, sản xuất </w:t>
      </w:r>
      <w:r w:rsidR="00E10E09" w:rsidRPr="00A90395">
        <w:rPr>
          <w:iCs/>
          <w:color w:val="000000" w:themeColor="text1"/>
          <w:sz w:val="28"/>
          <w:szCs w:val="28"/>
          <w:lang w:val="vi-VN"/>
        </w:rPr>
        <w:t>m</w:t>
      </w:r>
      <w:r w:rsidRPr="00A90395">
        <w:rPr>
          <w:iCs/>
          <w:color w:val="000000" w:themeColor="text1"/>
          <w:sz w:val="28"/>
          <w:szCs w:val="28"/>
          <w:lang w:val="vi-VN"/>
        </w:rPr>
        <w:t xml:space="preserve">uối tôm Tây Ninh, </w:t>
      </w:r>
      <w:r w:rsidR="00686BEF" w:rsidRPr="00A90395">
        <w:rPr>
          <w:iCs/>
          <w:color w:val="000000" w:themeColor="text1"/>
          <w:sz w:val="28"/>
          <w:szCs w:val="28"/>
          <w:lang w:val="vi-VN"/>
        </w:rPr>
        <w:t>b</w:t>
      </w:r>
      <w:r w:rsidRPr="00A90395">
        <w:rPr>
          <w:iCs/>
          <w:color w:val="000000" w:themeColor="text1"/>
          <w:sz w:val="28"/>
          <w:szCs w:val="28"/>
          <w:lang w:val="vi-VN"/>
        </w:rPr>
        <w:t>ánh canh Trảng Bàng từng bước trở thành các thương hiệu ẩm thực là những đặc sản nổi tiếng, đa dạng của các vùng miền, thương hiệu quốc gia và đi đến thị trường ẩm thực quốc tế.</w:t>
      </w:r>
    </w:p>
    <w:p w14:paraId="39E0D8C0" w14:textId="77777777" w:rsidR="0059225C" w:rsidRPr="00A90395" w:rsidRDefault="0059225C" w:rsidP="00D857A6">
      <w:pPr>
        <w:pStyle w:val="BodyTextIndent"/>
        <w:spacing w:before="120" w:line="400" w:lineRule="exact"/>
        <w:ind w:left="0" w:firstLine="851"/>
        <w:jc w:val="both"/>
        <w:rPr>
          <w:iCs/>
          <w:color w:val="000000" w:themeColor="text1"/>
          <w:sz w:val="28"/>
          <w:szCs w:val="28"/>
          <w:lang w:val="vi-VN"/>
        </w:rPr>
      </w:pPr>
      <w:r w:rsidRPr="00A90395">
        <w:rPr>
          <w:iCs/>
          <w:color w:val="000000" w:themeColor="text1"/>
          <w:sz w:val="28"/>
          <w:szCs w:val="28"/>
          <w:lang w:val="vi-VN"/>
        </w:rPr>
        <w:t xml:space="preserve">-  Đầu tư, gầy dựng các loại giống cây nguyên liệu có chất lượng cao cung cấp cho các làng nghề, trong đó đặc biệt chú trọng áp dụng các biện pháp kỹ thuật tiên tiến để gieo trồng, chăm sóc, khai thác các loại nguyên liệu cho các nghề thủ công, đảm bảo an toàn vệ sinh, thân thiện với môi trường. </w:t>
      </w:r>
    </w:p>
    <w:p w14:paraId="01E80EFA" w14:textId="77777777" w:rsidR="0059225C" w:rsidRPr="00A90395" w:rsidRDefault="0059225C" w:rsidP="00D857A6">
      <w:pPr>
        <w:pStyle w:val="BodyTextIndent"/>
        <w:spacing w:before="120" w:line="400" w:lineRule="exact"/>
        <w:ind w:left="0" w:firstLine="851"/>
        <w:jc w:val="both"/>
        <w:rPr>
          <w:iCs/>
          <w:color w:val="000000" w:themeColor="text1"/>
          <w:sz w:val="28"/>
          <w:szCs w:val="28"/>
          <w:lang w:val="vi-VN"/>
        </w:rPr>
      </w:pPr>
      <w:r w:rsidRPr="00A90395">
        <w:rPr>
          <w:iCs/>
          <w:color w:val="000000" w:themeColor="text1"/>
          <w:sz w:val="28"/>
          <w:szCs w:val="28"/>
          <w:lang w:val="vi-VN"/>
        </w:rPr>
        <w:t>- Khuyến khích và hỗ trợ chi phí lớp học cho các cơ sở ngành nghề nông thôn, các lớp đào tạo thợ lành nghề, giáo viên dạy nghề và người thiết kế mẫu trong các làng nghề và hoạt động tư vấn phát triển sản phẩm.</w:t>
      </w:r>
    </w:p>
    <w:p w14:paraId="3E933C66" w14:textId="77777777" w:rsidR="0059225C" w:rsidRPr="00A90395" w:rsidRDefault="0059225C" w:rsidP="00D857A6">
      <w:pPr>
        <w:pStyle w:val="BodyTextIndent"/>
        <w:spacing w:before="120" w:line="400" w:lineRule="exact"/>
        <w:ind w:left="0" w:firstLine="851"/>
        <w:jc w:val="both"/>
        <w:rPr>
          <w:iCs/>
          <w:color w:val="000000" w:themeColor="text1"/>
          <w:sz w:val="28"/>
          <w:szCs w:val="28"/>
          <w:lang w:val="vi-VN"/>
        </w:rPr>
      </w:pPr>
      <w:r w:rsidRPr="00A90395">
        <w:rPr>
          <w:iCs/>
          <w:color w:val="000000" w:themeColor="text1"/>
          <w:sz w:val="28"/>
          <w:szCs w:val="28"/>
          <w:lang w:val="vi-VN"/>
        </w:rPr>
        <w:t>- Có chính sách hỗ trợ đảm bảo đầu ra cho các mặt hàng thủ công mỹ nghệ, mây tre đan…, tạo sản phẩm đặc trưng làm quà lưu niệm tại mỗi điểm tham quan du lịch. Có cơ chế kiểm tra, giám sát các cơ sở sản xuất kinh doanh nhỏ lẻ nghiêm cấm việc làm hàng gian, hàng giả, chèn ép giá cạnh tranh không lành mạnh.</w:t>
      </w:r>
    </w:p>
    <w:p w14:paraId="3180FC02" w14:textId="138FCEAF" w:rsidR="00E40460" w:rsidRPr="00A90395" w:rsidRDefault="00E31605" w:rsidP="00E31605">
      <w:pPr>
        <w:pStyle w:val="Heading3"/>
        <w:spacing w:before="120" w:after="120" w:line="400" w:lineRule="exact"/>
        <w:rPr>
          <w:rFonts w:ascii="Times New Roman" w:hAnsi="Times New Roman" w:cs="Times New Roman"/>
          <w:b/>
          <w:noProof/>
          <w:color w:val="000000" w:themeColor="text1"/>
          <w:sz w:val="28"/>
          <w:szCs w:val="28"/>
        </w:rPr>
      </w:pPr>
      <w:bookmarkStart w:id="149" w:name="_Toc535243522"/>
      <w:bookmarkStart w:id="150" w:name="_Toc535244867"/>
      <w:bookmarkStart w:id="151" w:name="_Toc940295"/>
      <w:bookmarkStart w:id="152" w:name="_Toc9345367"/>
      <w:r w:rsidRPr="00A90395">
        <w:rPr>
          <w:rFonts w:ascii="Times New Roman" w:hAnsi="Times New Roman" w:cs="Times New Roman"/>
          <w:b/>
          <w:noProof/>
          <w:color w:val="000000" w:themeColor="text1"/>
          <w:sz w:val="28"/>
          <w:szCs w:val="28"/>
        </w:rPr>
        <w:lastRenderedPageBreak/>
        <w:t>8.</w:t>
      </w:r>
      <w:r w:rsidR="006764F0" w:rsidRPr="00A90395">
        <w:rPr>
          <w:rFonts w:ascii="Times New Roman" w:hAnsi="Times New Roman" w:cs="Times New Roman"/>
          <w:b/>
          <w:noProof/>
          <w:color w:val="000000" w:themeColor="text1"/>
          <w:sz w:val="28"/>
          <w:szCs w:val="28"/>
        </w:rPr>
        <w:t xml:space="preserve"> </w:t>
      </w:r>
      <w:r w:rsidRPr="00A90395">
        <w:rPr>
          <w:rFonts w:ascii="Times New Roman" w:hAnsi="Times New Roman" w:cs="Times New Roman"/>
          <w:b/>
          <w:noProof/>
          <w:color w:val="000000" w:themeColor="text1"/>
          <w:sz w:val="28"/>
          <w:szCs w:val="28"/>
        </w:rPr>
        <w:t>Cơ sở hạ tầng du lịch</w:t>
      </w:r>
      <w:bookmarkEnd w:id="149"/>
      <w:bookmarkEnd w:id="150"/>
      <w:bookmarkEnd w:id="151"/>
      <w:bookmarkEnd w:id="152"/>
    </w:p>
    <w:p w14:paraId="3C50B93C" w14:textId="7D9FD7A0" w:rsidR="00E40460" w:rsidRPr="00A90395" w:rsidRDefault="00967084" w:rsidP="00E31605">
      <w:pPr>
        <w:spacing w:before="120" w:after="120" w:line="400" w:lineRule="exact"/>
        <w:rPr>
          <w:rFonts w:ascii="Times New Roman" w:hAnsi="Times New Roman" w:cs="Times New Roman"/>
          <w:b/>
          <w:noProof/>
          <w:color w:val="000000" w:themeColor="text1"/>
          <w:sz w:val="28"/>
          <w:szCs w:val="28"/>
        </w:rPr>
      </w:pPr>
      <w:bookmarkStart w:id="153" w:name="_Toc535243523"/>
      <w:bookmarkStart w:id="154" w:name="_Toc535244868"/>
      <w:bookmarkStart w:id="155" w:name="_Toc940296"/>
      <w:r w:rsidRPr="00A90395">
        <w:rPr>
          <w:rFonts w:ascii="Times New Roman" w:hAnsi="Times New Roman" w:cs="Times New Roman"/>
          <w:b/>
          <w:noProof/>
          <w:color w:val="000000" w:themeColor="text1"/>
          <w:sz w:val="28"/>
          <w:szCs w:val="28"/>
          <w:lang w:val="en-US"/>
        </w:rPr>
        <w:t>8.1</w:t>
      </w:r>
      <w:r w:rsidR="00E31605" w:rsidRPr="00A90395">
        <w:rPr>
          <w:rFonts w:ascii="Times New Roman" w:hAnsi="Times New Roman" w:cs="Times New Roman"/>
          <w:b/>
          <w:noProof/>
          <w:color w:val="000000" w:themeColor="text1"/>
          <w:sz w:val="28"/>
          <w:szCs w:val="28"/>
          <w:lang w:val="en-US"/>
        </w:rPr>
        <w:t>.</w:t>
      </w:r>
      <w:r w:rsidR="00193621" w:rsidRPr="00A90395">
        <w:rPr>
          <w:rFonts w:ascii="Times New Roman" w:hAnsi="Times New Roman" w:cs="Times New Roman"/>
          <w:b/>
          <w:noProof/>
          <w:color w:val="000000" w:themeColor="text1"/>
          <w:sz w:val="28"/>
          <w:szCs w:val="28"/>
        </w:rPr>
        <w:t xml:space="preserve"> </w:t>
      </w:r>
      <w:r w:rsidR="00E40460" w:rsidRPr="00A90395">
        <w:rPr>
          <w:rFonts w:ascii="Times New Roman" w:hAnsi="Times New Roman" w:cs="Times New Roman"/>
          <w:b/>
          <w:noProof/>
          <w:color w:val="000000" w:themeColor="text1"/>
          <w:sz w:val="28"/>
          <w:szCs w:val="28"/>
        </w:rPr>
        <w:t>Hạ tầng giao thông</w:t>
      </w:r>
      <w:bookmarkEnd w:id="153"/>
      <w:bookmarkEnd w:id="154"/>
      <w:bookmarkEnd w:id="155"/>
      <w:r w:rsidR="00E40460" w:rsidRPr="00A90395">
        <w:rPr>
          <w:rFonts w:ascii="Times New Roman" w:hAnsi="Times New Roman" w:cs="Times New Roman"/>
          <w:b/>
          <w:noProof/>
          <w:color w:val="000000" w:themeColor="text1"/>
          <w:sz w:val="28"/>
          <w:szCs w:val="28"/>
        </w:rPr>
        <w:tab/>
      </w:r>
    </w:p>
    <w:p w14:paraId="3C7D7FA9" w14:textId="77777777" w:rsidR="001D5E25" w:rsidRPr="00A90395" w:rsidRDefault="001D5E25" w:rsidP="00574F79">
      <w:pPr>
        <w:spacing w:before="120" w:after="120" w:line="400" w:lineRule="exact"/>
        <w:ind w:firstLine="720"/>
        <w:jc w:val="both"/>
        <w:rPr>
          <w:rFonts w:ascii="Times New Roman" w:hAnsi="Times New Roman" w:cs="Times New Roman"/>
          <w:bCs/>
          <w:color w:val="000000" w:themeColor="text1"/>
          <w:sz w:val="28"/>
          <w:szCs w:val="28"/>
        </w:rPr>
      </w:pPr>
      <w:bookmarkStart w:id="156" w:name="_Toc535243524"/>
      <w:bookmarkStart w:id="157" w:name="_Toc535244869"/>
      <w:r w:rsidRPr="00A90395">
        <w:rPr>
          <w:rFonts w:ascii="Times New Roman" w:hAnsi="Times New Roman" w:cs="Times New Roman"/>
          <w:color w:val="000000" w:themeColor="text1"/>
          <w:sz w:val="28"/>
          <w:szCs w:val="28"/>
        </w:rPr>
        <w:t>Mạng lưới đường bộ trên địa bàn hiện có</w:t>
      </w:r>
      <w:r w:rsidRPr="00A90395">
        <w:rPr>
          <w:rFonts w:ascii="Times New Roman" w:hAnsi="Times New Roman" w:cs="Times New Roman"/>
          <w:color w:val="000000" w:themeColor="text1"/>
          <w:sz w:val="28"/>
          <w:szCs w:val="28"/>
          <w:lang w:val="en-US"/>
        </w:rPr>
        <w:t xml:space="preserve"> khoảng</w:t>
      </w:r>
      <w:r w:rsidRPr="00A90395">
        <w:rPr>
          <w:rFonts w:ascii="Times New Roman" w:hAnsi="Times New Roman" w:cs="Times New Roman"/>
          <w:color w:val="000000" w:themeColor="text1"/>
          <w:sz w:val="28"/>
          <w:szCs w:val="28"/>
        </w:rPr>
        <w:t xml:space="preserve">: </w:t>
      </w:r>
      <w:r w:rsidRPr="00A90395">
        <w:rPr>
          <w:rFonts w:ascii="Times New Roman" w:hAnsi="Times New Roman" w:cs="Times New Roman"/>
          <w:b/>
          <w:bCs/>
          <w:color w:val="000000" w:themeColor="text1"/>
          <w:sz w:val="28"/>
          <w:szCs w:val="28"/>
        </w:rPr>
        <w:t>8.126</w:t>
      </w:r>
      <w:r w:rsidRPr="00A90395">
        <w:rPr>
          <w:rFonts w:ascii="Times New Roman" w:hAnsi="Times New Roman" w:cs="Times New Roman"/>
          <w:bCs/>
          <w:color w:val="000000" w:themeColor="text1"/>
          <w:sz w:val="28"/>
          <w:szCs w:val="28"/>
        </w:rPr>
        <w:t>km, trong đó:</w:t>
      </w:r>
    </w:p>
    <w:p w14:paraId="359750D5" w14:textId="77777777" w:rsidR="001D5E25" w:rsidRPr="00A90395" w:rsidRDefault="001D5E25" w:rsidP="00574F79">
      <w:pPr>
        <w:spacing w:before="120" w:after="120" w:line="400" w:lineRule="exact"/>
        <w:ind w:firstLine="720"/>
        <w:jc w:val="both"/>
        <w:rPr>
          <w:rFonts w:ascii="Times New Roman" w:hAnsi="Times New Roman" w:cs="Times New Roman"/>
          <w:b/>
          <w:color w:val="000000" w:themeColor="text1"/>
          <w:sz w:val="28"/>
          <w:szCs w:val="28"/>
          <w:lang w:val="en-US"/>
        </w:rPr>
      </w:pPr>
      <w:r w:rsidRPr="00A90395">
        <w:rPr>
          <w:rFonts w:ascii="Times New Roman" w:hAnsi="Times New Roman" w:cs="Times New Roman"/>
          <w:bCs/>
          <w:color w:val="000000" w:themeColor="text1"/>
          <w:sz w:val="28"/>
          <w:szCs w:val="28"/>
          <w:lang w:val="en-US"/>
        </w:rPr>
        <w:t>-</w:t>
      </w:r>
      <w:r w:rsidRPr="00A90395">
        <w:rPr>
          <w:rFonts w:ascii="Times New Roman" w:hAnsi="Times New Roman" w:cs="Times New Roman"/>
          <w:bCs/>
          <w:color w:val="000000" w:themeColor="text1"/>
          <w:sz w:val="28"/>
          <w:szCs w:val="28"/>
        </w:rPr>
        <w:t xml:space="preserve"> Quốc lộ: </w:t>
      </w:r>
      <w:r w:rsidRPr="00A90395">
        <w:rPr>
          <w:rFonts w:ascii="Times New Roman" w:hAnsi="Times New Roman" w:cs="Times New Roman"/>
          <w:bCs/>
          <w:color w:val="000000" w:themeColor="text1"/>
          <w:sz w:val="28"/>
          <w:szCs w:val="28"/>
          <w:lang w:val="en-US"/>
        </w:rPr>
        <w:t xml:space="preserve">có </w:t>
      </w:r>
      <w:r w:rsidRPr="00A90395">
        <w:rPr>
          <w:rFonts w:ascii="Times New Roman" w:hAnsi="Times New Roman" w:cs="Times New Roman"/>
          <w:bCs/>
          <w:color w:val="000000" w:themeColor="text1"/>
          <w:sz w:val="28"/>
          <w:szCs w:val="28"/>
        </w:rPr>
        <w:t xml:space="preserve">03 tuyến, dài </w:t>
      </w:r>
      <w:r w:rsidRPr="00A90395">
        <w:rPr>
          <w:rFonts w:ascii="Times New Roman" w:hAnsi="Times New Roman" w:cs="Times New Roman"/>
          <w:color w:val="000000" w:themeColor="text1"/>
          <w:sz w:val="28"/>
          <w:szCs w:val="28"/>
          <w:lang w:val="da-DK"/>
        </w:rPr>
        <w:t>132</w:t>
      </w:r>
      <w:r w:rsidRPr="00A90395">
        <w:rPr>
          <w:rFonts w:ascii="Times New Roman" w:hAnsi="Times New Roman" w:cs="Times New Roman"/>
          <w:color w:val="000000" w:themeColor="text1"/>
          <w:sz w:val="28"/>
          <w:szCs w:val="28"/>
        </w:rPr>
        <w:t>,21</w:t>
      </w:r>
      <w:r w:rsidRPr="00A90395">
        <w:rPr>
          <w:rFonts w:ascii="Times New Roman" w:hAnsi="Times New Roman" w:cs="Times New Roman"/>
          <w:color w:val="000000" w:themeColor="text1"/>
          <w:sz w:val="28"/>
          <w:szCs w:val="28"/>
          <w:lang w:val="da-DK"/>
        </w:rPr>
        <w:t>km</w:t>
      </w:r>
      <w:r w:rsidRPr="00A90395">
        <w:rPr>
          <w:rStyle w:val="FootnoteReference"/>
          <w:rFonts w:ascii="Times New Roman" w:hAnsi="Times New Roman"/>
          <w:color w:val="000000" w:themeColor="text1"/>
          <w:sz w:val="28"/>
          <w:szCs w:val="28"/>
          <w:lang w:val="da-DK"/>
        </w:rPr>
        <w:footnoteReference w:id="1"/>
      </w:r>
      <w:r w:rsidRPr="00A90395">
        <w:rPr>
          <w:rFonts w:ascii="Times New Roman" w:hAnsi="Times New Roman" w:cs="Times New Roman"/>
          <w:bCs/>
          <w:color w:val="000000" w:themeColor="text1"/>
          <w:sz w:val="28"/>
          <w:szCs w:val="28"/>
        </w:rPr>
        <w:t>, gồm: đ</w:t>
      </w:r>
      <w:r w:rsidRPr="00A90395">
        <w:rPr>
          <w:rFonts w:ascii="Times New Roman" w:hAnsi="Times New Roman" w:cs="Times New Roman"/>
          <w:color w:val="000000" w:themeColor="text1"/>
          <w:sz w:val="28"/>
          <w:szCs w:val="28"/>
        </w:rPr>
        <w:t xml:space="preserve">ường Xuyên Á (QL.22), QL.22B, </w:t>
      </w:r>
      <w:r w:rsidRPr="00A90395">
        <w:rPr>
          <w:rFonts w:ascii="Times New Roman" w:hAnsi="Times New Roman" w:cs="Times New Roman"/>
          <w:bCs/>
          <w:color w:val="000000" w:themeColor="text1"/>
          <w:sz w:val="28"/>
          <w:szCs w:val="28"/>
        </w:rPr>
        <w:t xml:space="preserve">QL.22B kéo dài; ngoài ra còn có tuyến đường Hồ Chí Minh đầu tư chưa hoàn chỉnh. </w:t>
      </w:r>
      <w:r w:rsidRPr="00A90395">
        <w:rPr>
          <w:rFonts w:ascii="Times New Roman" w:hAnsi="Times New Roman" w:cs="Times New Roman"/>
          <w:bCs/>
          <w:color w:val="000000" w:themeColor="text1"/>
          <w:sz w:val="28"/>
          <w:szCs w:val="28"/>
          <w:lang w:val="en-US"/>
        </w:rPr>
        <w:t xml:space="preserve">Đây cũng là các trục giao thông chính kết nối Vùng kinh tế trọng điểm phía Nam với Campuchia qua tỉnh Tây Ninh (cửa khẩu quốc tế Mộc Bài, cửa khẩu quốc tế Xa Mát, cửa khẩu chính Càng Riệc); cũng là các trục giao thông kết nối Tây Ninh với Thành phố Hồ Chí Minh và các tỉnh trong Vùng, khu vực. </w:t>
      </w:r>
      <w:r w:rsidRPr="00A90395">
        <w:rPr>
          <w:rFonts w:ascii="Times New Roman" w:hAnsi="Times New Roman" w:cs="Times New Roman"/>
          <w:color w:val="000000" w:themeColor="text1"/>
          <w:sz w:val="28"/>
          <w:szCs w:val="28"/>
        </w:rPr>
        <w:t>Trong đó:</w:t>
      </w:r>
      <w:r w:rsidRPr="00A90395">
        <w:rPr>
          <w:rFonts w:ascii="Times New Roman" w:hAnsi="Times New Roman" w:cs="Times New Roman"/>
          <w:b/>
          <w:color w:val="000000" w:themeColor="text1"/>
          <w:sz w:val="28"/>
          <w:szCs w:val="28"/>
        </w:rPr>
        <w:t xml:space="preserve"> </w:t>
      </w:r>
    </w:p>
    <w:p w14:paraId="0904DE70" w14:textId="77777777" w:rsidR="001D5E25" w:rsidRPr="00A90395" w:rsidRDefault="001D5E25" w:rsidP="00574F79">
      <w:pPr>
        <w:spacing w:before="120" w:after="120" w:line="400" w:lineRule="exact"/>
        <w:ind w:firstLine="720"/>
        <w:jc w:val="both"/>
        <w:rPr>
          <w:rFonts w:ascii="Times New Roman" w:hAnsi="Times New Roman" w:cs="Times New Roman"/>
          <w:color w:val="000000" w:themeColor="text1"/>
          <w:sz w:val="28"/>
          <w:szCs w:val="28"/>
          <w:lang w:val="en-US"/>
        </w:rPr>
      </w:pPr>
      <w:r w:rsidRPr="00A90395">
        <w:rPr>
          <w:rFonts w:ascii="Times New Roman" w:hAnsi="Times New Roman" w:cs="Times New Roman"/>
          <w:b/>
          <w:color w:val="000000" w:themeColor="text1"/>
          <w:sz w:val="28"/>
          <w:szCs w:val="28"/>
          <w:lang w:val="en-US"/>
        </w:rPr>
        <w:t xml:space="preserve">+ </w:t>
      </w:r>
      <w:r w:rsidRPr="00A90395">
        <w:rPr>
          <w:rFonts w:ascii="Times New Roman" w:hAnsi="Times New Roman" w:cs="Times New Roman"/>
          <w:color w:val="000000" w:themeColor="text1"/>
          <w:sz w:val="28"/>
          <w:szCs w:val="28"/>
        </w:rPr>
        <w:t xml:space="preserve">QL.22 tuyến bắt đầu từ ngã tư An Sương, kết thúc tại khẩu Quốc tế Mộc Bài, dài 59km, </w:t>
      </w:r>
      <w:r w:rsidRPr="00A90395">
        <w:rPr>
          <w:rFonts w:ascii="Times New Roman" w:hAnsi="Times New Roman" w:cs="Times New Roman"/>
          <w:color w:val="000000" w:themeColor="text1"/>
          <w:sz w:val="28"/>
          <w:szCs w:val="28"/>
          <w:lang w:val="en-US"/>
        </w:rPr>
        <w:t>quy mô</w:t>
      </w:r>
      <w:r w:rsidRPr="00A90395">
        <w:rPr>
          <w:rFonts w:ascii="Times New Roman" w:hAnsi="Times New Roman" w:cs="Times New Roman"/>
          <w:color w:val="000000" w:themeColor="text1"/>
          <w:sz w:val="28"/>
          <w:szCs w:val="28"/>
        </w:rPr>
        <w:t xml:space="preserve"> đoạn qua TPHCM dài 31km, đạt tiêu chuẩn đường cấp I-II, 4-6 làn xe; đoạn qua tỉnh Tây Ninh dài 28km, đạt tiêu chuẩn đường cấp II, 4 làn xe.  Hiện nay tuyến không đáp ứng được nhu cầu vận tải vì lượng phương tiện lưu thông trên tuyến đường này rất lớn, nhất là vào các giờ cao điểm đoạn từ Củ Chi đến An Sương và một số đoạn qua Khu Công nghiệp Trảng Bàng, đô thị Trảng Bàng và đô thị Gò Dầu luôn bị ùn tắc giao thông, ảnh hưởng đến sự phát triển kinh tế - xã hội của địa phương, của vùng.</w:t>
      </w:r>
      <w:r w:rsidRPr="00A90395">
        <w:rPr>
          <w:rFonts w:ascii="Times New Roman" w:hAnsi="Times New Roman" w:cs="Times New Roman"/>
          <w:color w:val="000000" w:themeColor="text1"/>
          <w:sz w:val="28"/>
          <w:szCs w:val="28"/>
          <w:lang w:val="en-US"/>
        </w:rPr>
        <w:t xml:space="preserve"> </w:t>
      </w:r>
    </w:p>
    <w:p w14:paraId="1AD6271C" w14:textId="77777777" w:rsidR="001D5E25" w:rsidRPr="00A90395" w:rsidRDefault="001D5E25" w:rsidP="00574F79">
      <w:pPr>
        <w:spacing w:before="120" w:after="120" w:line="400" w:lineRule="exact"/>
        <w:ind w:firstLine="720"/>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 xml:space="preserve">+ QL.22B và QL.22B kéo dài bắt đầu từ thị trấn Gò Dầu (kết nối vào QL.22) đến cửa khẩu quốc tế Xa Mát, cửa khẩu chính Chàng Riệc, quy mô đạt tiêu chuẩn đường </w:t>
      </w:r>
      <w:r w:rsidRPr="00A90395">
        <w:rPr>
          <w:rFonts w:ascii="Times New Roman" w:hAnsi="Times New Roman" w:cs="Times New Roman"/>
          <w:color w:val="000000" w:themeColor="text1"/>
          <w:sz w:val="28"/>
          <w:szCs w:val="28"/>
          <w:lang w:val="en-US"/>
        </w:rPr>
        <w:lastRenderedPageBreak/>
        <w:t>cấp III, IV. Hiện Tổng cục Đường bộ Việt Nam đang thực hiện sửa chữa đảm bảo năng lực khai thác và ATGT trên tuyến QL.22B.</w:t>
      </w:r>
    </w:p>
    <w:p w14:paraId="216527A0" w14:textId="0275A0CA" w:rsidR="00AD496B" w:rsidRPr="00A90395" w:rsidRDefault="001D5E25" w:rsidP="00574F79">
      <w:pPr>
        <w:pStyle w:val="ListParagraph"/>
        <w:spacing w:before="120" w:after="120" w:line="400" w:lineRule="exact"/>
        <w:ind w:left="0"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 Hệ thống đường địa phương với tổng chiều dài khoảng 7.994km</w:t>
      </w:r>
      <w:r w:rsidRPr="00A90395">
        <w:rPr>
          <w:rStyle w:val="FootnoteReference"/>
          <w:rFonts w:ascii="Times New Roman" w:hAnsi="Times New Roman"/>
          <w:color w:val="000000" w:themeColor="text1"/>
          <w:sz w:val="28"/>
          <w:szCs w:val="28"/>
          <w:lang w:val="da-DK"/>
        </w:rPr>
        <w:footnoteReference w:id="2"/>
      </w:r>
      <w:r w:rsidRPr="00A90395">
        <w:rPr>
          <w:rFonts w:ascii="Times New Roman" w:hAnsi="Times New Roman" w:cs="Times New Roman"/>
          <w:color w:val="000000" w:themeColor="text1"/>
          <w:sz w:val="28"/>
          <w:szCs w:val="28"/>
          <w:lang w:val="en-US"/>
        </w:rPr>
        <w:t xml:space="preserve">. Thực hiện mục tiệu </w:t>
      </w:r>
      <w:r w:rsidRPr="00A90395">
        <w:rPr>
          <w:rFonts w:ascii="Times New Roman" w:hAnsi="Times New Roman" w:cs="Times New Roman"/>
          <w:color w:val="000000" w:themeColor="text1"/>
          <w:sz w:val="28"/>
          <w:szCs w:val="28"/>
        </w:rPr>
        <w:t xml:space="preserve">Nghị quyết Đại hội Đại biểu Đảng bộ tỉnh Tây Ninh lần thứ </w:t>
      </w:r>
      <w:r w:rsidRPr="00A90395">
        <w:rPr>
          <w:rFonts w:ascii="Times New Roman" w:hAnsi="Times New Roman" w:cs="Times New Roman"/>
          <w:color w:val="000000" w:themeColor="text1"/>
          <w:sz w:val="28"/>
          <w:szCs w:val="28"/>
          <w:lang w:val="en-US"/>
        </w:rPr>
        <w:t xml:space="preserve">IX, </w:t>
      </w:r>
      <w:r w:rsidRPr="00A90395">
        <w:rPr>
          <w:rFonts w:ascii="Times New Roman" w:hAnsi="Times New Roman" w:cs="Times New Roman"/>
          <w:color w:val="000000" w:themeColor="text1"/>
          <w:sz w:val="28"/>
          <w:szCs w:val="28"/>
        </w:rPr>
        <w:t>X</w:t>
      </w:r>
      <w:r w:rsidRPr="00A90395">
        <w:rPr>
          <w:rFonts w:ascii="Times New Roman" w:hAnsi="Times New Roman" w:cs="Times New Roman"/>
          <w:color w:val="000000" w:themeColor="text1"/>
          <w:sz w:val="28"/>
          <w:szCs w:val="28"/>
          <w:lang w:val="en-US"/>
        </w:rPr>
        <w:t>, thời gian qua tỉnh đã "</w:t>
      </w:r>
      <w:r w:rsidRPr="00A90395">
        <w:rPr>
          <w:rFonts w:ascii="Times New Roman" w:hAnsi="Times New Roman" w:cs="Times New Roman"/>
          <w:b/>
          <w:i/>
          <w:color w:val="000000" w:themeColor="text1"/>
          <w:sz w:val="28"/>
          <w:szCs w:val="28"/>
        </w:rPr>
        <w:t>Tập trung đầu tư phát triển kết cấu hạ tầng kinh tế - xã hội, nhất là hạ tầng giao thông phục vụ tốt nhu cầu công nghiệp hóa, hiện đại hóa địa phươn</w:t>
      </w:r>
      <w:r w:rsidRPr="00A90395">
        <w:rPr>
          <w:rFonts w:ascii="Times New Roman" w:hAnsi="Times New Roman" w:cs="Times New Roman"/>
          <w:b/>
          <w:i/>
          <w:color w:val="000000" w:themeColor="text1"/>
          <w:sz w:val="28"/>
          <w:szCs w:val="28"/>
          <w:lang w:val="en-US"/>
        </w:rPr>
        <w:t xml:space="preserve">g </w:t>
      </w:r>
      <w:r w:rsidRPr="00A90395">
        <w:rPr>
          <w:rFonts w:ascii="Times New Roman" w:hAnsi="Times New Roman" w:cs="Times New Roman"/>
          <w:color w:val="000000" w:themeColor="text1"/>
          <w:sz w:val="28"/>
          <w:szCs w:val="28"/>
          <w:lang w:val="en-US"/>
        </w:rPr>
        <w:t>(đây cũng là 01 trong 04 khẩu đột phá của tỉnh, bên cạnh: phát triển nông nghiệp công nghệ cao, phát triển du lịch, phát triển nguồn nhân lực và công nghệ 4.0). Qua đó, nhiều tuyến đường của địa phương đã được đầu tư hoàn thành, như: đường ĐT.786, ĐT.788, đường Điện Biên Phủ, đường 30/4, đường và cầu Bến Đình; hoặc đang được đầu tư sẽ hoàn thành đưa vào khai thác sử dụng năm 2020, 2021 như:</w:t>
      </w:r>
      <w:r w:rsidRPr="00A90395">
        <w:rPr>
          <w:rFonts w:ascii="Times New Roman" w:hAnsi="Times New Roman" w:cs="Times New Roman"/>
          <w:bCs/>
          <w:iCs/>
          <w:color w:val="000000" w:themeColor="text1"/>
          <w:sz w:val="28"/>
          <w:szCs w:val="28"/>
        </w:rPr>
        <w:t xml:space="preserve"> đường Lý Thường Kiệt</w:t>
      </w:r>
      <w:r w:rsidRPr="00A90395">
        <w:rPr>
          <w:rFonts w:ascii="Times New Roman" w:hAnsi="Times New Roman" w:cs="Times New Roman"/>
          <w:bCs/>
          <w:iCs/>
          <w:color w:val="000000" w:themeColor="text1"/>
          <w:sz w:val="28"/>
          <w:szCs w:val="28"/>
          <w:lang w:val="en-US"/>
        </w:rPr>
        <w:t xml:space="preserve">, </w:t>
      </w:r>
      <w:r w:rsidRPr="00A90395">
        <w:rPr>
          <w:rFonts w:ascii="Times New Roman" w:hAnsi="Times New Roman" w:cs="Times New Roman"/>
          <w:bCs/>
          <w:iCs/>
          <w:color w:val="000000" w:themeColor="text1"/>
          <w:sz w:val="28"/>
          <w:szCs w:val="28"/>
        </w:rPr>
        <w:t>đường 790 nối dài</w:t>
      </w:r>
      <w:r w:rsidRPr="00A90395">
        <w:rPr>
          <w:rFonts w:ascii="Times New Roman" w:hAnsi="Times New Roman" w:cs="Times New Roman"/>
          <w:bCs/>
          <w:iCs/>
          <w:color w:val="000000" w:themeColor="text1"/>
          <w:sz w:val="28"/>
          <w:szCs w:val="28"/>
          <w:lang w:val="en-US"/>
        </w:rPr>
        <w:t>,</w:t>
      </w:r>
      <w:r w:rsidRPr="00A90395">
        <w:rPr>
          <w:rFonts w:ascii="Times New Roman" w:hAnsi="Times New Roman" w:cs="Times New Roman"/>
          <w:bCs/>
          <w:iCs/>
          <w:color w:val="000000" w:themeColor="text1"/>
          <w:sz w:val="28"/>
          <w:szCs w:val="28"/>
        </w:rPr>
        <w:t xml:space="preserve"> đường 781 đoạn từ ngã ba Bờ Hồ đến địa giới tỉnh Bình Dương (giai đoạn 2); ĐT</w:t>
      </w:r>
      <w:r w:rsidRPr="00A90395">
        <w:rPr>
          <w:rFonts w:ascii="Times New Roman" w:hAnsi="Times New Roman" w:cs="Times New Roman"/>
          <w:bCs/>
          <w:iCs/>
          <w:color w:val="000000" w:themeColor="text1"/>
          <w:sz w:val="28"/>
          <w:szCs w:val="28"/>
          <w:lang w:val="en-US"/>
        </w:rPr>
        <w:t>.</w:t>
      </w:r>
      <w:r w:rsidRPr="00A90395">
        <w:rPr>
          <w:rFonts w:ascii="Times New Roman" w:hAnsi="Times New Roman" w:cs="Times New Roman"/>
          <w:bCs/>
          <w:iCs/>
          <w:color w:val="000000" w:themeColor="text1"/>
          <w:sz w:val="28"/>
          <w:szCs w:val="28"/>
        </w:rPr>
        <w:t>782 - ĐT</w:t>
      </w:r>
      <w:r w:rsidRPr="00A90395">
        <w:rPr>
          <w:rFonts w:ascii="Times New Roman" w:hAnsi="Times New Roman" w:cs="Times New Roman"/>
          <w:bCs/>
          <w:iCs/>
          <w:color w:val="000000" w:themeColor="text1"/>
          <w:sz w:val="28"/>
          <w:szCs w:val="28"/>
          <w:lang w:val="en-US"/>
        </w:rPr>
        <w:t>.</w:t>
      </w:r>
      <w:r w:rsidRPr="00A90395">
        <w:rPr>
          <w:rFonts w:ascii="Times New Roman" w:hAnsi="Times New Roman" w:cs="Times New Roman"/>
          <w:bCs/>
          <w:iCs/>
          <w:color w:val="000000" w:themeColor="text1"/>
          <w:sz w:val="28"/>
          <w:szCs w:val="28"/>
        </w:rPr>
        <w:t>784; đường Đất Sét - Bến Củi</w:t>
      </w:r>
      <w:r w:rsidRPr="00A90395">
        <w:rPr>
          <w:rFonts w:ascii="Times New Roman" w:hAnsi="Times New Roman" w:cs="Times New Roman"/>
          <w:bCs/>
          <w:iCs/>
          <w:color w:val="000000" w:themeColor="text1"/>
          <w:sz w:val="28"/>
          <w:szCs w:val="28"/>
          <w:lang w:val="en-US"/>
        </w:rPr>
        <w:t xml:space="preserve">, </w:t>
      </w:r>
      <w:r w:rsidRPr="00A90395">
        <w:rPr>
          <w:rFonts w:ascii="Times New Roman" w:hAnsi="Times New Roman" w:cs="Times New Roman"/>
          <w:color w:val="000000" w:themeColor="text1"/>
          <w:sz w:val="28"/>
          <w:szCs w:val="28"/>
        </w:rPr>
        <w:t>Cầu An Hoà; cầu bến cây Ỏi; đường ĐT.792-ĐT.793</w:t>
      </w:r>
      <w:r w:rsidRPr="00A90395">
        <w:rPr>
          <w:rFonts w:ascii="Times New Roman" w:hAnsi="Times New Roman" w:cs="Times New Roman"/>
          <w:color w:val="000000" w:themeColor="text1"/>
          <w:sz w:val="28"/>
          <w:szCs w:val="28"/>
          <w:lang w:val="en-US"/>
        </w:rPr>
        <w:t>... Các tuyến đường này sẽ</w:t>
      </w:r>
      <w:r w:rsidRPr="00A90395">
        <w:rPr>
          <w:rFonts w:ascii="Times New Roman" w:hAnsi="Times New Roman" w:cs="Times New Roman"/>
          <w:color w:val="000000" w:themeColor="text1"/>
          <w:sz w:val="28"/>
          <w:szCs w:val="28"/>
        </w:rPr>
        <w:t xml:space="preserve"> đáp ứng cơ bản nhu cầu vận chuyển hàng hóa và đi lại của nhân dân, góp phần thúc đẩy phát triển kinh tế </w:t>
      </w: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 xml:space="preserve">xã hội, </w:t>
      </w:r>
      <w:r w:rsidRPr="00A90395">
        <w:rPr>
          <w:rFonts w:ascii="Times New Roman" w:hAnsi="Times New Roman" w:cs="Times New Roman"/>
          <w:color w:val="000000" w:themeColor="text1"/>
          <w:sz w:val="28"/>
          <w:szCs w:val="28"/>
          <w:lang w:val="en-US"/>
        </w:rPr>
        <w:t xml:space="preserve">phát triển du </w:t>
      </w:r>
      <w:r w:rsidRPr="00A90395">
        <w:rPr>
          <w:rFonts w:ascii="Times New Roman" w:hAnsi="Times New Roman" w:cs="Times New Roman"/>
          <w:color w:val="000000" w:themeColor="text1"/>
          <w:sz w:val="28"/>
          <w:szCs w:val="28"/>
          <w:lang w:val="en-US"/>
        </w:rPr>
        <w:lastRenderedPageBreak/>
        <w:t xml:space="preserve">lịch, </w:t>
      </w:r>
      <w:r w:rsidRPr="00A90395">
        <w:rPr>
          <w:rFonts w:ascii="Times New Roman" w:hAnsi="Times New Roman" w:cs="Times New Roman"/>
          <w:color w:val="000000" w:themeColor="text1"/>
          <w:sz w:val="28"/>
          <w:szCs w:val="28"/>
        </w:rPr>
        <w:t xml:space="preserve">phát triển đô thị thành phố Tây Ninh, đảm bảo an ninh - quốc phòng và hạn chế tai nạn giao thông do kết cấu hạ tầng giao </w:t>
      </w:r>
      <w:r w:rsidR="009C0C94" w:rsidRPr="00A90395">
        <w:rPr>
          <w:rFonts w:ascii="Times New Roman" w:hAnsi="Times New Roman" w:cs="Times New Roman"/>
          <w:noProof/>
          <w:color w:val="000000" w:themeColor="text1"/>
          <w:lang w:eastAsia="vi-VN"/>
        </w:rPr>
        <mc:AlternateContent>
          <mc:Choice Requires="wps">
            <w:drawing>
              <wp:anchor distT="0" distB="0" distL="114300" distR="114300" simplePos="0" relativeHeight="251687936" behindDoc="0" locked="0" layoutInCell="1" allowOverlap="1" wp14:anchorId="2A70CDF3" wp14:editId="65E20F92">
                <wp:simplePos x="0" y="0"/>
                <wp:positionH relativeFrom="column">
                  <wp:posOffset>-57150</wp:posOffset>
                </wp:positionH>
                <wp:positionV relativeFrom="paragraph">
                  <wp:posOffset>783689</wp:posOffset>
                </wp:positionV>
                <wp:extent cx="6132195" cy="4039870"/>
                <wp:effectExtent l="0" t="0" r="1905" b="0"/>
                <wp:wrapTopAndBottom/>
                <wp:docPr id="43" name="Text Box 43"/>
                <wp:cNvGraphicFramePr/>
                <a:graphic xmlns:a="http://schemas.openxmlformats.org/drawingml/2006/main">
                  <a:graphicData uri="http://schemas.microsoft.com/office/word/2010/wordprocessingShape">
                    <wps:wsp>
                      <wps:cNvSpPr txBox="1"/>
                      <wps:spPr>
                        <a:xfrm>
                          <a:off x="0" y="0"/>
                          <a:ext cx="6132195" cy="4039870"/>
                        </a:xfrm>
                        <a:prstGeom prst="rect">
                          <a:avLst/>
                        </a:prstGeom>
                        <a:solidFill>
                          <a:schemeClr val="lt1"/>
                        </a:solidFill>
                        <a:ln w="6350">
                          <a:noFill/>
                        </a:ln>
                      </wps:spPr>
                      <wps:txbx>
                        <w:txbxContent>
                          <w:p w14:paraId="3A5E89E1" w14:textId="77777777" w:rsidR="00A90395" w:rsidRPr="000322A5" w:rsidRDefault="00A90395" w:rsidP="000323FF">
                            <w:pPr>
                              <w:jc w:val="center"/>
                              <w:rPr>
                                <w:rFonts w:ascii="Times New Roman" w:hAnsi="Times New Roman" w:cs="Times New Roman"/>
                                <w:b/>
                                <w:sz w:val="28"/>
                                <w:szCs w:val="28"/>
                                <w:lang w:val="en-US"/>
                              </w:rPr>
                            </w:pPr>
                            <w:r w:rsidRPr="000322A5">
                              <w:rPr>
                                <w:rFonts w:ascii="Times New Roman" w:hAnsi="Times New Roman" w:cs="Times New Roman"/>
                                <w:b/>
                                <w:sz w:val="28"/>
                                <w:szCs w:val="28"/>
                                <w:lang w:val="en-US"/>
                              </w:rPr>
                              <w:t xml:space="preserve">Bản đồ từ Tây Ninh đến </w:t>
                            </w:r>
                            <w:r>
                              <w:rPr>
                                <w:rFonts w:ascii="Times New Roman" w:hAnsi="Times New Roman" w:cs="Times New Roman"/>
                                <w:b/>
                                <w:sz w:val="28"/>
                                <w:szCs w:val="28"/>
                                <w:lang w:val="en-US"/>
                              </w:rPr>
                              <w:t xml:space="preserve">bến </w:t>
                            </w:r>
                            <w:r w:rsidRPr="000322A5">
                              <w:rPr>
                                <w:rFonts w:ascii="Times New Roman" w:hAnsi="Times New Roman" w:cs="Times New Roman"/>
                                <w:b/>
                                <w:sz w:val="28"/>
                                <w:szCs w:val="28"/>
                                <w:lang w:val="en-US"/>
                              </w:rPr>
                              <w:t>thành phố Hồ Chí Minh</w:t>
                            </w:r>
                          </w:p>
                          <w:p w14:paraId="57DC4438" w14:textId="77777777" w:rsidR="00A90395" w:rsidRPr="000323FF" w:rsidRDefault="00A90395" w:rsidP="000323FF">
                            <w:pPr>
                              <w:jc w:val="center"/>
                              <w:rPr>
                                <w:b/>
                                <w:lang w:val="en-US"/>
                              </w:rPr>
                            </w:pPr>
                            <w:r>
                              <w:rPr>
                                <w:noProof/>
                                <w:lang w:eastAsia="vi-VN"/>
                              </w:rPr>
                              <w:drawing>
                                <wp:inline distT="0" distB="0" distL="0" distR="0" wp14:anchorId="3701DB31" wp14:editId="030C6FF6">
                                  <wp:extent cx="5581934" cy="367820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0380" t="15269" r="26599" b="10866"/>
                                          <a:stretch/>
                                        </pic:blipFill>
                                        <pic:spPr bwMode="auto">
                                          <a:xfrm>
                                            <a:off x="0" y="0"/>
                                            <a:ext cx="5581934" cy="3678207"/>
                                          </a:xfrm>
                                          <a:prstGeom prst="rect">
                                            <a:avLst/>
                                          </a:prstGeom>
                                          <a:ln>
                                            <a:noFill/>
                                          </a:ln>
                                          <a:extLst>
                                            <a:ext uri="{53640926-AAD7-44D8-BBD7-CCE9431645EC}">
                                              <a14:shadowObscured xmlns:a14="http://schemas.microsoft.com/office/drawing/2010/main"/>
                                            </a:ext>
                                          </a:extLst>
                                        </pic:spPr>
                                      </pic:pic>
                                    </a:graphicData>
                                  </a:graphic>
                                </wp:inline>
                              </w:drawing>
                            </w:r>
                          </w:p>
                          <w:p w14:paraId="3831FD20" w14:textId="77777777" w:rsidR="00A90395" w:rsidRPr="000323FF" w:rsidRDefault="00A9039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CDF3" id="Text Box 43" o:spid="_x0000_s1057" type="#_x0000_t202" style="position:absolute;left:0;text-align:left;margin-left:-4.5pt;margin-top:61.7pt;width:482.85pt;height:31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" fillcolor="white [3201]" stroked="f" strokeweight=".5pt">
                <v:textbox>
                  <w:txbxContent>
                    <w:p w14:paraId="3A5E89E1" w14:textId="77777777" w:rsidR="00A90395" w:rsidRPr="000322A5" w:rsidRDefault="00A90395" w:rsidP="000323FF">
                      <w:pPr>
                        <w:jc w:val="center"/>
                        <w:rPr>
                          <w:rFonts w:ascii="Times New Roman" w:hAnsi="Times New Roman" w:cs="Times New Roman"/>
                          <w:b/>
                          <w:sz w:val="28"/>
                          <w:szCs w:val="28"/>
                          <w:lang w:val="en-US"/>
                        </w:rPr>
                      </w:pPr>
                      <w:r w:rsidRPr="000322A5">
                        <w:rPr>
                          <w:rFonts w:ascii="Times New Roman" w:hAnsi="Times New Roman" w:cs="Times New Roman"/>
                          <w:b/>
                          <w:sz w:val="28"/>
                          <w:szCs w:val="28"/>
                          <w:lang w:val="en-US"/>
                        </w:rPr>
                        <w:t xml:space="preserve">Bản đồ từ Tây Ninh đến </w:t>
                      </w:r>
                      <w:r>
                        <w:rPr>
                          <w:rFonts w:ascii="Times New Roman" w:hAnsi="Times New Roman" w:cs="Times New Roman"/>
                          <w:b/>
                          <w:sz w:val="28"/>
                          <w:szCs w:val="28"/>
                          <w:lang w:val="en-US"/>
                        </w:rPr>
                        <w:t xml:space="preserve">bến </w:t>
                      </w:r>
                      <w:r w:rsidRPr="000322A5">
                        <w:rPr>
                          <w:rFonts w:ascii="Times New Roman" w:hAnsi="Times New Roman" w:cs="Times New Roman"/>
                          <w:b/>
                          <w:sz w:val="28"/>
                          <w:szCs w:val="28"/>
                          <w:lang w:val="en-US"/>
                        </w:rPr>
                        <w:t>thành phố Hồ Chí Minh</w:t>
                      </w:r>
                    </w:p>
                    <w:p w14:paraId="57DC4438" w14:textId="77777777" w:rsidR="00A90395" w:rsidRPr="000323FF" w:rsidRDefault="00A90395" w:rsidP="000323FF">
                      <w:pPr>
                        <w:jc w:val="center"/>
                        <w:rPr>
                          <w:b/>
                          <w:lang w:val="en-US"/>
                        </w:rPr>
                      </w:pPr>
                      <w:r>
                        <w:rPr>
                          <w:noProof/>
                          <w:lang w:eastAsia="vi-VN"/>
                        </w:rPr>
                        <w:drawing>
                          <wp:inline distT="0" distB="0" distL="0" distR="0" wp14:anchorId="3701DB31" wp14:editId="030C6FF6">
                            <wp:extent cx="5581934" cy="367820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0380" t="15269" r="26599" b="10866"/>
                                    <a:stretch/>
                                  </pic:blipFill>
                                  <pic:spPr bwMode="auto">
                                    <a:xfrm>
                                      <a:off x="0" y="0"/>
                                      <a:ext cx="5581934" cy="3678207"/>
                                    </a:xfrm>
                                    <a:prstGeom prst="rect">
                                      <a:avLst/>
                                    </a:prstGeom>
                                    <a:ln>
                                      <a:noFill/>
                                    </a:ln>
                                    <a:extLst>
                                      <a:ext uri="{53640926-AAD7-44D8-BBD7-CCE9431645EC}">
                                        <a14:shadowObscured xmlns:a14="http://schemas.microsoft.com/office/drawing/2010/main"/>
                                      </a:ext>
                                    </a:extLst>
                                  </pic:spPr>
                                </pic:pic>
                              </a:graphicData>
                            </a:graphic>
                          </wp:inline>
                        </w:drawing>
                      </w:r>
                    </w:p>
                    <w:p w14:paraId="3831FD20" w14:textId="77777777" w:rsidR="00A90395" w:rsidRPr="000323FF" w:rsidRDefault="00A90395">
                      <w:pPr>
                        <w:rPr>
                          <w:lang w:val="en-US"/>
                        </w:rPr>
                      </w:pPr>
                    </w:p>
                  </w:txbxContent>
                </v:textbox>
                <w10:wrap type="topAndBottom"/>
              </v:shape>
            </w:pict>
          </mc:Fallback>
        </mc:AlternateContent>
      </w:r>
      <w:r w:rsidRPr="00A90395">
        <w:rPr>
          <w:rFonts w:ascii="Times New Roman" w:hAnsi="Times New Roman" w:cs="Times New Roman"/>
          <w:color w:val="000000" w:themeColor="text1"/>
          <w:sz w:val="28"/>
          <w:szCs w:val="28"/>
        </w:rPr>
        <w:t>thông gây ra.</w:t>
      </w:r>
    </w:p>
    <w:p w14:paraId="01BA709B" w14:textId="755DE9D4" w:rsidR="00FE7EE0" w:rsidRPr="00A90395" w:rsidRDefault="00FE7EE0" w:rsidP="00574F79">
      <w:pPr>
        <w:spacing w:before="120" w:after="120" w:line="400" w:lineRule="exact"/>
        <w:jc w:val="both"/>
        <w:rPr>
          <w:rFonts w:ascii="Times New Roman" w:hAnsi="Times New Roman" w:cs="Times New Roman"/>
          <w:b/>
          <w:noProof/>
          <w:color w:val="000000" w:themeColor="text1"/>
          <w:sz w:val="28"/>
          <w:szCs w:val="28"/>
          <w:lang w:val="en-US"/>
        </w:rPr>
      </w:pPr>
      <w:bookmarkStart w:id="158" w:name="_Toc940297"/>
    </w:p>
    <w:p w14:paraId="2EDBD7B3" w14:textId="54BC0AF9" w:rsidR="00E40460" w:rsidRPr="00A90395" w:rsidRDefault="00967084" w:rsidP="00AD496B">
      <w:pPr>
        <w:spacing w:before="60" w:after="60"/>
        <w:jc w:val="both"/>
        <w:rPr>
          <w:rFonts w:ascii="Times New Roman" w:hAnsi="Times New Roman" w:cs="Times New Roman"/>
          <w:color w:val="0070C0"/>
          <w:sz w:val="28"/>
          <w:szCs w:val="28"/>
        </w:rPr>
      </w:pPr>
      <w:r w:rsidRPr="00A90395">
        <w:rPr>
          <w:rFonts w:ascii="Times New Roman" w:hAnsi="Times New Roman" w:cs="Times New Roman"/>
          <w:b/>
          <w:noProof/>
          <w:color w:val="000000" w:themeColor="text1"/>
          <w:sz w:val="28"/>
          <w:szCs w:val="28"/>
          <w:lang w:val="en-US"/>
        </w:rPr>
        <w:t>8.</w:t>
      </w:r>
      <w:r w:rsidR="00E40460" w:rsidRPr="00A90395">
        <w:rPr>
          <w:rFonts w:ascii="Times New Roman" w:hAnsi="Times New Roman" w:cs="Times New Roman"/>
          <w:b/>
          <w:noProof/>
          <w:color w:val="000000" w:themeColor="text1"/>
          <w:sz w:val="28"/>
          <w:szCs w:val="28"/>
        </w:rPr>
        <w:t>2.</w:t>
      </w:r>
      <w:r w:rsidR="006764F0" w:rsidRPr="00A90395">
        <w:rPr>
          <w:rFonts w:ascii="Times New Roman" w:hAnsi="Times New Roman" w:cs="Times New Roman"/>
          <w:b/>
          <w:noProof/>
          <w:color w:val="000000" w:themeColor="text1"/>
          <w:sz w:val="28"/>
          <w:szCs w:val="28"/>
        </w:rPr>
        <w:t xml:space="preserve"> </w:t>
      </w:r>
      <w:r w:rsidR="00E40460" w:rsidRPr="00A90395">
        <w:rPr>
          <w:rFonts w:ascii="Times New Roman" w:hAnsi="Times New Roman" w:cs="Times New Roman"/>
          <w:b/>
          <w:noProof/>
          <w:color w:val="000000" w:themeColor="text1"/>
          <w:sz w:val="28"/>
          <w:szCs w:val="28"/>
        </w:rPr>
        <w:t>Hạ tầng điểm đến</w:t>
      </w:r>
      <w:bookmarkEnd w:id="156"/>
      <w:bookmarkEnd w:id="157"/>
      <w:bookmarkEnd w:id="158"/>
      <w:r w:rsidR="00E40460" w:rsidRPr="00A90395">
        <w:rPr>
          <w:rFonts w:ascii="Times New Roman" w:hAnsi="Times New Roman" w:cs="Times New Roman"/>
          <w:b/>
          <w:noProof/>
          <w:color w:val="000000" w:themeColor="text1"/>
          <w:sz w:val="28"/>
          <w:szCs w:val="28"/>
        </w:rPr>
        <w:tab/>
      </w:r>
    </w:p>
    <w:p w14:paraId="42EEB68F" w14:textId="7E5BA057" w:rsidR="00B621B4" w:rsidRPr="00A90395" w:rsidRDefault="00B621B4" w:rsidP="00E877A4">
      <w:pPr>
        <w:spacing w:before="120" w:after="120" w:line="400" w:lineRule="exact"/>
        <w:rPr>
          <w:rFonts w:ascii="Times New Roman" w:hAnsi="Times New Roman" w:cs="Times New Roman"/>
          <w:b/>
          <w:color w:val="000000" w:themeColor="text1"/>
          <w:sz w:val="28"/>
          <w:szCs w:val="28"/>
          <w:lang w:val="en-US"/>
        </w:rPr>
      </w:pPr>
      <w:bookmarkStart w:id="159" w:name="_Toc535243525"/>
      <w:bookmarkStart w:id="160" w:name="_Toc535244870"/>
      <w:r w:rsidRPr="00A90395">
        <w:rPr>
          <w:rFonts w:ascii="Times New Roman" w:hAnsi="Times New Roman" w:cs="Times New Roman"/>
          <w:b/>
          <w:color w:val="000000" w:themeColor="text1"/>
          <w:sz w:val="28"/>
          <w:szCs w:val="28"/>
          <w:lang w:val="en-US"/>
        </w:rPr>
        <w:t>a. Đối với khu du  lịch núi Bà Đen</w:t>
      </w:r>
    </w:p>
    <w:p w14:paraId="1C72068A" w14:textId="77777777" w:rsidR="00CC4A43" w:rsidRPr="00A90395" w:rsidRDefault="00CC4A43" w:rsidP="009C0C94">
      <w:pPr>
        <w:tabs>
          <w:tab w:val="left" w:pos="360"/>
        </w:tabs>
        <w:spacing w:before="120" w:after="120" w:line="400" w:lineRule="exact"/>
        <w:ind w:right="28" w:firstLine="851"/>
        <w:jc w:val="both"/>
        <w:rPr>
          <w:rFonts w:ascii="Times New Roman" w:hAnsi="Times New Roman" w:cs="Times New Roman"/>
          <w:color w:val="000000" w:themeColor="text1"/>
          <w:sz w:val="28"/>
          <w:szCs w:val="26"/>
        </w:rPr>
      </w:pPr>
      <w:r w:rsidRPr="00A90395">
        <w:rPr>
          <w:rFonts w:ascii="Times New Roman" w:hAnsi="Times New Roman" w:cs="Times New Roman"/>
          <w:color w:val="000000" w:themeColor="text1"/>
          <w:sz w:val="28"/>
          <w:szCs w:val="26"/>
        </w:rPr>
        <w:t>Giao thông đối ngoại của khu vực Núi Bà Đen hiện nay chủ yếu là giao thông đường bộ, kết nối với các trung tâm đô thị, các thị trường chính và các tuyến giao thông liên vùng - liên quốc gia chủ yếu.</w:t>
      </w:r>
    </w:p>
    <w:p w14:paraId="5D71A2F0" w14:textId="77777777" w:rsidR="00CC4A43" w:rsidRPr="00A90395" w:rsidRDefault="00CC4A43" w:rsidP="009C0C94">
      <w:pPr>
        <w:spacing w:before="120" w:after="120" w:line="400" w:lineRule="exact"/>
        <w:ind w:right="28" w:firstLine="720"/>
        <w:jc w:val="both"/>
        <w:rPr>
          <w:rFonts w:ascii="Times New Roman" w:hAnsi="Times New Roman" w:cs="Times New Roman"/>
          <w:color w:val="000000" w:themeColor="text1"/>
          <w:sz w:val="28"/>
          <w:szCs w:val="26"/>
        </w:rPr>
      </w:pPr>
      <w:r w:rsidRPr="00A90395">
        <w:rPr>
          <w:rFonts w:ascii="Times New Roman" w:hAnsi="Times New Roman" w:cs="Times New Roman"/>
          <w:color w:val="000000" w:themeColor="text1"/>
          <w:sz w:val="28"/>
          <w:szCs w:val="26"/>
        </w:rPr>
        <w:t>Kết nối Núi Bà Đen với thành phố Tây Ninh là tuyến ĐT</w:t>
      </w:r>
      <w:r w:rsidRPr="00A90395">
        <w:rPr>
          <w:rFonts w:ascii="Times New Roman" w:hAnsi="Times New Roman" w:cs="Times New Roman"/>
          <w:color w:val="000000" w:themeColor="text1"/>
          <w:sz w:val="28"/>
          <w:szCs w:val="26"/>
          <w:lang w:val="en-US"/>
        </w:rPr>
        <w:t>.</w:t>
      </w:r>
      <w:r w:rsidRPr="00A90395">
        <w:rPr>
          <w:rFonts w:ascii="Times New Roman" w:hAnsi="Times New Roman" w:cs="Times New Roman"/>
          <w:color w:val="000000" w:themeColor="text1"/>
          <w:sz w:val="28"/>
          <w:szCs w:val="26"/>
        </w:rPr>
        <w:t xml:space="preserve">785 và đường Bời Lời. </w:t>
      </w:r>
      <w:r w:rsidRPr="00A90395">
        <w:rPr>
          <w:rFonts w:ascii="Times New Roman" w:hAnsi="Times New Roman" w:cs="Times New Roman"/>
          <w:color w:val="000000" w:themeColor="text1"/>
          <w:sz w:val="28"/>
          <w:szCs w:val="26"/>
          <w:lang w:val="en-US"/>
        </w:rPr>
        <w:t xml:space="preserve">Trong đó: </w:t>
      </w:r>
      <w:r w:rsidRPr="00A90395">
        <w:rPr>
          <w:rFonts w:ascii="Times New Roman" w:hAnsi="Times New Roman" w:cs="Times New Roman"/>
          <w:color w:val="000000" w:themeColor="text1"/>
          <w:sz w:val="28"/>
          <w:szCs w:val="26"/>
        </w:rPr>
        <w:t>Tuyến đường Bời Lời kết nối thành phố Tây Ninh với khu tiếp đón hiện nay của khu du lịch Núi Bà Đen và cũng là điểm đầu của các tuyến cáp treo, máng trượt. Tuyến ĐT</w:t>
      </w:r>
      <w:r w:rsidRPr="00A90395">
        <w:rPr>
          <w:rFonts w:ascii="Times New Roman" w:hAnsi="Times New Roman" w:cs="Times New Roman"/>
          <w:color w:val="000000" w:themeColor="text1"/>
          <w:sz w:val="28"/>
          <w:szCs w:val="26"/>
          <w:lang w:val="en-US"/>
        </w:rPr>
        <w:t>.</w:t>
      </w:r>
      <w:r w:rsidRPr="00A90395">
        <w:rPr>
          <w:rFonts w:ascii="Times New Roman" w:hAnsi="Times New Roman" w:cs="Times New Roman"/>
          <w:color w:val="000000" w:themeColor="text1"/>
          <w:sz w:val="28"/>
          <w:szCs w:val="26"/>
        </w:rPr>
        <w:t xml:space="preserve">785 chạy </w:t>
      </w:r>
      <w:r w:rsidRPr="00A90395">
        <w:rPr>
          <w:rFonts w:ascii="Times New Roman" w:hAnsi="Times New Roman" w:cs="Times New Roman"/>
          <w:color w:val="000000" w:themeColor="text1"/>
          <w:sz w:val="28"/>
          <w:szCs w:val="26"/>
          <w:lang w:val="en-US"/>
        </w:rPr>
        <w:t>kết nối phía</w:t>
      </w:r>
      <w:r w:rsidRPr="00A90395">
        <w:rPr>
          <w:rFonts w:ascii="Times New Roman" w:hAnsi="Times New Roman" w:cs="Times New Roman"/>
          <w:color w:val="000000" w:themeColor="text1"/>
          <w:sz w:val="28"/>
          <w:szCs w:val="26"/>
        </w:rPr>
        <w:t xml:space="preserve"> Tây Bắc và Bắc của Núi Bà Đen. Tuyến đường này sẽ là tuyến tiếp cận các khu chức năng tại khu vực này của khu du lịch, đặc biệt là khu Ma </w:t>
      </w:r>
      <w:r w:rsidRPr="00A90395">
        <w:rPr>
          <w:rFonts w:ascii="Times New Roman" w:hAnsi="Times New Roman" w:cs="Times New Roman"/>
          <w:color w:val="000000" w:themeColor="text1"/>
          <w:sz w:val="28"/>
          <w:szCs w:val="26"/>
        </w:rPr>
        <w:lastRenderedPageBreak/>
        <w:t>Thiên Lãnh.</w:t>
      </w:r>
      <w:r w:rsidRPr="00A90395">
        <w:rPr>
          <w:rFonts w:ascii="Times New Roman" w:hAnsi="Times New Roman" w:cs="Times New Roman"/>
          <w:color w:val="000000" w:themeColor="text1"/>
          <w:sz w:val="28"/>
          <w:szCs w:val="26"/>
          <w:lang w:val="en-US"/>
        </w:rPr>
        <w:t xml:space="preserve"> </w:t>
      </w:r>
      <w:r w:rsidRPr="00A90395">
        <w:rPr>
          <w:rFonts w:ascii="Times New Roman" w:hAnsi="Times New Roman" w:cs="Times New Roman"/>
          <w:color w:val="000000" w:themeColor="text1"/>
          <w:sz w:val="28"/>
          <w:szCs w:val="26"/>
        </w:rPr>
        <w:t xml:space="preserve">Đây cũng là hai tuyến giao thông kết nối Núi Bà Đen với các trục giao thông liên vùng, liên quốc gia </w:t>
      </w:r>
      <w:r w:rsidRPr="00A90395">
        <w:rPr>
          <w:rFonts w:ascii="Times New Roman" w:hAnsi="Times New Roman" w:cs="Times New Roman"/>
          <w:color w:val="000000" w:themeColor="text1"/>
          <w:sz w:val="28"/>
          <w:szCs w:val="26"/>
          <w:lang w:val="en-US"/>
        </w:rPr>
        <w:t xml:space="preserve">như: ĐT.782 - Quốc lộ 22B - </w:t>
      </w:r>
      <w:r w:rsidRPr="00A90395">
        <w:rPr>
          <w:rFonts w:ascii="Times New Roman" w:hAnsi="Times New Roman" w:cs="Times New Roman"/>
          <w:color w:val="000000" w:themeColor="text1"/>
          <w:sz w:val="28"/>
          <w:szCs w:val="26"/>
        </w:rPr>
        <w:t xml:space="preserve">Quốc lộ 22 (đường Xuyên Á) tới cửa khẩu Mộc Bài, </w:t>
      </w:r>
      <w:r w:rsidRPr="00A90395">
        <w:rPr>
          <w:rFonts w:ascii="Times New Roman" w:hAnsi="Times New Roman" w:cs="Times New Roman"/>
          <w:color w:val="000000" w:themeColor="text1"/>
          <w:sz w:val="28"/>
          <w:szCs w:val="26"/>
          <w:lang w:val="en-US"/>
        </w:rPr>
        <w:t xml:space="preserve">ĐT.798 - </w:t>
      </w:r>
      <w:r w:rsidRPr="00A90395">
        <w:rPr>
          <w:rFonts w:ascii="Times New Roman" w:hAnsi="Times New Roman" w:cs="Times New Roman"/>
          <w:color w:val="000000" w:themeColor="text1"/>
          <w:sz w:val="28"/>
          <w:szCs w:val="26"/>
        </w:rPr>
        <w:t>Quốc lộ 22B tới cửa khẩu Xa Mát. Ngoài ra</w:t>
      </w:r>
      <w:r w:rsidRPr="00A90395">
        <w:rPr>
          <w:rFonts w:ascii="Times New Roman" w:hAnsi="Times New Roman" w:cs="Times New Roman"/>
          <w:color w:val="000000" w:themeColor="text1"/>
          <w:sz w:val="28"/>
          <w:szCs w:val="26"/>
          <w:lang w:val="en-US"/>
        </w:rPr>
        <w:t>,</w:t>
      </w:r>
      <w:r w:rsidRPr="00A90395">
        <w:rPr>
          <w:rFonts w:ascii="Times New Roman" w:hAnsi="Times New Roman" w:cs="Times New Roman"/>
          <w:color w:val="000000" w:themeColor="text1"/>
          <w:sz w:val="28"/>
          <w:szCs w:val="26"/>
        </w:rPr>
        <w:t xml:space="preserve"> ĐT</w:t>
      </w:r>
      <w:r w:rsidRPr="00A90395">
        <w:rPr>
          <w:rFonts w:ascii="Times New Roman" w:hAnsi="Times New Roman" w:cs="Times New Roman"/>
          <w:color w:val="000000" w:themeColor="text1"/>
          <w:sz w:val="28"/>
          <w:szCs w:val="26"/>
          <w:lang w:val="en-US"/>
        </w:rPr>
        <w:t>.</w:t>
      </w:r>
      <w:r w:rsidRPr="00A90395">
        <w:rPr>
          <w:rFonts w:ascii="Times New Roman" w:hAnsi="Times New Roman" w:cs="Times New Roman"/>
          <w:color w:val="000000" w:themeColor="text1"/>
          <w:sz w:val="28"/>
          <w:szCs w:val="26"/>
        </w:rPr>
        <w:t xml:space="preserve">784 </w:t>
      </w:r>
      <w:r w:rsidRPr="00A90395">
        <w:rPr>
          <w:rFonts w:ascii="Times New Roman" w:hAnsi="Times New Roman" w:cs="Times New Roman"/>
          <w:color w:val="000000" w:themeColor="text1"/>
          <w:sz w:val="28"/>
          <w:szCs w:val="26"/>
          <w:lang w:val="en-US"/>
        </w:rPr>
        <w:t>tiếp giáp phía</w:t>
      </w:r>
      <w:r w:rsidRPr="00A90395">
        <w:rPr>
          <w:rFonts w:ascii="Times New Roman" w:hAnsi="Times New Roman" w:cs="Times New Roman"/>
          <w:color w:val="000000" w:themeColor="text1"/>
          <w:sz w:val="28"/>
          <w:szCs w:val="26"/>
        </w:rPr>
        <w:t xml:space="preserve"> Đông Nam của Núi Bà Đen cũng kết nối trực tiếp khu du lịch với hai trục giao thông liên vùng mà không đi qua nội đô thành phố Tây Ninh.</w:t>
      </w:r>
    </w:p>
    <w:p w14:paraId="6B84C3FA" w14:textId="77777777" w:rsidR="00CC4A43" w:rsidRPr="00A90395" w:rsidRDefault="00CC4A43" w:rsidP="009C0C94">
      <w:pPr>
        <w:spacing w:before="120" w:after="120" w:line="400" w:lineRule="exact"/>
        <w:ind w:right="28" w:firstLine="720"/>
        <w:jc w:val="both"/>
        <w:rPr>
          <w:rFonts w:ascii="Times New Roman" w:hAnsi="Times New Roman" w:cs="Times New Roman"/>
          <w:color w:val="000000" w:themeColor="text1"/>
          <w:sz w:val="28"/>
          <w:szCs w:val="26"/>
        </w:rPr>
      </w:pPr>
      <w:r w:rsidRPr="00A90395">
        <w:rPr>
          <w:rFonts w:ascii="Times New Roman" w:hAnsi="Times New Roman" w:cs="Times New Roman"/>
          <w:color w:val="000000" w:themeColor="text1"/>
          <w:sz w:val="28"/>
          <w:szCs w:val="26"/>
        </w:rPr>
        <w:t xml:space="preserve">Đường Bời Lời </w:t>
      </w:r>
      <w:r w:rsidRPr="00A90395">
        <w:rPr>
          <w:rFonts w:ascii="Times New Roman" w:hAnsi="Times New Roman" w:cs="Times New Roman"/>
          <w:color w:val="000000" w:themeColor="text1"/>
          <w:sz w:val="28"/>
          <w:szCs w:val="26"/>
          <w:lang w:val="en-US"/>
        </w:rPr>
        <w:t xml:space="preserve">và ĐT.790 nối dài </w:t>
      </w:r>
      <w:r w:rsidRPr="00A90395">
        <w:rPr>
          <w:rFonts w:ascii="Times New Roman" w:hAnsi="Times New Roman" w:cs="Times New Roman"/>
          <w:color w:val="000000" w:themeColor="text1"/>
          <w:sz w:val="28"/>
          <w:szCs w:val="26"/>
        </w:rPr>
        <w:t>là trục giao thông quan trọng nhất, kết nối thành phố Tây Ninh - Núi Bà Đen thị trấn Dương Minh Châu và hồ Dầu Tiếng. Đây sẽ là trục giao thông quan trọng nhất kết nối núi - hồ.</w:t>
      </w:r>
    </w:p>
    <w:p w14:paraId="5F5F3226" w14:textId="77777777" w:rsidR="00CC4A43" w:rsidRPr="00A90395" w:rsidRDefault="00CC4A43" w:rsidP="009C0C94">
      <w:pPr>
        <w:spacing w:before="120" w:after="120" w:line="400" w:lineRule="exact"/>
        <w:ind w:right="28" w:firstLine="720"/>
        <w:jc w:val="both"/>
        <w:rPr>
          <w:rFonts w:ascii="Times New Roman" w:hAnsi="Times New Roman" w:cs="Times New Roman"/>
          <w:color w:val="000000" w:themeColor="text1"/>
          <w:sz w:val="28"/>
          <w:szCs w:val="26"/>
        </w:rPr>
      </w:pPr>
      <w:r w:rsidRPr="00A90395">
        <w:rPr>
          <w:rFonts w:ascii="Times New Roman" w:hAnsi="Times New Roman" w:cs="Times New Roman"/>
          <w:color w:val="000000" w:themeColor="text1"/>
          <w:sz w:val="28"/>
          <w:szCs w:val="26"/>
        </w:rPr>
        <w:t>Tuyến ĐT</w:t>
      </w:r>
      <w:r w:rsidRPr="00A90395">
        <w:rPr>
          <w:rFonts w:ascii="Times New Roman" w:hAnsi="Times New Roman" w:cs="Times New Roman"/>
          <w:color w:val="000000" w:themeColor="text1"/>
          <w:sz w:val="28"/>
          <w:szCs w:val="26"/>
          <w:lang w:val="en-US"/>
        </w:rPr>
        <w:t>.</w:t>
      </w:r>
      <w:r w:rsidRPr="00A90395">
        <w:rPr>
          <w:rFonts w:ascii="Times New Roman" w:hAnsi="Times New Roman" w:cs="Times New Roman"/>
          <w:color w:val="000000" w:themeColor="text1"/>
          <w:sz w:val="28"/>
          <w:szCs w:val="26"/>
        </w:rPr>
        <w:t>785 chạy qua cạnh Bắc của khu du lịch và kết nối với thị trấn Tân Châu và các tiềm năng phát triển du lịch ở phía Bắc của tỉnh như căn cứ Trung ương Cục miền Nam, Vườn Quốc gia Lò Gò - Xa Mát...</w:t>
      </w:r>
    </w:p>
    <w:p w14:paraId="6213BE09" w14:textId="77777777" w:rsidR="00CC4A43" w:rsidRPr="00A90395" w:rsidRDefault="00CC4A43" w:rsidP="009C0C94">
      <w:pPr>
        <w:spacing w:before="120" w:after="120" w:line="400" w:lineRule="exact"/>
        <w:ind w:right="28" w:firstLine="720"/>
        <w:jc w:val="both"/>
        <w:rPr>
          <w:rFonts w:ascii="Times New Roman" w:hAnsi="Times New Roman" w:cs="Times New Roman"/>
          <w:color w:val="000000" w:themeColor="text1"/>
          <w:sz w:val="28"/>
          <w:szCs w:val="26"/>
          <w:lang w:val="en-US"/>
        </w:rPr>
      </w:pPr>
      <w:r w:rsidRPr="00A90395">
        <w:rPr>
          <w:rFonts w:ascii="Times New Roman" w:hAnsi="Times New Roman" w:cs="Times New Roman"/>
          <w:color w:val="000000" w:themeColor="text1"/>
          <w:sz w:val="28"/>
          <w:szCs w:val="26"/>
        </w:rPr>
        <w:t>Theo định hướng phát triển giao thông</w:t>
      </w:r>
      <w:r w:rsidRPr="00A90395">
        <w:rPr>
          <w:rFonts w:ascii="Times New Roman" w:hAnsi="Times New Roman" w:cs="Times New Roman"/>
          <w:color w:val="000000" w:themeColor="text1"/>
          <w:sz w:val="28"/>
          <w:szCs w:val="26"/>
          <w:lang w:val="en-US"/>
        </w:rPr>
        <w:t>, sẽ có tuyến cao tốc Gò Dầu - Xa Mát kết nối thành phố Tây Ninh và Khu du lịch quốc gia núi Bà Đen (tuyến đang được Bộ Giao thông Vận tải bổ sung vào quy hoạch và đầu tư trong giai đoạn sau năm 2020)</w:t>
      </w:r>
    </w:p>
    <w:p w14:paraId="18C33026" w14:textId="77777777" w:rsidR="0069003F" w:rsidRPr="00A90395" w:rsidRDefault="0069003F" w:rsidP="00E877A4">
      <w:pPr>
        <w:pStyle w:val="BodyTextIndent"/>
        <w:spacing w:before="120" w:line="400" w:lineRule="exact"/>
        <w:ind w:left="0"/>
        <w:jc w:val="center"/>
        <w:rPr>
          <w:b/>
          <w:color w:val="000000" w:themeColor="text1"/>
          <w:spacing w:val="-2"/>
          <w:sz w:val="28"/>
          <w:szCs w:val="28"/>
          <w:lang w:val="vi-VN"/>
        </w:rPr>
      </w:pPr>
      <w:r w:rsidRPr="00A90395">
        <w:rPr>
          <w:b/>
          <w:color w:val="000000" w:themeColor="text1"/>
          <w:sz w:val="28"/>
          <w:szCs w:val="26"/>
          <w:lang w:val="pt-BR"/>
        </w:rPr>
        <w:t>Khoảng cách từ Núi Bà Đen đến:</w:t>
      </w:r>
    </w:p>
    <w:p w14:paraId="131AF3B4" w14:textId="77777777" w:rsidR="0069003F" w:rsidRPr="00A90395" w:rsidRDefault="0069003F" w:rsidP="00E877A4">
      <w:pPr>
        <w:pStyle w:val="ListParagraph"/>
        <w:numPr>
          <w:ilvl w:val="0"/>
          <w:numId w:val="7"/>
        </w:numPr>
        <w:tabs>
          <w:tab w:val="left" w:pos="5387"/>
        </w:tabs>
        <w:spacing w:before="120" w:after="120" w:line="400" w:lineRule="exact"/>
        <w:ind w:left="720" w:right="26"/>
        <w:jc w:val="both"/>
        <w:rPr>
          <w:rFonts w:ascii="Times New Roman" w:hAnsi="Times New Roman" w:cs="Times New Roman"/>
          <w:color w:val="000000" w:themeColor="text1"/>
          <w:sz w:val="28"/>
          <w:szCs w:val="26"/>
          <w:lang w:val="pt-BR"/>
        </w:rPr>
      </w:pPr>
      <w:r w:rsidRPr="00A90395">
        <w:rPr>
          <w:rFonts w:ascii="Times New Roman" w:hAnsi="Times New Roman" w:cs="Times New Roman"/>
          <w:color w:val="000000" w:themeColor="text1"/>
          <w:sz w:val="28"/>
          <w:szCs w:val="26"/>
          <w:lang w:val="pt-BR"/>
        </w:rPr>
        <w:t>Đường Xuyên Á</w:t>
      </w:r>
      <w:r w:rsidRPr="00A90395">
        <w:rPr>
          <w:rFonts w:ascii="Times New Roman" w:hAnsi="Times New Roman" w:cs="Times New Roman"/>
          <w:color w:val="000000" w:themeColor="text1"/>
          <w:sz w:val="28"/>
          <w:szCs w:val="26"/>
          <w:lang w:val="pt-BR"/>
        </w:rPr>
        <w:tab/>
        <w:t>: khoảng 45 km về phía Tây Nam.</w:t>
      </w:r>
    </w:p>
    <w:p w14:paraId="0C040853" w14:textId="77777777" w:rsidR="0069003F" w:rsidRPr="00A90395" w:rsidRDefault="0069003F" w:rsidP="00E877A4">
      <w:pPr>
        <w:pStyle w:val="ListParagraph"/>
        <w:numPr>
          <w:ilvl w:val="0"/>
          <w:numId w:val="7"/>
        </w:numPr>
        <w:tabs>
          <w:tab w:val="left" w:pos="5387"/>
        </w:tabs>
        <w:spacing w:before="120" w:after="120" w:line="400" w:lineRule="exact"/>
        <w:ind w:left="720" w:right="26"/>
        <w:jc w:val="both"/>
        <w:rPr>
          <w:rFonts w:ascii="Times New Roman" w:hAnsi="Times New Roman" w:cs="Times New Roman"/>
          <w:color w:val="000000" w:themeColor="text1"/>
          <w:sz w:val="28"/>
          <w:szCs w:val="26"/>
          <w:lang w:val="pt-BR"/>
        </w:rPr>
      </w:pPr>
      <w:r w:rsidRPr="00A90395">
        <w:rPr>
          <w:rFonts w:ascii="Times New Roman" w:hAnsi="Times New Roman" w:cs="Times New Roman"/>
          <w:color w:val="000000" w:themeColor="text1"/>
          <w:sz w:val="28"/>
          <w:szCs w:val="26"/>
          <w:lang w:val="pt-BR"/>
        </w:rPr>
        <w:t xml:space="preserve">Hồ Dầu Tiếng </w:t>
      </w:r>
      <w:r w:rsidRPr="00A90395">
        <w:rPr>
          <w:rFonts w:ascii="Times New Roman" w:hAnsi="Times New Roman" w:cs="Times New Roman"/>
          <w:color w:val="000000" w:themeColor="text1"/>
          <w:sz w:val="28"/>
          <w:szCs w:val="26"/>
          <w:lang w:val="pt-BR"/>
        </w:rPr>
        <w:tab/>
        <w:t>: khoảng 20 km về phía Đông.</w:t>
      </w:r>
    </w:p>
    <w:p w14:paraId="11C01A04" w14:textId="77777777" w:rsidR="0069003F" w:rsidRPr="00A90395" w:rsidRDefault="0069003F" w:rsidP="00E877A4">
      <w:pPr>
        <w:pStyle w:val="ListParagraph"/>
        <w:numPr>
          <w:ilvl w:val="0"/>
          <w:numId w:val="7"/>
        </w:numPr>
        <w:tabs>
          <w:tab w:val="left" w:pos="5387"/>
        </w:tabs>
        <w:spacing w:before="120" w:after="120" w:line="400" w:lineRule="exact"/>
        <w:ind w:left="720" w:right="26"/>
        <w:jc w:val="both"/>
        <w:rPr>
          <w:rFonts w:ascii="Times New Roman" w:hAnsi="Times New Roman" w:cs="Times New Roman"/>
          <w:color w:val="000000" w:themeColor="text1"/>
          <w:sz w:val="28"/>
          <w:szCs w:val="26"/>
          <w:lang w:val="pt-BR"/>
        </w:rPr>
      </w:pPr>
      <w:r w:rsidRPr="00A90395">
        <w:rPr>
          <w:rFonts w:ascii="Times New Roman" w:hAnsi="Times New Roman" w:cs="Times New Roman"/>
          <w:color w:val="000000" w:themeColor="text1"/>
          <w:sz w:val="28"/>
          <w:szCs w:val="26"/>
          <w:lang w:val="pt-BR"/>
        </w:rPr>
        <w:t>Tòa thánh Tây Ninh</w:t>
      </w:r>
      <w:r w:rsidRPr="00A90395">
        <w:rPr>
          <w:rFonts w:ascii="Times New Roman" w:hAnsi="Times New Roman" w:cs="Times New Roman"/>
          <w:color w:val="000000" w:themeColor="text1"/>
          <w:sz w:val="28"/>
          <w:szCs w:val="26"/>
          <w:lang w:val="pt-BR"/>
        </w:rPr>
        <w:tab/>
        <w:t>: 9 km về phía Tây Nam.</w:t>
      </w:r>
    </w:p>
    <w:p w14:paraId="11B2D855" w14:textId="77777777" w:rsidR="0069003F" w:rsidRPr="00A90395" w:rsidRDefault="0069003F" w:rsidP="00E877A4">
      <w:pPr>
        <w:pStyle w:val="ListParagraph"/>
        <w:numPr>
          <w:ilvl w:val="0"/>
          <w:numId w:val="7"/>
        </w:numPr>
        <w:tabs>
          <w:tab w:val="left" w:pos="5387"/>
        </w:tabs>
        <w:spacing w:before="120" w:after="120" w:line="400" w:lineRule="exact"/>
        <w:ind w:left="720" w:right="26"/>
        <w:jc w:val="both"/>
        <w:rPr>
          <w:rFonts w:ascii="Times New Roman" w:hAnsi="Times New Roman" w:cs="Times New Roman"/>
          <w:color w:val="000000" w:themeColor="text1"/>
          <w:sz w:val="28"/>
          <w:szCs w:val="26"/>
          <w:lang w:val="pt-BR"/>
        </w:rPr>
      </w:pPr>
      <w:r w:rsidRPr="00A90395">
        <w:rPr>
          <w:rFonts w:ascii="Times New Roman" w:hAnsi="Times New Roman" w:cs="Times New Roman"/>
          <w:color w:val="000000" w:themeColor="text1"/>
          <w:sz w:val="28"/>
          <w:szCs w:val="26"/>
          <w:lang w:val="pt-BR"/>
        </w:rPr>
        <w:t>Trung tâm thành phố Tây Ninh</w:t>
      </w:r>
      <w:r w:rsidRPr="00A90395">
        <w:rPr>
          <w:rFonts w:ascii="Times New Roman" w:hAnsi="Times New Roman" w:cs="Times New Roman"/>
          <w:color w:val="000000" w:themeColor="text1"/>
          <w:sz w:val="28"/>
          <w:szCs w:val="26"/>
          <w:lang w:val="pt-BR"/>
        </w:rPr>
        <w:tab/>
        <w:t>: 10 km về phía Tây Nam.</w:t>
      </w:r>
    </w:p>
    <w:p w14:paraId="1521F64B" w14:textId="77777777" w:rsidR="0069003F" w:rsidRPr="00A90395" w:rsidRDefault="0069003F" w:rsidP="00E877A4">
      <w:pPr>
        <w:pStyle w:val="ListParagraph"/>
        <w:numPr>
          <w:ilvl w:val="0"/>
          <w:numId w:val="7"/>
        </w:numPr>
        <w:tabs>
          <w:tab w:val="left" w:pos="5387"/>
        </w:tabs>
        <w:spacing w:before="120" w:after="120" w:line="400" w:lineRule="exact"/>
        <w:ind w:left="720" w:right="26"/>
        <w:jc w:val="both"/>
        <w:rPr>
          <w:rFonts w:ascii="Times New Roman" w:hAnsi="Times New Roman" w:cs="Times New Roman"/>
          <w:color w:val="000000" w:themeColor="text1"/>
          <w:sz w:val="28"/>
          <w:szCs w:val="26"/>
          <w:lang w:val="pt-BR"/>
        </w:rPr>
      </w:pPr>
      <w:r w:rsidRPr="00A90395">
        <w:rPr>
          <w:rFonts w:ascii="Times New Roman" w:hAnsi="Times New Roman" w:cs="Times New Roman"/>
          <w:color w:val="000000" w:themeColor="text1"/>
          <w:sz w:val="28"/>
          <w:szCs w:val="26"/>
          <w:lang w:val="pt-BR"/>
        </w:rPr>
        <w:t>Khu di tích căn cứ TW Cục miền Nam</w:t>
      </w:r>
      <w:r w:rsidRPr="00A90395">
        <w:rPr>
          <w:rFonts w:ascii="Times New Roman" w:hAnsi="Times New Roman" w:cs="Times New Roman"/>
          <w:color w:val="000000" w:themeColor="text1"/>
          <w:sz w:val="28"/>
          <w:szCs w:val="26"/>
          <w:lang w:val="pt-BR"/>
        </w:rPr>
        <w:tab/>
        <w:t>: 42 km về phía Bắc.</w:t>
      </w:r>
    </w:p>
    <w:p w14:paraId="52F264AD" w14:textId="77777777" w:rsidR="0069003F" w:rsidRPr="00A90395" w:rsidRDefault="0069003F" w:rsidP="00E877A4">
      <w:pPr>
        <w:pStyle w:val="ListParagraph"/>
        <w:numPr>
          <w:ilvl w:val="0"/>
          <w:numId w:val="7"/>
        </w:numPr>
        <w:tabs>
          <w:tab w:val="left" w:pos="5387"/>
        </w:tabs>
        <w:spacing w:before="120" w:after="120" w:line="400" w:lineRule="exact"/>
        <w:ind w:left="720" w:right="26"/>
        <w:jc w:val="both"/>
        <w:rPr>
          <w:rFonts w:ascii="Times New Roman" w:hAnsi="Times New Roman" w:cs="Times New Roman"/>
          <w:color w:val="000000" w:themeColor="text1"/>
          <w:sz w:val="28"/>
          <w:szCs w:val="26"/>
          <w:lang w:val="pt-BR"/>
        </w:rPr>
      </w:pPr>
      <w:r w:rsidRPr="00A90395">
        <w:rPr>
          <w:rFonts w:ascii="Times New Roman" w:hAnsi="Times New Roman" w:cs="Times New Roman"/>
          <w:color w:val="000000" w:themeColor="text1"/>
          <w:sz w:val="28"/>
          <w:szCs w:val="26"/>
          <w:lang w:val="pt-BR"/>
        </w:rPr>
        <w:t>Vườn quốc gia Là Gò – Xa Mát</w:t>
      </w:r>
      <w:r w:rsidRPr="00A90395">
        <w:rPr>
          <w:rFonts w:ascii="Times New Roman" w:hAnsi="Times New Roman" w:cs="Times New Roman"/>
          <w:color w:val="000000" w:themeColor="text1"/>
          <w:sz w:val="28"/>
          <w:szCs w:val="26"/>
          <w:lang w:val="pt-BR"/>
        </w:rPr>
        <w:tab/>
        <w:t>: 37 km về phía Tây Bắc.</w:t>
      </w:r>
    </w:p>
    <w:p w14:paraId="380D1AFD" w14:textId="77777777" w:rsidR="0069003F" w:rsidRPr="00A90395" w:rsidRDefault="0069003F" w:rsidP="00E877A4">
      <w:pPr>
        <w:pStyle w:val="ListParagraph"/>
        <w:numPr>
          <w:ilvl w:val="0"/>
          <w:numId w:val="7"/>
        </w:numPr>
        <w:tabs>
          <w:tab w:val="left" w:pos="5387"/>
        </w:tabs>
        <w:spacing w:before="120" w:after="120" w:line="400" w:lineRule="exact"/>
        <w:ind w:left="720" w:right="26"/>
        <w:jc w:val="both"/>
        <w:rPr>
          <w:rFonts w:ascii="Times New Roman" w:hAnsi="Times New Roman" w:cs="Times New Roman"/>
          <w:color w:val="000000" w:themeColor="text1"/>
          <w:sz w:val="28"/>
          <w:szCs w:val="26"/>
          <w:lang w:val="pt-BR"/>
        </w:rPr>
      </w:pPr>
      <w:r w:rsidRPr="00A90395">
        <w:rPr>
          <w:rFonts w:ascii="Times New Roman" w:hAnsi="Times New Roman" w:cs="Times New Roman"/>
          <w:color w:val="000000" w:themeColor="text1"/>
          <w:sz w:val="28"/>
          <w:szCs w:val="26"/>
          <w:lang w:val="pt-BR"/>
        </w:rPr>
        <w:t>Cửa khẩu Mộc Bài</w:t>
      </w:r>
      <w:r w:rsidRPr="00A90395">
        <w:rPr>
          <w:rFonts w:ascii="Times New Roman" w:hAnsi="Times New Roman" w:cs="Times New Roman"/>
          <w:color w:val="000000" w:themeColor="text1"/>
          <w:sz w:val="28"/>
          <w:szCs w:val="26"/>
          <w:lang w:val="pt-BR"/>
        </w:rPr>
        <w:tab/>
        <w:t>: 40 km về phía Nam.</w:t>
      </w:r>
    </w:p>
    <w:p w14:paraId="69D12317" w14:textId="77777777" w:rsidR="0069003F" w:rsidRPr="00A90395" w:rsidRDefault="0069003F" w:rsidP="00E877A4">
      <w:pPr>
        <w:pStyle w:val="ListParagraph"/>
        <w:numPr>
          <w:ilvl w:val="0"/>
          <w:numId w:val="7"/>
        </w:numPr>
        <w:tabs>
          <w:tab w:val="left" w:pos="5387"/>
        </w:tabs>
        <w:spacing w:before="120" w:after="120" w:line="400" w:lineRule="exact"/>
        <w:ind w:left="720" w:right="26"/>
        <w:jc w:val="both"/>
        <w:rPr>
          <w:rFonts w:ascii="Times New Roman" w:hAnsi="Times New Roman" w:cs="Times New Roman"/>
          <w:color w:val="000000" w:themeColor="text1"/>
          <w:sz w:val="28"/>
          <w:szCs w:val="26"/>
          <w:lang w:val="pt-BR"/>
        </w:rPr>
      </w:pPr>
      <w:r w:rsidRPr="00A90395">
        <w:rPr>
          <w:rFonts w:ascii="Times New Roman" w:hAnsi="Times New Roman" w:cs="Times New Roman"/>
          <w:color w:val="000000" w:themeColor="text1"/>
          <w:sz w:val="28"/>
          <w:szCs w:val="26"/>
          <w:lang w:val="pt-BR"/>
        </w:rPr>
        <w:t>Cửa khẩu Xa Mát</w:t>
      </w:r>
      <w:r w:rsidRPr="00A90395">
        <w:rPr>
          <w:rFonts w:ascii="Times New Roman" w:hAnsi="Times New Roman" w:cs="Times New Roman"/>
          <w:color w:val="000000" w:themeColor="text1"/>
          <w:sz w:val="28"/>
          <w:szCs w:val="26"/>
          <w:lang w:val="pt-BR"/>
        </w:rPr>
        <w:tab/>
        <w:t>: 37 km về phía Bắc.</w:t>
      </w:r>
    </w:p>
    <w:p w14:paraId="173C18A0" w14:textId="77777777" w:rsidR="0069003F" w:rsidRPr="00A90395" w:rsidRDefault="0069003F" w:rsidP="00E877A4">
      <w:pPr>
        <w:pStyle w:val="ListParagraph"/>
        <w:numPr>
          <w:ilvl w:val="0"/>
          <w:numId w:val="7"/>
        </w:numPr>
        <w:tabs>
          <w:tab w:val="left" w:pos="5387"/>
        </w:tabs>
        <w:spacing w:before="120" w:after="120" w:line="400" w:lineRule="exact"/>
        <w:ind w:left="720" w:right="26"/>
        <w:jc w:val="both"/>
        <w:rPr>
          <w:rFonts w:ascii="Times New Roman" w:hAnsi="Times New Roman" w:cs="Times New Roman"/>
          <w:color w:val="000000" w:themeColor="text1"/>
          <w:sz w:val="28"/>
          <w:szCs w:val="26"/>
          <w:lang w:val="pt-BR"/>
        </w:rPr>
      </w:pPr>
      <w:r w:rsidRPr="00A90395">
        <w:rPr>
          <w:rFonts w:ascii="Times New Roman" w:hAnsi="Times New Roman" w:cs="Times New Roman"/>
          <w:color w:val="000000" w:themeColor="text1"/>
          <w:sz w:val="28"/>
          <w:szCs w:val="26"/>
          <w:lang w:val="pt-BR"/>
        </w:rPr>
        <w:t>Thành phố Hồ Chí Minh</w:t>
      </w:r>
      <w:r w:rsidRPr="00A90395">
        <w:rPr>
          <w:rFonts w:ascii="Times New Roman" w:hAnsi="Times New Roman" w:cs="Times New Roman"/>
          <w:color w:val="000000" w:themeColor="text1"/>
          <w:sz w:val="28"/>
          <w:szCs w:val="26"/>
          <w:lang w:val="pt-BR"/>
        </w:rPr>
        <w:tab/>
        <w:t>: 110 km về phía Đông Nam.</w:t>
      </w:r>
    </w:p>
    <w:p w14:paraId="778981D8" w14:textId="77777777" w:rsidR="0069003F" w:rsidRPr="00A90395" w:rsidRDefault="0069003F" w:rsidP="00E877A4">
      <w:pPr>
        <w:pStyle w:val="ListParagraph"/>
        <w:numPr>
          <w:ilvl w:val="0"/>
          <w:numId w:val="13"/>
        </w:numPr>
        <w:tabs>
          <w:tab w:val="left" w:pos="360"/>
        </w:tabs>
        <w:spacing w:before="120" w:after="120" w:line="400" w:lineRule="exact"/>
        <w:ind w:left="360" w:right="26" w:hanging="360"/>
        <w:jc w:val="both"/>
        <w:rPr>
          <w:rFonts w:ascii="Times New Roman" w:hAnsi="Times New Roman" w:cs="Times New Roman"/>
          <w:color w:val="000000" w:themeColor="text1"/>
          <w:sz w:val="28"/>
          <w:szCs w:val="26"/>
        </w:rPr>
      </w:pPr>
      <w:r w:rsidRPr="00A90395">
        <w:rPr>
          <w:rFonts w:ascii="Times New Roman" w:hAnsi="Times New Roman" w:cs="Times New Roman"/>
          <w:color w:val="000000" w:themeColor="text1"/>
          <w:sz w:val="28"/>
          <w:szCs w:val="26"/>
        </w:rPr>
        <w:t>Giao thông đối nội:</w:t>
      </w:r>
    </w:p>
    <w:p w14:paraId="714745DC" w14:textId="77777777" w:rsidR="0069003F" w:rsidRPr="00A90395" w:rsidRDefault="0069003F" w:rsidP="00E877A4">
      <w:pPr>
        <w:pStyle w:val="ListParagraph"/>
        <w:numPr>
          <w:ilvl w:val="0"/>
          <w:numId w:val="7"/>
        </w:numPr>
        <w:spacing w:before="120" w:after="120" w:line="400" w:lineRule="exact"/>
        <w:ind w:left="720" w:right="26"/>
        <w:jc w:val="both"/>
        <w:rPr>
          <w:rFonts w:ascii="Times New Roman" w:hAnsi="Times New Roman" w:cs="Times New Roman"/>
          <w:color w:val="000000" w:themeColor="text1"/>
          <w:sz w:val="28"/>
          <w:szCs w:val="26"/>
        </w:rPr>
      </w:pPr>
      <w:r w:rsidRPr="00A90395">
        <w:rPr>
          <w:rFonts w:ascii="Times New Roman" w:hAnsi="Times New Roman" w:cs="Times New Roman"/>
          <w:color w:val="000000" w:themeColor="text1"/>
          <w:sz w:val="28"/>
          <w:szCs w:val="26"/>
        </w:rPr>
        <w:t>Đường Bời Lời kết nối Núi Bà Đen với thành phố Tây Ninh và thị trấn Dương Minh Châu.</w:t>
      </w:r>
    </w:p>
    <w:p w14:paraId="564FF5A4" w14:textId="77777777" w:rsidR="0069003F" w:rsidRPr="00A90395" w:rsidRDefault="0069003F" w:rsidP="00E877A4">
      <w:pPr>
        <w:pStyle w:val="ListParagraph"/>
        <w:numPr>
          <w:ilvl w:val="0"/>
          <w:numId w:val="7"/>
        </w:numPr>
        <w:spacing w:before="120" w:after="120" w:line="400" w:lineRule="exact"/>
        <w:ind w:left="720" w:right="26"/>
        <w:jc w:val="both"/>
        <w:rPr>
          <w:rFonts w:ascii="Times New Roman" w:hAnsi="Times New Roman" w:cs="Times New Roman"/>
          <w:color w:val="000000" w:themeColor="text1"/>
          <w:sz w:val="28"/>
          <w:szCs w:val="26"/>
        </w:rPr>
      </w:pPr>
      <w:r w:rsidRPr="00A90395">
        <w:rPr>
          <w:rFonts w:ascii="Times New Roman" w:hAnsi="Times New Roman" w:cs="Times New Roman"/>
          <w:color w:val="000000" w:themeColor="text1"/>
          <w:sz w:val="28"/>
          <w:szCs w:val="26"/>
        </w:rPr>
        <w:t xml:space="preserve">Đường tỉnh 784: chạy qua cạnh Tây Nam của Núi Bà Đen tới Bàu Đồn thì gặp đường tỉnh 782 và theo đường tỉnh 782 có thể đi tới thị trấn Gò Dầu hoặc Trảng Bàng (gặp QL 22) hoặc đi về phía Bắc tới thị trấn Dầu Tiếng và tới Quốc lộ 13. </w:t>
      </w:r>
      <w:r w:rsidRPr="00A90395">
        <w:rPr>
          <w:rFonts w:ascii="Times New Roman" w:hAnsi="Times New Roman" w:cs="Times New Roman"/>
          <w:color w:val="000000" w:themeColor="text1"/>
          <w:sz w:val="28"/>
          <w:szCs w:val="26"/>
        </w:rPr>
        <w:lastRenderedPageBreak/>
        <w:t>Cũng theo đường tỉnh 784 đi về phía Tây Bắc sẽ gặp đường tỉnh 793 để đi Quốc lộ 22B hoặc đi Tân Hưng, Tân Châu.</w:t>
      </w:r>
    </w:p>
    <w:p w14:paraId="548F83FF" w14:textId="77777777" w:rsidR="0069003F" w:rsidRPr="00A90395" w:rsidRDefault="0069003F" w:rsidP="00E877A4">
      <w:pPr>
        <w:pStyle w:val="ListParagraph"/>
        <w:numPr>
          <w:ilvl w:val="0"/>
          <w:numId w:val="7"/>
        </w:numPr>
        <w:spacing w:before="120" w:after="120" w:line="400" w:lineRule="exact"/>
        <w:ind w:left="720" w:right="26"/>
        <w:jc w:val="both"/>
        <w:rPr>
          <w:rFonts w:ascii="Times New Roman" w:hAnsi="Times New Roman" w:cs="Times New Roman"/>
          <w:color w:val="000000" w:themeColor="text1"/>
          <w:sz w:val="28"/>
          <w:szCs w:val="26"/>
        </w:rPr>
      </w:pPr>
      <w:r w:rsidRPr="00A90395">
        <w:rPr>
          <w:rFonts w:ascii="Times New Roman" w:hAnsi="Times New Roman" w:cs="Times New Roman"/>
          <w:color w:val="000000" w:themeColor="text1"/>
          <w:sz w:val="28"/>
          <w:szCs w:val="26"/>
        </w:rPr>
        <w:t>Đường tỉnh 785: chạy dọc cạnh Tây Bắc của Núi Bà Đen, là đoạn kéo dài của đường Trần Phú của thành phố Tây Ninh. Đường tỉnh này chạy về phía Bắc sẽ kết nối với Tân Châu, Căn cứ Trung ương cục miền Nam và các điểm du lịch ở phía Bắc hồ Dầu Tiếng.</w:t>
      </w:r>
    </w:p>
    <w:p w14:paraId="20C7AB4D" w14:textId="77777777" w:rsidR="0069003F" w:rsidRPr="00A90395" w:rsidRDefault="0069003F" w:rsidP="00E877A4">
      <w:pPr>
        <w:pStyle w:val="ListParagraph"/>
        <w:numPr>
          <w:ilvl w:val="0"/>
          <w:numId w:val="7"/>
        </w:numPr>
        <w:spacing w:before="120" w:after="120" w:line="400" w:lineRule="exact"/>
        <w:ind w:left="720" w:right="26"/>
        <w:jc w:val="both"/>
        <w:rPr>
          <w:rFonts w:ascii="Times New Roman" w:hAnsi="Times New Roman" w:cs="Times New Roman"/>
          <w:color w:val="000000" w:themeColor="text1"/>
          <w:sz w:val="28"/>
          <w:szCs w:val="26"/>
        </w:rPr>
      </w:pPr>
      <w:r w:rsidRPr="00A90395">
        <w:rPr>
          <w:rFonts w:ascii="Times New Roman" w:hAnsi="Times New Roman" w:cs="Times New Roman"/>
          <w:color w:val="000000" w:themeColor="text1"/>
          <w:sz w:val="28"/>
          <w:szCs w:val="26"/>
        </w:rPr>
        <w:t>Đường tỉnh Khe Dol - Suối Đá: chạy dọc phía cạnh Đông Bắc của khu du lịch Núi Bà Đen.</w:t>
      </w:r>
    </w:p>
    <w:p w14:paraId="27035E66" w14:textId="77777777" w:rsidR="0069003F" w:rsidRPr="00A90395" w:rsidRDefault="0069003F" w:rsidP="00E877A4">
      <w:pPr>
        <w:pStyle w:val="ListParagraph"/>
        <w:numPr>
          <w:ilvl w:val="0"/>
          <w:numId w:val="7"/>
        </w:numPr>
        <w:spacing w:before="120" w:after="120" w:line="400" w:lineRule="exact"/>
        <w:ind w:left="720" w:right="26"/>
        <w:jc w:val="both"/>
        <w:rPr>
          <w:rFonts w:ascii="Times New Roman" w:hAnsi="Times New Roman" w:cs="Times New Roman"/>
          <w:color w:val="000000" w:themeColor="text1"/>
          <w:sz w:val="28"/>
          <w:szCs w:val="26"/>
        </w:rPr>
      </w:pPr>
      <w:r w:rsidRPr="00A90395">
        <w:rPr>
          <w:rFonts w:ascii="Times New Roman" w:hAnsi="Times New Roman" w:cs="Times New Roman"/>
          <w:color w:val="000000" w:themeColor="text1"/>
          <w:sz w:val="28"/>
          <w:szCs w:val="26"/>
        </w:rPr>
        <w:t>Có thể thấy bốn tuyến đường tỉnh này hình thành nên vành đai giao thông xung quanh khu du lịch, đồng thời cũng có thể được coi là bốn tuyến giao thông nội bộ của khu du lịch Núi Bà Đen.</w:t>
      </w:r>
    </w:p>
    <w:p w14:paraId="47493616" w14:textId="77777777" w:rsidR="0069003F" w:rsidRPr="00A90395" w:rsidRDefault="0069003F" w:rsidP="00E877A4">
      <w:pPr>
        <w:pStyle w:val="ListParagraph"/>
        <w:numPr>
          <w:ilvl w:val="0"/>
          <w:numId w:val="13"/>
        </w:numPr>
        <w:tabs>
          <w:tab w:val="left" w:pos="360"/>
        </w:tabs>
        <w:spacing w:before="120" w:after="120" w:line="400" w:lineRule="exact"/>
        <w:ind w:left="360" w:right="26" w:hanging="360"/>
        <w:jc w:val="both"/>
        <w:rPr>
          <w:rFonts w:ascii="Times New Roman" w:hAnsi="Times New Roman" w:cs="Times New Roman"/>
          <w:color w:val="000000" w:themeColor="text1"/>
          <w:sz w:val="28"/>
          <w:szCs w:val="26"/>
        </w:rPr>
      </w:pPr>
      <w:r w:rsidRPr="00A90395">
        <w:rPr>
          <w:rFonts w:ascii="Times New Roman" w:hAnsi="Times New Roman" w:cs="Times New Roman"/>
          <w:color w:val="000000" w:themeColor="text1"/>
          <w:sz w:val="28"/>
          <w:szCs w:val="26"/>
        </w:rPr>
        <w:t>Hệ thống vận chuyển khách (thuộc Công ty CP Cáp treo</w:t>
      </w:r>
      <w:r w:rsidRPr="00A90395">
        <w:rPr>
          <w:rFonts w:ascii="Times New Roman" w:hAnsi="Times New Roman" w:cs="Times New Roman"/>
          <w:color w:val="000000" w:themeColor="text1"/>
          <w:sz w:val="28"/>
          <w:szCs w:val="26"/>
          <w:lang w:val="en-US"/>
        </w:rPr>
        <w:t xml:space="preserve"> Núi Bà Tây Ninh</w:t>
      </w:r>
      <w:r w:rsidRPr="00A90395">
        <w:rPr>
          <w:rFonts w:ascii="Times New Roman" w:hAnsi="Times New Roman" w:cs="Times New Roman"/>
          <w:color w:val="000000" w:themeColor="text1"/>
          <w:sz w:val="28"/>
          <w:szCs w:val="26"/>
        </w:rPr>
        <w:t>) gồm:</w:t>
      </w:r>
    </w:p>
    <w:p w14:paraId="5EACCB53" w14:textId="77777777" w:rsidR="0069003F" w:rsidRPr="00A90395" w:rsidRDefault="0069003F" w:rsidP="00E877A4">
      <w:pPr>
        <w:pStyle w:val="ListParagraph"/>
        <w:numPr>
          <w:ilvl w:val="0"/>
          <w:numId w:val="7"/>
        </w:numPr>
        <w:spacing w:before="120" w:after="120" w:line="400" w:lineRule="exact"/>
        <w:ind w:left="720" w:right="26"/>
        <w:jc w:val="both"/>
        <w:rPr>
          <w:rFonts w:ascii="Times New Roman" w:hAnsi="Times New Roman" w:cs="Times New Roman"/>
          <w:color w:val="000000" w:themeColor="text1"/>
          <w:sz w:val="28"/>
          <w:szCs w:val="26"/>
        </w:rPr>
      </w:pPr>
      <w:r w:rsidRPr="00A90395">
        <w:rPr>
          <w:rFonts w:ascii="Times New Roman" w:hAnsi="Times New Roman" w:cs="Times New Roman"/>
          <w:color w:val="000000" w:themeColor="text1"/>
          <w:sz w:val="28"/>
          <w:szCs w:val="26"/>
        </w:rPr>
        <w:t>Hệ thống cáp treo cũ (hoạt động từ 3/1998): dài 1.225m, cao 225m với 16 trụ, 180 cabin hở (2 người lớn/cabin), công suất tối đa 500 khách/h, vận tốc trung bình 20 phút/lượt. Hiện hệ thống này chỉ hoạt động vào dịp Lễ hội khi nhu cầu tăng cao.</w:t>
      </w:r>
    </w:p>
    <w:p w14:paraId="2601071F" w14:textId="77777777" w:rsidR="0069003F" w:rsidRPr="00A90395" w:rsidRDefault="0069003F" w:rsidP="00E877A4">
      <w:pPr>
        <w:pStyle w:val="ListParagraph"/>
        <w:numPr>
          <w:ilvl w:val="0"/>
          <w:numId w:val="7"/>
        </w:numPr>
        <w:spacing w:before="120" w:after="120" w:line="400" w:lineRule="exact"/>
        <w:ind w:left="720" w:right="26"/>
        <w:jc w:val="both"/>
        <w:rPr>
          <w:rFonts w:ascii="Times New Roman" w:hAnsi="Times New Roman" w:cs="Times New Roman"/>
          <w:color w:val="000000" w:themeColor="text1"/>
          <w:sz w:val="28"/>
          <w:szCs w:val="26"/>
        </w:rPr>
      </w:pPr>
      <w:r w:rsidRPr="00A90395">
        <w:rPr>
          <w:rFonts w:ascii="Times New Roman" w:hAnsi="Times New Roman" w:cs="Times New Roman"/>
          <w:color w:val="000000" w:themeColor="text1"/>
          <w:sz w:val="28"/>
          <w:szCs w:val="26"/>
        </w:rPr>
        <w:t>Hệ thống cáp treo mới (hoạt động từ 3/2013): dài 1.084m, cao độ giữa 2 nhà ga (214m) với 7 trụ, gồm 37 cabin đóng kín (8 người lớn/cabin), công suất tối đa 3.000 khách/h, vận tốc trung bình 5 phút/lượt.</w:t>
      </w:r>
    </w:p>
    <w:p w14:paraId="107AED2F" w14:textId="77777777" w:rsidR="0069003F" w:rsidRPr="00A90395" w:rsidRDefault="0069003F" w:rsidP="00E877A4">
      <w:pPr>
        <w:pStyle w:val="ListParagraph"/>
        <w:numPr>
          <w:ilvl w:val="0"/>
          <w:numId w:val="7"/>
        </w:numPr>
        <w:spacing w:before="120" w:after="120" w:line="400" w:lineRule="exact"/>
        <w:ind w:left="720" w:right="26"/>
        <w:jc w:val="both"/>
        <w:rPr>
          <w:rFonts w:ascii="Times New Roman" w:hAnsi="Times New Roman" w:cs="Times New Roman"/>
          <w:color w:val="000000" w:themeColor="text1"/>
          <w:sz w:val="28"/>
          <w:szCs w:val="26"/>
        </w:rPr>
      </w:pPr>
      <w:r w:rsidRPr="00A90395">
        <w:rPr>
          <w:rFonts w:ascii="Times New Roman" w:hAnsi="Times New Roman" w:cs="Times New Roman"/>
          <w:color w:val="000000" w:themeColor="text1"/>
          <w:sz w:val="28"/>
          <w:szCs w:val="26"/>
        </w:rPr>
        <w:t>Hệ thống máng trượt (hoạt động từ 4/2012): tuyến lên dài 1.190m, tuyến xuống dài 1.700m, công suất 500 khách/h, thời gian lên 15 phút, thời gian xuống 3-5 phút.</w:t>
      </w:r>
    </w:p>
    <w:p w14:paraId="56E9CB09" w14:textId="13B2219F" w:rsidR="0069003F" w:rsidRPr="00A90395" w:rsidRDefault="0069003F" w:rsidP="00E877A4">
      <w:pPr>
        <w:spacing w:before="120" w:after="120" w:line="40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Mặc dù có quy mô lớn, nhưng vào dịp Lễ Hội thì các bãi đỗ này cũng rơi vào tình trạng quá tải. Đặc biệt công tác tổ chức giao thông, phân luồng, tuyến vào ra khu du lịch còn nhiều bất cập. Các công trình đầu mối hạ tầng giao thông hiện chỉ có ở khu vực trung tâm đón tiếp hiện nay của khu du lịch gồm các bãi đỗ xe hai bánh và xe hơi. Như vậy trong tương lai các công</w:t>
      </w: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trình đầu mối và bãi đỗ xe cần được xây dựng tại từng khu chức năng nhằm đáp ứng nhu cầu của khách du lịch.</w:t>
      </w:r>
    </w:p>
    <w:p w14:paraId="621F037D" w14:textId="77777777" w:rsidR="00B621B4" w:rsidRPr="00A90395" w:rsidRDefault="00B621B4" w:rsidP="00235C6C">
      <w:pPr>
        <w:spacing w:before="120" w:after="120" w:line="400" w:lineRule="exact"/>
        <w:rPr>
          <w:rFonts w:ascii="Times New Roman" w:hAnsi="Times New Roman" w:cs="Times New Roman"/>
          <w:b/>
          <w:color w:val="000000" w:themeColor="text1"/>
          <w:sz w:val="28"/>
          <w:szCs w:val="28"/>
          <w:lang w:val="en-US"/>
        </w:rPr>
      </w:pPr>
      <w:bookmarkStart w:id="161" w:name="_Hlk521838596"/>
      <w:r w:rsidRPr="00A90395">
        <w:rPr>
          <w:rFonts w:ascii="Times New Roman" w:hAnsi="Times New Roman" w:cs="Times New Roman"/>
          <w:b/>
          <w:color w:val="000000" w:themeColor="text1"/>
          <w:sz w:val="28"/>
          <w:szCs w:val="28"/>
          <w:lang w:val="en-US"/>
        </w:rPr>
        <w:t xml:space="preserve">b. Đối với khu vực hồ Dầu Tiếng: </w:t>
      </w:r>
      <w:r w:rsidRPr="00A90395">
        <w:rPr>
          <w:rFonts w:ascii="Times New Roman" w:hAnsi="Times New Roman" w:cs="Times New Roman"/>
          <w:color w:val="000000" w:themeColor="text1"/>
          <w:sz w:val="28"/>
          <w:szCs w:val="28"/>
        </w:rPr>
        <w:t>du khách có thể đi theo nhiều hướng:</w:t>
      </w:r>
    </w:p>
    <w:p w14:paraId="7C586AFC" w14:textId="7993AD6C" w:rsidR="00CC4A43" w:rsidRPr="00A90395" w:rsidRDefault="00CC4A43" w:rsidP="00CC4A43">
      <w:pPr>
        <w:tabs>
          <w:tab w:val="right" w:pos="900"/>
          <w:tab w:val="left" w:pos="6120"/>
          <w:tab w:val="left" w:pos="6300"/>
        </w:tabs>
        <w:spacing w:before="120" w:after="120" w:line="400" w:lineRule="exact"/>
        <w:ind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sz w:val="28"/>
          <w:szCs w:val="28"/>
          <w:lang w:val="en-US"/>
        </w:rPr>
        <w:lastRenderedPageBreak/>
        <w:t>-</w:t>
      </w:r>
      <w:r w:rsidRPr="00A90395">
        <w:rPr>
          <w:rFonts w:ascii="Times New Roman" w:hAnsi="Times New Roman" w:cs="Times New Roman"/>
          <w:color w:val="000000"/>
          <w:sz w:val="28"/>
          <w:szCs w:val="28"/>
        </w:rPr>
        <w:t xml:space="preserve"> Hướng </w:t>
      </w:r>
      <w:r w:rsidRPr="00A90395">
        <w:rPr>
          <w:rFonts w:ascii="Times New Roman" w:hAnsi="Times New Roman" w:cs="Times New Roman"/>
          <w:color w:val="000000" w:themeColor="text1"/>
          <w:sz w:val="28"/>
          <w:szCs w:val="28"/>
        </w:rPr>
        <w:t>từ Thành phố Hồ Chí Minh</w:t>
      </w: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w:t>
      </w: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Bến Dược</w:t>
      </w:r>
      <w:r w:rsidRPr="00A90395">
        <w:rPr>
          <w:rFonts w:ascii="Times New Roman" w:hAnsi="Times New Roman" w:cs="Times New Roman"/>
          <w:color w:val="000000" w:themeColor="text1"/>
          <w:sz w:val="28"/>
          <w:szCs w:val="28"/>
          <w:lang w:val="en-US"/>
        </w:rPr>
        <w:t xml:space="preserve"> (Củ Chi – TP.HCM)</w:t>
      </w:r>
      <w:r w:rsidR="006D6BF2" w:rsidRPr="00A90395">
        <w:rPr>
          <w:rFonts w:ascii="Times New Roman" w:hAnsi="Times New Roman" w:cs="Times New Roman"/>
          <w:color w:val="000000" w:themeColor="text1"/>
          <w:sz w:val="28"/>
          <w:szCs w:val="28"/>
        </w:rPr>
        <w:t xml:space="preserve"> </w:t>
      </w:r>
      <w:r w:rsidRPr="00A90395">
        <w:rPr>
          <w:rFonts w:ascii="Times New Roman" w:hAnsi="Times New Roman" w:cs="Times New Roman"/>
          <w:color w:val="000000" w:themeColor="text1"/>
          <w:sz w:val="28"/>
          <w:szCs w:val="28"/>
        </w:rPr>
        <w:t xml:space="preserve">đi theo trục đường xuyên Á và đường </w:t>
      </w:r>
      <w:r w:rsidRPr="00A90395">
        <w:rPr>
          <w:rFonts w:ascii="Times New Roman" w:hAnsi="Times New Roman" w:cs="Times New Roman"/>
          <w:color w:val="000000" w:themeColor="text1"/>
          <w:sz w:val="28"/>
          <w:szCs w:val="28"/>
          <w:lang w:val="en-US"/>
        </w:rPr>
        <w:t>ĐT.</w:t>
      </w:r>
      <w:r w:rsidRPr="00A90395">
        <w:rPr>
          <w:rFonts w:ascii="Times New Roman" w:hAnsi="Times New Roman" w:cs="Times New Roman"/>
          <w:color w:val="000000" w:themeColor="text1"/>
          <w:sz w:val="28"/>
          <w:szCs w:val="28"/>
        </w:rPr>
        <w:t xml:space="preserve">782 nối với </w:t>
      </w:r>
      <w:r w:rsidRPr="00A90395">
        <w:rPr>
          <w:rFonts w:ascii="Times New Roman" w:hAnsi="Times New Roman" w:cs="Times New Roman"/>
          <w:color w:val="000000" w:themeColor="text1"/>
          <w:sz w:val="28"/>
          <w:szCs w:val="28"/>
          <w:lang w:val="en-US"/>
        </w:rPr>
        <w:t>ĐT.</w:t>
      </w:r>
      <w:r w:rsidRPr="00A90395">
        <w:rPr>
          <w:rFonts w:ascii="Times New Roman" w:hAnsi="Times New Roman" w:cs="Times New Roman"/>
          <w:color w:val="000000" w:themeColor="text1"/>
          <w:sz w:val="28"/>
          <w:szCs w:val="28"/>
        </w:rPr>
        <w:t>784</w:t>
      </w:r>
      <w:r w:rsidRPr="00A90395">
        <w:rPr>
          <w:rFonts w:ascii="Times New Roman" w:hAnsi="Times New Roman" w:cs="Times New Roman"/>
          <w:color w:val="000000" w:themeColor="text1"/>
          <w:sz w:val="28"/>
          <w:szCs w:val="28"/>
          <w:lang w:val="en-US"/>
        </w:rPr>
        <w:t xml:space="preserve"> hoặc ĐT.789 (Tây Ninh) kết nối nối Tỉnh lộ 6 (Thành phố Hồ Chí Minh)</w:t>
      </w:r>
    </w:p>
    <w:p w14:paraId="670D448C" w14:textId="77777777" w:rsidR="00CC4A43" w:rsidRPr="00A90395" w:rsidRDefault="00CC4A43" w:rsidP="00CC4A43">
      <w:pPr>
        <w:tabs>
          <w:tab w:val="right" w:pos="900"/>
          <w:tab w:val="left" w:pos="6120"/>
          <w:tab w:val="left" w:pos="6300"/>
        </w:tabs>
        <w:spacing w:before="120" w:after="120" w:line="400" w:lineRule="exact"/>
        <w:ind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w:t>
      </w:r>
      <w:r w:rsidRPr="00A90395">
        <w:rPr>
          <w:rFonts w:ascii="Times New Roman" w:hAnsi="Times New Roman" w:cs="Times New Roman"/>
          <w:color w:val="000000" w:themeColor="text1"/>
          <w:sz w:val="28"/>
          <w:szCs w:val="28"/>
        </w:rPr>
        <w:t xml:space="preserve"> Hướng từ Bình Dương đi theo đường nối với trung tâm huyện Dương Minh Châu và ven hồ theo hướng Đông-Tây</w:t>
      </w:r>
      <w:r w:rsidRPr="00A90395">
        <w:rPr>
          <w:rFonts w:ascii="Times New Roman" w:hAnsi="Times New Roman" w:cs="Times New Roman"/>
          <w:color w:val="000000" w:themeColor="text1"/>
          <w:sz w:val="28"/>
          <w:szCs w:val="28"/>
          <w:lang w:val="en-US"/>
        </w:rPr>
        <w:t xml:space="preserve"> hoặc lưu thông qua đường Đất Sét - Bến Củi (đang được tỉnh đầu tư nâng cấp)</w:t>
      </w:r>
    </w:p>
    <w:p w14:paraId="030BAA92" w14:textId="77777777" w:rsidR="00CC4A43" w:rsidRPr="00A90395" w:rsidRDefault="00CC4A43" w:rsidP="00CC4A43">
      <w:pPr>
        <w:tabs>
          <w:tab w:val="right" w:pos="900"/>
          <w:tab w:val="left" w:pos="6120"/>
          <w:tab w:val="left" w:pos="6300"/>
        </w:tabs>
        <w:spacing w:before="120" w:after="120" w:line="400" w:lineRule="exact"/>
        <w:ind w:firstLine="851"/>
        <w:jc w:val="both"/>
        <w:rPr>
          <w:rFonts w:ascii="Times New Roman" w:hAnsi="Times New Roman" w:cs="Times New Roman"/>
          <w:color w:val="000000" w:themeColor="text1"/>
          <w:spacing w:val="-6"/>
          <w:sz w:val="28"/>
          <w:szCs w:val="28"/>
          <w:lang w:val="en-US"/>
        </w:rPr>
      </w:pPr>
      <w:r w:rsidRPr="00A90395">
        <w:rPr>
          <w:rFonts w:ascii="Times New Roman" w:hAnsi="Times New Roman" w:cs="Times New Roman"/>
          <w:color w:val="000000" w:themeColor="text1"/>
          <w:spacing w:val="-6"/>
          <w:sz w:val="28"/>
          <w:szCs w:val="28"/>
          <w:lang w:val="en-US"/>
        </w:rPr>
        <w:t>-</w:t>
      </w:r>
      <w:r w:rsidRPr="00A90395">
        <w:rPr>
          <w:rFonts w:ascii="Times New Roman" w:hAnsi="Times New Roman" w:cs="Times New Roman"/>
          <w:color w:val="000000" w:themeColor="text1"/>
          <w:spacing w:val="-6"/>
          <w:sz w:val="28"/>
          <w:szCs w:val="28"/>
        </w:rPr>
        <w:t xml:space="preserve"> Hướng từ cửa khẩu Mộc Bài đi theo đường Quốc Lộ 22 </w:t>
      </w:r>
      <w:r w:rsidRPr="00A90395">
        <w:rPr>
          <w:rFonts w:ascii="Times New Roman" w:hAnsi="Times New Roman" w:cs="Times New Roman"/>
          <w:color w:val="000000" w:themeColor="text1"/>
          <w:spacing w:val="-6"/>
          <w:sz w:val="28"/>
          <w:szCs w:val="28"/>
          <w:lang w:val="en-US"/>
        </w:rPr>
        <w:t>- ĐT.</w:t>
      </w:r>
      <w:r w:rsidRPr="00A90395">
        <w:rPr>
          <w:rFonts w:ascii="Times New Roman" w:hAnsi="Times New Roman" w:cs="Times New Roman"/>
          <w:color w:val="000000" w:themeColor="text1"/>
          <w:spacing w:val="-6"/>
          <w:sz w:val="28"/>
          <w:szCs w:val="28"/>
        </w:rPr>
        <w:t>7</w:t>
      </w:r>
      <w:r w:rsidRPr="00A90395">
        <w:rPr>
          <w:rFonts w:ascii="Times New Roman" w:hAnsi="Times New Roman" w:cs="Times New Roman"/>
          <w:color w:val="000000" w:themeColor="text1"/>
          <w:spacing w:val="-6"/>
          <w:sz w:val="28"/>
          <w:szCs w:val="28"/>
          <w:lang w:val="en-US"/>
        </w:rPr>
        <w:t>86 - ĐT.781</w:t>
      </w:r>
    </w:p>
    <w:p w14:paraId="719B523E" w14:textId="77777777" w:rsidR="00CC4A43" w:rsidRPr="00A90395" w:rsidRDefault="00CC4A43" w:rsidP="00CC4A43">
      <w:pPr>
        <w:tabs>
          <w:tab w:val="right" w:pos="900"/>
          <w:tab w:val="left" w:pos="6120"/>
          <w:tab w:val="left" w:pos="6300"/>
        </w:tabs>
        <w:spacing w:before="120" w:after="120" w:line="400" w:lineRule="exact"/>
        <w:ind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w:t>
      </w:r>
      <w:r w:rsidRPr="00A90395">
        <w:rPr>
          <w:rFonts w:ascii="Times New Roman" w:hAnsi="Times New Roman" w:cs="Times New Roman"/>
          <w:color w:val="000000" w:themeColor="text1"/>
          <w:sz w:val="28"/>
          <w:szCs w:val="28"/>
        </w:rPr>
        <w:t xml:space="preserve"> Hướng từ cửa khẩu Kà Tum đi theo đường </w:t>
      </w:r>
      <w:r w:rsidRPr="00A90395">
        <w:rPr>
          <w:rFonts w:ascii="Times New Roman" w:hAnsi="Times New Roman" w:cs="Times New Roman"/>
          <w:color w:val="000000" w:themeColor="text1"/>
          <w:sz w:val="28"/>
          <w:szCs w:val="28"/>
          <w:lang w:val="en-US"/>
        </w:rPr>
        <w:t>ĐT.</w:t>
      </w:r>
      <w:r w:rsidRPr="00A90395">
        <w:rPr>
          <w:rFonts w:ascii="Times New Roman" w:hAnsi="Times New Roman" w:cs="Times New Roman"/>
          <w:color w:val="000000" w:themeColor="text1"/>
          <w:sz w:val="28"/>
          <w:szCs w:val="28"/>
        </w:rPr>
        <w:t>785</w:t>
      </w:r>
      <w:r w:rsidRPr="00A90395">
        <w:rPr>
          <w:rFonts w:ascii="Times New Roman" w:hAnsi="Times New Roman" w:cs="Times New Roman"/>
          <w:color w:val="000000" w:themeColor="text1"/>
          <w:sz w:val="28"/>
          <w:szCs w:val="28"/>
          <w:lang w:val="en-US"/>
        </w:rPr>
        <w:t xml:space="preserve"> - ĐT.781B - ĐT.781</w:t>
      </w:r>
    </w:p>
    <w:p w14:paraId="6EAEFEFF" w14:textId="77777777" w:rsidR="00CC4A43" w:rsidRPr="00A90395" w:rsidRDefault="00CC4A43" w:rsidP="00CC4A43">
      <w:pPr>
        <w:tabs>
          <w:tab w:val="right" w:pos="900"/>
          <w:tab w:val="left" w:pos="6120"/>
          <w:tab w:val="left" w:pos="6300"/>
        </w:tabs>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w:t>
      </w:r>
      <w:r w:rsidRPr="00A90395">
        <w:rPr>
          <w:rFonts w:ascii="Times New Roman" w:hAnsi="Times New Roman" w:cs="Times New Roman"/>
          <w:color w:val="000000" w:themeColor="text1"/>
          <w:sz w:val="28"/>
          <w:szCs w:val="28"/>
        </w:rPr>
        <w:t xml:space="preserve"> Hướng từ Bình Phước đi theo đường </w:t>
      </w:r>
      <w:r w:rsidRPr="00A90395">
        <w:rPr>
          <w:rFonts w:ascii="Times New Roman" w:hAnsi="Times New Roman" w:cs="Times New Roman"/>
          <w:color w:val="000000" w:themeColor="text1"/>
          <w:sz w:val="28"/>
          <w:szCs w:val="28"/>
          <w:lang w:val="en-US"/>
        </w:rPr>
        <w:t>ĐT.</w:t>
      </w:r>
      <w:r w:rsidRPr="00A90395">
        <w:rPr>
          <w:rFonts w:ascii="Times New Roman" w:hAnsi="Times New Roman" w:cs="Times New Roman"/>
          <w:color w:val="000000" w:themeColor="text1"/>
          <w:sz w:val="28"/>
          <w:szCs w:val="28"/>
        </w:rPr>
        <w:t>79</w:t>
      </w:r>
      <w:r w:rsidRPr="00A90395">
        <w:rPr>
          <w:rFonts w:ascii="Times New Roman" w:hAnsi="Times New Roman" w:cs="Times New Roman"/>
          <w:color w:val="000000" w:themeColor="text1"/>
          <w:sz w:val="28"/>
          <w:szCs w:val="28"/>
          <w:lang w:val="en-US"/>
        </w:rPr>
        <w:t>4</w:t>
      </w:r>
      <w:r w:rsidRPr="00A90395">
        <w:rPr>
          <w:rFonts w:ascii="Times New Roman" w:hAnsi="Times New Roman" w:cs="Times New Roman"/>
          <w:color w:val="000000" w:themeColor="text1"/>
          <w:sz w:val="28"/>
          <w:szCs w:val="28"/>
        </w:rPr>
        <w:t>.</w:t>
      </w:r>
    </w:p>
    <w:p w14:paraId="4A7971C0" w14:textId="77777777" w:rsidR="00CC4A43" w:rsidRPr="00A90395" w:rsidRDefault="00CC4A43" w:rsidP="00CC4A43">
      <w:pPr>
        <w:tabs>
          <w:tab w:val="right" w:pos="900"/>
          <w:tab w:val="left" w:pos="6120"/>
          <w:tab w:val="left" w:pos="6300"/>
        </w:tabs>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w:t>
      </w:r>
      <w:r w:rsidRPr="00A90395">
        <w:rPr>
          <w:rFonts w:ascii="Times New Roman" w:hAnsi="Times New Roman" w:cs="Times New Roman"/>
          <w:color w:val="000000" w:themeColor="text1"/>
          <w:sz w:val="28"/>
          <w:szCs w:val="28"/>
        </w:rPr>
        <w:t xml:space="preserve"> Hướng từ các huyện phía Nam đi theo các đường </w:t>
      </w:r>
      <w:r w:rsidRPr="00A90395">
        <w:rPr>
          <w:rFonts w:ascii="Times New Roman" w:hAnsi="Times New Roman" w:cs="Times New Roman"/>
          <w:color w:val="000000" w:themeColor="text1"/>
          <w:sz w:val="28"/>
          <w:szCs w:val="28"/>
          <w:lang w:val="en-US"/>
        </w:rPr>
        <w:t>ĐT.</w:t>
      </w:r>
      <w:r w:rsidRPr="00A90395">
        <w:rPr>
          <w:rFonts w:ascii="Times New Roman" w:hAnsi="Times New Roman" w:cs="Times New Roman"/>
          <w:color w:val="000000" w:themeColor="text1"/>
          <w:sz w:val="28"/>
          <w:szCs w:val="28"/>
        </w:rPr>
        <w:t>781 và các đường Tỉnh lộ trong khu vực.</w:t>
      </w:r>
    </w:p>
    <w:p w14:paraId="300DA8FE" w14:textId="77777777" w:rsidR="00CC4A43" w:rsidRPr="00A90395" w:rsidRDefault="00CC4A43" w:rsidP="00CC4A43">
      <w:pPr>
        <w:tabs>
          <w:tab w:val="right" w:pos="900"/>
          <w:tab w:val="left" w:pos="6120"/>
          <w:tab w:val="left" w:pos="6300"/>
        </w:tabs>
        <w:spacing w:before="120" w:after="120" w:line="400" w:lineRule="exact"/>
        <w:ind w:firstLine="851"/>
        <w:jc w:val="both"/>
        <w:rPr>
          <w:rFonts w:ascii="Times New Roman" w:hAnsi="Times New Roman" w:cs="Times New Roman"/>
          <w:color w:val="000000"/>
          <w:sz w:val="28"/>
          <w:szCs w:val="28"/>
        </w:rPr>
      </w:pPr>
      <w:r w:rsidRPr="00A90395">
        <w:rPr>
          <w:rFonts w:ascii="Times New Roman" w:hAnsi="Times New Roman" w:cs="Times New Roman"/>
          <w:color w:val="000000" w:themeColor="text1"/>
          <w:sz w:val="28"/>
          <w:szCs w:val="28"/>
        </w:rPr>
        <w:t xml:space="preserve">Ngoài ra còn có các trục giao thông chính đường </w:t>
      </w:r>
      <w:r w:rsidRPr="00A90395">
        <w:rPr>
          <w:rFonts w:ascii="Times New Roman" w:hAnsi="Times New Roman" w:cs="Times New Roman"/>
          <w:color w:val="000000" w:themeColor="text1"/>
          <w:sz w:val="28"/>
          <w:szCs w:val="28"/>
          <w:lang w:val="en-US"/>
        </w:rPr>
        <w:t>ĐT.</w:t>
      </w:r>
      <w:r w:rsidRPr="00A90395">
        <w:rPr>
          <w:rFonts w:ascii="Times New Roman" w:hAnsi="Times New Roman" w:cs="Times New Roman"/>
          <w:color w:val="000000" w:themeColor="text1"/>
          <w:sz w:val="28"/>
          <w:szCs w:val="28"/>
        </w:rPr>
        <w:t xml:space="preserve">781, các trục đường liên </w:t>
      </w:r>
      <w:r w:rsidRPr="00A90395">
        <w:rPr>
          <w:rFonts w:ascii="Times New Roman" w:hAnsi="Times New Roman" w:cs="Times New Roman"/>
          <w:color w:val="000000"/>
          <w:sz w:val="28"/>
          <w:szCs w:val="28"/>
        </w:rPr>
        <w:t>xã đi qua Bến Củi, Lộc Ninh cùng huyện và đi qua tỉnh Bình Dương. Đây là một điều kiện thuận lợi trong việc giao lưu phát triển của các khu vực với các vùng lân cận.</w:t>
      </w:r>
      <w:r w:rsidRPr="00A90395">
        <w:rPr>
          <w:rFonts w:ascii="Times New Roman" w:hAnsi="Times New Roman" w:cs="Times New Roman"/>
          <w:color w:val="000000"/>
          <w:sz w:val="28"/>
          <w:szCs w:val="28"/>
          <w:lang w:val="en-US"/>
        </w:rPr>
        <w:t xml:space="preserve"> </w:t>
      </w:r>
      <w:r w:rsidRPr="00A90395">
        <w:rPr>
          <w:rFonts w:ascii="Times New Roman" w:hAnsi="Times New Roman" w:cs="Times New Roman"/>
          <w:color w:val="000000"/>
          <w:sz w:val="28"/>
          <w:szCs w:val="28"/>
        </w:rPr>
        <w:t>Tất cả các tuyến vào khu du lịch đều trải nhựa bê tông rất thuận lợi cho du khách đi tham quan vùng du lịch sinh thái hồ Dầu Tiếng.</w:t>
      </w:r>
      <w:r w:rsidRPr="00A90395">
        <w:rPr>
          <w:rFonts w:ascii="Times New Roman" w:hAnsi="Times New Roman" w:cs="Times New Roman"/>
          <w:color w:val="000000"/>
          <w:sz w:val="28"/>
          <w:szCs w:val="28"/>
          <w:lang w:val="en-US"/>
        </w:rPr>
        <w:t xml:space="preserve"> </w:t>
      </w:r>
      <w:r w:rsidRPr="00A90395">
        <w:rPr>
          <w:rFonts w:ascii="Times New Roman" w:hAnsi="Times New Roman" w:cs="Times New Roman"/>
          <w:color w:val="000000"/>
          <w:sz w:val="28"/>
          <w:szCs w:val="28"/>
        </w:rPr>
        <w:t xml:space="preserve">Nhìn chung, giao thông đến khu vực </w:t>
      </w:r>
      <w:r w:rsidRPr="00A90395">
        <w:rPr>
          <w:rFonts w:ascii="Times New Roman" w:hAnsi="Times New Roman" w:cs="Times New Roman"/>
          <w:color w:val="000000"/>
          <w:sz w:val="28"/>
          <w:szCs w:val="28"/>
          <w:lang w:val="en-US"/>
        </w:rPr>
        <w:t>hồ Dầu Tiếng</w:t>
      </w:r>
      <w:r w:rsidRPr="00A90395">
        <w:rPr>
          <w:rFonts w:ascii="Times New Roman" w:hAnsi="Times New Roman" w:cs="Times New Roman"/>
          <w:color w:val="000000"/>
          <w:sz w:val="28"/>
          <w:szCs w:val="28"/>
        </w:rPr>
        <w:t xml:space="preserve"> là khá thuận lợi.</w:t>
      </w:r>
    </w:p>
    <w:p w14:paraId="63B4E921" w14:textId="582A9DC2" w:rsidR="00E40460" w:rsidRPr="00A90395" w:rsidRDefault="00967084" w:rsidP="00967084">
      <w:pPr>
        <w:pStyle w:val="Heading3"/>
        <w:rPr>
          <w:rFonts w:ascii="Times New Roman" w:hAnsi="Times New Roman" w:cs="Times New Roman"/>
          <w:b/>
          <w:noProof/>
          <w:color w:val="000000" w:themeColor="text1"/>
          <w:sz w:val="28"/>
          <w:szCs w:val="28"/>
        </w:rPr>
      </w:pPr>
      <w:bookmarkStart w:id="162" w:name="_Toc940298"/>
      <w:bookmarkStart w:id="163" w:name="_Toc9345368"/>
      <w:bookmarkEnd w:id="161"/>
      <w:r w:rsidRPr="00A90395">
        <w:rPr>
          <w:rFonts w:ascii="Times New Roman" w:hAnsi="Times New Roman" w:cs="Times New Roman"/>
          <w:b/>
          <w:noProof/>
          <w:color w:val="000000" w:themeColor="text1"/>
          <w:sz w:val="28"/>
          <w:szCs w:val="28"/>
        </w:rPr>
        <w:t>9.</w:t>
      </w:r>
      <w:r w:rsidR="00580AF1" w:rsidRPr="00A90395">
        <w:rPr>
          <w:rFonts w:ascii="Times New Roman" w:hAnsi="Times New Roman" w:cs="Times New Roman"/>
          <w:b/>
          <w:noProof/>
          <w:color w:val="000000" w:themeColor="text1"/>
          <w:sz w:val="28"/>
          <w:szCs w:val="28"/>
        </w:rPr>
        <w:t xml:space="preserve"> </w:t>
      </w:r>
      <w:r w:rsidRPr="00A90395">
        <w:rPr>
          <w:rFonts w:ascii="Times New Roman" w:hAnsi="Times New Roman" w:cs="Times New Roman"/>
          <w:b/>
          <w:noProof/>
          <w:color w:val="000000" w:themeColor="text1"/>
          <w:sz w:val="28"/>
          <w:szCs w:val="28"/>
        </w:rPr>
        <w:t>Các công ty lữ hành</w:t>
      </w:r>
      <w:bookmarkEnd w:id="159"/>
      <w:bookmarkEnd w:id="160"/>
      <w:bookmarkEnd w:id="162"/>
      <w:bookmarkEnd w:id="163"/>
      <w:r w:rsidRPr="00A90395">
        <w:rPr>
          <w:rFonts w:ascii="Times New Roman" w:hAnsi="Times New Roman" w:cs="Times New Roman"/>
          <w:b/>
          <w:noProof/>
          <w:color w:val="000000" w:themeColor="text1"/>
          <w:sz w:val="28"/>
          <w:szCs w:val="28"/>
        </w:rPr>
        <w:t xml:space="preserve"> </w:t>
      </w:r>
    </w:p>
    <w:p w14:paraId="2E607AA5" w14:textId="30127085" w:rsidR="00B621B4" w:rsidRPr="00A90395" w:rsidRDefault="00B621B4" w:rsidP="000B54BE">
      <w:pPr>
        <w:pStyle w:val="MMTopic3"/>
        <w:numPr>
          <w:ilvl w:val="0"/>
          <w:numId w:val="0"/>
        </w:numPr>
        <w:spacing w:before="120" w:after="120" w:line="400" w:lineRule="exact"/>
        <w:ind w:firstLine="851"/>
        <w:jc w:val="both"/>
        <w:outlineLvl w:val="9"/>
        <w:rPr>
          <w:rFonts w:ascii="Times New Roman" w:hAnsi="Times New Roman" w:cs="Times New Roman"/>
          <w:b w:val="0"/>
          <w:bCs w:val="0"/>
          <w:noProof/>
          <w:color w:val="000000" w:themeColor="text1"/>
          <w:sz w:val="28"/>
          <w:szCs w:val="28"/>
        </w:rPr>
      </w:pPr>
      <w:bookmarkStart w:id="164" w:name="_Toc536195624"/>
      <w:bookmarkStart w:id="165" w:name="_Toc940299"/>
      <w:bookmarkStart w:id="166" w:name="_Toc944888"/>
      <w:r w:rsidRPr="00A90395">
        <w:rPr>
          <w:rFonts w:ascii="Times New Roman" w:hAnsi="Times New Roman" w:cs="Times New Roman"/>
          <w:b w:val="0"/>
          <w:color w:val="000000" w:themeColor="text1"/>
          <w:sz w:val="28"/>
          <w:szCs w:val="28"/>
        </w:rPr>
        <w:t xml:space="preserve">Kinh doanh lữ hành có kinh doanh lữ hành quốc tế và kinh doanh lữ hành nội địa. Công ty lữ hành trên địa bàn Tây Ninh chỉ có 02 đơn vị kinh doanh có giấy phép kinh doanh lữ hành quốc tế, hoạt động kinh doanh chủ yếu là đưa khách du lịch nội địa đi du lịch nước ngoài, cấp được </w:t>
      </w:r>
      <w:r w:rsidR="00836F2F" w:rsidRPr="00A90395">
        <w:rPr>
          <w:rFonts w:ascii="Times New Roman" w:hAnsi="Times New Roman" w:cs="Times New Roman"/>
          <w:b w:val="0"/>
          <w:color w:val="000000" w:themeColor="text1"/>
          <w:sz w:val="28"/>
          <w:szCs w:val="28"/>
          <w:lang w:val="en-US"/>
        </w:rPr>
        <w:t>67</w:t>
      </w:r>
      <w:r w:rsidRPr="00A90395">
        <w:rPr>
          <w:rFonts w:ascii="Times New Roman" w:hAnsi="Times New Roman" w:cs="Times New Roman"/>
          <w:b w:val="0"/>
          <w:color w:val="000000" w:themeColor="text1"/>
          <w:sz w:val="28"/>
          <w:szCs w:val="28"/>
        </w:rPr>
        <w:t xml:space="preserve"> thẻ hướng dẫn viên du lịch </w:t>
      </w:r>
      <w:r w:rsidRPr="00A90395">
        <w:rPr>
          <w:rFonts w:ascii="Times New Roman" w:hAnsi="Times New Roman" w:cs="Times New Roman"/>
          <w:b w:val="0"/>
          <w:color w:val="000000" w:themeColor="text1"/>
          <w:sz w:val="28"/>
          <w:szCs w:val="28"/>
          <w:lang w:val="en-US"/>
        </w:rPr>
        <w:t>(</w:t>
      </w:r>
      <w:r w:rsidRPr="00A90395">
        <w:rPr>
          <w:rFonts w:ascii="Times New Roman" w:hAnsi="Times New Roman" w:cs="Times New Roman"/>
          <w:b w:val="0"/>
          <w:i/>
          <w:color w:val="000000" w:themeColor="text1"/>
          <w:sz w:val="28"/>
          <w:szCs w:val="28"/>
          <w:lang w:val="en-US"/>
        </w:rPr>
        <w:t>trong đó 0</w:t>
      </w:r>
      <w:r w:rsidR="00836F2F" w:rsidRPr="00A90395">
        <w:rPr>
          <w:rFonts w:ascii="Times New Roman" w:hAnsi="Times New Roman" w:cs="Times New Roman"/>
          <w:b w:val="0"/>
          <w:i/>
          <w:color w:val="000000" w:themeColor="text1"/>
          <w:sz w:val="28"/>
          <w:szCs w:val="28"/>
          <w:lang w:val="en-US"/>
        </w:rPr>
        <w:t>9</w:t>
      </w:r>
      <w:r w:rsidRPr="00A90395">
        <w:rPr>
          <w:rFonts w:ascii="Times New Roman" w:hAnsi="Times New Roman" w:cs="Times New Roman"/>
          <w:b w:val="0"/>
          <w:i/>
          <w:color w:val="000000" w:themeColor="text1"/>
          <w:sz w:val="28"/>
          <w:szCs w:val="28"/>
          <w:lang w:val="en-US"/>
        </w:rPr>
        <w:t xml:space="preserve"> thẻ hướng dẫn viên du lịch quốc tế). </w:t>
      </w:r>
      <w:r w:rsidRPr="00A90395">
        <w:rPr>
          <w:rFonts w:ascii="Times New Roman" w:hAnsi="Times New Roman" w:cs="Times New Roman"/>
          <w:b w:val="0"/>
          <w:color w:val="000000" w:themeColor="text1"/>
          <w:sz w:val="28"/>
          <w:szCs w:val="28"/>
          <w:lang w:val="en-US"/>
        </w:rPr>
        <w:t>Đa số các hướng dẫn viên được cấp thẻ hiện đang hoạt động và công tác cho các đơn vị lữ hành tại thành phố Hồ Chí Minh.</w:t>
      </w:r>
      <w:bookmarkEnd w:id="164"/>
      <w:bookmarkEnd w:id="165"/>
      <w:bookmarkEnd w:id="166"/>
    </w:p>
    <w:p w14:paraId="464DD5BF" w14:textId="099AA7BC" w:rsidR="00B621B4" w:rsidRPr="00A90395" w:rsidRDefault="00B621B4" w:rsidP="00235C6C">
      <w:pPr>
        <w:spacing w:before="120" w:after="120" w:line="400" w:lineRule="exact"/>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ab/>
        <w:t>Trên địa bàn Tây Ninh có ít công ty, hãng lữ hành quốc tế, lại chưa có văn phòng đại diện của các công ty trong và ngoài nước nên ảnh hưởng đến thị trường khách du lịch. Năng lực chuyên môn thiếu, thị trường đón khách chưa hiệu quả; trình độ cán bộ yếu cả nghiệp vụ và trình độ ngoại ngữ, số lượng hướng dẫn viên du lịch quốc tế hoạt động trên địa bàn còn ít. Công tác xúc tiến tìm kiếm thị trường còn thụ động.</w:t>
      </w:r>
    </w:p>
    <w:p w14:paraId="42E0EE56" w14:textId="6E27C65F" w:rsidR="00D7619E" w:rsidRPr="00A90395" w:rsidRDefault="00D7619E" w:rsidP="00274228">
      <w:pPr>
        <w:jc w:val="center"/>
        <w:rPr>
          <w:rFonts w:ascii="Times New Roman" w:hAnsi="Times New Roman" w:cs="Times New Roman"/>
          <w:b/>
          <w:color w:val="000000" w:themeColor="text1"/>
          <w:sz w:val="26"/>
          <w:szCs w:val="26"/>
        </w:rPr>
      </w:pPr>
      <w:bookmarkStart w:id="167" w:name="_Toc2158581"/>
      <w:bookmarkStart w:id="168" w:name="_Toc2158618"/>
      <w:bookmarkStart w:id="169" w:name="_Toc2165965"/>
      <w:bookmarkStart w:id="170" w:name="_Toc2166020"/>
      <w:bookmarkStart w:id="171" w:name="_Toc2166064"/>
      <w:bookmarkStart w:id="172" w:name="_Toc2167418"/>
      <w:bookmarkStart w:id="173" w:name="_Toc2265022"/>
      <w:bookmarkStart w:id="174" w:name="_Toc2319792"/>
      <w:bookmarkStart w:id="175" w:name="_Toc6388606"/>
      <w:r w:rsidRPr="00A90395">
        <w:rPr>
          <w:rFonts w:ascii="Times New Roman" w:hAnsi="Times New Roman" w:cs="Times New Roman"/>
          <w:b/>
          <w:color w:val="000000" w:themeColor="text1"/>
          <w:sz w:val="26"/>
          <w:szCs w:val="26"/>
        </w:rPr>
        <w:lastRenderedPageBreak/>
        <w:t xml:space="preserve">Hiện trạng </w:t>
      </w:r>
      <w:bookmarkEnd w:id="167"/>
      <w:bookmarkEnd w:id="168"/>
      <w:bookmarkEnd w:id="169"/>
      <w:bookmarkEnd w:id="170"/>
      <w:bookmarkEnd w:id="171"/>
      <w:bookmarkEnd w:id="172"/>
      <w:bookmarkEnd w:id="173"/>
      <w:bookmarkEnd w:id="174"/>
      <w:r w:rsidRPr="00A90395">
        <w:rPr>
          <w:rFonts w:ascii="Times New Roman" w:hAnsi="Times New Roman" w:cs="Times New Roman"/>
          <w:b/>
          <w:color w:val="000000" w:themeColor="text1"/>
          <w:sz w:val="26"/>
          <w:szCs w:val="26"/>
        </w:rPr>
        <w:t>cơ sở, nhân lực du lịch</w:t>
      </w:r>
      <w:bookmarkEnd w:id="175"/>
    </w:p>
    <w:p w14:paraId="4A244128" w14:textId="77777777" w:rsidR="00D7619E" w:rsidRPr="00A90395" w:rsidRDefault="00D7619E" w:rsidP="00D7619E">
      <w:pPr>
        <w:jc w:val="center"/>
        <w:rPr>
          <w:rFonts w:ascii="Times New Roman" w:hAnsi="Times New Roman" w:cs="Times New Roman"/>
        </w:rPr>
      </w:pPr>
    </w:p>
    <w:tbl>
      <w:tblPr>
        <w:tblW w:w="9581"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754"/>
        <w:gridCol w:w="840"/>
        <w:gridCol w:w="861"/>
        <w:gridCol w:w="992"/>
        <w:gridCol w:w="851"/>
        <w:gridCol w:w="992"/>
        <w:gridCol w:w="850"/>
        <w:gridCol w:w="851"/>
      </w:tblGrid>
      <w:tr w:rsidR="00D51BA3" w:rsidRPr="00A90395" w14:paraId="53EFCD06" w14:textId="77777777" w:rsidTr="00D51BA3">
        <w:trPr>
          <w:trHeight w:hRule="exact" w:val="869"/>
        </w:trPr>
        <w:tc>
          <w:tcPr>
            <w:tcW w:w="590" w:type="dxa"/>
            <w:tcBorders>
              <w:top w:val="single" w:sz="4" w:space="0" w:color="auto"/>
              <w:left w:val="single" w:sz="4" w:space="0" w:color="auto"/>
              <w:bottom w:val="single" w:sz="4" w:space="0" w:color="auto"/>
              <w:right w:val="single" w:sz="4" w:space="0" w:color="auto"/>
            </w:tcBorders>
            <w:vAlign w:val="center"/>
          </w:tcPr>
          <w:p w14:paraId="6BE489F9" w14:textId="77777777" w:rsidR="00D51BA3" w:rsidRPr="00A90395" w:rsidRDefault="00D51BA3" w:rsidP="00D51BA3">
            <w:pPr>
              <w:autoSpaceDE w:val="0"/>
              <w:autoSpaceDN w:val="0"/>
              <w:spacing w:before="60" w:after="60" w:line="240" w:lineRule="auto"/>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TT</w:t>
            </w:r>
          </w:p>
        </w:tc>
        <w:tc>
          <w:tcPr>
            <w:tcW w:w="2754" w:type="dxa"/>
            <w:tcBorders>
              <w:top w:val="single" w:sz="4" w:space="0" w:color="auto"/>
              <w:left w:val="single" w:sz="4" w:space="0" w:color="auto"/>
              <w:bottom w:val="single" w:sz="4" w:space="0" w:color="auto"/>
              <w:right w:val="single" w:sz="4" w:space="0" w:color="auto"/>
            </w:tcBorders>
            <w:vAlign w:val="center"/>
          </w:tcPr>
          <w:p w14:paraId="398E0B9F" w14:textId="77777777" w:rsidR="00D51BA3" w:rsidRPr="00A90395" w:rsidRDefault="00D51BA3" w:rsidP="00D51BA3">
            <w:pPr>
              <w:autoSpaceDE w:val="0"/>
              <w:autoSpaceDN w:val="0"/>
              <w:spacing w:before="60" w:after="60" w:line="240" w:lineRule="auto"/>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Chỉ tiêu</w:t>
            </w:r>
          </w:p>
        </w:tc>
        <w:tc>
          <w:tcPr>
            <w:tcW w:w="840" w:type="dxa"/>
            <w:tcBorders>
              <w:top w:val="single" w:sz="4" w:space="0" w:color="auto"/>
              <w:left w:val="single" w:sz="4" w:space="0" w:color="auto"/>
              <w:bottom w:val="single" w:sz="4" w:space="0" w:color="auto"/>
              <w:right w:val="single" w:sz="4" w:space="0" w:color="auto"/>
            </w:tcBorders>
            <w:vAlign w:val="center"/>
          </w:tcPr>
          <w:p w14:paraId="19609779" w14:textId="77777777" w:rsidR="00D51BA3" w:rsidRPr="00A90395" w:rsidRDefault="00D51BA3" w:rsidP="00D51BA3">
            <w:pPr>
              <w:autoSpaceDE w:val="0"/>
              <w:autoSpaceDN w:val="0"/>
              <w:spacing w:before="60" w:after="60" w:line="240" w:lineRule="auto"/>
              <w:ind w:left="-3" w:hanging="105"/>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ĐVT</w:t>
            </w:r>
          </w:p>
        </w:tc>
        <w:tc>
          <w:tcPr>
            <w:tcW w:w="861" w:type="dxa"/>
            <w:tcBorders>
              <w:top w:val="single" w:sz="4" w:space="0" w:color="auto"/>
              <w:left w:val="single" w:sz="4" w:space="0" w:color="auto"/>
              <w:bottom w:val="single" w:sz="4" w:space="0" w:color="auto"/>
              <w:right w:val="single" w:sz="4" w:space="0" w:color="auto"/>
            </w:tcBorders>
            <w:vAlign w:val="center"/>
          </w:tcPr>
          <w:p w14:paraId="299FC617" w14:textId="77777777" w:rsidR="00D51BA3" w:rsidRPr="00A90395" w:rsidRDefault="00D51BA3" w:rsidP="00D51BA3">
            <w:pPr>
              <w:autoSpaceDE w:val="0"/>
              <w:autoSpaceDN w:val="0"/>
              <w:spacing w:before="60" w:after="60" w:line="240" w:lineRule="auto"/>
              <w:ind w:left="-3" w:hanging="105"/>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2013</w:t>
            </w:r>
          </w:p>
        </w:tc>
        <w:tc>
          <w:tcPr>
            <w:tcW w:w="992" w:type="dxa"/>
            <w:tcBorders>
              <w:top w:val="single" w:sz="4" w:space="0" w:color="auto"/>
              <w:left w:val="single" w:sz="4" w:space="0" w:color="auto"/>
              <w:bottom w:val="single" w:sz="4" w:space="0" w:color="auto"/>
              <w:right w:val="single" w:sz="4" w:space="0" w:color="auto"/>
            </w:tcBorders>
            <w:vAlign w:val="center"/>
          </w:tcPr>
          <w:p w14:paraId="717F1E9E" w14:textId="77777777" w:rsidR="00D51BA3" w:rsidRPr="00A90395" w:rsidRDefault="00D51BA3" w:rsidP="00D51BA3">
            <w:pPr>
              <w:autoSpaceDE w:val="0"/>
              <w:autoSpaceDN w:val="0"/>
              <w:spacing w:before="60" w:after="60" w:line="240" w:lineRule="auto"/>
              <w:ind w:left="-3" w:hanging="105"/>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2014</w:t>
            </w:r>
          </w:p>
        </w:tc>
        <w:tc>
          <w:tcPr>
            <w:tcW w:w="851" w:type="dxa"/>
            <w:tcBorders>
              <w:top w:val="single" w:sz="4" w:space="0" w:color="auto"/>
              <w:left w:val="single" w:sz="4" w:space="0" w:color="auto"/>
              <w:bottom w:val="single" w:sz="4" w:space="0" w:color="auto"/>
              <w:right w:val="single" w:sz="4" w:space="0" w:color="auto"/>
            </w:tcBorders>
            <w:vAlign w:val="center"/>
          </w:tcPr>
          <w:p w14:paraId="34C6916E" w14:textId="77777777" w:rsidR="00D51BA3" w:rsidRPr="00A90395" w:rsidRDefault="00D51BA3" w:rsidP="00D51BA3">
            <w:pPr>
              <w:autoSpaceDE w:val="0"/>
              <w:autoSpaceDN w:val="0"/>
              <w:spacing w:before="60" w:after="60" w:line="240" w:lineRule="auto"/>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2015</w:t>
            </w:r>
          </w:p>
        </w:tc>
        <w:tc>
          <w:tcPr>
            <w:tcW w:w="992" w:type="dxa"/>
            <w:tcBorders>
              <w:top w:val="single" w:sz="4" w:space="0" w:color="auto"/>
              <w:left w:val="single" w:sz="4" w:space="0" w:color="auto"/>
              <w:bottom w:val="single" w:sz="4" w:space="0" w:color="auto"/>
              <w:right w:val="single" w:sz="4" w:space="0" w:color="auto"/>
            </w:tcBorders>
            <w:vAlign w:val="center"/>
          </w:tcPr>
          <w:p w14:paraId="40C5F085" w14:textId="77777777" w:rsidR="00D51BA3" w:rsidRPr="00A90395" w:rsidRDefault="00D51BA3" w:rsidP="00D51BA3">
            <w:pPr>
              <w:autoSpaceDE w:val="0"/>
              <w:autoSpaceDN w:val="0"/>
              <w:spacing w:before="60" w:after="60" w:line="240" w:lineRule="auto"/>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2016</w:t>
            </w:r>
          </w:p>
        </w:tc>
        <w:tc>
          <w:tcPr>
            <w:tcW w:w="850" w:type="dxa"/>
            <w:tcBorders>
              <w:top w:val="single" w:sz="4" w:space="0" w:color="auto"/>
              <w:left w:val="single" w:sz="4" w:space="0" w:color="auto"/>
              <w:bottom w:val="single" w:sz="4" w:space="0" w:color="auto"/>
              <w:right w:val="single" w:sz="4" w:space="0" w:color="auto"/>
            </w:tcBorders>
            <w:vAlign w:val="center"/>
          </w:tcPr>
          <w:p w14:paraId="04A8E3B4" w14:textId="77777777" w:rsidR="00D51BA3" w:rsidRPr="00A90395" w:rsidRDefault="00D51BA3" w:rsidP="00D51BA3">
            <w:pPr>
              <w:autoSpaceDE w:val="0"/>
              <w:autoSpaceDN w:val="0"/>
              <w:spacing w:before="60" w:after="60" w:line="240" w:lineRule="auto"/>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2017</w:t>
            </w:r>
          </w:p>
        </w:tc>
        <w:tc>
          <w:tcPr>
            <w:tcW w:w="851" w:type="dxa"/>
            <w:tcBorders>
              <w:top w:val="single" w:sz="4" w:space="0" w:color="auto"/>
              <w:left w:val="single" w:sz="4" w:space="0" w:color="auto"/>
              <w:bottom w:val="single" w:sz="4" w:space="0" w:color="auto"/>
              <w:right w:val="single" w:sz="4" w:space="0" w:color="auto"/>
            </w:tcBorders>
            <w:vAlign w:val="center"/>
          </w:tcPr>
          <w:p w14:paraId="5E342B82" w14:textId="77777777" w:rsidR="00D51BA3" w:rsidRPr="00A90395" w:rsidRDefault="00D51BA3" w:rsidP="00D51BA3">
            <w:pPr>
              <w:autoSpaceDE w:val="0"/>
              <w:autoSpaceDN w:val="0"/>
              <w:spacing w:before="60" w:after="60" w:line="240" w:lineRule="auto"/>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2018</w:t>
            </w:r>
          </w:p>
        </w:tc>
      </w:tr>
      <w:tr w:rsidR="00D51BA3" w:rsidRPr="00A90395" w14:paraId="16B1BF45" w14:textId="77777777" w:rsidTr="00D51BA3">
        <w:trPr>
          <w:trHeight w:hRule="exact" w:val="431"/>
        </w:trPr>
        <w:tc>
          <w:tcPr>
            <w:tcW w:w="590" w:type="dxa"/>
            <w:tcBorders>
              <w:top w:val="single" w:sz="4" w:space="0" w:color="auto"/>
              <w:left w:val="single" w:sz="4" w:space="0" w:color="auto"/>
              <w:bottom w:val="single" w:sz="4" w:space="0" w:color="auto"/>
              <w:right w:val="single" w:sz="4" w:space="0" w:color="auto"/>
            </w:tcBorders>
            <w:vAlign w:val="center"/>
          </w:tcPr>
          <w:p w14:paraId="0917D641" w14:textId="4EB8F9E6" w:rsidR="00D51BA3" w:rsidRPr="00A90395" w:rsidRDefault="00D51BA3" w:rsidP="00D51BA3">
            <w:pPr>
              <w:autoSpaceDE w:val="0"/>
              <w:autoSpaceDN w:val="0"/>
              <w:spacing w:before="60" w:after="60" w:line="240" w:lineRule="auto"/>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I</w:t>
            </w:r>
          </w:p>
        </w:tc>
        <w:tc>
          <w:tcPr>
            <w:tcW w:w="2754" w:type="dxa"/>
            <w:tcBorders>
              <w:top w:val="single" w:sz="4" w:space="0" w:color="auto"/>
              <w:left w:val="single" w:sz="4" w:space="0" w:color="auto"/>
              <w:bottom w:val="single" w:sz="4" w:space="0" w:color="auto"/>
              <w:right w:val="single" w:sz="4" w:space="0" w:color="auto"/>
            </w:tcBorders>
            <w:vAlign w:val="center"/>
          </w:tcPr>
          <w:p w14:paraId="72833109" w14:textId="77777777" w:rsidR="00D51BA3" w:rsidRPr="00A90395" w:rsidRDefault="00D51BA3" w:rsidP="00AC5EF6">
            <w:pPr>
              <w:autoSpaceDE w:val="0"/>
              <w:autoSpaceDN w:val="0"/>
              <w:spacing w:after="0" w:line="240" w:lineRule="auto"/>
              <w:ind w:left="-108"/>
              <w:jc w:val="both"/>
              <w:rPr>
                <w:rFonts w:ascii="Times New Roman" w:hAnsi="Times New Roman" w:cs="Times New Roman"/>
                <w:b/>
                <w:i/>
                <w:color w:val="000000" w:themeColor="text1"/>
                <w:sz w:val="26"/>
                <w:szCs w:val="26"/>
              </w:rPr>
            </w:pPr>
            <w:r w:rsidRPr="00A90395">
              <w:rPr>
                <w:rFonts w:ascii="Times New Roman" w:hAnsi="Times New Roman" w:cs="Times New Roman"/>
                <w:b/>
                <w:i/>
                <w:color w:val="000000" w:themeColor="text1"/>
                <w:sz w:val="26"/>
                <w:szCs w:val="26"/>
              </w:rPr>
              <w:t xml:space="preserve"> Công ty lữ hành</w:t>
            </w:r>
          </w:p>
        </w:tc>
        <w:tc>
          <w:tcPr>
            <w:tcW w:w="840" w:type="dxa"/>
            <w:tcBorders>
              <w:top w:val="single" w:sz="4" w:space="0" w:color="auto"/>
              <w:left w:val="single" w:sz="4" w:space="0" w:color="auto"/>
              <w:bottom w:val="single" w:sz="4" w:space="0" w:color="auto"/>
              <w:right w:val="single" w:sz="4" w:space="0" w:color="auto"/>
            </w:tcBorders>
            <w:vAlign w:val="center"/>
          </w:tcPr>
          <w:p w14:paraId="2DFD13AB" w14:textId="77777777" w:rsidR="00D51BA3" w:rsidRPr="00A90395" w:rsidRDefault="00D51BA3" w:rsidP="00AC5EF6">
            <w:pPr>
              <w:autoSpaceDE w:val="0"/>
              <w:autoSpaceDN w:val="0"/>
              <w:spacing w:after="0" w:line="240" w:lineRule="auto"/>
              <w:ind w:left="-3" w:hanging="105"/>
              <w:jc w:val="center"/>
              <w:rPr>
                <w:rFonts w:ascii="Times New Roman" w:hAnsi="Times New Roman" w:cs="Times New Roman"/>
                <w:color w:val="000000" w:themeColor="text1"/>
                <w:sz w:val="26"/>
                <w:szCs w:val="26"/>
                <w:lang w:val="fr-FR"/>
              </w:rPr>
            </w:pPr>
            <w:r w:rsidRPr="00A90395">
              <w:rPr>
                <w:rFonts w:ascii="Times New Roman" w:hAnsi="Times New Roman" w:cs="Times New Roman"/>
                <w:color w:val="000000" w:themeColor="text1"/>
                <w:sz w:val="26"/>
                <w:szCs w:val="26"/>
              </w:rPr>
              <w:t>Cơ sở</w:t>
            </w:r>
          </w:p>
        </w:tc>
        <w:tc>
          <w:tcPr>
            <w:tcW w:w="861" w:type="dxa"/>
            <w:tcBorders>
              <w:top w:val="single" w:sz="4" w:space="0" w:color="auto"/>
              <w:left w:val="single" w:sz="4" w:space="0" w:color="auto"/>
              <w:bottom w:val="single" w:sz="4" w:space="0" w:color="auto"/>
              <w:right w:val="single" w:sz="4" w:space="0" w:color="auto"/>
            </w:tcBorders>
            <w:vAlign w:val="center"/>
          </w:tcPr>
          <w:p w14:paraId="60E84217" w14:textId="77777777" w:rsidR="00D51BA3" w:rsidRPr="00A90395" w:rsidRDefault="00D51BA3" w:rsidP="00AC5EF6">
            <w:pPr>
              <w:spacing w:after="0" w:line="240" w:lineRule="auto"/>
              <w:ind w:left="-3" w:hanging="105"/>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8</w:t>
            </w:r>
          </w:p>
        </w:tc>
        <w:tc>
          <w:tcPr>
            <w:tcW w:w="992" w:type="dxa"/>
            <w:tcBorders>
              <w:top w:val="single" w:sz="4" w:space="0" w:color="auto"/>
              <w:left w:val="single" w:sz="4" w:space="0" w:color="auto"/>
              <w:bottom w:val="single" w:sz="4" w:space="0" w:color="auto"/>
              <w:right w:val="single" w:sz="4" w:space="0" w:color="auto"/>
            </w:tcBorders>
            <w:vAlign w:val="center"/>
          </w:tcPr>
          <w:p w14:paraId="493C4452" w14:textId="77777777" w:rsidR="00D51BA3" w:rsidRPr="00A90395" w:rsidRDefault="00D51BA3" w:rsidP="00AC5EF6">
            <w:pPr>
              <w:spacing w:after="0" w:line="240" w:lineRule="auto"/>
              <w:ind w:left="-3" w:hanging="105"/>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11</w:t>
            </w:r>
          </w:p>
        </w:tc>
        <w:tc>
          <w:tcPr>
            <w:tcW w:w="851" w:type="dxa"/>
            <w:tcBorders>
              <w:top w:val="single" w:sz="4" w:space="0" w:color="auto"/>
              <w:left w:val="single" w:sz="4" w:space="0" w:color="auto"/>
              <w:bottom w:val="single" w:sz="4" w:space="0" w:color="auto"/>
              <w:right w:val="single" w:sz="4" w:space="0" w:color="auto"/>
            </w:tcBorders>
            <w:vAlign w:val="center"/>
          </w:tcPr>
          <w:p w14:paraId="2815E112" w14:textId="77777777" w:rsidR="00D51BA3" w:rsidRPr="00A90395" w:rsidRDefault="00D51BA3" w:rsidP="00AC5EF6">
            <w:pPr>
              <w:spacing w:after="0" w:line="240" w:lineRule="auto"/>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10</w:t>
            </w:r>
          </w:p>
        </w:tc>
        <w:tc>
          <w:tcPr>
            <w:tcW w:w="992" w:type="dxa"/>
            <w:tcBorders>
              <w:top w:val="single" w:sz="4" w:space="0" w:color="auto"/>
              <w:left w:val="single" w:sz="4" w:space="0" w:color="auto"/>
              <w:bottom w:val="single" w:sz="4" w:space="0" w:color="auto"/>
              <w:right w:val="single" w:sz="4" w:space="0" w:color="auto"/>
            </w:tcBorders>
            <w:vAlign w:val="center"/>
          </w:tcPr>
          <w:p w14:paraId="6A683CDD" w14:textId="77777777" w:rsidR="00D51BA3" w:rsidRPr="00A90395" w:rsidRDefault="00D51BA3" w:rsidP="00AC5EF6">
            <w:pPr>
              <w:spacing w:after="0" w:line="240" w:lineRule="auto"/>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10</w:t>
            </w:r>
          </w:p>
        </w:tc>
        <w:tc>
          <w:tcPr>
            <w:tcW w:w="850" w:type="dxa"/>
            <w:tcBorders>
              <w:top w:val="single" w:sz="4" w:space="0" w:color="auto"/>
              <w:left w:val="single" w:sz="4" w:space="0" w:color="auto"/>
              <w:bottom w:val="single" w:sz="4" w:space="0" w:color="auto"/>
              <w:right w:val="single" w:sz="4" w:space="0" w:color="auto"/>
            </w:tcBorders>
            <w:vAlign w:val="center"/>
          </w:tcPr>
          <w:p w14:paraId="3BF3D582" w14:textId="77777777" w:rsidR="00D51BA3" w:rsidRPr="00A90395" w:rsidRDefault="00D51BA3" w:rsidP="00AC5EF6">
            <w:pPr>
              <w:spacing w:after="0" w:line="240" w:lineRule="auto"/>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12</w:t>
            </w:r>
          </w:p>
        </w:tc>
        <w:tc>
          <w:tcPr>
            <w:tcW w:w="851" w:type="dxa"/>
            <w:tcBorders>
              <w:top w:val="single" w:sz="4" w:space="0" w:color="auto"/>
              <w:left w:val="single" w:sz="4" w:space="0" w:color="auto"/>
              <w:bottom w:val="single" w:sz="4" w:space="0" w:color="auto"/>
              <w:right w:val="single" w:sz="4" w:space="0" w:color="auto"/>
            </w:tcBorders>
            <w:vAlign w:val="center"/>
          </w:tcPr>
          <w:p w14:paraId="1452B34C" w14:textId="77777777" w:rsidR="00D51BA3" w:rsidRPr="00A90395" w:rsidRDefault="00D51BA3" w:rsidP="00AC5EF6">
            <w:pPr>
              <w:spacing w:after="0" w:line="240" w:lineRule="auto"/>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15</w:t>
            </w:r>
          </w:p>
        </w:tc>
      </w:tr>
      <w:tr w:rsidR="00D51BA3" w:rsidRPr="00A90395" w14:paraId="4ABE7B32" w14:textId="77777777" w:rsidTr="00D51BA3">
        <w:trPr>
          <w:trHeight w:hRule="exact" w:val="712"/>
        </w:trPr>
        <w:tc>
          <w:tcPr>
            <w:tcW w:w="590" w:type="dxa"/>
            <w:tcBorders>
              <w:top w:val="single" w:sz="4" w:space="0" w:color="auto"/>
              <w:left w:val="single" w:sz="4" w:space="0" w:color="auto"/>
              <w:bottom w:val="single" w:sz="4" w:space="0" w:color="auto"/>
              <w:right w:val="single" w:sz="4" w:space="0" w:color="auto"/>
            </w:tcBorders>
            <w:vAlign w:val="center"/>
          </w:tcPr>
          <w:p w14:paraId="3C037A6E" w14:textId="77777777" w:rsidR="00D51BA3" w:rsidRPr="00A90395" w:rsidRDefault="00D51BA3" w:rsidP="00D51BA3">
            <w:pPr>
              <w:autoSpaceDE w:val="0"/>
              <w:autoSpaceDN w:val="0"/>
              <w:spacing w:before="60" w:after="60" w:line="240" w:lineRule="auto"/>
              <w:ind w:left="-108"/>
              <w:jc w:val="center"/>
              <w:rPr>
                <w:rFonts w:ascii="Times New Roman" w:hAnsi="Times New Roman" w:cs="Times New Roman"/>
                <w:color w:val="000000" w:themeColor="text1"/>
                <w:sz w:val="26"/>
                <w:szCs w:val="26"/>
              </w:rPr>
            </w:pPr>
          </w:p>
        </w:tc>
        <w:tc>
          <w:tcPr>
            <w:tcW w:w="2754" w:type="dxa"/>
            <w:tcBorders>
              <w:top w:val="single" w:sz="4" w:space="0" w:color="auto"/>
              <w:left w:val="single" w:sz="4" w:space="0" w:color="auto"/>
              <w:bottom w:val="single" w:sz="4" w:space="0" w:color="auto"/>
              <w:right w:val="single" w:sz="4" w:space="0" w:color="auto"/>
            </w:tcBorders>
            <w:vAlign w:val="center"/>
          </w:tcPr>
          <w:p w14:paraId="6C7CA8EC" w14:textId="77777777" w:rsidR="00D51BA3" w:rsidRPr="00A90395" w:rsidRDefault="00D51BA3" w:rsidP="00AC5EF6">
            <w:pPr>
              <w:autoSpaceDE w:val="0"/>
              <w:autoSpaceDN w:val="0"/>
              <w:spacing w:after="0" w:line="240" w:lineRule="auto"/>
              <w:ind w:left="-108"/>
              <w:jc w:val="both"/>
              <w:rPr>
                <w:rFonts w:ascii="Times New Roman" w:hAnsi="Times New Roman" w:cs="Times New Roman"/>
                <w:i/>
                <w:color w:val="000000" w:themeColor="text1"/>
                <w:sz w:val="26"/>
                <w:szCs w:val="26"/>
              </w:rPr>
            </w:pPr>
            <w:r w:rsidRPr="00A90395">
              <w:rPr>
                <w:rFonts w:ascii="Times New Roman" w:hAnsi="Times New Roman" w:cs="Times New Roman"/>
                <w:i/>
                <w:color w:val="000000" w:themeColor="text1"/>
                <w:sz w:val="26"/>
                <w:szCs w:val="26"/>
              </w:rPr>
              <w:t xml:space="preserve"> Trong đó: công ty lữ hành quốc tế</w:t>
            </w:r>
          </w:p>
        </w:tc>
        <w:tc>
          <w:tcPr>
            <w:tcW w:w="840" w:type="dxa"/>
            <w:tcBorders>
              <w:top w:val="single" w:sz="4" w:space="0" w:color="auto"/>
              <w:left w:val="single" w:sz="4" w:space="0" w:color="auto"/>
              <w:bottom w:val="single" w:sz="4" w:space="0" w:color="auto"/>
              <w:right w:val="single" w:sz="4" w:space="0" w:color="auto"/>
            </w:tcBorders>
            <w:vAlign w:val="center"/>
          </w:tcPr>
          <w:p w14:paraId="05695335" w14:textId="77777777" w:rsidR="00D51BA3" w:rsidRPr="00A90395" w:rsidRDefault="00D51BA3" w:rsidP="00AC5EF6">
            <w:pPr>
              <w:autoSpaceDE w:val="0"/>
              <w:autoSpaceDN w:val="0"/>
              <w:spacing w:after="0" w:line="240" w:lineRule="auto"/>
              <w:ind w:left="-3" w:hanging="105"/>
              <w:jc w:val="center"/>
              <w:rPr>
                <w:rFonts w:ascii="Times New Roman" w:hAnsi="Times New Roman" w:cs="Times New Roman"/>
                <w:color w:val="000000" w:themeColor="text1"/>
                <w:sz w:val="26"/>
                <w:szCs w:val="26"/>
                <w:lang w:val="fr-FR"/>
              </w:rPr>
            </w:pPr>
          </w:p>
        </w:tc>
        <w:tc>
          <w:tcPr>
            <w:tcW w:w="861" w:type="dxa"/>
            <w:tcBorders>
              <w:top w:val="single" w:sz="4" w:space="0" w:color="auto"/>
              <w:left w:val="single" w:sz="4" w:space="0" w:color="auto"/>
              <w:bottom w:val="single" w:sz="4" w:space="0" w:color="auto"/>
              <w:right w:val="single" w:sz="4" w:space="0" w:color="auto"/>
            </w:tcBorders>
            <w:vAlign w:val="center"/>
          </w:tcPr>
          <w:p w14:paraId="34A9DA44" w14:textId="77777777" w:rsidR="00D51BA3" w:rsidRPr="00A90395" w:rsidRDefault="00D51BA3" w:rsidP="00AC5EF6">
            <w:pPr>
              <w:spacing w:after="0" w:line="240" w:lineRule="auto"/>
              <w:ind w:left="-3" w:hanging="105"/>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w:t>
            </w:r>
          </w:p>
        </w:tc>
        <w:tc>
          <w:tcPr>
            <w:tcW w:w="992" w:type="dxa"/>
            <w:tcBorders>
              <w:top w:val="single" w:sz="4" w:space="0" w:color="auto"/>
              <w:left w:val="single" w:sz="4" w:space="0" w:color="auto"/>
              <w:bottom w:val="single" w:sz="4" w:space="0" w:color="auto"/>
              <w:right w:val="single" w:sz="4" w:space="0" w:color="auto"/>
            </w:tcBorders>
            <w:vAlign w:val="center"/>
          </w:tcPr>
          <w:p w14:paraId="73273D83" w14:textId="77777777" w:rsidR="00D51BA3" w:rsidRPr="00A90395" w:rsidRDefault="00D51BA3" w:rsidP="00AC5EF6">
            <w:pPr>
              <w:spacing w:after="0" w:line="240" w:lineRule="auto"/>
              <w:ind w:left="-3" w:hanging="105"/>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14:paraId="436FD07D" w14:textId="77777777" w:rsidR="00D51BA3" w:rsidRPr="00A90395" w:rsidRDefault="00D51BA3" w:rsidP="00AC5EF6">
            <w:pPr>
              <w:spacing w:after="0" w:line="240" w:lineRule="auto"/>
              <w:ind w:left="-108"/>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w:t>
            </w:r>
          </w:p>
        </w:tc>
        <w:tc>
          <w:tcPr>
            <w:tcW w:w="992" w:type="dxa"/>
            <w:tcBorders>
              <w:top w:val="single" w:sz="4" w:space="0" w:color="auto"/>
              <w:left w:val="single" w:sz="4" w:space="0" w:color="auto"/>
              <w:bottom w:val="single" w:sz="4" w:space="0" w:color="auto"/>
              <w:right w:val="single" w:sz="4" w:space="0" w:color="auto"/>
            </w:tcBorders>
            <w:vAlign w:val="center"/>
          </w:tcPr>
          <w:p w14:paraId="339E15AA" w14:textId="77777777" w:rsidR="00D51BA3" w:rsidRPr="00A90395" w:rsidRDefault="00D51BA3" w:rsidP="00AC5EF6">
            <w:pPr>
              <w:spacing w:after="0" w:line="240" w:lineRule="auto"/>
              <w:ind w:left="-108"/>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w:t>
            </w:r>
          </w:p>
        </w:tc>
        <w:tc>
          <w:tcPr>
            <w:tcW w:w="850" w:type="dxa"/>
            <w:tcBorders>
              <w:top w:val="single" w:sz="4" w:space="0" w:color="auto"/>
              <w:left w:val="single" w:sz="4" w:space="0" w:color="auto"/>
              <w:bottom w:val="single" w:sz="4" w:space="0" w:color="auto"/>
              <w:right w:val="single" w:sz="4" w:space="0" w:color="auto"/>
            </w:tcBorders>
            <w:vAlign w:val="center"/>
          </w:tcPr>
          <w:p w14:paraId="52B1F4D2" w14:textId="77777777" w:rsidR="00D51BA3" w:rsidRPr="00A90395" w:rsidRDefault="00D51BA3" w:rsidP="00AC5EF6">
            <w:pPr>
              <w:spacing w:after="0" w:line="240" w:lineRule="auto"/>
              <w:ind w:left="-108"/>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w:t>
            </w:r>
          </w:p>
        </w:tc>
        <w:tc>
          <w:tcPr>
            <w:tcW w:w="851" w:type="dxa"/>
            <w:tcBorders>
              <w:top w:val="single" w:sz="4" w:space="0" w:color="auto"/>
              <w:left w:val="single" w:sz="4" w:space="0" w:color="auto"/>
              <w:bottom w:val="single" w:sz="4" w:space="0" w:color="auto"/>
              <w:right w:val="single" w:sz="4" w:space="0" w:color="auto"/>
            </w:tcBorders>
            <w:vAlign w:val="center"/>
          </w:tcPr>
          <w:p w14:paraId="100A02DF" w14:textId="77777777" w:rsidR="00D51BA3" w:rsidRPr="00A90395" w:rsidRDefault="00D51BA3" w:rsidP="00AC5EF6">
            <w:pPr>
              <w:spacing w:after="0" w:line="240" w:lineRule="auto"/>
              <w:ind w:left="-108"/>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w:t>
            </w:r>
          </w:p>
        </w:tc>
      </w:tr>
      <w:tr w:rsidR="00D51BA3" w:rsidRPr="00A90395" w14:paraId="06C69447" w14:textId="77777777" w:rsidTr="001F1D88">
        <w:trPr>
          <w:trHeight w:hRule="exact" w:val="712"/>
        </w:trPr>
        <w:tc>
          <w:tcPr>
            <w:tcW w:w="590" w:type="dxa"/>
            <w:tcBorders>
              <w:top w:val="single" w:sz="4" w:space="0" w:color="auto"/>
              <w:left w:val="single" w:sz="4" w:space="0" w:color="auto"/>
              <w:bottom w:val="single" w:sz="4" w:space="0" w:color="auto"/>
              <w:right w:val="single" w:sz="4" w:space="0" w:color="auto"/>
            </w:tcBorders>
            <w:vAlign w:val="center"/>
          </w:tcPr>
          <w:p w14:paraId="15E1D70F" w14:textId="047F5AB8" w:rsidR="00D51BA3" w:rsidRPr="00A90395" w:rsidRDefault="00D51BA3" w:rsidP="00D51BA3">
            <w:pPr>
              <w:autoSpaceDE w:val="0"/>
              <w:autoSpaceDN w:val="0"/>
              <w:spacing w:before="60" w:after="60" w:line="240" w:lineRule="auto"/>
              <w:ind w:left="-108"/>
              <w:jc w:val="center"/>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II</w:t>
            </w:r>
          </w:p>
        </w:tc>
        <w:tc>
          <w:tcPr>
            <w:tcW w:w="2754" w:type="dxa"/>
            <w:tcBorders>
              <w:top w:val="single" w:sz="4" w:space="0" w:color="auto"/>
              <w:left w:val="single" w:sz="4" w:space="0" w:color="auto"/>
              <w:bottom w:val="single" w:sz="4" w:space="0" w:color="auto"/>
              <w:right w:val="single" w:sz="4" w:space="0" w:color="auto"/>
            </w:tcBorders>
            <w:vAlign w:val="center"/>
          </w:tcPr>
          <w:p w14:paraId="14041AF7" w14:textId="3876D238" w:rsidR="00D51BA3" w:rsidRPr="00A90395" w:rsidRDefault="00D51BA3" w:rsidP="00AC5EF6">
            <w:pPr>
              <w:autoSpaceDE w:val="0"/>
              <w:autoSpaceDN w:val="0"/>
              <w:spacing w:after="0" w:line="240" w:lineRule="auto"/>
              <w:ind w:left="-108"/>
              <w:jc w:val="both"/>
              <w:rPr>
                <w:rFonts w:ascii="Times New Roman" w:hAnsi="Times New Roman" w:cs="Times New Roman"/>
                <w:b/>
                <w:color w:val="000000" w:themeColor="text1"/>
                <w:sz w:val="26"/>
                <w:szCs w:val="26"/>
                <w:lang w:val="en-US"/>
              </w:rPr>
            </w:pPr>
            <w:r w:rsidRPr="00A90395">
              <w:rPr>
                <w:rFonts w:ascii="Times New Roman" w:hAnsi="Times New Roman" w:cs="Times New Roman"/>
                <w:b/>
                <w:color w:val="000000" w:themeColor="text1"/>
                <w:sz w:val="26"/>
                <w:szCs w:val="26"/>
                <w:lang w:val="en-US"/>
              </w:rPr>
              <w:t>Tổng số thẻ hướng dẫn viên đã cấp (lũy kế)</w:t>
            </w:r>
          </w:p>
        </w:tc>
        <w:tc>
          <w:tcPr>
            <w:tcW w:w="840" w:type="dxa"/>
            <w:tcBorders>
              <w:top w:val="single" w:sz="4" w:space="0" w:color="auto"/>
              <w:left w:val="single" w:sz="4" w:space="0" w:color="auto"/>
              <w:bottom w:val="single" w:sz="4" w:space="0" w:color="auto"/>
              <w:right w:val="single" w:sz="4" w:space="0" w:color="auto"/>
            </w:tcBorders>
            <w:vAlign w:val="center"/>
          </w:tcPr>
          <w:p w14:paraId="7C8B3843" w14:textId="4110E8FA" w:rsidR="00D51BA3" w:rsidRPr="00A90395" w:rsidRDefault="00D51BA3" w:rsidP="00AC5EF6">
            <w:pPr>
              <w:autoSpaceDE w:val="0"/>
              <w:autoSpaceDN w:val="0"/>
              <w:spacing w:after="0" w:line="240" w:lineRule="auto"/>
              <w:ind w:left="-3" w:hanging="105"/>
              <w:jc w:val="center"/>
              <w:rPr>
                <w:rFonts w:ascii="Times New Roman" w:hAnsi="Times New Roman" w:cs="Times New Roman"/>
                <w:color w:val="000000" w:themeColor="text1"/>
                <w:sz w:val="26"/>
                <w:szCs w:val="26"/>
                <w:lang w:val="fr-FR"/>
              </w:rPr>
            </w:pPr>
            <w:r w:rsidRPr="00A90395">
              <w:rPr>
                <w:rFonts w:ascii="Times New Roman" w:hAnsi="Times New Roman" w:cs="Times New Roman"/>
                <w:color w:val="000000" w:themeColor="text1"/>
                <w:sz w:val="26"/>
                <w:szCs w:val="26"/>
                <w:lang w:val="fr-FR"/>
              </w:rPr>
              <w:t>Thẻ</w:t>
            </w:r>
          </w:p>
        </w:tc>
        <w:tc>
          <w:tcPr>
            <w:tcW w:w="861" w:type="dxa"/>
            <w:tcBorders>
              <w:top w:val="single" w:sz="4" w:space="0" w:color="auto"/>
              <w:left w:val="single" w:sz="4" w:space="0" w:color="auto"/>
              <w:bottom w:val="single" w:sz="4" w:space="0" w:color="auto"/>
              <w:right w:val="single" w:sz="4" w:space="0" w:color="auto"/>
            </w:tcBorders>
            <w:vAlign w:val="center"/>
          </w:tcPr>
          <w:p w14:paraId="03FA6DEF" w14:textId="51218B10" w:rsidR="00D51BA3" w:rsidRPr="00A90395" w:rsidRDefault="00D51BA3" w:rsidP="00AC5EF6">
            <w:pPr>
              <w:spacing w:after="0" w:line="240" w:lineRule="auto"/>
              <w:ind w:left="-3" w:hanging="105"/>
              <w:jc w:val="center"/>
              <w:rPr>
                <w:rFonts w:ascii="Times New Roman" w:hAnsi="Times New Roman" w:cs="Times New Roman"/>
                <w:b/>
                <w:color w:val="000000" w:themeColor="text1"/>
                <w:sz w:val="26"/>
                <w:szCs w:val="26"/>
                <w:lang w:val="en-US"/>
              </w:rPr>
            </w:pPr>
            <w:r w:rsidRPr="00A90395">
              <w:rPr>
                <w:rFonts w:ascii="Times New Roman" w:hAnsi="Times New Roman" w:cs="Times New Roman"/>
                <w:b/>
                <w:color w:val="000000" w:themeColor="text1"/>
                <w:sz w:val="26"/>
                <w:szCs w:val="26"/>
                <w:lang w:val="en-US"/>
              </w:rPr>
              <w:t>43</w:t>
            </w:r>
          </w:p>
        </w:tc>
        <w:tc>
          <w:tcPr>
            <w:tcW w:w="992" w:type="dxa"/>
            <w:tcBorders>
              <w:top w:val="single" w:sz="4" w:space="0" w:color="auto"/>
              <w:left w:val="single" w:sz="4" w:space="0" w:color="auto"/>
              <w:bottom w:val="single" w:sz="4" w:space="0" w:color="auto"/>
              <w:right w:val="single" w:sz="4" w:space="0" w:color="auto"/>
            </w:tcBorders>
            <w:vAlign w:val="center"/>
          </w:tcPr>
          <w:p w14:paraId="39582C96" w14:textId="142729F9" w:rsidR="00D51BA3" w:rsidRPr="00A90395" w:rsidRDefault="00D51BA3" w:rsidP="00AC5EF6">
            <w:pPr>
              <w:spacing w:after="0" w:line="240" w:lineRule="auto"/>
              <w:ind w:left="-3" w:hanging="105"/>
              <w:jc w:val="center"/>
              <w:rPr>
                <w:rFonts w:ascii="Times New Roman" w:hAnsi="Times New Roman" w:cs="Times New Roman"/>
                <w:b/>
                <w:color w:val="000000" w:themeColor="text1"/>
                <w:sz w:val="26"/>
                <w:szCs w:val="26"/>
                <w:lang w:val="en-US"/>
              </w:rPr>
            </w:pPr>
            <w:r w:rsidRPr="00A90395">
              <w:rPr>
                <w:rFonts w:ascii="Times New Roman" w:hAnsi="Times New Roman" w:cs="Times New Roman"/>
                <w:b/>
                <w:color w:val="000000" w:themeColor="text1"/>
                <w:sz w:val="26"/>
                <w:szCs w:val="26"/>
                <w:lang w:val="en-US"/>
              </w:rPr>
              <w:t>45</w:t>
            </w:r>
          </w:p>
        </w:tc>
        <w:tc>
          <w:tcPr>
            <w:tcW w:w="851" w:type="dxa"/>
            <w:tcBorders>
              <w:top w:val="single" w:sz="4" w:space="0" w:color="auto"/>
              <w:left w:val="single" w:sz="4" w:space="0" w:color="auto"/>
              <w:bottom w:val="single" w:sz="4" w:space="0" w:color="auto"/>
              <w:right w:val="single" w:sz="4" w:space="0" w:color="auto"/>
            </w:tcBorders>
            <w:vAlign w:val="center"/>
          </w:tcPr>
          <w:p w14:paraId="06B34A44" w14:textId="52567F51" w:rsidR="00D51BA3" w:rsidRPr="00A90395" w:rsidRDefault="00D51BA3" w:rsidP="00AC5EF6">
            <w:pPr>
              <w:spacing w:after="0" w:line="240" w:lineRule="auto"/>
              <w:ind w:left="-108"/>
              <w:jc w:val="center"/>
              <w:rPr>
                <w:rFonts w:ascii="Times New Roman" w:hAnsi="Times New Roman" w:cs="Times New Roman"/>
                <w:b/>
                <w:color w:val="000000" w:themeColor="text1"/>
                <w:sz w:val="26"/>
                <w:szCs w:val="26"/>
                <w:lang w:val="en-US"/>
              </w:rPr>
            </w:pPr>
            <w:r w:rsidRPr="00A90395">
              <w:rPr>
                <w:rFonts w:ascii="Times New Roman" w:hAnsi="Times New Roman" w:cs="Times New Roman"/>
                <w:b/>
                <w:color w:val="000000" w:themeColor="text1"/>
                <w:sz w:val="26"/>
                <w:szCs w:val="26"/>
                <w:lang w:val="en-US"/>
              </w:rPr>
              <w:t>47</w:t>
            </w:r>
          </w:p>
        </w:tc>
        <w:tc>
          <w:tcPr>
            <w:tcW w:w="992" w:type="dxa"/>
            <w:tcBorders>
              <w:top w:val="single" w:sz="4" w:space="0" w:color="auto"/>
              <w:left w:val="single" w:sz="4" w:space="0" w:color="auto"/>
              <w:bottom w:val="single" w:sz="4" w:space="0" w:color="auto"/>
              <w:right w:val="single" w:sz="4" w:space="0" w:color="auto"/>
            </w:tcBorders>
            <w:vAlign w:val="center"/>
          </w:tcPr>
          <w:p w14:paraId="2734C907" w14:textId="7DFEF36E" w:rsidR="00D51BA3" w:rsidRPr="00A90395" w:rsidRDefault="00D51BA3" w:rsidP="00AC5EF6">
            <w:pPr>
              <w:spacing w:after="0" w:line="240" w:lineRule="auto"/>
              <w:ind w:left="-108"/>
              <w:jc w:val="center"/>
              <w:rPr>
                <w:rFonts w:ascii="Times New Roman" w:hAnsi="Times New Roman" w:cs="Times New Roman"/>
                <w:b/>
                <w:color w:val="000000" w:themeColor="text1"/>
                <w:sz w:val="26"/>
                <w:szCs w:val="26"/>
                <w:lang w:val="en-US"/>
              </w:rPr>
            </w:pPr>
            <w:r w:rsidRPr="00A90395">
              <w:rPr>
                <w:rFonts w:ascii="Times New Roman" w:hAnsi="Times New Roman" w:cs="Times New Roman"/>
                <w:b/>
                <w:color w:val="000000" w:themeColor="text1"/>
                <w:sz w:val="26"/>
                <w:szCs w:val="26"/>
                <w:lang w:val="en-US"/>
              </w:rPr>
              <w:t>63</w:t>
            </w:r>
          </w:p>
        </w:tc>
        <w:tc>
          <w:tcPr>
            <w:tcW w:w="850" w:type="dxa"/>
            <w:tcBorders>
              <w:top w:val="single" w:sz="4" w:space="0" w:color="auto"/>
              <w:left w:val="single" w:sz="4" w:space="0" w:color="auto"/>
              <w:bottom w:val="single" w:sz="4" w:space="0" w:color="auto"/>
              <w:right w:val="single" w:sz="4" w:space="0" w:color="auto"/>
            </w:tcBorders>
            <w:vAlign w:val="center"/>
          </w:tcPr>
          <w:p w14:paraId="2F10DF78" w14:textId="4C63913E" w:rsidR="00D51BA3" w:rsidRPr="00A90395" w:rsidRDefault="00D51BA3" w:rsidP="00AC5EF6">
            <w:pPr>
              <w:spacing w:after="0" w:line="240" w:lineRule="auto"/>
              <w:ind w:left="-108"/>
              <w:jc w:val="center"/>
              <w:rPr>
                <w:rFonts w:ascii="Times New Roman" w:hAnsi="Times New Roman" w:cs="Times New Roman"/>
                <w:b/>
                <w:color w:val="000000" w:themeColor="text1"/>
                <w:sz w:val="26"/>
                <w:szCs w:val="26"/>
                <w:lang w:val="en-US"/>
              </w:rPr>
            </w:pPr>
            <w:r w:rsidRPr="00A90395">
              <w:rPr>
                <w:rFonts w:ascii="Times New Roman" w:hAnsi="Times New Roman" w:cs="Times New Roman"/>
                <w:b/>
                <w:color w:val="000000" w:themeColor="text1"/>
                <w:sz w:val="26"/>
                <w:szCs w:val="26"/>
                <w:lang w:val="en-US"/>
              </w:rPr>
              <w:t>63</w:t>
            </w:r>
          </w:p>
        </w:tc>
        <w:tc>
          <w:tcPr>
            <w:tcW w:w="851" w:type="dxa"/>
            <w:tcBorders>
              <w:top w:val="single" w:sz="4" w:space="0" w:color="auto"/>
              <w:left w:val="single" w:sz="4" w:space="0" w:color="auto"/>
              <w:bottom w:val="single" w:sz="4" w:space="0" w:color="auto"/>
              <w:right w:val="single" w:sz="4" w:space="0" w:color="auto"/>
            </w:tcBorders>
            <w:vAlign w:val="center"/>
          </w:tcPr>
          <w:p w14:paraId="3559D4D6" w14:textId="3C05A339" w:rsidR="00D51BA3" w:rsidRPr="00A90395" w:rsidRDefault="00D51BA3" w:rsidP="00AC5EF6">
            <w:pPr>
              <w:spacing w:after="0" w:line="240" w:lineRule="auto"/>
              <w:ind w:left="-108"/>
              <w:jc w:val="center"/>
              <w:rPr>
                <w:rFonts w:ascii="Times New Roman" w:hAnsi="Times New Roman" w:cs="Times New Roman"/>
                <w:b/>
                <w:color w:val="000000" w:themeColor="text1"/>
                <w:sz w:val="26"/>
                <w:szCs w:val="26"/>
                <w:lang w:val="en-US"/>
              </w:rPr>
            </w:pPr>
            <w:r w:rsidRPr="00A90395">
              <w:rPr>
                <w:rFonts w:ascii="Times New Roman" w:hAnsi="Times New Roman" w:cs="Times New Roman"/>
                <w:b/>
                <w:color w:val="000000" w:themeColor="text1"/>
                <w:sz w:val="26"/>
                <w:szCs w:val="26"/>
                <w:lang w:val="en-US"/>
              </w:rPr>
              <w:t>67</w:t>
            </w:r>
          </w:p>
        </w:tc>
      </w:tr>
      <w:tr w:rsidR="00D51BA3" w:rsidRPr="00A90395" w14:paraId="339AD853" w14:textId="77777777" w:rsidTr="00AC5EF6">
        <w:trPr>
          <w:trHeight w:hRule="exact" w:val="485"/>
        </w:trPr>
        <w:tc>
          <w:tcPr>
            <w:tcW w:w="590" w:type="dxa"/>
            <w:tcBorders>
              <w:top w:val="single" w:sz="4" w:space="0" w:color="auto"/>
              <w:left w:val="single" w:sz="4" w:space="0" w:color="auto"/>
              <w:bottom w:val="single" w:sz="4" w:space="0" w:color="auto"/>
              <w:right w:val="single" w:sz="4" w:space="0" w:color="auto"/>
            </w:tcBorders>
            <w:vAlign w:val="center"/>
          </w:tcPr>
          <w:p w14:paraId="59C2A052" w14:textId="77777777" w:rsidR="00D51BA3" w:rsidRPr="00A90395" w:rsidRDefault="00D51BA3" w:rsidP="00D51BA3">
            <w:pPr>
              <w:autoSpaceDE w:val="0"/>
              <w:autoSpaceDN w:val="0"/>
              <w:spacing w:before="60" w:after="60" w:line="240" w:lineRule="auto"/>
              <w:ind w:left="-108"/>
              <w:jc w:val="center"/>
              <w:rPr>
                <w:rFonts w:ascii="Times New Roman" w:hAnsi="Times New Roman" w:cs="Times New Roman"/>
                <w:color w:val="000000" w:themeColor="text1"/>
                <w:sz w:val="26"/>
                <w:szCs w:val="26"/>
                <w:lang w:val="en-US"/>
              </w:rPr>
            </w:pPr>
          </w:p>
        </w:tc>
        <w:tc>
          <w:tcPr>
            <w:tcW w:w="2754" w:type="dxa"/>
            <w:tcBorders>
              <w:top w:val="single" w:sz="4" w:space="0" w:color="auto"/>
              <w:left w:val="single" w:sz="4" w:space="0" w:color="auto"/>
              <w:bottom w:val="single" w:sz="4" w:space="0" w:color="auto"/>
              <w:right w:val="single" w:sz="4" w:space="0" w:color="auto"/>
            </w:tcBorders>
            <w:vAlign w:val="center"/>
          </w:tcPr>
          <w:p w14:paraId="1A8D49A0" w14:textId="61225A5A" w:rsidR="00D51BA3" w:rsidRPr="00A90395" w:rsidRDefault="00D51BA3" w:rsidP="00AC5EF6">
            <w:pPr>
              <w:autoSpaceDE w:val="0"/>
              <w:autoSpaceDN w:val="0"/>
              <w:spacing w:after="0" w:line="240" w:lineRule="auto"/>
              <w:ind w:left="-108"/>
              <w:jc w:val="both"/>
              <w:rPr>
                <w:rFonts w:ascii="Times New Roman" w:hAnsi="Times New Roman" w:cs="Times New Roman"/>
                <w:i/>
                <w:color w:val="000000" w:themeColor="text1"/>
                <w:sz w:val="26"/>
                <w:szCs w:val="26"/>
                <w:lang w:val="en-US"/>
              </w:rPr>
            </w:pPr>
            <w:r w:rsidRPr="00A90395">
              <w:rPr>
                <w:rFonts w:ascii="Times New Roman" w:hAnsi="Times New Roman" w:cs="Times New Roman"/>
                <w:i/>
                <w:color w:val="000000" w:themeColor="text1"/>
                <w:sz w:val="26"/>
                <w:szCs w:val="26"/>
                <w:lang w:val="en-US"/>
              </w:rPr>
              <w:t xml:space="preserve"> Thẻ nội địa</w:t>
            </w:r>
          </w:p>
        </w:tc>
        <w:tc>
          <w:tcPr>
            <w:tcW w:w="840" w:type="dxa"/>
            <w:tcBorders>
              <w:top w:val="single" w:sz="4" w:space="0" w:color="auto"/>
              <w:left w:val="single" w:sz="4" w:space="0" w:color="auto"/>
              <w:bottom w:val="single" w:sz="4" w:space="0" w:color="auto"/>
              <w:right w:val="single" w:sz="4" w:space="0" w:color="auto"/>
            </w:tcBorders>
            <w:vAlign w:val="center"/>
          </w:tcPr>
          <w:p w14:paraId="394E3ED1" w14:textId="77777777" w:rsidR="00D51BA3" w:rsidRPr="00A90395" w:rsidRDefault="00D51BA3" w:rsidP="00AC5EF6">
            <w:pPr>
              <w:autoSpaceDE w:val="0"/>
              <w:autoSpaceDN w:val="0"/>
              <w:spacing w:after="0" w:line="240" w:lineRule="auto"/>
              <w:ind w:left="-3" w:hanging="105"/>
              <w:jc w:val="center"/>
              <w:rPr>
                <w:rFonts w:ascii="Times New Roman" w:hAnsi="Times New Roman" w:cs="Times New Roman"/>
                <w:color w:val="000000" w:themeColor="text1"/>
                <w:sz w:val="26"/>
                <w:szCs w:val="26"/>
                <w:lang w:val="fr-FR"/>
              </w:rPr>
            </w:pPr>
          </w:p>
        </w:tc>
        <w:tc>
          <w:tcPr>
            <w:tcW w:w="861" w:type="dxa"/>
            <w:tcBorders>
              <w:top w:val="single" w:sz="4" w:space="0" w:color="auto"/>
              <w:left w:val="single" w:sz="4" w:space="0" w:color="auto"/>
              <w:bottom w:val="single" w:sz="4" w:space="0" w:color="auto"/>
              <w:right w:val="single" w:sz="4" w:space="0" w:color="auto"/>
            </w:tcBorders>
            <w:vAlign w:val="center"/>
          </w:tcPr>
          <w:p w14:paraId="09CC9A8A" w14:textId="75C1FB08" w:rsidR="00D51BA3" w:rsidRPr="00A90395" w:rsidRDefault="00836F2F" w:rsidP="00AC5EF6">
            <w:pPr>
              <w:spacing w:after="0" w:line="240" w:lineRule="auto"/>
              <w:ind w:left="-3" w:hanging="105"/>
              <w:jc w:val="center"/>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39</w:t>
            </w:r>
          </w:p>
        </w:tc>
        <w:tc>
          <w:tcPr>
            <w:tcW w:w="992" w:type="dxa"/>
            <w:tcBorders>
              <w:top w:val="single" w:sz="4" w:space="0" w:color="auto"/>
              <w:left w:val="single" w:sz="4" w:space="0" w:color="auto"/>
              <w:bottom w:val="single" w:sz="4" w:space="0" w:color="auto"/>
              <w:right w:val="single" w:sz="4" w:space="0" w:color="auto"/>
            </w:tcBorders>
            <w:vAlign w:val="center"/>
          </w:tcPr>
          <w:p w14:paraId="095165F8" w14:textId="2DA9AAD0" w:rsidR="00D51BA3" w:rsidRPr="00A90395" w:rsidRDefault="00836F2F" w:rsidP="00AC5EF6">
            <w:pPr>
              <w:spacing w:after="0" w:line="240" w:lineRule="auto"/>
              <w:ind w:left="-3" w:hanging="105"/>
              <w:jc w:val="center"/>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39</w:t>
            </w:r>
          </w:p>
        </w:tc>
        <w:tc>
          <w:tcPr>
            <w:tcW w:w="851" w:type="dxa"/>
            <w:tcBorders>
              <w:top w:val="single" w:sz="4" w:space="0" w:color="auto"/>
              <w:left w:val="single" w:sz="4" w:space="0" w:color="auto"/>
              <w:bottom w:val="single" w:sz="4" w:space="0" w:color="auto"/>
              <w:right w:val="single" w:sz="4" w:space="0" w:color="auto"/>
            </w:tcBorders>
            <w:vAlign w:val="center"/>
          </w:tcPr>
          <w:p w14:paraId="12C199A9" w14:textId="29C0EAA6" w:rsidR="00D51BA3" w:rsidRPr="00A90395" w:rsidRDefault="00836F2F" w:rsidP="00AC5EF6">
            <w:pPr>
              <w:spacing w:after="0" w:line="240" w:lineRule="auto"/>
              <w:ind w:left="-108"/>
              <w:jc w:val="center"/>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41</w:t>
            </w:r>
          </w:p>
        </w:tc>
        <w:tc>
          <w:tcPr>
            <w:tcW w:w="992" w:type="dxa"/>
            <w:tcBorders>
              <w:top w:val="single" w:sz="4" w:space="0" w:color="auto"/>
              <w:left w:val="single" w:sz="4" w:space="0" w:color="auto"/>
              <w:bottom w:val="single" w:sz="4" w:space="0" w:color="auto"/>
              <w:right w:val="single" w:sz="4" w:space="0" w:color="auto"/>
            </w:tcBorders>
            <w:vAlign w:val="center"/>
          </w:tcPr>
          <w:p w14:paraId="2830B593" w14:textId="11E0BD0A" w:rsidR="00D51BA3" w:rsidRPr="00A90395" w:rsidRDefault="00836F2F" w:rsidP="00AC5EF6">
            <w:pPr>
              <w:spacing w:after="0" w:line="240" w:lineRule="auto"/>
              <w:ind w:left="-108"/>
              <w:jc w:val="center"/>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57</w:t>
            </w:r>
          </w:p>
        </w:tc>
        <w:tc>
          <w:tcPr>
            <w:tcW w:w="850" w:type="dxa"/>
            <w:tcBorders>
              <w:top w:val="single" w:sz="4" w:space="0" w:color="auto"/>
              <w:left w:val="single" w:sz="4" w:space="0" w:color="auto"/>
              <w:bottom w:val="single" w:sz="4" w:space="0" w:color="auto"/>
              <w:right w:val="single" w:sz="4" w:space="0" w:color="auto"/>
            </w:tcBorders>
            <w:vAlign w:val="center"/>
          </w:tcPr>
          <w:p w14:paraId="6FB27F52" w14:textId="4CD9CC80" w:rsidR="00D51BA3" w:rsidRPr="00A90395" w:rsidRDefault="00836F2F" w:rsidP="00AC5EF6">
            <w:pPr>
              <w:spacing w:after="0" w:line="240" w:lineRule="auto"/>
              <w:ind w:left="-108"/>
              <w:jc w:val="center"/>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57</w:t>
            </w:r>
          </w:p>
        </w:tc>
        <w:tc>
          <w:tcPr>
            <w:tcW w:w="851" w:type="dxa"/>
            <w:tcBorders>
              <w:top w:val="single" w:sz="4" w:space="0" w:color="auto"/>
              <w:left w:val="single" w:sz="4" w:space="0" w:color="auto"/>
              <w:bottom w:val="single" w:sz="4" w:space="0" w:color="auto"/>
              <w:right w:val="single" w:sz="4" w:space="0" w:color="auto"/>
            </w:tcBorders>
            <w:vAlign w:val="center"/>
          </w:tcPr>
          <w:p w14:paraId="2DCB7276" w14:textId="0405A691" w:rsidR="00D51BA3" w:rsidRPr="00A90395" w:rsidRDefault="00836F2F" w:rsidP="00AC5EF6">
            <w:pPr>
              <w:spacing w:after="0" w:line="240" w:lineRule="auto"/>
              <w:ind w:left="-108"/>
              <w:jc w:val="center"/>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58</w:t>
            </w:r>
          </w:p>
        </w:tc>
      </w:tr>
      <w:tr w:rsidR="00D51BA3" w:rsidRPr="00A90395" w14:paraId="429B234F" w14:textId="77777777" w:rsidTr="001F1D88">
        <w:trPr>
          <w:trHeight w:hRule="exact" w:val="481"/>
        </w:trPr>
        <w:tc>
          <w:tcPr>
            <w:tcW w:w="590" w:type="dxa"/>
            <w:tcBorders>
              <w:top w:val="single" w:sz="4" w:space="0" w:color="auto"/>
              <w:left w:val="single" w:sz="4" w:space="0" w:color="auto"/>
              <w:bottom w:val="single" w:sz="4" w:space="0" w:color="auto"/>
              <w:right w:val="single" w:sz="4" w:space="0" w:color="auto"/>
            </w:tcBorders>
            <w:vAlign w:val="center"/>
          </w:tcPr>
          <w:p w14:paraId="51CD4203" w14:textId="77777777" w:rsidR="00D51BA3" w:rsidRPr="00A90395" w:rsidRDefault="00D51BA3" w:rsidP="00D51BA3">
            <w:pPr>
              <w:autoSpaceDE w:val="0"/>
              <w:autoSpaceDN w:val="0"/>
              <w:spacing w:before="60" w:after="60" w:line="240" w:lineRule="auto"/>
              <w:ind w:left="-108"/>
              <w:jc w:val="center"/>
              <w:rPr>
                <w:rFonts w:ascii="Times New Roman" w:hAnsi="Times New Roman" w:cs="Times New Roman"/>
                <w:color w:val="000000" w:themeColor="text1"/>
                <w:sz w:val="26"/>
                <w:szCs w:val="26"/>
                <w:lang w:val="en-US"/>
              </w:rPr>
            </w:pPr>
          </w:p>
        </w:tc>
        <w:tc>
          <w:tcPr>
            <w:tcW w:w="2754" w:type="dxa"/>
            <w:tcBorders>
              <w:top w:val="single" w:sz="4" w:space="0" w:color="auto"/>
              <w:left w:val="single" w:sz="4" w:space="0" w:color="auto"/>
              <w:bottom w:val="single" w:sz="4" w:space="0" w:color="auto"/>
              <w:right w:val="single" w:sz="4" w:space="0" w:color="auto"/>
            </w:tcBorders>
            <w:vAlign w:val="center"/>
          </w:tcPr>
          <w:p w14:paraId="4A6A52EB" w14:textId="59E0441B" w:rsidR="00D51BA3" w:rsidRPr="00A90395" w:rsidRDefault="00D51BA3" w:rsidP="00AC5EF6">
            <w:pPr>
              <w:autoSpaceDE w:val="0"/>
              <w:autoSpaceDN w:val="0"/>
              <w:spacing w:after="0" w:line="240" w:lineRule="auto"/>
              <w:ind w:left="-108"/>
              <w:jc w:val="both"/>
              <w:rPr>
                <w:rFonts w:ascii="Times New Roman" w:hAnsi="Times New Roman" w:cs="Times New Roman"/>
                <w:i/>
                <w:color w:val="000000" w:themeColor="text1"/>
                <w:sz w:val="26"/>
                <w:szCs w:val="26"/>
                <w:lang w:val="en-US"/>
              </w:rPr>
            </w:pPr>
            <w:r w:rsidRPr="00A90395">
              <w:rPr>
                <w:rFonts w:ascii="Times New Roman" w:hAnsi="Times New Roman" w:cs="Times New Roman"/>
                <w:i/>
                <w:color w:val="000000" w:themeColor="text1"/>
                <w:sz w:val="26"/>
                <w:szCs w:val="26"/>
                <w:lang w:val="en-US"/>
              </w:rPr>
              <w:t>Thẻ quốc tế</w:t>
            </w:r>
          </w:p>
        </w:tc>
        <w:tc>
          <w:tcPr>
            <w:tcW w:w="840" w:type="dxa"/>
            <w:tcBorders>
              <w:top w:val="single" w:sz="4" w:space="0" w:color="auto"/>
              <w:left w:val="single" w:sz="4" w:space="0" w:color="auto"/>
              <w:bottom w:val="single" w:sz="4" w:space="0" w:color="auto"/>
              <w:right w:val="single" w:sz="4" w:space="0" w:color="auto"/>
            </w:tcBorders>
            <w:vAlign w:val="center"/>
          </w:tcPr>
          <w:p w14:paraId="6BFBD570" w14:textId="77777777" w:rsidR="00D51BA3" w:rsidRPr="00A90395" w:rsidRDefault="00D51BA3" w:rsidP="00AC5EF6">
            <w:pPr>
              <w:autoSpaceDE w:val="0"/>
              <w:autoSpaceDN w:val="0"/>
              <w:spacing w:after="0" w:line="240" w:lineRule="auto"/>
              <w:ind w:left="-3" w:hanging="105"/>
              <w:jc w:val="center"/>
              <w:rPr>
                <w:rFonts w:ascii="Times New Roman" w:hAnsi="Times New Roman" w:cs="Times New Roman"/>
                <w:color w:val="000000" w:themeColor="text1"/>
                <w:sz w:val="26"/>
                <w:szCs w:val="26"/>
                <w:lang w:val="fr-FR"/>
              </w:rPr>
            </w:pPr>
          </w:p>
        </w:tc>
        <w:tc>
          <w:tcPr>
            <w:tcW w:w="861" w:type="dxa"/>
            <w:tcBorders>
              <w:top w:val="single" w:sz="4" w:space="0" w:color="auto"/>
              <w:left w:val="single" w:sz="4" w:space="0" w:color="auto"/>
              <w:bottom w:val="single" w:sz="4" w:space="0" w:color="auto"/>
              <w:right w:val="single" w:sz="4" w:space="0" w:color="auto"/>
            </w:tcBorders>
            <w:vAlign w:val="center"/>
          </w:tcPr>
          <w:p w14:paraId="3738223F" w14:textId="15DB1C39" w:rsidR="00D51BA3" w:rsidRPr="00A90395" w:rsidRDefault="00836F2F" w:rsidP="00AC5EF6">
            <w:pPr>
              <w:spacing w:after="0" w:line="240" w:lineRule="auto"/>
              <w:ind w:left="-3" w:hanging="105"/>
              <w:jc w:val="center"/>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4</w:t>
            </w:r>
          </w:p>
        </w:tc>
        <w:tc>
          <w:tcPr>
            <w:tcW w:w="992" w:type="dxa"/>
            <w:tcBorders>
              <w:top w:val="single" w:sz="4" w:space="0" w:color="auto"/>
              <w:left w:val="single" w:sz="4" w:space="0" w:color="auto"/>
              <w:bottom w:val="single" w:sz="4" w:space="0" w:color="auto"/>
              <w:right w:val="single" w:sz="4" w:space="0" w:color="auto"/>
            </w:tcBorders>
            <w:vAlign w:val="center"/>
          </w:tcPr>
          <w:p w14:paraId="7F86AEC3" w14:textId="2C5AD7BC" w:rsidR="00D51BA3" w:rsidRPr="00A90395" w:rsidRDefault="00836F2F" w:rsidP="00AC5EF6">
            <w:pPr>
              <w:spacing w:after="0" w:line="240" w:lineRule="auto"/>
              <w:ind w:left="-3" w:hanging="105"/>
              <w:jc w:val="center"/>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6</w:t>
            </w:r>
          </w:p>
        </w:tc>
        <w:tc>
          <w:tcPr>
            <w:tcW w:w="851" w:type="dxa"/>
            <w:tcBorders>
              <w:top w:val="single" w:sz="4" w:space="0" w:color="auto"/>
              <w:left w:val="single" w:sz="4" w:space="0" w:color="auto"/>
              <w:bottom w:val="single" w:sz="4" w:space="0" w:color="auto"/>
              <w:right w:val="single" w:sz="4" w:space="0" w:color="auto"/>
            </w:tcBorders>
            <w:vAlign w:val="center"/>
          </w:tcPr>
          <w:p w14:paraId="6CEB73E9" w14:textId="663E61F4" w:rsidR="00D51BA3" w:rsidRPr="00A90395" w:rsidRDefault="00836F2F" w:rsidP="00AC5EF6">
            <w:pPr>
              <w:spacing w:after="0" w:line="240" w:lineRule="auto"/>
              <w:ind w:left="-108"/>
              <w:jc w:val="center"/>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6</w:t>
            </w:r>
          </w:p>
        </w:tc>
        <w:tc>
          <w:tcPr>
            <w:tcW w:w="992" w:type="dxa"/>
            <w:tcBorders>
              <w:top w:val="single" w:sz="4" w:space="0" w:color="auto"/>
              <w:left w:val="single" w:sz="4" w:space="0" w:color="auto"/>
              <w:bottom w:val="single" w:sz="4" w:space="0" w:color="auto"/>
              <w:right w:val="single" w:sz="4" w:space="0" w:color="auto"/>
            </w:tcBorders>
            <w:vAlign w:val="center"/>
          </w:tcPr>
          <w:p w14:paraId="1FCAA244" w14:textId="590CF5E7" w:rsidR="00D51BA3" w:rsidRPr="00A90395" w:rsidRDefault="00836F2F" w:rsidP="00AC5EF6">
            <w:pPr>
              <w:spacing w:after="0" w:line="240" w:lineRule="auto"/>
              <w:ind w:left="-108"/>
              <w:jc w:val="center"/>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6</w:t>
            </w:r>
          </w:p>
        </w:tc>
        <w:tc>
          <w:tcPr>
            <w:tcW w:w="850" w:type="dxa"/>
            <w:tcBorders>
              <w:top w:val="single" w:sz="4" w:space="0" w:color="auto"/>
              <w:left w:val="single" w:sz="4" w:space="0" w:color="auto"/>
              <w:bottom w:val="single" w:sz="4" w:space="0" w:color="auto"/>
              <w:right w:val="single" w:sz="4" w:space="0" w:color="auto"/>
            </w:tcBorders>
            <w:vAlign w:val="center"/>
          </w:tcPr>
          <w:p w14:paraId="3BBFBE7B" w14:textId="74D32E35" w:rsidR="00D51BA3" w:rsidRPr="00A90395" w:rsidRDefault="00836F2F" w:rsidP="00AC5EF6">
            <w:pPr>
              <w:spacing w:after="0" w:line="240" w:lineRule="auto"/>
              <w:ind w:left="-108"/>
              <w:jc w:val="center"/>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6</w:t>
            </w:r>
          </w:p>
        </w:tc>
        <w:tc>
          <w:tcPr>
            <w:tcW w:w="851" w:type="dxa"/>
            <w:tcBorders>
              <w:top w:val="single" w:sz="4" w:space="0" w:color="auto"/>
              <w:left w:val="single" w:sz="4" w:space="0" w:color="auto"/>
              <w:bottom w:val="single" w:sz="4" w:space="0" w:color="auto"/>
              <w:right w:val="single" w:sz="4" w:space="0" w:color="auto"/>
            </w:tcBorders>
            <w:vAlign w:val="center"/>
          </w:tcPr>
          <w:p w14:paraId="45FB3BDE" w14:textId="11E110C9" w:rsidR="00D51BA3" w:rsidRPr="00A90395" w:rsidRDefault="00836F2F" w:rsidP="00AC5EF6">
            <w:pPr>
              <w:spacing w:after="0" w:line="240" w:lineRule="auto"/>
              <w:ind w:left="-108"/>
              <w:jc w:val="center"/>
              <w:rPr>
                <w:rFonts w:ascii="Times New Roman" w:hAnsi="Times New Roman" w:cs="Times New Roman"/>
                <w:color w:val="000000" w:themeColor="text1"/>
                <w:sz w:val="26"/>
                <w:szCs w:val="26"/>
                <w:lang w:val="en-US"/>
              </w:rPr>
            </w:pPr>
            <w:r w:rsidRPr="00A90395">
              <w:rPr>
                <w:rFonts w:ascii="Times New Roman" w:hAnsi="Times New Roman" w:cs="Times New Roman"/>
                <w:color w:val="000000" w:themeColor="text1"/>
                <w:sz w:val="26"/>
                <w:szCs w:val="26"/>
                <w:lang w:val="en-US"/>
              </w:rPr>
              <w:t>9</w:t>
            </w:r>
          </w:p>
        </w:tc>
      </w:tr>
      <w:tr w:rsidR="001F1D88" w:rsidRPr="00A90395" w14:paraId="175A840E" w14:textId="77777777" w:rsidTr="001F1D88">
        <w:trPr>
          <w:trHeight w:hRule="exact" w:val="481"/>
        </w:trPr>
        <w:tc>
          <w:tcPr>
            <w:tcW w:w="9581" w:type="dxa"/>
            <w:gridSpan w:val="9"/>
            <w:tcBorders>
              <w:top w:val="single" w:sz="4" w:space="0" w:color="auto"/>
              <w:left w:val="nil"/>
              <w:bottom w:val="nil"/>
              <w:right w:val="nil"/>
            </w:tcBorders>
            <w:vAlign w:val="center"/>
          </w:tcPr>
          <w:p w14:paraId="4A4A16D3" w14:textId="72E37A13" w:rsidR="001F1D88" w:rsidRPr="00A90395" w:rsidRDefault="001F1D88" w:rsidP="001F1D88">
            <w:pPr>
              <w:spacing w:after="0" w:line="240" w:lineRule="auto"/>
              <w:ind w:left="-108"/>
              <w:jc w:val="right"/>
              <w:rPr>
                <w:rFonts w:ascii="Times New Roman" w:hAnsi="Times New Roman" w:cs="Times New Roman"/>
                <w:color w:val="000000" w:themeColor="text1"/>
                <w:sz w:val="26"/>
                <w:szCs w:val="26"/>
                <w:lang w:val="en-US"/>
              </w:rPr>
            </w:pPr>
            <w:r w:rsidRPr="00A90395">
              <w:rPr>
                <w:rFonts w:ascii="Times New Roman" w:hAnsi="Times New Roman" w:cs="Times New Roman"/>
                <w:i/>
                <w:color w:val="000000" w:themeColor="text1"/>
                <w:sz w:val="24"/>
                <w:szCs w:val="24"/>
                <w:lang w:val="en-US"/>
              </w:rPr>
              <w:t xml:space="preserve">Nguồn: Sở Văn hóa, Thể thao và Du lịch </w:t>
            </w:r>
          </w:p>
        </w:tc>
      </w:tr>
    </w:tbl>
    <w:p w14:paraId="0D219E68" w14:textId="77777777" w:rsidR="00D7619E" w:rsidRPr="00A90395" w:rsidRDefault="00D7619E" w:rsidP="00235C6C">
      <w:pPr>
        <w:spacing w:before="120" w:after="120" w:line="400" w:lineRule="exact"/>
        <w:jc w:val="both"/>
        <w:rPr>
          <w:rFonts w:ascii="Times New Roman" w:hAnsi="Times New Roman" w:cs="Times New Roman"/>
          <w:color w:val="000000" w:themeColor="text1"/>
          <w:sz w:val="28"/>
          <w:szCs w:val="28"/>
        </w:rPr>
      </w:pPr>
    </w:p>
    <w:p w14:paraId="330DD701" w14:textId="77777777" w:rsidR="00B621B4" w:rsidRPr="00A90395" w:rsidRDefault="00B621B4" w:rsidP="00235C6C">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Dịch vụ vận chuyển khách du lịch trên địa bàn tỉnh Tây Ninh chủ yếu là vận chuyển đường bộ, đây là phương tiện góp phần quan trọng đưa khách đến tham quan du lịch trên địa bàn tỉnh Tây Ninh, phương tiện chủ yếu là xe du lịch và xe taxi. Về khách từ địa phương khác đến Tây Ninh do các đơn vị gửi khách tổ chức dịch vụ vận chuyển. Du lịch bằng đường thủy còn hạn chế do chưa có phương tiện vận chuyển đảm bảo chất lượng, cơ sở hạ tầng, dịch vụ hai bên bờ sông chưa xây dựng và chưa có nên chưa khai thác vận chuyển khách đi bằng đường thủy qua hệ thống sông trên địa bàn. Nói chung, dịch vụ vận chuyển khách du lịch trên địa bàn còn thiếu cả về số lượng và chất lượng chưa đảm bảo, đội ngũ lái xe chưa chuyên nghiệp, chưa có trình độ ngoại ngữ; chưa có doanh nghiệp vận chuyển khách du lịch chuyên nghiệp mà chủ yếu doanh nghiệp nhỏ đầu tư manh mún.</w:t>
      </w:r>
    </w:p>
    <w:p w14:paraId="34FE1A4E" w14:textId="489415E0" w:rsidR="00E40460" w:rsidRPr="00A90395" w:rsidRDefault="00967084" w:rsidP="00967084">
      <w:pPr>
        <w:pStyle w:val="Heading3"/>
        <w:rPr>
          <w:rFonts w:ascii="Times New Roman" w:hAnsi="Times New Roman" w:cs="Times New Roman"/>
          <w:b/>
          <w:noProof/>
          <w:color w:val="000000" w:themeColor="text1"/>
          <w:sz w:val="28"/>
          <w:szCs w:val="28"/>
        </w:rPr>
      </w:pPr>
      <w:bookmarkStart w:id="176" w:name="_Toc535243527"/>
      <w:bookmarkStart w:id="177" w:name="_Toc535244872"/>
      <w:bookmarkStart w:id="178" w:name="_Toc940300"/>
      <w:bookmarkStart w:id="179" w:name="_Toc9345369"/>
      <w:r w:rsidRPr="00A90395">
        <w:rPr>
          <w:rFonts w:ascii="Times New Roman" w:hAnsi="Times New Roman" w:cs="Times New Roman"/>
          <w:b/>
          <w:noProof/>
          <w:color w:val="000000" w:themeColor="text1"/>
          <w:sz w:val="28"/>
          <w:szCs w:val="28"/>
        </w:rPr>
        <w:t>10</w:t>
      </w:r>
      <w:r w:rsidR="00676502" w:rsidRPr="00A90395">
        <w:rPr>
          <w:rFonts w:ascii="Times New Roman" w:hAnsi="Times New Roman" w:cs="Times New Roman"/>
          <w:b/>
          <w:noProof/>
          <w:color w:val="000000" w:themeColor="text1"/>
          <w:sz w:val="28"/>
          <w:szCs w:val="28"/>
        </w:rPr>
        <w:t xml:space="preserve">. </w:t>
      </w:r>
      <w:bookmarkEnd w:id="176"/>
      <w:bookmarkEnd w:id="177"/>
      <w:bookmarkEnd w:id="178"/>
      <w:r w:rsidRPr="00A90395">
        <w:rPr>
          <w:rFonts w:ascii="Times New Roman" w:hAnsi="Times New Roman" w:cs="Times New Roman"/>
          <w:b/>
          <w:noProof/>
          <w:color w:val="000000" w:themeColor="text1"/>
          <w:sz w:val="28"/>
          <w:szCs w:val="28"/>
        </w:rPr>
        <w:t>Nhân lực du lịch</w:t>
      </w:r>
      <w:bookmarkEnd w:id="179"/>
      <w:r w:rsidR="00676502" w:rsidRPr="00A90395">
        <w:rPr>
          <w:rFonts w:ascii="Times New Roman" w:hAnsi="Times New Roman" w:cs="Times New Roman"/>
          <w:b/>
          <w:noProof/>
          <w:color w:val="000000" w:themeColor="text1"/>
          <w:sz w:val="28"/>
          <w:szCs w:val="28"/>
        </w:rPr>
        <w:t xml:space="preserve"> </w:t>
      </w:r>
    </w:p>
    <w:p w14:paraId="1343ED1E" w14:textId="77777777" w:rsidR="00B621B4" w:rsidRPr="00A90395" w:rsidRDefault="00B621B4" w:rsidP="00235C6C">
      <w:pPr>
        <w:spacing w:before="120" w:after="120" w:line="400" w:lineRule="exact"/>
        <w:ind w:firstLine="720"/>
        <w:jc w:val="both"/>
        <w:rPr>
          <w:rFonts w:ascii="Times New Roman" w:hAnsi="Times New Roman" w:cs="Times New Roman"/>
          <w:color w:val="000000" w:themeColor="text1"/>
          <w:sz w:val="28"/>
          <w:szCs w:val="28"/>
        </w:rPr>
      </w:pPr>
      <w:bookmarkStart w:id="180" w:name="_Toc535243528"/>
      <w:bookmarkStart w:id="181" w:name="_Toc535244873"/>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 xml:space="preserve">Lao động trong ngành du lịch bao gồm lao động trực tiếp tại các cơ sở cung cấp dịch vụ, tham gia cung cấp các dịch vụ cho khách du lịch và lao động gián tiếp là lao động không trực tiếp cung cấp sản phẩm dịch vụ cho khách nhưng góp phần tạo nên sản phẩm du lịch như sản phẩm các ngành khác, cộng đồng dân cư…, tỷ lệ lao động trực </w:t>
      </w:r>
      <w:r w:rsidRPr="00A90395">
        <w:rPr>
          <w:rFonts w:ascii="Times New Roman" w:hAnsi="Times New Roman" w:cs="Times New Roman"/>
          <w:color w:val="000000" w:themeColor="text1"/>
          <w:sz w:val="28"/>
          <w:szCs w:val="28"/>
        </w:rPr>
        <w:lastRenderedPageBreak/>
        <w:t xml:space="preserve">tiếp và gián tiếp là 01 lao động trực tiếp thì cần đến 02 lao động gián tiếp trở lên cho việc tạo ra sản phẩm, dịch vụ cho khách. </w:t>
      </w:r>
    </w:p>
    <w:p w14:paraId="2FEC5604" w14:textId="77777777" w:rsidR="00B621B4" w:rsidRPr="00A90395" w:rsidRDefault="00B621B4" w:rsidP="00235C6C">
      <w:pPr>
        <w:spacing w:before="120" w:after="120" w:line="40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Phân tích hiện trạng lao động. Tốc độ tăng trưởng về lao động trong giai đoạn 2012 - 201</w:t>
      </w:r>
      <w:r w:rsidRPr="00A90395">
        <w:rPr>
          <w:rFonts w:ascii="Times New Roman" w:hAnsi="Times New Roman" w:cs="Times New Roman"/>
          <w:color w:val="000000" w:themeColor="text1"/>
          <w:sz w:val="28"/>
          <w:szCs w:val="28"/>
          <w:lang w:val="en-US"/>
        </w:rPr>
        <w:t>8</w:t>
      </w:r>
      <w:r w:rsidRPr="00A90395">
        <w:rPr>
          <w:rFonts w:ascii="Times New Roman" w:hAnsi="Times New Roman" w:cs="Times New Roman"/>
          <w:color w:val="000000" w:themeColor="text1"/>
          <w:sz w:val="28"/>
          <w:szCs w:val="28"/>
        </w:rPr>
        <w:t xml:space="preserve"> là </w:t>
      </w:r>
      <w:r w:rsidRPr="00A90395">
        <w:rPr>
          <w:rFonts w:ascii="Times New Roman" w:hAnsi="Times New Roman" w:cs="Times New Roman"/>
          <w:color w:val="000000" w:themeColor="text1"/>
          <w:sz w:val="28"/>
          <w:szCs w:val="28"/>
          <w:lang w:val="en-US"/>
        </w:rPr>
        <w:t>11</w:t>
      </w:r>
      <w:r w:rsidRPr="00A90395">
        <w:rPr>
          <w:rFonts w:ascii="Times New Roman" w:hAnsi="Times New Roman" w:cs="Times New Roman"/>
          <w:color w:val="000000" w:themeColor="text1"/>
          <w:sz w:val="28"/>
          <w:szCs w:val="28"/>
        </w:rPr>
        <w:t>%,</w:t>
      </w:r>
      <w:r w:rsidRPr="00A90395">
        <w:rPr>
          <w:rFonts w:ascii="Times New Roman" w:hAnsi="Times New Roman" w:cs="Times New Roman"/>
          <w:color w:val="000000" w:themeColor="text1"/>
          <w:sz w:val="28"/>
          <w:szCs w:val="28"/>
          <w:lang w:val="en-US"/>
        </w:rPr>
        <w:t xml:space="preserve"> trong đó, tốc độ tăng trưởng </w:t>
      </w:r>
      <w:r w:rsidRPr="00A90395">
        <w:rPr>
          <w:rFonts w:ascii="Times New Roman" w:hAnsi="Times New Roman" w:cs="Times New Roman"/>
          <w:color w:val="000000" w:themeColor="text1"/>
          <w:sz w:val="28"/>
          <w:szCs w:val="28"/>
        </w:rPr>
        <w:t xml:space="preserve">lao động trực tiếp </w:t>
      </w:r>
      <w:r w:rsidRPr="00A90395">
        <w:rPr>
          <w:rFonts w:ascii="Times New Roman" w:hAnsi="Times New Roman" w:cs="Times New Roman"/>
          <w:color w:val="000000" w:themeColor="text1"/>
          <w:sz w:val="28"/>
          <w:szCs w:val="28"/>
          <w:lang w:val="en-US"/>
        </w:rPr>
        <w:t>là 12,3</w:t>
      </w:r>
      <w:r w:rsidRPr="00A90395">
        <w:rPr>
          <w:rFonts w:ascii="Times New Roman" w:hAnsi="Times New Roman" w:cs="Times New Roman"/>
          <w:color w:val="000000" w:themeColor="text1"/>
          <w:sz w:val="28"/>
          <w:szCs w:val="28"/>
        </w:rPr>
        <w:t xml:space="preserve">%, lao động gián tiếp là </w:t>
      </w:r>
      <w:r w:rsidRPr="00A90395">
        <w:rPr>
          <w:rFonts w:ascii="Times New Roman" w:hAnsi="Times New Roman" w:cs="Times New Roman"/>
          <w:color w:val="000000" w:themeColor="text1"/>
          <w:sz w:val="28"/>
          <w:szCs w:val="28"/>
          <w:lang w:val="en-US"/>
        </w:rPr>
        <w:t>10,4</w:t>
      </w:r>
      <w:r w:rsidRPr="00A90395">
        <w:rPr>
          <w:rFonts w:ascii="Times New Roman" w:hAnsi="Times New Roman" w:cs="Times New Roman"/>
          <w:color w:val="000000" w:themeColor="text1"/>
          <w:sz w:val="28"/>
          <w:szCs w:val="28"/>
        </w:rPr>
        <w:t>%. Đến năm 2018, du lịch Tây Ninh có 2.850 người, trong đó lao động trực tiếp là 998 người và lao động gián tiếp là 1.</w:t>
      </w:r>
      <w:r w:rsidRPr="00A90395">
        <w:rPr>
          <w:rFonts w:ascii="Times New Roman" w:hAnsi="Times New Roman" w:cs="Times New Roman"/>
          <w:color w:val="000000" w:themeColor="text1"/>
          <w:sz w:val="28"/>
          <w:szCs w:val="28"/>
          <w:lang w:val="en-US"/>
        </w:rPr>
        <w:t>853</w:t>
      </w:r>
      <w:r w:rsidRPr="00A90395">
        <w:rPr>
          <w:rFonts w:ascii="Times New Roman" w:hAnsi="Times New Roman" w:cs="Times New Roman"/>
          <w:color w:val="000000" w:themeColor="text1"/>
          <w:sz w:val="28"/>
          <w:szCs w:val="28"/>
        </w:rPr>
        <w:t xml:space="preserve"> người, lao động tại các cơ sở lưu trú chiếm </w:t>
      </w:r>
      <w:r w:rsidRPr="00A90395">
        <w:rPr>
          <w:rFonts w:ascii="Times New Roman" w:hAnsi="Times New Roman" w:cs="Times New Roman"/>
          <w:color w:val="000000" w:themeColor="text1"/>
          <w:sz w:val="28"/>
          <w:szCs w:val="28"/>
          <w:lang w:val="en-US"/>
        </w:rPr>
        <w:t>năm 2018 là 1.758 người, chiếm 61,7</w:t>
      </w:r>
      <w:r w:rsidRPr="00A90395">
        <w:rPr>
          <w:rFonts w:ascii="Times New Roman" w:hAnsi="Times New Roman" w:cs="Times New Roman"/>
          <w:color w:val="000000" w:themeColor="text1"/>
          <w:sz w:val="28"/>
          <w:szCs w:val="28"/>
        </w:rPr>
        <w:t xml:space="preserve">%, </w:t>
      </w:r>
      <w:r w:rsidRPr="00A90395">
        <w:rPr>
          <w:rFonts w:ascii="Times New Roman" w:hAnsi="Times New Roman" w:cs="Times New Roman"/>
          <w:color w:val="000000" w:themeColor="text1"/>
          <w:sz w:val="28"/>
          <w:szCs w:val="28"/>
          <w:lang w:val="sv-SE"/>
        </w:rPr>
        <w:t>doanh nghiệp kinh doanh lữ hành có lao động thấp nhất, thiếu cả về số lượng và chất lượng đặc biệt là trình độ nghiệp vụ chuyên môn và ngoại ngữ của hướng dẫn viên</w:t>
      </w:r>
      <w:r w:rsidRPr="00A90395">
        <w:rPr>
          <w:rFonts w:ascii="Times New Roman" w:hAnsi="Times New Roman" w:cs="Times New Roman"/>
          <w:color w:val="000000" w:themeColor="text1"/>
          <w:sz w:val="28"/>
          <w:szCs w:val="28"/>
        </w:rPr>
        <w:t xml:space="preserve">. Về trình độ lao động từ trung cấp trở lên chiếm </w:t>
      </w:r>
      <w:r w:rsidRPr="00A90395">
        <w:rPr>
          <w:rFonts w:ascii="Times New Roman" w:hAnsi="Times New Roman" w:cs="Times New Roman"/>
          <w:color w:val="000000" w:themeColor="text1"/>
          <w:sz w:val="28"/>
          <w:szCs w:val="28"/>
          <w:lang w:val="en-US"/>
        </w:rPr>
        <w:t>3</w:t>
      </w:r>
      <w:r w:rsidRPr="00A90395">
        <w:rPr>
          <w:rFonts w:ascii="Times New Roman" w:hAnsi="Times New Roman" w:cs="Times New Roman"/>
          <w:color w:val="000000" w:themeColor="text1"/>
          <w:sz w:val="28"/>
          <w:szCs w:val="28"/>
        </w:rPr>
        <w:t>5,5%, lao động chưa qua đào tạo chiếm 64,5%, thiếu đội ngũ lao động có tay nghề cao, thiếu lao động có trình độ ngoại ngữ.</w:t>
      </w:r>
    </w:p>
    <w:p w14:paraId="18ACA12F" w14:textId="77777777" w:rsidR="004010AA" w:rsidRPr="00A90395" w:rsidRDefault="004010AA" w:rsidP="00235C6C">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 Đối với cán bộ, công chức quản lý về lĩnh vực du lịch: đội ngũ làm công tác dự báo, xây dựng quy hoạch, đề án cấp ngành, cấp Tỉnh còn yếu, thiếu; một số công chức tại các huyện, thành phố còn kiêm nhiệm nên thiếu kinh nghiệm trong quản lý và phát triển về lĩnh vực du lịch. </w:t>
      </w:r>
    </w:p>
    <w:p w14:paraId="31B057B9" w14:textId="77777777" w:rsidR="004010AA" w:rsidRPr="00A90395" w:rsidRDefault="004010AA" w:rsidP="00235C6C">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Đối với lĩnh vực lưu trú: đa số các cơ sở còn quản lý theo kiểu gia đình, chưa được đào tạo nghiệp vụ về du lịch, do đó khó giữ chân được khách du lịch trong dài ngày cũng như đối với những khách du lịch khó tính.</w:t>
      </w:r>
    </w:p>
    <w:p w14:paraId="55223144" w14:textId="77777777" w:rsidR="004010AA" w:rsidRPr="00A90395" w:rsidRDefault="004010AA" w:rsidP="00235C6C">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Đối với lĩnh vực lữ hành: đội ngũ hướng dẫn viên du lịch chuyên nghiệp còn chưa nhiều; hoạt động chưa hiệu quả do phải cạnh tranh với các công ty lữ hành tại Thành phố Hồ Chí Minh về tính chuyên nghiệp.</w:t>
      </w:r>
    </w:p>
    <w:p w14:paraId="1BC8EE79" w14:textId="6046A89A" w:rsidR="004010AA" w:rsidRPr="00A90395" w:rsidRDefault="004010AA" w:rsidP="00235C6C">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Đối với các khu, điểm du lịch: còn thiếu tính đồng bộ, nghiệp vụ trong trong các khâu quản lý, trình độ nghiệp vụ chuyên môn trong phục vụ du khách, thiếu tầm nhìn chiến lược trong công tác</w:t>
      </w:r>
      <w:r w:rsidRPr="00A90395">
        <w:rPr>
          <w:rFonts w:ascii="Times New Roman" w:hAnsi="Times New Roman" w:cs="Times New Roman"/>
          <w:color w:val="000000" w:themeColor="text1"/>
          <w:sz w:val="28"/>
          <w:szCs w:val="28"/>
          <w:lang w:val="en-US"/>
        </w:rPr>
        <w:t>:</w:t>
      </w:r>
      <w:r w:rsidRPr="00A90395">
        <w:rPr>
          <w:rFonts w:ascii="Times New Roman" w:hAnsi="Times New Roman" w:cs="Times New Roman"/>
          <w:color w:val="000000" w:themeColor="text1"/>
          <w:sz w:val="28"/>
          <w:szCs w:val="28"/>
        </w:rPr>
        <w:t xml:space="preserve"> xây dựng sản phẩm, phát triển thương hiệu, chưa tổ chức được các sự kiện trong mùa thấp điểm khách du lịch và công tác quảng bá xúc tiến chưa được quan tâm đúng mức.</w:t>
      </w:r>
    </w:p>
    <w:p w14:paraId="39AE5D62" w14:textId="4955743B" w:rsidR="001D3E58" w:rsidRDefault="001D3E58" w:rsidP="001D3E58">
      <w:pPr>
        <w:spacing w:before="120" w:after="120" w:line="400" w:lineRule="exact"/>
        <w:ind w:firstLine="720"/>
        <w:jc w:val="both"/>
        <w:rPr>
          <w:rFonts w:ascii="Times New Roman" w:hAnsi="Times New Roman" w:cs="Times New Roman"/>
          <w:color w:val="000000" w:themeColor="text1"/>
          <w:sz w:val="28"/>
          <w:szCs w:val="28"/>
        </w:rPr>
      </w:pPr>
    </w:p>
    <w:p w14:paraId="6E58E8AD" w14:textId="77777777" w:rsidR="00B54483" w:rsidRPr="00A90395" w:rsidRDefault="00B54483" w:rsidP="001D3E58">
      <w:pPr>
        <w:spacing w:before="120" w:after="120" w:line="400" w:lineRule="exact"/>
        <w:ind w:firstLine="720"/>
        <w:jc w:val="both"/>
        <w:rPr>
          <w:rFonts w:ascii="Times New Roman" w:hAnsi="Times New Roman" w:cs="Times New Roman"/>
          <w:color w:val="000000" w:themeColor="text1"/>
          <w:sz w:val="28"/>
          <w:szCs w:val="28"/>
        </w:rPr>
      </w:pPr>
    </w:p>
    <w:tbl>
      <w:tblPr>
        <w:tblpPr w:leftFromText="180" w:rightFromText="180" w:vertAnchor="text" w:horzAnchor="margin" w:tblpXSpec="right" w:tblpY="445"/>
        <w:tblW w:w="8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2199"/>
        <w:gridCol w:w="888"/>
        <w:gridCol w:w="851"/>
        <w:gridCol w:w="850"/>
        <w:gridCol w:w="851"/>
        <w:gridCol w:w="850"/>
        <w:gridCol w:w="851"/>
        <w:gridCol w:w="1050"/>
      </w:tblGrid>
      <w:tr w:rsidR="001D3E58" w:rsidRPr="00A90395" w14:paraId="68B5B136" w14:textId="77777777" w:rsidTr="00D51BA3">
        <w:tc>
          <w:tcPr>
            <w:tcW w:w="8968" w:type="dxa"/>
            <w:gridSpan w:val="9"/>
            <w:tcBorders>
              <w:top w:val="nil"/>
              <w:left w:val="nil"/>
              <w:bottom w:val="single" w:sz="4" w:space="0" w:color="auto"/>
              <w:right w:val="nil"/>
            </w:tcBorders>
            <w:vAlign w:val="center"/>
          </w:tcPr>
          <w:p w14:paraId="71414879" w14:textId="77777777" w:rsidR="001D3E58" w:rsidRPr="00A90395" w:rsidRDefault="001D3E58" w:rsidP="00D51BA3">
            <w:pPr>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lastRenderedPageBreak/>
              <w:t>Hiện trạng về lao động trong ngành du lịch</w:t>
            </w:r>
          </w:p>
          <w:p w14:paraId="70863BEC" w14:textId="77777777" w:rsidR="001D3E58" w:rsidRPr="00A90395" w:rsidRDefault="001D3E58" w:rsidP="00D51BA3">
            <w:pPr>
              <w:spacing w:before="60" w:after="60"/>
              <w:jc w:val="right"/>
              <w:rPr>
                <w:rFonts w:ascii="Times New Roman" w:hAnsi="Times New Roman" w:cs="Times New Roman"/>
                <w:i/>
                <w:color w:val="000000" w:themeColor="text1"/>
                <w:sz w:val="25"/>
                <w:szCs w:val="25"/>
                <w:lang w:val="en-US"/>
              </w:rPr>
            </w:pPr>
            <w:r w:rsidRPr="00A90395">
              <w:rPr>
                <w:rFonts w:ascii="Times New Roman" w:hAnsi="Times New Roman" w:cs="Times New Roman"/>
                <w:i/>
                <w:color w:val="000000" w:themeColor="text1"/>
                <w:sz w:val="25"/>
                <w:szCs w:val="25"/>
                <w:lang w:val="en-US"/>
              </w:rPr>
              <w:t>Đơn vị tính: Người</w:t>
            </w:r>
          </w:p>
        </w:tc>
      </w:tr>
      <w:tr w:rsidR="001D3E58" w:rsidRPr="00A90395" w14:paraId="194261D6" w14:textId="77777777" w:rsidTr="00D51BA3">
        <w:tc>
          <w:tcPr>
            <w:tcW w:w="578" w:type="dxa"/>
            <w:tcBorders>
              <w:top w:val="single" w:sz="4" w:space="0" w:color="auto"/>
            </w:tcBorders>
            <w:vAlign w:val="center"/>
          </w:tcPr>
          <w:p w14:paraId="1D5C54CA" w14:textId="77777777" w:rsidR="001D3E58" w:rsidRPr="00A90395" w:rsidRDefault="001D3E58" w:rsidP="00D51BA3">
            <w:pPr>
              <w:autoSpaceDE w:val="0"/>
              <w:autoSpaceDN w:val="0"/>
              <w:spacing w:before="60" w:after="6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TT</w:t>
            </w:r>
          </w:p>
        </w:tc>
        <w:tc>
          <w:tcPr>
            <w:tcW w:w="2199" w:type="dxa"/>
            <w:tcBorders>
              <w:top w:val="single" w:sz="4" w:space="0" w:color="auto"/>
            </w:tcBorders>
            <w:vAlign w:val="center"/>
          </w:tcPr>
          <w:p w14:paraId="7A2D79A2" w14:textId="77777777" w:rsidR="001D3E58" w:rsidRPr="00A90395" w:rsidRDefault="001D3E58" w:rsidP="00D51BA3">
            <w:pPr>
              <w:autoSpaceDE w:val="0"/>
              <w:autoSpaceDN w:val="0"/>
              <w:spacing w:before="120" w:after="12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Chỉ tiêu</w:t>
            </w:r>
          </w:p>
        </w:tc>
        <w:tc>
          <w:tcPr>
            <w:tcW w:w="888" w:type="dxa"/>
            <w:tcBorders>
              <w:top w:val="single" w:sz="4" w:space="0" w:color="auto"/>
            </w:tcBorders>
            <w:vAlign w:val="center"/>
          </w:tcPr>
          <w:p w14:paraId="3DA03B28" w14:textId="77777777" w:rsidR="001D3E58" w:rsidRPr="00A90395" w:rsidRDefault="001D3E58" w:rsidP="00D51BA3">
            <w:pPr>
              <w:spacing w:before="120" w:after="12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2013</w:t>
            </w:r>
          </w:p>
        </w:tc>
        <w:tc>
          <w:tcPr>
            <w:tcW w:w="851" w:type="dxa"/>
            <w:tcBorders>
              <w:top w:val="single" w:sz="4" w:space="0" w:color="auto"/>
            </w:tcBorders>
            <w:vAlign w:val="center"/>
          </w:tcPr>
          <w:p w14:paraId="470A3862" w14:textId="77777777" w:rsidR="001D3E58" w:rsidRPr="00A90395" w:rsidRDefault="001D3E58" w:rsidP="00D51BA3">
            <w:pPr>
              <w:spacing w:before="120" w:after="12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2014</w:t>
            </w:r>
          </w:p>
        </w:tc>
        <w:tc>
          <w:tcPr>
            <w:tcW w:w="850" w:type="dxa"/>
            <w:tcBorders>
              <w:top w:val="single" w:sz="4" w:space="0" w:color="auto"/>
            </w:tcBorders>
            <w:vAlign w:val="center"/>
          </w:tcPr>
          <w:p w14:paraId="6E21F30C" w14:textId="77777777" w:rsidR="001D3E58" w:rsidRPr="00A90395" w:rsidRDefault="001D3E58" w:rsidP="00D51BA3">
            <w:pPr>
              <w:spacing w:before="120" w:after="12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2015</w:t>
            </w:r>
          </w:p>
        </w:tc>
        <w:tc>
          <w:tcPr>
            <w:tcW w:w="851" w:type="dxa"/>
            <w:tcBorders>
              <w:top w:val="single" w:sz="4" w:space="0" w:color="auto"/>
            </w:tcBorders>
            <w:vAlign w:val="center"/>
          </w:tcPr>
          <w:p w14:paraId="2775FF55" w14:textId="77777777" w:rsidR="001D3E58" w:rsidRPr="00A90395" w:rsidRDefault="001D3E58" w:rsidP="00D51BA3">
            <w:pPr>
              <w:spacing w:before="120" w:after="12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2016</w:t>
            </w:r>
          </w:p>
        </w:tc>
        <w:tc>
          <w:tcPr>
            <w:tcW w:w="850" w:type="dxa"/>
            <w:tcBorders>
              <w:top w:val="single" w:sz="4" w:space="0" w:color="auto"/>
            </w:tcBorders>
            <w:vAlign w:val="center"/>
          </w:tcPr>
          <w:p w14:paraId="74D12FF9" w14:textId="77777777" w:rsidR="001D3E58" w:rsidRPr="00A90395" w:rsidRDefault="001D3E58" w:rsidP="00D51BA3">
            <w:pPr>
              <w:spacing w:before="120" w:after="12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2017</w:t>
            </w:r>
          </w:p>
        </w:tc>
        <w:tc>
          <w:tcPr>
            <w:tcW w:w="851" w:type="dxa"/>
            <w:tcBorders>
              <w:top w:val="single" w:sz="4" w:space="0" w:color="auto"/>
            </w:tcBorders>
            <w:vAlign w:val="center"/>
          </w:tcPr>
          <w:p w14:paraId="182A6A55" w14:textId="77777777" w:rsidR="001D3E58" w:rsidRPr="00A90395" w:rsidRDefault="001D3E58" w:rsidP="00D51BA3">
            <w:pPr>
              <w:spacing w:before="120" w:after="12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2018</w:t>
            </w:r>
          </w:p>
        </w:tc>
        <w:tc>
          <w:tcPr>
            <w:tcW w:w="1050" w:type="dxa"/>
            <w:tcBorders>
              <w:top w:val="single" w:sz="4" w:space="0" w:color="auto"/>
            </w:tcBorders>
            <w:vAlign w:val="center"/>
          </w:tcPr>
          <w:p w14:paraId="2E3DF08F" w14:textId="77777777" w:rsidR="001D3E58" w:rsidRPr="00A90395" w:rsidRDefault="001D3E58" w:rsidP="00D51BA3">
            <w:pPr>
              <w:spacing w:before="120" w:after="12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 xml:space="preserve">TTBQ % </w:t>
            </w:r>
          </w:p>
        </w:tc>
      </w:tr>
      <w:tr w:rsidR="001D3E58" w:rsidRPr="00A90395" w14:paraId="670CB5C7" w14:textId="77777777" w:rsidTr="00D51BA3">
        <w:tc>
          <w:tcPr>
            <w:tcW w:w="578" w:type="dxa"/>
            <w:vAlign w:val="center"/>
          </w:tcPr>
          <w:p w14:paraId="22B017F3" w14:textId="77777777" w:rsidR="001D3E58" w:rsidRPr="00A90395" w:rsidRDefault="001D3E58" w:rsidP="00D51BA3">
            <w:pPr>
              <w:autoSpaceDE w:val="0"/>
              <w:autoSpaceDN w:val="0"/>
              <w:spacing w:before="60" w:after="60"/>
              <w:jc w:val="center"/>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1</w:t>
            </w:r>
          </w:p>
        </w:tc>
        <w:tc>
          <w:tcPr>
            <w:tcW w:w="2199" w:type="dxa"/>
            <w:vAlign w:val="center"/>
          </w:tcPr>
          <w:p w14:paraId="58938A83" w14:textId="77777777" w:rsidR="001D3E58" w:rsidRPr="00A90395" w:rsidRDefault="001D3E58" w:rsidP="00D51BA3">
            <w:pPr>
              <w:autoSpaceDE w:val="0"/>
              <w:autoSpaceDN w:val="0"/>
              <w:spacing w:before="120" w:after="120"/>
              <w:jc w:val="both"/>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Tổng số lao động</w:t>
            </w:r>
          </w:p>
        </w:tc>
        <w:tc>
          <w:tcPr>
            <w:tcW w:w="888" w:type="dxa"/>
            <w:vAlign w:val="center"/>
          </w:tcPr>
          <w:p w14:paraId="2F359723" w14:textId="77777777" w:rsidR="001D3E58" w:rsidRPr="00A90395" w:rsidRDefault="001D3E58" w:rsidP="00D51BA3">
            <w:pPr>
              <w:spacing w:before="120" w:after="120"/>
              <w:jc w:val="center"/>
              <w:rPr>
                <w:rFonts w:ascii="Times New Roman" w:hAnsi="Times New Roman" w:cs="Times New Roman"/>
                <w:b/>
                <w:bCs/>
                <w:color w:val="000000" w:themeColor="text1"/>
                <w:sz w:val="25"/>
                <w:szCs w:val="25"/>
              </w:rPr>
            </w:pPr>
            <w:r w:rsidRPr="00A90395">
              <w:rPr>
                <w:rFonts w:ascii="Times New Roman" w:hAnsi="Times New Roman" w:cs="Times New Roman"/>
                <w:b/>
                <w:bCs/>
                <w:color w:val="000000" w:themeColor="text1"/>
                <w:sz w:val="25"/>
                <w:szCs w:val="25"/>
              </w:rPr>
              <w:t>2.060</w:t>
            </w:r>
          </w:p>
        </w:tc>
        <w:tc>
          <w:tcPr>
            <w:tcW w:w="851" w:type="dxa"/>
            <w:vAlign w:val="center"/>
          </w:tcPr>
          <w:p w14:paraId="35F3E17F" w14:textId="77777777" w:rsidR="001D3E58" w:rsidRPr="00A90395" w:rsidRDefault="001D3E58" w:rsidP="00D51BA3">
            <w:pPr>
              <w:spacing w:before="120" w:after="120"/>
              <w:jc w:val="center"/>
              <w:rPr>
                <w:rFonts w:ascii="Times New Roman" w:hAnsi="Times New Roman" w:cs="Times New Roman"/>
                <w:b/>
                <w:bCs/>
                <w:color w:val="000000" w:themeColor="text1"/>
                <w:sz w:val="25"/>
                <w:szCs w:val="25"/>
              </w:rPr>
            </w:pPr>
            <w:r w:rsidRPr="00A90395">
              <w:rPr>
                <w:rFonts w:ascii="Times New Roman" w:hAnsi="Times New Roman" w:cs="Times New Roman"/>
                <w:b/>
                <w:bCs/>
                <w:color w:val="000000" w:themeColor="text1"/>
                <w:sz w:val="25"/>
                <w:szCs w:val="25"/>
              </w:rPr>
              <w:t>2.043</w:t>
            </w:r>
          </w:p>
        </w:tc>
        <w:tc>
          <w:tcPr>
            <w:tcW w:w="850" w:type="dxa"/>
            <w:vAlign w:val="center"/>
          </w:tcPr>
          <w:p w14:paraId="681E9F6C" w14:textId="77777777" w:rsidR="001D3E58" w:rsidRPr="00A90395" w:rsidRDefault="001D3E58" w:rsidP="00D51BA3">
            <w:pPr>
              <w:spacing w:before="120" w:after="120"/>
              <w:jc w:val="center"/>
              <w:rPr>
                <w:rFonts w:ascii="Times New Roman" w:hAnsi="Times New Roman" w:cs="Times New Roman"/>
                <w:b/>
                <w:bCs/>
                <w:color w:val="000000" w:themeColor="text1"/>
                <w:sz w:val="25"/>
                <w:szCs w:val="25"/>
              </w:rPr>
            </w:pPr>
            <w:r w:rsidRPr="00A90395">
              <w:rPr>
                <w:rFonts w:ascii="Times New Roman" w:hAnsi="Times New Roman" w:cs="Times New Roman"/>
                <w:b/>
                <w:bCs/>
                <w:color w:val="000000" w:themeColor="text1"/>
                <w:sz w:val="25"/>
                <w:szCs w:val="25"/>
              </w:rPr>
              <w:t>2.153</w:t>
            </w:r>
          </w:p>
        </w:tc>
        <w:tc>
          <w:tcPr>
            <w:tcW w:w="851" w:type="dxa"/>
            <w:vAlign w:val="center"/>
          </w:tcPr>
          <w:p w14:paraId="79D6EDB7" w14:textId="77777777" w:rsidR="001D3E58" w:rsidRPr="00A90395" w:rsidRDefault="001D3E58" w:rsidP="00D51BA3">
            <w:pPr>
              <w:spacing w:before="120" w:after="120"/>
              <w:jc w:val="center"/>
              <w:rPr>
                <w:rFonts w:ascii="Times New Roman" w:hAnsi="Times New Roman" w:cs="Times New Roman"/>
                <w:b/>
                <w:bCs/>
                <w:color w:val="000000" w:themeColor="text1"/>
                <w:sz w:val="25"/>
                <w:szCs w:val="25"/>
              </w:rPr>
            </w:pPr>
            <w:r w:rsidRPr="00A90395">
              <w:rPr>
                <w:rFonts w:ascii="Times New Roman" w:hAnsi="Times New Roman" w:cs="Times New Roman"/>
                <w:b/>
                <w:bCs/>
                <w:color w:val="000000" w:themeColor="text1"/>
                <w:sz w:val="25"/>
                <w:szCs w:val="25"/>
              </w:rPr>
              <w:t>2.412</w:t>
            </w:r>
          </w:p>
        </w:tc>
        <w:tc>
          <w:tcPr>
            <w:tcW w:w="850" w:type="dxa"/>
            <w:vAlign w:val="center"/>
          </w:tcPr>
          <w:p w14:paraId="456A6C82" w14:textId="77777777" w:rsidR="001D3E58" w:rsidRPr="00A90395" w:rsidRDefault="001D3E58" w:rsidP="00D51BA3">
            <w:pPr>
              <w:spacing w:before="120" w:after="120"/>
              <w:jc w:val="center"/>
              <w:rPr>
                <w:rFonts w:ascii="Times New Roman" w:hAnsi="Times New Roman" w:cs="Times New Roman"/>
                <w:b/>
                <w:bCs/>
                <w:color w:val="000000" w:themeColor="text1"/>
                <w:sz w:val="25"/>
                <w:szCs w:val="25"/>
              </w:rPr>
            </w:pPr>
            <w:r w:rsidRPr="00A90395">
              <w:rPr>
                <w:rFonts w:ascii="Times New Roman" w:hAnsi="Times New Roman" w:cs="Times New Roman"/>
                <w:b/>
                <w:bCs/>
                <w:color w:val="000000" w:themeColor="text1"/>
                <w:sz w:val="25"/>
                <w:szCs w:val="25"/>
              </w:rPr>
              <w:t>2.593</w:t>
            </w:r>
          </w:p>
        </w:tc>
        <w:tc>
          <w:tcPr>
            <w:tcW w:w="851" w:type="dxa"/>
            <w:vAlign w:val="center"/>
          </w:tcPr>
          <w:p w14:paraId="1ED187C7" w14:textId="77777777" w:rsidR="001D3E58" w:rsidRPr="00A90395" w:rsidRDefault="001D3E58" w:rsidP="00D51BA3">
            <w:pPr>
              <w:spacing w:before="120" w:after="120"/>
              <w:jc w:val="center"/>
              <w:rPr>
                <w:rFonts w:ascii="Times New Roman" w:hAnsi="Times New Roman" w:cs="Times New Roman"/>
                <w:b/>
                <w:bCs/>
                <w:color w:val="000000" w:themeColor="text1"/>
                <w:sz w:val="25"/>
                <w:szCs w:val="25"/>
              </w:rPr>
            </w:pPr>
            <w:r w:rsidRPr="00A90395">
              <w:rPr>
                <w:rFonts w:ascii="Times New Roman" w:hAnsi="Times New Roman" w:cs="Times New Roman"/>
                <w:b/>
                <w:bCs/>
                <w:color w:val="000000" w:themeColor="text1"/>
                <w:sz w:val="25"/>
                <w:szCs w:val="25"/>
              </w:rPr>
              <w:t>2.850</w:t>
            </w:r>
          </w:p>
        </w:tc>
        <w:tc>
          <w:tcPr>
            <w:tcW w:w="1050" w:type="dxa"/>
            <w:vAlign w:val="center"/>
          </w:tcPr>
          <w:p w14:paraId="67529AE2" w14:textId="77777777" w:rsidR="001D3E58" w:rsidRPr="00A90395" w:rsidRDefault="001D3E58" w:rsidP="00D51BA3">
            <w:pPr>
              <w:spacing w:before="120" w:after="120"/>
              <w:jc w:val="center"/>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11,0</w:t>
            </w:r>
          </w:p>
        </w:tc>
      </w:tr>
      <w:tr w:rsidR="001D3E58" w:rsidRPr="00A90395" w14:paraId="50FD5D94" w14:textId="77777777" w:rsidTr="00D51BA3">
        <w:tc>
          <w:tcPr>
            <w:tcW w:w="578" w:type="dxa"/>
            <w:tcBorders>
              <w:bottom w:val="single" w:sz="4" w:space="0" w:color="auto"/>
            </w:tcBorders>
            <w:vAlign w:val="center"/>
          </w:tcPr>
          <w:p w14:paraId="6DA67FC9" w14:textId="77777777" w:rsidR="001D3E58" w:rsidRPr="00A90395" w:rsidRDefault="001D3E58" w:rsidP="00D51BA3">
            <w:pPr>
              <w:autoSpaceDE w:val="0"/>
              <w:autoSpaceDN w:val="0"/>
              <w:spacing w:before="60" w:after="60"/>
              <w:jc w:val="center"/>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1.1</w:t>
            </w:r>
          </w:p>
        </w:tc>
        <w:tc>
          <w:tcPr>
            <w:tcW w:w="2199" w:type="dxa"/>
            <w:tcBorders>
              <w:bottom w:val="single" w:sz="4" w:space="0" w:color="auto"/>
            </w:tcBorders>
            <w:vAlign w:val="center"/>
          </w:tcPr>
          <w:p w14:paraId="278142D3" w14:textId="77777777" w:rsidR="001D3E58" w:rsidRPr="00A90395" w:rsidRDefault="001D3E58" w:rsidP="00D51BA3">
            <w:pPr>
              <w:autoSpaceDE w:val="0"/>
              <w:autoSpaceDN w:val="0"/>
              <w:spacing w:before="120" w:after="120"/>
              <w:jc w:val="both"/>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Lao động trực tiếp</w:t>
            </w:r>
          </w:p>
        </w:tc>
        <w:tc>
          <w:tcPr>
            <w:tcW w:w="888" w:type="dxa"/>
            <w:tcBorders>
              <w:bottom w:val="single" w:sz="4" w:space="0" w:color="auto"/>
            </w:tcBorders>
            <w:vAlign w:val="center"/>
          </w:tcPr>
          <w:p w14:paraId="24ED556C" w14:textId="77777777" w:rsidR="001D3E58" w:rsidRPr="00A90395" w:rsidRDefault="001D3E58" w:rsidP="00D51BA3">
            <w:pPr>
              <w:spacing w:before="120" w:after="120"/>
              <w:jc w:val="right"/>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 xml:space="preserve">721 </w:t>
            </w:r>
          </w:p>
        </w:tc>
        <w:tc>
          <w:tcPr>
            <w:tcW w:w="851" w:type="dxa"/>
            <w:tcBorders>
              <w:bottom w:val="single" w:sz="4" w:space="0" w:color="auto"/>
            </w:tcBorders>
            <w:vAlign w:val="center"/>
          </w:tcPr>
          <w:p w14:paraId="3FF2CFA0" w14:textId="77777777" w:rsidR="001D3E58" w:rsidRPr="00A90395" w:rsidRDefault="001D3E58" w:rsidP="00D51BA3">
            <w:pPr>
              <w:spacing w:before="120" w:after="120"/>
              <w:jc w:val="right"/>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 xml:space="preserve">817 </w:t>
            </w:r>
          </w:p>
        </w:tc>
        <w:tc>
          <w:tcPr>
            <w:tcW w:w="850" w:type="dxa"/>
            <w:tcBorders>
              <w:bottom w:val="single" w:sz="4" w:space="0" w:color="auto"/>
            </w:tcBorders>
            <w:vAlign w:val="center"/>
          </w:tcPr>
          <w:p w14:paraId="6113FA39" w14:textId="77777777" w:rsidR="001D3E58" w:rsidRPr="00A90395" w:rsidRDefault="001D3E58" w:rsidP="00D51BA3">
            <w:pPr>
              <w:spacing w:before="120" w:after="120"/>
              <w:jc w:val="right"/>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 xml:space="preserve">689 </w:t>
            </w:r>
          </w:p>
        </w:tc>
        <w:tc>
          <w:tcPr>
            <w:tcW w:w="851" w:type="dxa"/>
            <w:tcBorders>
              <w:bottom w:val="single" w:sz="4" w:space="0" w:color="auto"/>
            </w:tcBorders>
            <w:vAlign w:val="center"/>
          </w:tcPr>
          <w:p w14:paraId="56735963" w14:textId="77777777" w:rsidR="001D3E58" w:rsidRPr="00A90395" w:rsidRDefault="001D3E58" w:rsidP="00D51BA3">
            <w:pPr>
              <w:spacing w:before="120" w:after="120"/>
              <w:jc w:val="right"/>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 xml:space="preserve">748 </w:t>
            </w:r>
          </w:p>
        </w:tc>
        <w:tc>
          <w:tcPr>
            <w:tcW w:w="850" w:type="dxa"/>
            <w:tcBorders>
              <w:bottom w:val="single" w:sz="4" w:space="0" w:color="auto"/>
            </w:tcBorders>
            <w:vAlign w:val="center"/>
          </w:tcPr>
          <w:p w14:paraId="22390E66" w14:textId="77777777" w:rsidR="001D3E58" w:rsidRPr="00A90395" w:rsidRDefault="001D3E58" w:rsidP="00D51BA3">
            <w:pPr>
              <w:spacing w:before="120" w:after="120"/>
              <w:jc w:val="right"/>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 xml:space="preserve">778 </w:t>
            </w:r>
          </w:p>
        </w:tc>
        <w:tc>
          <w:tcPr>
            <w:tcW w:w="851" w:type="dxa"/>
            <w:tcBorders>
              <w:bottom w:val="single" w:sz="4" w:space="0" w:color="auto"/>
            </w:tcBorders>
            <w:vAlign w:val="center"/>
          </w:tcPr>
          <w:p w14:paraId="01EA13F5" w14:textId="77777777" w:rsidR="001D3E58" w:rsidRPr="00A90395" w:rsidRDefault="001D3E58" w:rsidP="00D51BA3">
            <w:pPr>
              <w:spacing w:before="120" w:after="120"/>
              <w:jc w:val="right"/>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 xml:space="preserve">998 </w:t>
            </w:r>
          </w:p>
        </w:tc>
        <w:tc>
          <w:tcPr>
            <w:tcW w:w="1050" w:type="dxa"/>
            <w:tcBorders>
              <w:bottom w:val="single" w:sz="4" w:space="0" w:color="auto"/>
            </w:tcBorders>
            <w:vAlign w:val="center"/>
          </w:tcPr>
          <w:p w14:paraId="0C0C5AA0" w14:textId="77777777" w:rsidR="001D3E58" w:rsidRPr="00A90395" w:rsidRDefault="001D3E58" w:rsidP="00D51BA3">
            <w:pPr>
              <w:spacing w:before="120" w:after="120"/>
              <w:jc w:val="center"/>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12,3</w:t>
            </w:r>
          </w:p>
        </w:tc>
      </w:tr>
      <w:tr w:rsidR="001D3E58" w:rsidRPr="00A90395" w14:paraId="73988241" w14:textId="77777777" w:rsidTr="00D51BA3">
        <w:tc>
          <w:tcPr>
            <w:tcW w:w="578" w:type="dxa"/>
            <w:tcBorders>
              <w:bottom w:val="single" w:sz="4" w:space="0" w:color="auto"/>
            </w:tcBorders>
            <w:vAlign w:val="center"/>
          </w:tcPr>
          <w:p w14:paraId="22FBE31B" w14:textId="77777777" w:rsidR="001D3E58" w:rsidRPr="00A90395" w:rsidRDefault="001D3E58" w:rsidP="00D51BA3">
            <w:pPr>
              <w:autoSpaceDE w:val="0"/>
              <w:autoSpaceDN w:val="0"/>
              <w:spacing w:before="60" w:after="60"/>
              <w:jc w:val="center"/>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1.2</w:t>
            </w:r>
          </w:p>
        </w:tc>
        <w:tc>
          <w:tcPr>
            <w:tcW w:w="2199" w:type="dxa"/>
            <w:tcBorders>
              <w:bottom w:val="single" w:sz="4" w:space="0" w:color="auto"/>
            </w:tcBorders>
            <w:vAlign w:val="center"/>
          </w:tcPr>
          <w:p w14:paraId="34444007" w14:textId="77777777" w:rsidR="001D3E58" w:rsidRPr="00A90395" w:rsidRDefault="001D3E58" w:rsidP="00D51BA3">
            <w:pPr>
              <w:autoSpaceDE w:val="0"/>
              <w:autoSpaceDN w:val="0"/>
              <w:spacing w:before="120" w:after="120"/>
              <w:jc w:val="both"/>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Lao động gián tiếp</w:t>
            </w:r>
          </w:p>
        </w:tc>
        <w:tc>
          <w:tcPr>
            <w:tcW w:w="888" w:type="dxa"/>
            <w:tcBorders>
              <w:bottom w:val="single" w:sz="4" w:space="0" w:color="auto"/>
            </w:tcBorders>
            <w:vAlign w:val="center"/>
          </w:tcPr>
          <w:p w14:paraId="39590F61" w14:textId="77777777" w:rsidR="001D3E58" w:rsidRPr="00A90395" w:rsidRDefault="001D3E58" w:rsidP="00D51BA3">
            <w:pPr>
              <w:spacing w:before="120" w:after="120"/>
              <w:jc w:val="right"/>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 xml:space="preserve">1.339 </w:t>
            </w:r>
          </w:p>
        </w:tc>
        <w:tc>
          <w:tcPr>
            <w:tcW w:w="851" w:type="dxa"/>
            <w:tcBorders>
              <w:bottom w:val="single" w:sz="4" w:space="0" w:color="auto"/>
            </w:tcBorders>
            <w:vAlign w:val="center"/>
          </w:tcPr>
          <w:p w14:paraId="28AFD6FA" w14:textId="77777777" w:rsidR="001D3E58" w:rsidRPr="00A90395" w:rsidRDefault="001D3E58" w:rsidP="00D51BA3">
            <w:pPr>
              <w:spacing w:before="120" w:after="120"/>
              <w:jc w:val="right"/>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 xml:space="preserve">1.226 </w:t>
            </w:r>
          </w:p>
        </w:tc>
        <w:tc>
          <w:tcPr>
            <w:tcW w:w="850" w:type="dxa"/>
            <w:tcBorders>
              <w:bottom w:val="single" w:sz="4" w:space="0" w:color="auto"/>
            </w:tcBorders>
            <w:vAlign w:val="center"/>
          </w:tcPr>
          <w:p w14:paraId="7CD70D62" w14:textId="77777777" w:rsidR="001D3E58" w:rsidRPr="00A90395" w:rsidRDefault="001D3E58" w:rsidP="00D51BA3">
            <w:pPr>
              <w:spacing w:before="120" w:after="120"/>
              <w:jc w:val="right"/>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 xml:space="preserve">1.464 </w:t>
            </w:r>
          </w:p>
        </w:tc>
        <w:tc>
          <w:tcPr>
            <w:tcW w:w="851" w:type="dxa"/>
            <w:tcBorders>
              <w:bottom w:val="single" w:sz="4" w:space="0" w:color="auto"/>
            </w:tcBorders>
            <w:vAlign w:val="center"/>
          </w:tcPr>
          <w:p w14:paraId="61295D43" w14:textId="77777777" w:rsidR="001D3E58" w:rsidRPr="00A90395" w:rsidRDefault="001D3E58" w:rsidP="00D51BA3">
            <w:pPr>
              <w:spacing w:before="120" w:after="120"/>
              <w:jc w:val="right"/>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 xml:space="preserve">1.664 </w:t>
            </w:r>
          </w:p>
        </w:tc>
        <w:tc>
          <w:tcPr>
            <w:tcW w:w="850" w:type="dxa"/>
            <w:tcBorders>
              <w:bottom w:val="single" w:sz="4" w:space="0" w:color="auto"/>
            </w:tcBorders>
            <w:vAlign w:val="center"/>
          </w:tcPr>
          <w:p w14:paraId="0AEBCC81" w14:textId="77777777" w:rsidR="001D3E58" w:rsidRPr="00A90395" w:rsidRDefault="001D3E58" w:rsidP="00D51BA3">
            <w:pPr>
              <w:spacing w:before="120" w:after="120"/>
              <w:jc w:val="right"/>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 xml:space="preserve">1.815 </w:t>
            </w:r>
          </w:p>
        </w:tc>
        <w:tc>
          <w:tcPr>
            <w:tcW w:w="851" w:type="dxa"/>
            <w:tcBorders>
              <w:bottom w:val="single" w:sz="4" w:space="0" w:color="auto"/>
            </w:tcBorders>
            <w:vAlign w:val="center"/>
          </w:tcPr>
          <w:p w14:paraId="13111954" w14:textId="77777777" w:rsidR="001D3E58" w:rsidRPr="00A90395" w:rsidRDefault="001D3E58" w:rsidP="00D51BA3">
            <w:pPr>
              <w:spacing w:before="120" w:after="120"/>
              <w:jc w:val="right"/>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 xml:space="preserve">1.853 </w:t>
            </w:r>
          </w:p>
        </w:tc>
        <w:tc>
          <w:tcPr>
            <w:tcW w:w="1050" w:type="dxa"/>
            <w:tcBorders>
              <w:bottom w:val="single" w:sz="4" w:space="0" w:color="auto"/>
            </w:tcBorders>
            <w:vAlign w:val="center"/>
          </w:tcPr>
          <w:p w14:paraId="1205624B" w14:textId="77777777" w:rsidR="001D3E58" w:rsidRPr="00A90395" w:rsidRDefault="001D3E58" w:rsidP="00D51BA3">
            <w:pPr>
              <w:spacing w:before="120" w:after="120"/>
              <w:jc w:val="center"/>
              <w:rPr>
                <w:rFonts w:ascii="Times New Roman" w:hAnsi="Times New Roman" w:cs="Times New Roman"/>
                <w:color w:val="000000" w:themeColor="text1"/>
                <w:sz w:val="25"/>
                <w:szCs w:val="25"/>
              </w:rPr>
            </w:pPr>
            <w:r w:rsidRPr="00A90395">
              <w:rPr>
                <w:rFonts w:ascii="Times New Roman" w:hAnsi="Times New Roman" w:cs="Times New Roman"/>
                <w:color w:val="000000" w:themeColor="text1"/>
                <w:sz w:val="25"/>
                <w:szCs w:val="25"/>
              </w:rPr>
              <w:t>10,4</w:t>
            </w:r>
          </w:p>
        </w:tc>
      </w:tr>
      <w:tr w:rsidR="001D3E58" w:rsidRPr="00A90395" w14:paraId="6C9557ED" w14:textId="77777777" w:rsidTr="00D51BA3">
        <w:tc>
          <w:tcPr>
            <w:tcW w:w="578" w:type="dxa"/>
            <w:tcBorders>
              <w:top w:val="single" w:sz="4" w:space="0" w:color="auto"/>
              <w:left w:val="nil"/>
              <w:bottom w:val="nil"/>
              <w:right w:val="nil"/>
            </w:tcBorders>
            <w:vAlign w:val="center"/>
          </w:tcPr>
          <w:p w14:paraId="3CC9DB7E" w14:textId="77777777" w:rsidR="001D3E58" w:rsidRPr="00A90395" w:rsidRDefault="001D3E58" w:rsidP="00D51BA3">
            <w:pPr>
              <w:autoSpaceDE w:val="0"/>
              <w:autoSpaceDN w:val="0"/>
              <w:spacing w:before="60" w:after="60"/>
              <w:jc w:val="center"/>
              <w:rPr>
                <w:rFonts w:ascii="Times New Roman" w:hAnsi="Times New Roman" w:cs="Times New Roman"/>
                <w:color w:val="000000" w:themeColor="text1"/>
                <w:sz w:val="25"/>
                <w:szCs w:val="25"/>
              </w:rPr>
            </w:pPr>
          </w:p>
        </w:tc>
        <w:tc>
          <w:tcPr>
            <w:tcW w:w="2199" w:type="dxa"/>
            <w:tcBorders>
              <w:top w:val="single" w:sz="4" w:space="0" w:color="auto"/>
              <w:left w:val="nil"/>
              <w:bottom w:val="nil"/>
              <w:right w:val="nil"/>
            </w:tcBorders>
            <w:vAlign w:val="center"/>
          </w:tcPr>
          <w:p w14:paraId="26F64F8F" w14:textId="77777777" w:rsidR="001D3E58" w:rsidRPr="00A90395" w:rsidRDefault="001D3E58" w:rsidP="00D51BA3">
            <w:pPr>
              <w:autoSpaceDE w:val="0"/>
              <w:autoSpaceDN w:val="0"/>
              <w:spacing w:before="60" w:after="60"/>
              <w:jc w:val="both"/>
              <w:rPr>
                <w:rFonts w:ascii="Times New Roman" w:hAnsi="Times New Roman" w:cs="Times New Roman"/>
                <w:color w:val="000000" w:themeColor="text1"/>
                <w:sz w:val="25"/>
                <w:szCs w:val="25"/>
              </w:rPr>
            </w:pPr>
          </w:p>
        </w:tc>
        <w:tc>
          <w:tcPr>
            <w:tcW w:w="6191" w:type="dxa"/>
            <w:gridSpan w:val="7"/>
            <w:tcBorders>
              <w:top w:val="single" w:sz="4" w:space="0" w:color="auto"/>
              <w:left w:val="nil"/>
              <w:bottom w:val="nil"/>
              <w:right w:val="nil"/>
            </w:tcBorders>
            <w:vAlign w:val="center"/>
          </w:tcPr>
          <w:p w14:paraId="5256F22C" w14:textId="77777777" w:rsidR="001D3E58" w:rsidRPr="00A90395" w:rsidRDefault="001D3E58" w:rsidP="00D51BA3">
            <w:pPr>
              <w:spacing w:before="120"/>
              <w:jc w:val="right"/>
              <w:rPr>
                <w:rFonts w:ascii="Times New Roman" w:hAnsi="Times New Roman" w:cs="Times New Roman"/>
                <w:bCs/>
                <w:i/>
                <w:color w:val="000000" w:themeColor="text1"/>
                <w:sz w:val="25"/>
                <w:szCs w:val="25"/>
              </w:rPr>
            </w:pPr>
            <w:r w:rsidRPr="00A90395">
              <w:rPr>
                <w:rFonts w:ascii="Times New Roman" w:hAnsi="Times New Roman" w:cs="Times New Roman"/>
                <w:bCs/>
                <w:i/>
                <w:color w:val="000000" w:themeColor="text1"/>
                <w:sz w:val="25"/>
                <w:szCs w:val="25"/>
              </w:rPr>
              <w:t>Nguồn:Cục Thống kê tỉnh,  Sở VHTTDL Tây Ninh</w:t>
            </w:r>
          </w:p>
        </w:tc>
      </w:tr>
    </w:tbl>
    <w:p w14:paraId="385B060D" w14:textId="77777777" w:rsidR="001D3E58" w:rsidRPr="00A90395" w:rsidRDefault="001D3E58" w:rsidP="001D3E58">
      <w:pPr>
        <w:rPr>
          <w:rFonts w:ascii="Times New Roman" w:hAnsi="Times New Roman" w:cs="Times New Roman"/>
          <w:b/>
          <w:color w:val="000000" w:themeColor="text1"/>
          <w:sz w:val="26"/>
          <w:szCs w:val="26"/>
        </w:rPr>
      </w:pPr>
    </w:p>
    <w:p w14:paraId="1703EA61" w14:textId="77777777" w:rsidR="001D3E58" w:rsidRPr="00A90395" w:rsidRDefault="001D3E58" w:rsidP="001D3E58">
      <w:pPr>
        <w:spacing w:after="160" w:line="259" w:lineRule="auto"/>
        <w:rPr>
          <w:rFonts w:ascii="Times New Roman" w:hAnsi="Times New Roman" w:cs="Times New Roman"/>
          <w:b/>
          <w:color w:val="000000" w:themeColor="text1"/>
          <w:sz w:val="26"/>
          <w:szCs w:val="26"/>
        </w:rPr>
      </w:pPr>
    </w:p>
    <w:p w14:paraId="0C4353EC" w14:textId="77777777" w:rsidR="001D3E58" w:rsidRPr="00A90395" w:rsidRDefault="001D3E58" w:rsidP="001D3E58">
      <w:pPr>
        <w:spacing w:before="120" w:after="120" w:line="400" w:lineRule="exact"/>
        <w:ind w:firstLine="720"/>
        <w:jc w:val="both"/>
        <w:rPr>
          <w:rFonts w:ascii="Times New Roman" w:hAnsi="Times New Roman" w:cs="Times New Roman"/>
          <w:bCs/>
          <w:color w:val="000000" w:themeColor="text1"/>
          <w:sz w:val="28"/>
          <w:szCs w:val="28"/>
        </w:rPr>
      </w:pPr>
    </w:p>
    <w:p w14:paraId="11BF18B4" w14:textId="6795C318" w:rsidR="001D3E58" w:rsidRPr="00A90395" w:rsidRDefault="001D3E58" w:rsidP="00A7747A">
      <w:pPr>
        <w:spacing w:before="120" w:after="120" w:line="40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b/>
          <w:noProof/>
          <w:color w:val="000000" w:themeColor="text1"/>
          <w:sz w:val="28"/>
          <w:szCs w:val="28"/>
          <w:lang w:eastAsia="vi-VN"/>
        </w:rPr>
        <mc:AlternateContent>
          <mc:Choice Requires="wps">
            <w:drawing>
              <wp:anchor distT="0" distB="0" distL="114300" distR="114300" simplePos="0" relativeHeight="251710464" behindDoc="1" locked="0" layoutInCell="1" allowOverlap="1" wp14:anchorId="06AE1690" wp14:editId="42C8DD87">
                <wp:simplePos x="0" y="0"/>
                <wp:positionH relativeFrom="column">
                  <wp:posOffset>366575</wp:posOffset>
                </wp:positionH>
                <wp:positionV relativeFrom="paragraph">
                  <wp:posOffset>0</wp:posOffset>
                </wp:positionV>
                <wp:extent cx="5803900" cy="2974899"/>
                <wp:effectExtent l="0" t="0" r="6350" b="0"/>
                <wp:wrapTopAndBottom/>
                <wp:docPr id="55" name="Text Box 55"/>
                <wp:cNvGraphicFramePr/>
                <a:graphic xmlns:a="http://schemas.openxmlformats.org/drawingml/2006/main">
                  <a:graphicData uri="http://schemas.microsoft.com/office/word/2010/wordprocessingShape">
                    <wps:wsp>
                      <wps:cNvSpPr txBox="1"/>
                      <wps:spPr>
                        <a:xfrm>
                          <a:off x="0" y="0"/>
                          <a:ext cx="5803900" cy="2974899"/>
                        </a:xfrm>
                        <a:prstGeom prst="rect">
                          <a:avLst/>
                        </a:prstGeom>
                        <a:solidFill>
                          <a:schemeClr val="lt1"/>
                        </a:solidFill>
                        <a:ln w="6350">
                          <a:noFill/>
                        </a:ln>
                      </wps:spPr>
                      <wps:txbx>
                        <w:txbxContent>
                          <w:p w14:paraId="6E24A8B2" w14:textId="77777777" w:rsidR="00A90395" w:rsidRPr="00191A82" w:rsidRDefault="00A90395" w:rsidP="001D3E58">
                            <w:pPr>
                              <w:spacing w:before="120" w:after="600" w:line="400" w:lineRule="exact"/>
                              <w:jc w:val="center"/>
                              <w:rPr>
                                <w:b/>
                                <w:color w:val="000000" w:themeColor="text1"/>
                                <w:sz w:val="28"/>
                                <w:szCs w:val="28"/>
                              </w:rPr>
                            </w:pPr>
                            <w:r w:rsidRPr="00191A82">
                              <w:rPr>
                                <w:b/>
                                <w:color w:val="000000" w:themeColor="text1"/>
                                <w:sz w:val="28"/>
                                <w:szCs w:val="28"/>
                              </w:rPr>
                              <w:t>Biểu đồ- Hiện trạng về lao động ngành du lịch</w:t>
                            </w:r>
                          </w:p>
                          <w:p w14:paraId="0F68AEE0" w14:textId="77777777" w:rsidR="00A90395" w:rsidRDefault="00A90395" w:rsidP="001D3E58">
                            <w:pPr>
                              <w:ind w:firstLine="142"/>
                              <w:jc w:val="center"/>
                            </w:pPr>
                            <w:r w:rsidRPr="00F75B23">
                              <w:rPr>
                                <w:b/>
                                <w:noProof/>
                                <w:color w:val="4472C4" w:themeColor="accent1"/>
                                <w:sz w:val="28"/>
                                <w:szCs w:val="28"/>
                                <w:lang w:eastAsia="vi-VN"/>
                              </w:rPr>
                              <w:drawing>
                                <wp:inline distT="0" distB="0" distL="0" distR="0" wp14:anchorId="3E0984BE" wp14:editId="6721C585">
                                  <wp:extent cx="5527040" cy="2756402"/>
                                  <wp:effectExtent l="0" t="0" r="16510" b="635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E1690" id="Text Box 55" o:spid="_x0000_s1058" type="#_x0000_t202" style="position:absolute;left:0;text-align:left;margin-left:28.85pt;margin-top:0;width:457pt;height:234.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" fillcolor="white [3201]" stroked="f" strokeweight=".5pt">
                <v:textbox>
                  <w:txbxContent>
                    <w:p w14:paraId="6E24A8B2" w14:textId="77777777" w:rsidR="00A90395" w:rsidRPr="00191A82" w:rsidRDefault="00A90395" w:rsidP="001D3E58">
                      <w:pPr>
                        <w:spacing w:before="120" w:after="600" w:line="400" w:lineRule="exact"/>
                        <w:jc w:val="center"/>
                        <w:rPr>
                          <w:b/>
                          <w:color w:val="000000" w:themeColor="text1"/>
                          <w:sz w:val="28"/>
                          <w:szCs w:val="28"/>
                        </w:rPr>
                      </w:pPr>
                      <w:r w:rsidRPr="00191A82">
                        <w:rPr>
                          <w:b/>
                          <w:color w:val="000000" w:themeColor="text1"/>
                          <w:sz w:val="28"/>
                          <w:szCs w:val="28"/>
                        </w:rPr>
                        <w:t>Biểu đồ- Hiện trạng về lao động ngành du lịch</w:t>
                      </w:r>
                    </w:p>
                    <w:p w14:paraId="0F68AEE0" w14:textId="77777777" w:rsidR="00A90395" w:rsidRDefault="00A90395" w:rsidP="001D3E58">
                      <w:pPr>
                        <w:ind w:firstLine="142"/>
                        <w:jc w:val="center"/>
                      </w:pPr>
                      <w:r w:rsidRPr="00F75B23">
                        <w:rPr>
                          <w:b/>
                          <w:noProof/>
                          <w:color w:val="4472C4" w:themeColor="accent1"/>
                          <w:sz w:val="28"/>
                          <w:szCs w:val="28"/>
                          <w:lang w:eastAsia="vi-VN"/>
                        </w:rPr>
                        <w:drawing>
                          <wp:inline distT="0" distB="0" distL="0" distR="0" wp14:anchorId="3E0984BE" wp14:editId="6721C585">
                            <wp:extent cx="5527040" cy="2756402"/>
                            <wp:effectExtent l="0" t="0" r="16510" b="635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xbxContent>
                </v:textbox>
                <w10:wrap type="topAndBottom"/>
              </v:shape>
            </w:pict>
          </mc:Fallback>
        </mc:AlternateContent>
      </w:r>
    </w:p>
    <w:p w14:paraId="4586FA8E" w14:textId="6AEAB9C2" w:rsidR="00E40460" w:rsidRPr="00A90395" w:rsidRDefault="00C42F37" w:rsidP="00C42F37">
      <w:pPr>
        <w:pStyle w:val="Heading3"/>
        <w:rPr>
          <w:rFonts w:ascii="Times New Roman" w:hAnsi="Times New Roman" w:cs="Times New Roman"/>
          <w:b/>
          <w:noProof/>
          <w:color w:val="000000" w:themeColor="text1"/>
          <w:sz w:val="28"/>
          <w:szCs w:val="28"/>
        </w:rPr>
      </w:pPr>
      <w:bookmarkStart w:id="182" w:name="_Toc940302"/>
      <w:bookmarkStart w:id="183" w:name="_Toc9345370"/>
      <w:r w:rsidRPr="00A90395">
        <w:rPr>
          <w:rFonts w:ascii="Times New Roman" w:hAnsi="Times New Roman" w:cs="Times New Roman"/>
          <w:b/>
          <w:noProof/>
          <w:color w:val="000000" w:themeColor="text1"/>
          <w:sz w:val="28"/>
          <w:szCs w:val="28"/>
        </w:rPr>
        <w:t>11</w:t>
      </w:r>
      <w:r w:rsidR="00E40460" w:rsidRPr="00A90395">
        <w:rPr>
          <w:rFonts w:ascii="Times New Roman" w:hAnsi="Times New Roman" w:cs="Times New Roman"/>
          <w:b/>
          <w:noProof/>
          <w:color w:val="000000" w:themeColor="text1"/>
          <w:sz w:val="28"/>
          <w:szCs w:val="28"/>
        </w:rPr>
        <w:t>.</w:t>
      </w:r>
      <w:r w:rsidR="00EF274E" w:rsidRPr="00A90395">
        <w:rPr>
          <w:rFonts w:ascii="Times New Roman" w:hAnsi="Times New Roman" w:cs="Times New Roman"/>
          <w:b/>
          <w:noProof/>
          <w:color w:val="000000" w:themeColor="text1"/>
          <w:sz w:val="28"/>
          <w:szCs w:val="28"/>
        </w:rPr>
        <w:t xml:space="preserve"> </w:t>
      </w:r>
      <w:r w:rsidRPr="00A90395">
        <w:rPr>
          <w:rFonts w:ascii="Times New Roman" w:hAnsi="Times New Roman" w:cs="Times New Roman"/>
          <w:b/>
          <w:noProof/>
          <w:color w:val="000000" w:themeColor="text1"/>
          <w:sz w:val="28"/>
          <w:szCs w:val="28"/>
        </w:rPr>
        <w:t>Đầu tư cho ngành du lịch</w:t>
      </w:r>
      <w:bookmarkEnd w:id="180"/>
      <w:bookmarkEnd w:id="181"/>
      <w:bookmarkEnd w:id="182"/>
      <w:bookmarkEnd w:id="183"/>
    </w:p>
    <w:p w14:paraId="6646E75C" w14:textId="3021EAA9" w:rsidR="00B621B4" w:rsidRPr="00A90395" w:rsidRDefault="00B621B4" w:rsidP="00235C6C">
      <w:pPr>
        <w:spacing w:before="120" w:after="120" w:line="400" w:lineRule="exact"/>
        <w:jc w:val="both"/>
        <w:rPr>
          <w:rFonts w:ascii="Times New Roman" w:hAnsi="Times New Roman" w:cs="Times New Roman"/>
          <w:b/>
          <w:color w:val="000000" w:themeColor="text1"/>
          <w:sz w:val="28"/>
          <w:szCs w:val="28"/>
        </w:rPr>
      </w:pPr>
      <w:r w:rsidRPr="00A90395">
        <w:rPr>
          <w:rFonts w:ascii="Times New Roman" w:hAnsi="Times New Roman" w:cs="Times New Roman"/>
          <w:b/>
          <w:color w:val="000000" w:themeColor="text1"/>
          <w:sz w:val="28"/>
          <w:szCs w:val="28"/>
          <w:lang w:val="en-US"/>
        </w:rPr>
        <w:t>1</w:t>
      </w:r>
      <w:r w:rsidR="00C42F37" w:rsidRPr="00A90395">
        <w:rPr>
          <w:rFonts w:ascii="Times New Roman" w:hAnsi="Times New Roman" w:cs="Times New Roman"/>
          <w:b/>
          <w:color w:val="000000" w:themeColor="text1"/>
          <w:sz w:val="28"/>
          <w:szCs w:val="28"/>
          <w:lang w:val="en-US"/>
        </w:rPr>
        <w:t>1.1</w:t>
      </w:r>
      <w:r w:rsidRPr="00A90395">
        <w:rPr>
          <w:rFonts w:ascii="Times New Roman" w:hAnsi="Times New Roman" w:cs="Times New Roman"/>
          <w:b/>
          <w:color w:val="000000" w:themeColor="text1"/>
          <w:sz w:val="28"/>
          <w:szCs w:val="28"/>
          <w:lang w:val="en-US"/>
        </w:rPr>
        <w:t>.</w:t>
      </w:r>
      <w:r w:rsidRPr="00A90395">
        <w:rPr>
          <w:rFonts w:ascii="Times New Roman" w:hAnsi="Times New Roman" w:cs="Times New Roman"/>
          <w:b/>
          <w:color w:val="000000" w:themeColor="text1"/>
          <w:sz w:val="28"/>
          <w:szCs w:val="28"/>
        </w:rPr>
        <w:t xml:space="preserve"> Đầu tư phát triển cơ sở hạ tầng</w:t>
      </w:r>
    </w:p>
    <w:p w14:paraId="4926A317" w14:textId="77777777" w:rsidR="00B621B4" w:rsidRPr="00A90395" w:rsidRDefault="00B621B4" w:rsidP="00235C6C">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Hệ thống giao thông, điện, cấp thoát nước, thông tin liên lạc trong toàn tỉnh nói chung và tại khu, điểm du lịch nói riêng cơ bản hoàn thành, đáp ứng nhu cầu khách du lịch.</w:t>
      </w:r>
    </w:p>
    <w:p w14:paraId="6A4B8E0F" w14:textId="67BFB19C" w:rsidR="00B621B4" w:rsidRPr="00A90395" w:rsidRDefault="00B621B4" w:rsidP="00235C6C">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lastRenderedPageBreak/>
        <w:t xml:space="preserve">Hệ thống giao thông quốc lộ, tỉnh lộ nối đến các khu du lịch trọng điểm như núi Bà Đen, Trung ương cục miền Nam, vườn quốc gia Lò Gò- Xa Mát, Tòa Thánh Cao Đài, Khu Du lịch Long Điền Sơn, đường nối từ cửa Hòa Viện -Tòa Thánh Cao Đài đến ngã 3 núi Bà nối với đường 790 </w:t>
      </w:r>
      <w:r w:rsidRPr="00A90395">
        <w:rPr>
          <w:rFonts w:ascii="Times New Roman" w:hAnsi="Times New Roman" w:cs="Times New Roman"/>
          <w:color w:val="000000" w:themeColor="text1"/>
          <w:sz w:val="28"/>
          <w:szCs w:val="28"/>
          <w:lang w:val="en-US"/>
        </w:rPr>
        <w:t xml:space="preserve">rất </w:t>
      </w:r>
      <w:r w:rsidRPr="00A90395">
        <w:rPr>
          <w:rFonts w:ascii="Times New Roman" w:hAnsi="Times New Roman" w:cs="Times New Roman"/>
          <w:color w:val="000000" w:themeColor="text1"/>
          <w:sz w:val="28"/>
          <w:szCs w:val="28"/>
        </w:rPr>
        <w:t>thuận tiện.</w:t>
      </w: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Cung cấp điện, nước cho các khu du lịch đang hoạt động được đảm bảo. Ngoài ra: Khu Ma Thiên Lãnh đã được đầu tư nguồn điện đến chân dự án bằng nguồn vốn chương trình mục tiêu quốc gia; đặc biệt, được sự quan tâm đề xuất</w:t>
      </w:r>
      <w:r w:rsidRPr="00A90395">
        <w:rPr>
          <w:rFonts w:ascii="Times New Roman" w:hAnsi="Times New Roman" w:cs="Times New Roman"/>
          <w:color w:val="000000" w:themeColor="text1"/>
          <w:sz w:val="28"/>
          <w:szCs w:val="28"/>
          <w:lang w:val="en-US"/>
        </w:rPr>
        <w:t xml:space="preserve"> của UBND tỉnh hàng năm đầu tư cho Khu Du lịch núi Bà Đen từ nguồn phí và lệ phí hơn 3 tỷ đồng cho đường nội bộ, bãi đỗ xe, điện</w:t>
      </w:r>
      <w:r w:rsidRPr="00A90395">
        <w:rPr>
          <w:rFonts w:ascii="Times New Roman" w:hAnsi="Times New Roman" w:cs="Times New Roman"/>
          <w:color w:val="000000" w:themeColor="text1"/>
          <w:sz w:val="28"/>
          <w:szCs w:val="28"/>
        </w:rPr>
        <w:t>,</w:t>
      </w:r>
      <w:r w:rsidRPr="00A90395">
        <w:rPr>
          <w:rFonts w:ascii="Times New Roman" w:hAnsi="Times New Roman" w:cs="Times New Roman"/>
          <w:color w:val="000000" w:themeColor="text1"/>
          <w:sz w:val="28"/>
          <w:szCs w:val="28"/>
          <w:lang w:val="en-US"/>
        </w:rPr>
        <w:t xml:space="preserve"> bờ kè,</w:t>
      </w:r>
      <w:r w:rsidRPr="00A90395">
        <w:rPr>
          <w:rFonts w:ascii="Times New Roman" w:hAnsi="Times New Roman" w:cs="Times New Roman"/>
          <w:color w:val="000000" w:themeColor="text1"/>
          <w:sz w:val="28"/>
          <w:szCs w:val="28"/>
        </w:rPr>
        <w:t xml:space="preserve"> hỗ trợ của Bộ Văn hóa, Thể thao và Du lị</w:t>
      </w:r>
      <w:r w:rsidR="003223F1" w:rsidRPr="00A90395">
        <w:rPr>
          <w:rFonts w:ascii="Times New Roman" w:hAnsi="Times New Roman" w:cs="Times New Roman"/>
          <w:color w:val="000000" w:themeColor="text1"/>
          <w:sz w:val="28"/>
          <w:szCs w:val="28"/>
        </w:rPr>
        <w:t>ch, t</w:t>
      </w:r>
      <w:r w:rsidRPr="00A90395">
        <w:rPr>
          <w:rFonts w:ascii="Times New Roman" w:hAnsi="Times New Roman" w:cs="Times New Roman"/>
          <w:color w:val="000000" w:themeColor="text1"/>
          <w:sz w:val="28"/>
          <w:szCs w:val="28"/>
        </w:rPr>
        <w:t xml:space="preserve">hông tin liên lạc vô tuyến, hữu tuyến đến các khu du lịch hiện nay được đảm bảo. </w:t>
      </w:r>
    </w:p>
    <w:p w14:paraId="6F95B415" w14:textId="59732A38" w:rsidR="00B621B4" w:rsidRPr="00A90395" w:rsidRDefault="00C42F37" w:rsidP="00235C6C">
      <w:pPr>
        <w:spacing w:before="120" w:after="120" w:line="400" w:lineRule="exact"/>
        <w:jc w:val="both"/>
        <w:rPr>
          <w:rFonts w:ascii="Times New Roman" w:hAnsi="Times New Roman" w:cs="Times New Roman"/>
          <w:b/>
          <w:color w:val="000000" w:themeColor="text1"/>
          <w:sz w:val="28"/>
          <w:szCs w:val="28"/>
          <w:lang w:val="en-US"/>
        </w:rPr>
      </w:pPr>
      <w:r w:rsidRPr="00A90395">
        <w:rPr>
          <w:rFonts w:ascii="Times New Roman" w:hAnsi="Times New Roman" w:cs="Times New Roman"/>
          <w:b/>
          <w:color w:val="000000" w:themeColor="text1"/>
          <w:sz w:val="28"/>
          <w:szCs w:val="28"/>
          <w:lang w:val="en-US"/>
        </w:rPr>
        <w:t>11.</w:t>
      </w:r>
      <w:r w:rsidR="00B621B4" w:rsidRPr="00A90395">
        <w:rPr>
          <w:rFonts w:ascii="Times New Roman" w:hAnsi="Times New Roman" w:cs="Times New Roman"/>
          <w:b/>
          <w:color w:val="000000" w:themeColor="text1"/>
          <w:sz w:val="28"/>
          <w:szCs w:val="28"/>
          <w:lang w:val="en-US"/>
        </w:rPr>
        <w:t>2</w:t>
      </w:r>
      <w:r w:rsidR="00B621B4" w:rsidRPr="00A90395">
        <w:rPr>
          <w:rFonts w:ascii="Times New Roman" w:hAnsi="Times New Roman" w:cs="Times New Roman"/>
          <w:b/>
          <w:color w:val="000000" w:themeColor="text1"/>
          <w:sz w:val="28"/>
          <w:szCs w:val="28"/>
        </w:rPr>
        <w:t xml:space="preserve">. </w:t>
      </w:r>
      <w:r w:rsidR="00B621B4" w:rsidRPr="00A90395">
        <w:rPr>
          <w:rFonts w:ascii="Times New Roman" w:hAnsi="Times New Roman" w:cs="Times New Roman"/>
          <w:b/>
          <w:color w:val="000000" w:themeColor="text1"/>
          <w:sz w:val="28"/>
          <w:szCs w:val="28"/>
          <w:lang w:val="en-US"/>
        </w:rPr>
        <w:t>X</w:t>
      </w:r>
      <w:r w:rsidR="00B621B4" w:rsidRPr="00A90395">
        <w:rPr>
          <w:rFonts w:ascii="Times New Roman" w:hAnsi="Times New Roman" w:cs="Times New Roman"/>
          <w:b/>
          <w:color w:val="000000" w:themeColor="text1"/>
          <w:sz w:val="28"/>
          <w:szCs w:val="28"/>
        </w:rPr>
        <w:t>ây dựng quy hoạch</w:t>
      </w:r>
      <w:r w:rsidR="00B621B4" w:rsidRPr="00A90395">
        <w:rPr>
          <w:rFonts w:ascii="Times New Roman" w:hAnsi="Times New Roman" w:cs="Times New Roman"/>
          <w:b/>
          <w:color w:val="000000" w:themeColor="text1"/>
          <w:sz w:val="28"/>
          <w:szCs w:val="28"/>
          <w:lang w:val="en-US"/>
        </w:rPr>
        <w:t xml:space="preserve"> du lịch</w:t>
      </w:r>
    </w:p>
    <w:p w14:paraId="5D2A7347" w14:textId="77777777" w:rsidR="00B621B4" w:rsidRPr="00A90395" w:rsidRDefault="00B621B4" w:rsidP="00235C6C">
      <w:pPr>
        <w:spacing w:before="120" w:after="120" w:line="400" w:lineRule="exact"/>
        <w:ind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rPr>
        <w:t>Từ năm 2008 đến nay, căn cứ tình hình thực tiễn phát triển kinh tế xã hội nói chung và sự phát triển du lịch của tỉnh nói riêng, tỉnh đã 02 lần điều chỉnh và lập mới quy hoạch tổng thể phát triển du lịch tỉnh</w:t>
      </w:r>
      <w:r w:rsidRPr="00A90395">
        <w:rPr>
          <w:rFonts w:ascii="Times New Roman" w:hAnsi="Times New Roman" w:cs="Times New Roman"/>
          <w:color w:val="000000" w:themeColor="text1"/>
          <w:sz w:val="28"/>
          <w:szCs w:val="28"/>
          <w:lang w:val="en-US"/>
        </w:rPr>
        <w:t>.</w:t>
      </w:r>
      <w:r w:rsidRPr="00A90395">
        <w:rPr>
          <w:rFonts w:ascii="Times New Roman" w:hAnsi="Times New Roman" w:cs="Times New Roman"/>
          <w:color w:val="000000" w:themeColor="text1"/>
          <w:sz w:val="28"/>
          <w:szCs w:val="28"/>
          <w:vertAlign w:val="superscript"/>
          <w:lang w:val="en-US"/>
        </w:rPr>
        <w:t>(</w:t>
      </w:r>
      <w:r w:rsidRPr="00A90395">
        <w:rPr>
          <w:rStyle w:val="FootnoteReference"/>
          <w:rFonts w:ascii="Times New Roman" w:hAnsi="Times New Roman"/>
          <w:color w:val="000000" w:themeColor="text1"/>
          <w:sz w:val="28"/>
          <w:szCs w:val="28"/>
          <w:lang w:val="en-US"/>
        </w:rPr>
        <w:footnoteReference w:id="3"/>
      </w:r>
      <w:r w:rsidRPr="00A90395">
        <w:rPr>
          <w:rFonts w:ascii="Times New Roman" w:hAnsi="Times New Roman" w:cs="Times New Roman"/>
          <w:color w:val="000000" w:themeColor="text1"/>
          <w:sz w:val="28"/>
          <w:szCs w:val="28"/>
          <w:vertAlign w:val="superscript"/>
          <w:lang w:val="en-US"/>
        </w:rPr>
        <w:t>)</w:t>
      </w:r>
    </w:p>
    <w:p w14:paraId="40954921" w14:textId="77777777" w:rsidR="00B621B4" w:rsidRPr="00A90395" w:rsidRDefault="00B621B4" w:rsidP="00235C6C">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 xml:space="preserve">Tỉnh đã phê duyệt và </w:t>
      </w:r>
      <w:r w:rsidRPr="00A90395">
        <w:rPr>
          <w:rFonts w:ascii="Times New Roman" w:hAnsi="Times New Roman" w:cs="Times New Roman"/>
          <w:color w:val="000000" w:themeColor="text1"/>
          <w:sz w:val="28"/>
          <w:szCs w:val="28"/>
        </w:rPr>
        <w:t>trình cấp thẩm quyền phê duyệt các quy hoạch, dự án chi tiết phục vụ công tác quản lý, đầu tư và kêu gọi đầu tư, gồm:</w:t>
      </w:r>
    </w:p>
    <w:p w14:paraId="3A2344C4" w14:textId="77777777" w:rsidR="00B621B4" w:rsidRPr="00A90395" w:rsidRDefault="00B621B4" w:rsidP="00235C6C">
      <w:pPr>
        <w:spacing w:before="120" w:after="120" w:line="400" w:lineRule="exact"/>
        <w:ind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rPr>
        <w:t>- Quy hoạch tổng thể phát triển khu du lịch quốc gia núi Bà Đen, tỉnh Tây Ninh đến năm 2020, tầm nhìn đến năm 2030</w:t>
      </w: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vertAlign w:val="superscript"/>
          <w:lang w:val="en-US"/>
        </w:rPr>
        <w:t>(</w:t>
      </w:r>
      <w:r w:rsidRPr="00A90395">
        <w:rPr>
          <w:rStyle w:val="FootnoteReference"/>
          <w:rFonts w:ascii="Times New Roman" w:hAnsi="Times New Roman"/>
          <w:color w:val="000000" w:themeColor="text1"/>
          <w:sz w:val="28"/>
          <w:szCs w:val="28"/>
        </w:rPr>
        <w:footnoteReference w:id="4"/>
      </w:r>
      <w:r w:rsidRPr="00A90395">
        <w:rPr>
          <w:rFonts w:ascii="Times New Roman" w:hAnsi="Times New Roman" w:cs="Times New Roman"/>
          <w:color w:val="000000" w:themeColor="text1"/>
          <w:sz w:val="28"/>
          <w:szCs w:val="28"/>
          <w:vertAlign w:val="superscript"/>
          <w:lang w:val="en-US"/>
        </w:rPr>
        <w:t>)</w:t>
      </w:r>
    </w:p>
    <w:p w14:paraId="7611DB82" w14:textId="77777777" w:rsidR="00B621B4" w:rsidRPr="00A90395" w:rsidRDefault="00B621B4" w:rsidP="00235C6C">
      <w:pPr>
        <w:spacing w:before="120" w:after="120" w:line="400" w:lineRule="exact"/>
        <w:ind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rPr>
        <w:t xml:space="preserve">- Quy hoạch tổng thể phát triển du lịch sinh thái </w:t>
      </w:r>
      <w:r w:rsidRPr="00A90395">
        <w:rPr>
          <w:rFonts w:ascii="Times New Roman" w:hAnsi="Times New Roman" w:cs="Times New Roman"/>
          <w:color w:val="000000" w:themeColor="text1"/>
          <w:sz w:val="28"/>
          <w:szCs w:val="28"/>
          <w:lang w:val="en-US"/>
        </w:rPr>
        <w:t xml:space="preserve">Vườn Quốc gia </w:t>
      </w:r>
      <w:r w:rsidRPr="00A90395">
        <w:rPr>
          <w:rFonts w:ascii="Times New Roman" w:hAnsi="Times New Roman" w:cs="Times New Roman"/>
          <w:color w:val="000000" w:themeColor="text1"/>
          <w:sz w:val="28"/>
          <w:szCs w:val="28"/>
        </w:rPr>
        <w:t>Lò Gò- Xa Mát</w:t>
      </w: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vertAlign w:val="superscript"/>
          <w:lang w:val="en-US"/>
        </w:rPr>
        <w:t>(</w:t>
      </w:r>
      <w:r w:rsidRPr="00A90395">
        <w:rPr>
          <w:rStyle w:val="FootnoteReference"/>
          <w:rFonts w:ascii="Times New Roman" w:hAnsi="Times New Roman"/>
          <w:color w:val="000000" w:themeColor="text1"/>
          <w:sz w:val="28"/>
          <w:szCs w:val="28"/>
          <w:lang w:val="en-US"/>
        </w:rPr>
        <w:footnoteReference w:id="5"/>
      </w:r>
      <w:r w:rsidRPr="00A90395">
        <w:rPr>
          <w:rFonts w:ascii="Times New Roman" w:hAnsi="Times New Roman" w:cs="Times New Roman"/>
          <w:color w:val="000000" w:themeColor="text1"/>
          <w:sz w:val="28"/>
          <w:szCs w:val="28"/>
          <w:vertAlign w:val="superscript"/>
          <w:lang w:val="en-US"/>
        </w:rPr>
        <w:t>)</w:t>
      </w:r>
      <w:r w:rsidRPr="00A90395">
        <w:rPr>
          <w:rFonts w:ascii="Times New Roman" w:hAnsi="Times New Roman" w:cs="Times New Roman"/>
          <w:color w:val="000000" w:themeColor="text1"/>
          <w:sz w:val="28"/>
          <w:szCs w:val="28"/>
        </w:rPr>
        <w:t xml:space="preserve"> </w:t>
      </w:r>
    </w:p>
    <w:p w14:paraId="261EEEEF" w14:textId="77777777" w:rsidR="00B621B4" w:rsidRPr="00A90395" w:rsidRDefault="00B621B4" w:rsidP="00235C6C">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lastRenderedPageBreak/>
        <w:t>- Quy hoạch tổng thể phát triển du lịch sinh thái Hồ Dầu Tiếng</w:t>
      </w: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vertAlign w:val="superscript"/>
          <w:lang w:val="en-US"/>
        </w:rPr>
        <w:t>(</w:t>
      </w:r>
      <w:r w:rsidRPr="00A90395">
        <w:rPr>
          <w:rStyle w:val="FootnoteReference"/>
          <w:rFonts w:ascii="Times New Roman" w:hAnsi="Times New Roman"/>
          <w:color w:val="000000" w:themeColor="text1"/>
          <w:sz w:val="28"/>
          <w:szCs w:val="28"/>
        </w:rPr>
        <w:footnoteReference w:id="6"/>
      </w:r>
      <w:r w:rsidRPr="00A90395">
        <w:rPr>
          <w:rFonts w:ascii="Times New Roman" w:hAnsi="Times New Roman" w:cs="Times New Roman"/>
          <w:color w:val="000000" w:themeColor="text1"/>
          <w:sz w:val="28"/>
          <w:szCs w:val="28"/>
          <w:vertAlign w:val="superscript"/>
          <w:lang w:val="en-US"/>
        </w:rPr>
        <w:t>)</w:t>
      </w:r>
      <w:r w:rsidRPr="00A90395">
        <w:rPr>
          <w:rFonts w:ascii="Times New Roman" w:hAnsi="Times New Roman" w:cs="Times New Roman"/>
          <w:color w:val="000000" w:themeColor="text1"/>
          <w:sz w:val="28"/>
          <w:szCs w:val="28"/>
        </w:rPr>
        <w:t xml:space="preserve"> </w:t>
      </w:r>
    </w:p>
    <w:p w14:paraId="0BC0FF19" w14:textId="599F7D32" w:rsidR="00B621B4" w:rsidRPr="00A90395" w:rsidRDefault="00C42F37" w:rsidP="00235C6C">
      <w:pPr>
        <w:spacing w:before="120" w:after="120" w:line="400" w:lineRule="exact"/>
        <w:jc w:val="both"/>
        <w:rPr>
          <w:rFonts w:ascii="Times New Roman" w:hAnsi="Times New Roman" w:cs="Times New Roman"/>
          <w:b/>
          <w:color w:val="000000" w:themeColor="text1"/>
          <w:sz w:val="28"/>
          <w:szCs w:val="28"/>
          <w:lang w:val="en-US"/>
        </w:rPr>
      </w:pPr>
      <w:r w:rsidRPr="00A90395">
        <w:rPr>
          <w:rFonts w:ascii="Times New Roman" w:hAnsi="Times New Roman" w:cs="Times New Roman"/>
          <w:b/>
          <w:color w:val="000000" w:themeColor="text1"/>
          <w:sz w:val="28"/>
          <w:szCs w:val="28"/>
          <w:lang w:val="en-US"/>
        </w:rPr>
        <w:t>11.</w:t>
      </w:r>
      <w:r w:rsidR="00B621B4" w:rsidRPr="00A90395">
        <w:rPr>
          <w:rFonts w:ascii="Times New Roman" w:hAnsi="Times New Roman" w:cs="Times New Roman"/>
          <w:b/>
          <w:color w:val="000000" w:themeColor="text1"/>
          <w:sz w:val="28"/>
          <w:szCs w:val="28"/>
        </w:rPr>
        <w:t>3. Chính sách thu hút đầu tư</w:t>
      </w:r>
    </w:p>
    <w:p w14:paraId="0607255F" w14:textId="77777777" w:rsidR="00B621B4" w:rsidRPr="00A90395" w:rsidRDefault="00B621B4" w:rsidP="00235C6C">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Tây Ninh thực hiện chính sách khuyến khích, ưu đãi đầu tư đúng với quy định của Chính phủ. Đồng thời, cam kết đảm bảo những lợi ích chính đáng của nhà đầu tư; luôn dành cho nhà đầu tư những ưu đãi cao nhất và chỉ yêu cầu nhà đầu tư thực hiện những nghĩa vụ thấp nhất trong khung quy định chung của Nhà nước.</w:t>
      </w:r>
    </w:p>
    <w:p w14:paraId="5B316555" w14:textId="77777777" w:rsidR="00B621B4" w:rsidRPr="00A90395" w:rsidRDefault="00B621B4" w:rsidP="00235C6C">
      <w:pPr>
        <w:spacing w:before="120" w:after="120" w:line="400" w:lineRule="exact"/>
        <w:ind w:firstLine="851"/>
        <w:jc w:val="both"/>
        <w:rPr>
          <w:rFonts w:ascii="Times New Roman" w:eastAsia="Times New Roman" w:hAnsi="Times New Roman" w:cs="Times New Roman"/>
          <w:color w:val="000000" w:themeColor="text1"/>
          <w:sz w:val="28"/>
          <w:szCs w:val="28"/>
          <w:lang w:val="nl-NL"/>
        </w:rPr>
      </w:pPr>
      <w:r w:rsidRPr="00A90395">
        <w:rPr>
          <w:rFonts w:ascii="Times New Roman" w:hAnsi="Times New Roman" w:cs="Times New Roman"/>
          <w:color w:val="000000" w:themeColor="text1"/>
          <w:sz w:val="28"/>
          <w:szCs w:val="28"/>
          <w:lang w:val="en-US"/>
        </w:rPr>
        <w:t xml:space="preserve"> Tỉnh </w:t>
      </w:r>
      <w:r w:rsidRPr="00A90395">
        <w:rPr>
          <w:rFonts w:ascii="Times New Roman" w:hAnsi="Times New Roman" w:cs="Times New Roman"/>
          <w:color w:val="000000" w:themeColor="text1"/>
          <w:sz w:val="28"/>
          <w:szCs w:val="28"/>
        </w:rPr>
        <w:t>ban hành Danh mục dự án du lịch mời gọi đầu tư tỉnh Tây Ninh giai đoạn 2016-2020, gồm 08 dự án</w:t>
      </w:r>
      <w:r w:rsidRPr="00A90395">
        <w:rPr>
          <w:rStyle w:val="FootnoteReference"/>
          <w:rFonts w:ascii="Times New Roman" w:hAnsi="Times New Roman"/>
          <w:color w:val="000000" w:themeColor="text1"/>
          <w:sz w:val="28"/>
          <w:szCs w:val="28"/>
        </w:rPr>
        <w:footnoteReference w:id="7"/>
      </w:r>
      <w:r w:rsidRPr="00A90395">
        <w:rPr>
          <w:rFonts w:ascii="Times New Roman" w:hAnsi="Times New Roman" w:cs="Times New Roman"/>
          <w:color w:val="000000" w:themeColor="text1"/>
          <w:sz w:val="28"/>
          <w:szCs w:val="28"/>
        </w:rPr>
        <w:t>.</w:t>
      </w: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 xml:space="preserve">Trong giai đoạn 2013-2016, tỉnh đã chấp thuận chủ trương đầu tư và cấp giấy phép cho 10 dự án với tổng vốn đăng ký </w:t>
      </w:r>
      <w:r w:rsidRPr="00A90395">
        <w:rPr>
          <w:rFonts w:ascii="Times New Roman" w:hAnsi="Times New Roman" w:cs="Times New Roman"/>
          <w:color w:val="000000" w:themeColor="text1"/>
          <w:sz w:val="28"/>
          <w:szCs w:val="28"/>
          <w:lang w:val="en-US"/>
        </w:rPr>
        <w:t xml:space="preserve">hơn </w:t>
      </w:r>
      <w:r w:rsidRPr="00A90395">
        <w:rPr>
          <w:rFonts w:ascii="Times New Roman" w:hAnsi="Times New Roman" w:cs="Times New Roman"/>
          <w:color w:val="000000" w:themeColor="text1"/>
          <w:sz w:val="28"/>
          <w:szCs w:val="28"/>
        </w:rPr>
        <w:t>2.0</w:t>
      </w:r>
      <w:r w:rsidRPr="00A90395">
        <w:rPr>
          <w:rFonts w:ascii="Times New Roman" w:hAnsi="Times New Roman" w:cs="Times New Roman"/>
          <w:color w:val="000000" w:themeColor="text1"/>
          <w:sz w:val="28"/>
          <w:szCs w:val="28"/>
          <w:lang w:val="en-US"/>
        </w:rPr>
        <w:t>00</w:t>
      </w:r>
      <w:r w:rsidRPr="00A90395">
        <w:rPr>
          <w:rFonts w:ascii="Times New Roman" w:hAnsi="Times New Roman" w:cs="Times New Roman"/>
          <w:color w:val="000000" w:themeColor="text1"/>
          <w:sz w:val="28"/>
          <w:szCs w:val="28"/>
        </w:rPr>
        <w:t xml:space="preserve"> tỷ đồng</w:t>
      </w:r>
      <w:r w:rsidRPr="00A90395">
        <w:rPr>
          <w:rFonts w:ascii="Times New Roman" w:hAnsi="Times New Roman" w:cs="Times New Roman"/>
          <w:color w:val="000000" w:themeColor="text1"/>
          <w:sz w:val="28"/>
          <w:szCs w:val="28"/>
          <w:lang w:val="en-US"/>
        </w:rPr>
        <w:t>. M</w:t>
      </w:r>
      <w:r w:rsidRPr="00A90395">
        <w:rPr>
          <w:rFonts w:ascii="Times New Roman" w:hAnsi="Times New Roman" w:cs="Times New Roman"/>
          <w:color w:val="000000" w:themeColor="text1"/>
          <w:sz w:val="28"/>
          <w:szCs w:val="28"/>
          <w:lang w:val="de-DE"/>
        </w:rPr>
        <w:t xml:space="preserve">ời gọi được một số nhà đầu tư vào các dự án du lịch của tỉnh: </w:t>
      </w:r>
      <w:r w:rsidRPr="00A90395">
        <w:rPr>
          <w:rFonts w:ascii="Times New Roman" w:hAnsi="Times New Roman" w:cs="Times New Roman"/>
          <w:color w:val="000000" w:themeColor="text1"/>
          <w:sz w:val="28"/>
          <w:szCs w:val="28"/>
          <w:lang w:val="nl-NL"/>
        </w:rPr>
        <w:t>T</w:t>
      </w:r>
      <w:r w:rsidRPr="00A90395">
        <w:rPr>
          <w:rFonts w:ascii="Times New Roman" w:hAnsi="Times New Roman" w:cs="Times New Roman"/>
          <w:bCs/>
          <w:color w:val="000000" w:themeColor="text1"/>
          <w:sz w:val="28"/>
          <w:szCs w:val="28"/>
        </w:rPr>
        <w:t xml:space="preserve">ập đoàn Vingroup </w:t>
      </w:r>
      <w:r w:rsidRPr="00A90395">
        <w:rPr>
          <w:rFonts w:ascii="Times New Roman" w:hAnsi="Times New Roman" w:cs="Times New Roman"/>
          <w:bCs/>
          <w:color w:val="000000" w:themeColor="text1"/>
          <w:sz w:val="28"/>
          <w:szCs w:val="28"/>
          <w:lang w:val="nl-NL"/>
        </w:rPr>
        <w:t>đầu tư</w:t>
      </w:r>
      <w:r w:rsidRPr="00A90395">
        <w:rPr>
          <w:rFonts w:ascii="Times New Roman" w:hAnsi="Times New Roman" w:cs="Times New Roman"/>
          <w:bCs/>
          <w:color w:val="000000" w:themeColor="text1"/>
          <w:sz w:val="28"/>
          <w:szCs w:val="28"/>
        </w:rPr>
        <w:t xml:space="preserve"> dự án Khách sạn 5 sao, Trung tâm Thương mại Vincom</w:t>
      </w:r>
      <w:r w:rsidRPr="00A90395">
        <w:rPr>
          <w:rFonts w:ascii="Times New Roman" w:eastAsia="Times New Roman" w:hAnsi="Times New Roman" w:cs="Times New Roman"/>
          <w:bCs/>
          <w:color w:val="000000" w:themeColor="text1"/>
          <w:sz w:val="28"/>
          <w:szCs w:val="28"/>
        </w:rPr>
        <w:t xml:space="preserve">; </w:t>
      </w:r>
      <w:r w:rsidRPr="00A90395">
        <w:rPr>
          <w:rFonts w:ascii="Times New Roman" w:eastAsia="Times New Roman" w:hAnsi="Times New Roman" w:cs="Times New Roman"/>
          <w:color w:val="000000" w:themeColor="text1"/>
          <w:sz w:val="28"/>
          <w:szCs w:val="28"/>
        </w:rPr>
        <w:t>Tổng công ty MBLand</w:t>
      </w:r>
      <w:r w:rsidRPr="00A90395">
        <w:rPr>
          <w:rFonts w:ascii="Times New Roman" w:hAnsi="Times New Roman" w:cs="Times New Roman"/>
          <w:color w:val="000000" w:themeColor="text1"/>
          <w:sz w:val="28"/>
          <w:szCs w:val="28"/>
          <w:lang w:val="nl-NL"/>
        </w:rPr>
        <w:t xml:space="preserve"> đầu tư </w:t>
      </w:r>
      <w:r w:rsidRPr="00A90395">
        <w:rPr>
          <w:rFonts w:ascii="Times New Roman" w:hAnsi="Times New Roman" w:cs="Times New Roman"/>
          <w:color w:val="000000" w:themeColor="text1"/>
          <w:sz w:val="28"/>
          <w:szCs w:val="28"/>
        </w:rPr>
        <w:t>Dự án Văn ph</w:t>
      </w:r>
      <w:r w:rsidRPr="00A90395">
        <w:rPr>
          <w:rFonts w:ascii="Times New Roman" w:eastAsia="Times New Roman" w:hAnsi="Times New Roman" w:cs="Times New Roman"/>
          <w:color w:val="000000" w:themeColor="text1"/>
          <w:sz w:val="28"/>
          <w:szCs w:val="28"/>
        </w:rPr>
        <w:t>òng, trung tâm th</w:t>
      </w:r>
      <w:r w:rsidRPr="00A90395">
        <w:rPr>
          <w:rFonts w:ascii="Times New Roman" w:hAnsi="Times New Roman" w:cs="Times New Roman"/>
          <w:color w:val="000000" w:themeColor="text1"/>
          <w:sz w:val="28"/>
          <w:szCs w:val="28"/>
        </w:rPr>
        <w:t>ương mại và khách sạn dịch vụ</w:t>
      </w:r>
      <w:r w:rsidRPr="00A90395">
        <w:rPr>
          <w:rFonts w:ascii="Times New Roman" w:eastAsia="Times New Roman" w:hAnsi="Times New Roman" w:cs="Times New Roman"/>
          <w:color w:val="000000" w:themeColor="text1"/>
          <w:sz w:val="28"/>
          <w:szCs w:val="28"/>
        </w:rPr>
        <w:t>;</w:t>
      </w:r>
      <w:r w:rsidRPr="00A90395">
        <w:rPr>
          <w:rFonts w:ascii="Times New Roman" w:hAnsi="Times New Roman" w:cs="Times New Roman"/>
          <w:color w:val="000000" w:themeColor="text1"/>
          <w:sz w:val="28"/>
          <w:szCs w:val="28"/>
          <w:lang w:val="nl-NL"/>
        </w:rPr>
        <w:t xml:space="preserve"> Công ty TNHH Xuân Cầu đầu tư dự án bảo vệ và phát triển rừng kết hợp phát triển du lịch sinh thái tại Đảo Nhím, hồ Dầu T</w:t>
      </w:r>
      <w:r w:rsidRPr="00A90395">
        <w:rPr>
          <w:rFonts w:ascii="Times New Roman" w:eastAsia="Times New Roman" w:hAnsi="Times New Roman" w:cs="Times New Roman"/>
          <w:color w:val="000000" w:themeColor="text1"/>
          <w:sz w:val="28"/>
          <w:szCs w:val="28"/>
          <w:lang w:val="nl-NL"/>
        </w:rPr>
        <w:t>iếng.</w:t>
      </w:r>
    </w:p>
    <w:p w14:paraId="11095416" w14:textId="77777777" w:rsidR="00B621B4" w:rsidRPr="00A90395" w:rsidRDefault="00B621B4" w:rsidP="00235C6C">
      <w:pPr>
        <w:pStyle w:val="Stylebulleted"/>
        <w:tabs>
          <w:tab w:val="clear" w:pos="360"/>
          <w:tab w:val="clear" w:pos="9072"/>
        </w:tabs>
        <w:spacing w:line="400" w:lineRule="exact"/>
        <w:ind w:firstLine="851"/>
        <w:rPr>
          <w:color w:val="000000" w:themeColor="text1"/>
          <w:sz w:val="28"/>
          <w:szCs w:val="28"/>
        </w:rPr>
      </w:pPr>
      <w:r w:rsidRPr="00A90395">
        <w:rPr>
          <w:rFonts w:eastAsia="Times New Roman"/>
          <w:b/>
          <w:i/>
          <w:color w:val="000000" w:themeColor="text1"/>
          <w:sz w:val="28"/>
          <w:szCs w:val="28"/>
          <w:lang w:val="nl-NL"/>
        </w:rPr>
        <w:t xml:space="preserve"> </w:t>
      </w:r>
      <w:r w:rsidRPr="00A90395">
        <w:rPr>
          <w:rFonts w:eastAsia="Times New Roman"/>
          <w:color w:val="000000" w:themeColor="text1"/>
          <w:sz w:val="28"/>
          <w:szCs w:val="28"/>
          <w:lang w:val="nl-NL"/>
        </w:rPr>
        <w:t>Hiện nay, tỉnh c</w:t>
      </w:r>
      <w:r w:rsidRPr="00A90395">
        <w:rPr>
          <w:color w:val="000000" w:themeColor="text1"/>
          <w:sz w:val="28"/>
          <w:szCs w:val="28"/>
        </w:rPr>
        <w:t>hưa có quy định đặc thù về cơ chế ưu đãi đầu tư phát triển khu, tuyến, điểm du lịch;</w:t>
      </w:r>
      <w:r w:rsidRPr="00A90395">
        <w:rPr>
          <w:color w:val="000000" w:themeColor="text1"/>
          <w:sz w:val="28"/>
          <w:szCs w:val="28"/>
          <w:lang w:val="fr-FR"/>
        </w:rPr>
        <w:t xml:space="preserve"> C</w:t>
      </w:r>
      <w:r w:rsidRPr="00A90395">
        <w:rPr>
          <w:color w:val="000000" w:themeColor="text1"/>
          <w:sz w:val="28"/>
          <w:szCs w:val="28"/>
        </w:rPr>
        <w:t>hưa có nhiều cơ sở lưu trú đạt tiêu chuẩn từ 3 sao trở lên</w:t>
      </w:r>
      <w:r w:rsidRPr="00A90395">
        <w:rPr>
          <w:rStyle w:val="FootnoteReference"/>
          <w:color w:val="000000" w:themeColor="text1"/>
          <w:sz w:val="28"/>
          <w:szCs w:val="28"/>
        </w:rPr>
        <w:footnoteReference w:id="8"/>
      </w:r>
      <w:r w:rsidRPr="00A90395">
        <w:rPr>
          <w:color w:val="000000" w:themeColor="text1"/>
          <w:sz w:val="28"/>
          <w:szCs w:val="28"/>
        </w:rPr>
        <w:t>; công suất sử dụng phòng thấp; Tổng mức đầu tư vào các khu vui chơi giải trí còn khiêm tốn nên các loại hình vui chơi giải trí, chưa phong phú, phần nào còn đơn điệu.</w:t>
      </w:r>
    </w:p>
    <w:p w14:paraId="2DEB7A2E" w14:textId="748BF66B" w:rsidR="00E40460" w:rsidRPr="00A90395" w:rsidRDefault="00C42F37" w:rsidP="00F36FFD">
      <w:pPr>
        <w:pStyle w:val="Heading3"/>
        <w:rPr>
          <w:rFonts w:ascii="Times New Roman" w:hAnsi="Times New Roman" w:cs="Times New Roman"/>
          <w:b/>
          <w:noProof/>
          <w:color w:val="000000" w:themeColor="text1"/>
          <w:sz w:val="28"/>
          <w:szCs w:val="28"/>
        </w:rPr>
      </w:pPr>
      <w:bookmarkStart w:id="184" w:name="_Toc535243529"/>
      <w:bookmarkStart w:id="185" w:name="_Toc535244874"/>
      <w:bookmarkStart w:id="186" w:name="_Toc940303"/>
      <w:bookmarkStart w:id="187" w:name="_Toc9345371"/>
      <w:r w:rsidRPr="00A90395">
        <w:rPr>
          <w:rFonts w:ascii="Times New Roman" w:hAnsi="Times New Roman" w:cs="Times New Roman"/>
          <w:b/>
          <w:noProof/>
          <w:color w:val="000000" w:themeColor="text1"/>
          <w:sz w:val="28"/>
          <w:szCs w:val="28"/>
        </w:rPr>
        <w:t>12. Chiến lược quảng bá và truyền thông</w:t>
      </w:r>
      <w:bookmarkEnd w:id="184"/>
      <w:bookmarkEnd w:id="185"/>
      <w:bookmarkEnd w:id="186"/>
      <w:bookmarkEnd w:id="187"/>
      <w:r w:rsidRPr="00A90395">
        <w:rPr>
          <w:rFonts w:ascii="Times New Roman" w:hAnsi="Times New Roman" w:cs="Times New Roman"/>
          <w:b/>
          <w:noProof/>
          <w:color w:val="000000" w:themeColor="text1"/>
          <w:sz w:val="28"/>
          <w:szCs w:val="28"/>
        </w:rPr>
        <w:t xml:space="preserve"> </w:t>
      </w:r>
    </w:p>
    <w:p w14:paraId="3DBAF44D" w14:textId="77777777" w:rsidR="00B621B4" w:rsidRPr="00A90395" w:rsidRDefault="00B621B4" w:rsidP="00235C6C">
      <w:pPr>
        <w:spacing w:before="120" w:after="120" w:line="400" w:lineRule="exact"/>
        <w:ind w:firstLine="851"/>
        <w:jc w:val="both"/>
        <w:rPr>
          <w:rFonts w:ascii="Times New Roman" w:hAnsi="Times New Roman" w:cs="Times New Roman"/>
          <w:color w:val="000000" w:themeColor="text1"/>
          <w:sz w:val="28"/>
          <w:szCs w:val="28"/>
          <w:lang w:val="en-US"/>
        </w:rPr>
      </w:pPr>
      <w:bookmarkStart w:id="188" w:name="_Toc535243530"/>
      <w:bookmarkStart w:id="189" w:name="_Toc535244875"/>
      <w:r w:rsidRPr="00A90395">
        <w:rPr>
          <w:rFonts w:ascii="Times New Roman" w:hAnsi="Times New Roman" w:cs="Times New Roman"/>
          <w:color w:val="000000" w:themeColor="text1"/>
          <w:sz w:val="28"/>
          <w:szCs w:val="28"/>
        </w:rPr>
        <w:t xml:space="preserve">Hiện nay, tỉnh Tây Ninh có Trung tâm </w:t>
      </w:r>
      <w:r w:rsidR="007A5EEB" w:rsidRPr="00A90395">
        <w:rPr>
          <w:rFonts w:ascii="Times New Roman" w:hAnsi="Times New Roman" w:cs="Times New Roman"/>
          <w:color w:val="000000" w:themeColor="text1"/>
          <w:sz w:val="28"/>
          <w:szCs w:val="28"/>
          <w:lang w:val="en-US"/>
        </w:rPr>
        <w:t>T</w:t>
      </w:r>
      <w:r w:rsidR="0033310E" w:rsidRPr="00A90395">
        <w:rPr>
          <w:rFonts w:ascii="Times New Roman" w:hAnsi="Times New Roman" w:cs="Times New Roman"/>
          <w:color w:val="000000" w:themeColor="text1"/>
          <w:sz w:val="28"/>
          <w:szCs w:val="28"/>
        </w:rPr>
        <w:t xml:space="preserve">hông tin </w:t>
      </w:r>
      <w:r w:rsidR="007A5EEB" w:rsidRPr="00A90395">
        <w:rPr>
          <w:rFonts w:ascii="Times New Roman" w:hAnsi="Times New Roman" w:cs="Times New Roman"/>
          <w:color w:val="000000" w:themeColor="text1"/>
          <w:sz w:val="28"/>
          <w:szCs w:val="28"/>
        </w:rPr>
        <w:t>x</w:t>
      </w:r>
      <w:r w:rsidRPr="00A90395">
        <w:rPr>
          <w:rFonts w:ascii="Times New Roman" w:hAnsi="Times New Roman" w:cs="Times New Roman"/>
          <w:color w:val="000000" w:themeColor="text1"/>
          <w:sz w:val="28"/>
          <w:szCs w:val="28"/>
        </w:rPr>
        <w:t xml:space="preserve">úc tiến </w:t>
      </w:r>
      <w:r w:rsidR="007A5EEB" w:rsidRPr="00A90395">
        <w:rPr>
          <w:rFonts w:ascii="Times New Roman" w:hAnsi="Times New Roman" w:cs="Times New Roman"/>
          <w:color w:val="000000" w:themeColor="text1"/>
          <w:sz w:val="28"/>
          <w:szCs w:val="28"/>
          <w:lang w:val="en-US"/>
        </w:rPr>
        <w:t>d</w:t>
      </w:r>
      <w:r w:rsidRPr="00A90395">
        <w:rPr>
          <w:rFonts w:ascii="Times New Roman" w:hAnsi="Times New Roman" w:cs="Times New Roman"/>
          <w:color w:val="000000" w:themeColor="text1"/>
          <w:sz w:val="28"/>
          <w:szCs w:val="28"/>
        </w:rPr>
        <w:t>u lịch làm nhiệm vụ xúc tiến quảng bá cho du lịch</w:t>
      </w:r>
      <w:r w:rsidR="00973087" w:rsidRPr="00A90395">
        <w:rPr>
          <w:rFonts w:ascii="Times New Roman" w:hAnsi="Times New Roman" w:cs="Times New Roman"/>
          <w:color w:val="000000" w:themeColor="text1"/>
          <w:sz w:val="28"/>
          <w:szCs w:val="28"/>
          <w:lang w:val="en-US"/>
        </w:rPr>
        <w:t xml:space="preserve"> Tây Ninh</w:t>
      </w:r>
      <w:r w:rsidRPr="00A90395">
        <w:rPr>
          <w:rFonts w:ascii="Times New Roman" w:hAnsi="Times New Roman" w:cs="Times New Roman"/>
          <w:color w:val="000000" w:themeColor="text1"/>
          <w:sz w:val="28"/>
          <w:szCs w:val="28"/>
        </w:rPr>
        <w:t xml:space="preserve">. Tuy nhiên, nhiệm vụ xúc tiến cho du lịch đang còn chưa phát triển mạnh về chương trình, nội dung và hiệu quả của xúc tiến cho phát </w:t>
      </w:r>
      <w:r w:rsidRPr="00A90395">
        <w:rPr>
          <w:rFonts w:ascii="Times New Roman" w:hAnsi="Times New Roman" w:cs="Times New Roman"/>
          <w:color w:val="000000" w:themeColor="text1"/>
          <w:sz w:val="28"/>
          <w:szCs w:val="28"/>
        </w:rPr>
        <w:lastRenderedPageBreak/>
        <w:t>triển du lịch, đặc biệt là tìm kiếm thị trường khách du lịch quốc tế.</w:t>
      </w:r>
      <w:r w:rsidRPr="00A90395">
        <w:rPr>
          <w:rFonts w:ascii="Times New Roman" w:hAnsi="Times New Roman" w:cs="Times New Roman"/>
          <w:color w:val="000000" w:themeColor="text1"/>
          <w:sz w:val="28"/>
          <w:szCs w:val="28"/>
          <w:lang w:val="en-US"/>
        </w:rPr>
        <w:t xml:space="preserve"> Khách lưu trú quốc tế chiếm từ 0,2% - 0,25% trên tổng lượt khách lưu trú cả tỉnh.</w:t>
      </w:r>
    </w:p>
    <w:p w14:paraId="483B13A6" w14:textId="77777777" w:rsidR="00B621B4" w:rsidRPr="00A90395" w:rsidRDefault="00B621B4" w:rsidP="00235C6C">
      <w:pPr>
        <w:spacing w:before="120" w:after="120" w:line="400" w:lineRule="exact"/>
        <w:ind w:firstLine="851"/>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rPr>
        <w:t xml:space="preserve"> Đối với các doanh nghiệp, xúc tiến quảng bá chung về du lịch vẫn chưa gắn liền với phát triển kinh doanh và chưa mang lại lợi ích thiết thực cho các doanh nghiệp kinh doanh du lịch nên đóng góp và tham gia của các doanh nghiệp trên địa bàn còn hạn chế. Một trong những nguyên nhân do nội dung xúc tiến, quảng bá chưa bắt nhịp với lợi ích doanh nghiệp và yêu cầu phát triển kinh doanh; hiệu quả cụ thể của chương trình xúc tiến, chi phí đầu tư chưa rõ nét trong vấn đề tìm kiếm được thị trường khách, về số lượng khách, về thu hút nhà đầu tư cho du lịch... Vì vậy, cần phải đầu tư cho nguồn nhân lực lĩnh vực xúc tiến du lịch có đủ trình độ chuyên môn giỏi ngoại ngữ, am hiểu về nghiệp vụ du lịch, có trình độ chuyên môn về thị trường và nhạy bén về tìm kiếm nguồn thị trường du lịch cho các doanh nghiệp du lịch trên địa bàn</w:t>
      </w:r>
      <w:r w:rsidRPr="00A90395">
        <w:rPr>
          <w:rFonts w:ascii="Times New Roman" w:hAnsi="Times New Roman" w:cs="Times New Roman"/>
          <w:color w:val="000000" w:themeColor="text1"/>
          <w:sz w:val="28"/>
          <w:szCs w:val="28"/>
          <w:lang w:val="en-US"/>
        </w:rPr>
        <w:tab/>
      </w:r>
    </w:p>
    <w:p w14:paraId="1D6DB3CE" w14:textId="77777777" w:rsidR="00B23C9E" w:rsidRPr="00A90395" w:rsidRDefault="00B23C9E" w:rsidP="00235C6C">
      <w:pPr>
        <w:spacing w:before="120" w:after="120" w:line="400" w:lineRule="exact"/>
        <w:ind w:firstLine="851"/>
        <w:jc w:val="both"/>
        <w:rPr>
          <w:rFonts w:ascii="Times New Roman" w:hAnsi="Times New Roman" w:cs="Times New Roman"/>
          <w:color w:val="000000" w:themeColor="text1"/>
          <w:sz w:val="28"/>
          <w:szCs w:val="28"/>
          <w:lang w:val="en-US"/>
        </w:rPr>
      </w:pPr>
    </w:p>
    <w:tbl>
      <w:tblPr>
        <w:tblW w:w="8366" w:type="dxa"/>
        <w:tblInd w:w="745" w:type="dxa"/>
        <w:tblLook w:val="04A0" w:firstRow="1" w:lastRow="0" w:firstColumn="1" w:lastColumn="0" w:noHBand="0" w:noVBand="1"/>
      </w:tblPr>
      <w:tblGrid>
        <w:gridCol w:w="2658"/>
        <w:gridCol w:w="776"/>
        <w:gridCol w:w="846"/>
        <w:gridCol w:w="776"/>
        <w:gridCol w:w="776"/>
        <w:gridCol w:w="846"/>
        <w:gridCol w:w="776"/>
        <w:gridCol w:w="912"/>
      </w:tblGrid>
      <w:tr w:rsidR="008909E7" w:rsidRPr="00A90395" w14:paraId="1A680272" w14:textId="77777777" w:rsidTr="008909E7">
        <w:tc>
          <w:tcPr>
            <w:tcW w:w="8366" w:type="dxa"/>
            <w:gridSpan w:val="8"/>
            <w:tcBorders>
              <w:top w:val="nil"/>
              <w:left w:val="nil"/>
              <w:bottom w:val="single" w:sz="4" w:space="0" w:color="auto"/>
              <w:right w:val="nil"/>
            </w:tcBorders>
          </w:tcPr>
          <w:p w14:paraId="75CE63F6" w14:textId="77777777" w:rsidR="008909E7" w:rsidRPr="00A90395" w:rsidRDefault="008909E7" w:rsidP="00235C6C">
            <w:pPr>
              <w:spacing w:before="120" w:after="120" w:line="400" w:lineRule="exact"/>
              <w:jc w:val="center"/>
              <w:rPr>
                <w:rFonts w:ascii="Times New Roman" w:hAnsi="Times New Roman" w:cs="Times New Roman"/>
                <w:b/>
                <w:color w:val="000000" w:themeColor="text1"/>
                <w:sz w:val="28"/>
                <w:szCs w:val="28"/>
                <w:lang w:val="en-US"/>
              </w:rPr>
            </w:pPr>
            <w:r w:rsidRPr="00A90395">
              <w:rPr>
                <w:rFonts w:ascii="Times New Roman" w:hAnsi="Times New Roman" w:cs="Times New Roman"/>
                <w:b/>
                <w:color w:val="000000" w:themeColor="text1"/>
                <w:sz w:val="28"/>
                <w:szCs w:val="28"/>
                <w:lang w:val="en-US"/>
              </w:rPr>
              <w:t xml:space="preserve">Kinh phí hoạt động xúc tiến quảng bá du lịch </w:t>
            </w:r>
          </w:p>
          <w:p w14:paraId="09DDBB53" w14:textId="77777777" w:rsidR="008909E7" w:rsidRPr="00A90395" w:rsidRDefault="008909E7" w:rsidP="00235C6C">
            <w:pPr>
              <w:spacing w:before="120" w:after="120" w:line="400" w:lineRule="exact"/>
              <w:jc w:val="center"/>
              <w:rPr>
                <w:rFonts w:ascii="Times New Roman" w:hAnsi="Times New Roman" w:cs="Times New Roman"/>
                <w:b/>
                <w:color w:val="000000" w:themeColor="text1"/>
                <w:sz w:val="28"/>
                <w:szCs w:val="28"/>
                <w:lang w:val="en-US"/>
              </w:rPr>
            </w:pPr>
            <w:r w:rsidRPr="00A90395">
              <w:rPr>
                <w:rFonts w:ascii="Times New Roman" w:hAnsi="Times New Roman" w:cs="Times New Roman"/>
                <w:color w:val="000000" w:themeColor="text1"/>
                <w:sz w:val="28"/>
                <w:szCs w:val="28"/>
                <w:lang w:val="en-US"/>
              </w:rPr>
              <w:tab/>
            </w:r>
            <w:r w:rsidRPr="00A90395">
              <w:rPr>
                <w:rFonts w:ascii="Times New Roman" w:hAnsi="Times New Roman" w:cs="Times New Roman"/>
                <w:color w:val="000000" w:themeColor="text1"/>
                <w:sz w:val="28"/>
                <w:szCs w:val="28"/>
                <w:lang w:val="en-US"/>
              </w:rPr>
              <w:tab/>
            </w:r>
            <w:r w:rsidRPr="00A90395">
              <w:rPr>
                <w:rFonts w:ascii="Times New Roman" w:hAnsi="Times New Roman" w:cs="Times New Roman"/>
                <w:color w:val="000000" w:themeColor="text1"/>
                <w:sz w:val="28"/>
                <w:szCs w:val="28"/>
                <w:lang w:val="en-US"/>
              </w:rPr>
              <w:tab/>
            </w:r>
            <w:r w:rsidRPr="00A90395">
              <w:rPr>
                <w:rFonts w:ascii="Times New Roman" w:hAnsi="Times New Roman" w:cs="Times New Roman"/>
                <w:color w:val="000000" w:themeColor="text1"/>
                <w:sz w:val="28"/>
                <w:szCs w:val="28"/>
                <w:lang w:val="en-US"/>
              </w:rPr>
              <w:tab/>
            </w:r>
            <w:r w:rsidRPr="00A90395">
              <w:rPr>
                <w:rFonts w:ascii="Times New Roman" w:hAnsi="Times New Roman" w:cs="Times New Roman"/>
                <w:color w:val="000000" w:themeColor="text1"/>
                <w:sz w:val="28"/>
                <w:szCs w:val="28"/>
                <w:lang w:val="en-US"/>
              </w:rPr>
              <w:tab/>
            </w:r>
            <w:r w:rsidRPr="00A90395">
              <w:rPr>
                <w:rFonts w:ascii="Times New Roman" w:hAnsi="Times New Roman" w:cs="Times New Roman"/>
                <w:color w:val="000000" w:themeColor="text1"/>
                <w:sz w:val="28"/>
                <w:szCs w:val="28"/>
                <w:lang w:val="en-US"/>
              </w:rPr>
              <w:tab/>
            </w:r>
            <w:r w:rsidRPr="00A90395">
              <w:rPr>
                <w:rFonts w:ascii="Times New Roman" w:hAnsi="Times New Roman" w:cs="Times New Roman"/>
                <w:color w:val="000000" w:themeColor="text1"/>
                <w:sz w:val="28"/>
                <w:szCs w:val="28"/>
                <w:lang w:val="en-US"/>
              </w:rPr>
              <w:tab/>
              <w:t>Đơn vị tính: triệu đồng</w:t>
            </w:r>
          </w:p>
        </w:tc>
      </w:tr>
      <w:tr w:rsidR="00B621B4" w:rsidRPr="00A90395" w14:paraId="3B357E9A" w14:textId="77777777" w:rsidTr="008909E7">
        <w:tc>
          <w:tcPr>
            <w:tcW w:w="2658" w:type="dxa"/>
            <w:tcBorders>
              <w:top w:val="single" w:sz="4" w:space="0" w:color="auto"/>
            </w:tcBorders>
          </w:tcPr>
          <w:p w14:paraId="23329819" w14:textId="77777777" w:rsidR="00B621B4" w:rsidRPr="00A90395" w:rsidRDefault="00B621B4" w:rsidP="00235C6C">
            <w:pPr>
              <w:spacing w:before="120" w:after="120" w:line="400" w:lineRule="exact"/>
              <w:jc w:val="both"/>
              <w:rPr>
                <w:rFonts w:ascii="Times New Roman" w:hAnsi="Times New Roman" w:cs="Times New Roman"/>
                <w:color w:val="000000" w:themeColor="text1"/>
                <w:sz w:val="28"/>
                <w:szCs w:val="28"/>
                <w:lang w:val="en-US"/>
              </w:rPr>
            </w:pPr>
          </w:p>
        </w:tc>
        <w:tc>
          <w:tcPr>
            <w:tcW w:w="776" w:type="dxa"/>
            <w:tcBorders>
              <w:top w:val="single" w:sz="4" w:space="0" w:color="auto"/>
            </w:tcBorders>
          </w:tcPr>
          <w:p w14:paraId="6701B1E6" w14:textId="77777777" w:rsidR="00B621B4" w:rsidRPr="00A90395" w:rsidRDefault="00B621B4" w:rsidP="00235C6C">
            <w:pPr>
              <w:spacing w:before="120" w:after="120" w:line="400" w:lineRule="exact"/>
              <w:jc w:val="center"/>
              <w:rPr>
                <w:rFonts w:ascii="Times New Roman" w:hAnsi="Times New Roman" w:cs="Times New Roman"/>
                <w:b/>
                <w:color w:val="000000" w:themeColor="text1"/>
                <w:sz w:val="28"/>
                <w:szCs w:val="28"/>
                <w:lang w:val="en-US"/>
              </w:rPr>
            </w:pPr>
            <w:r w:rsidRPr="00A90395">
              <w:rPr>
                <w:rFonts w:ascii="Times New Roman" w:hAnsi="Times New Roman" w:cs="Times New Roman"/>
                <w:b/>
                <w:color w:val="000000" w:themeColor="text1"/>
                <w:sz w:val="28"/>
                <w:szCs w:val="28"/>
                <w:lang w:val="en-US"/>
              </w:rPr>
              <w:t>2012</w:t>
            </w:r>
          </w:p>
        </w:tc>
        <w:tc>
          <w:tcPr>
            <w:tcW w:w="846" w:type="dxa"/>
            <w:tcBorders>
              <w:top w:val="single" w:sz="4" w:space="0" w:color="auto"/>
            </w:tcBorders>
          </w:tcPr>
          <w:p w14:paraId="4712B4F2" w14:textId="77777777" w:rsidR="00B621B4" w:rsidRPr="00A90395" w:rsidRDefault="00B621B4" w:rsidP="00235C6C">
            <w:pPr>
              <w:spacing w:before="120" w:after="120" w:line="400" w:lineRule="exact"/>
              <w:jc w:val="center"/>
              <w:rPr>
                <w:rFonts w:ascii="Times New Roman" w:hAnsi="Times New Roman" w:cs="Times New Roman"/>
                <w:b/>
                <w:color w:val="000000" w:themeColor="text1"/>
                <w:sz w:val="28"/>
                <w:szCs w:val="28"/>
                <w:lang w:val="en-US"/>
              </w:rPr>
            </w:pPr>
            <w:r w:rsidRPr="00A90395">
              <w:rPr>
                <w:rFonts w:ascii="Times New Roman" w:hAnsi="Times New Roman" w:cs="Times New Roman"/>
                <w:b/>
                <w:color w:val="000000" w:themeColor="text1"/>
                <w:sz w:val="28"/>
                <w:szCs w:val="28"/>
                <w:lang w:val="en-US"/>
              </w:rPr>
              <w:t>2013</w:t>
            </w:r>
          </w:p>
        </w:tc>
        <w:tc>
          <w:tcPr>
            <w:tcW w:w="776" w:type="dxa"/>
            <w:tcBorders>
              <w:top w:val="single" w:sz="4" w:space="0" w:color="auto"/>
            </w:tcBorders>
          </w:tcPr>
          <w:p w14:paraId="33B49370" w14:textId="77777777" w:rsidR="00B621B4" w:rsidRPr="00A90395" w:rsidRDefault="00B621B4" w:rsidP="00235C6C">
            <w:pPr>
              <w:spacing w:before="120" w:after="120" w:line="400" w:lineRule="exact"/>
              <w:jc w:val="center"/>
              <w:rPr>
                <w:rFonts w:ascii="Times New Roman" w:hAnsi="Times New Roman" w:cs="Times New Roman"/>
                <w:b/>
                <w:color w:val="000000" w:themeColor="text1"/>
                <w:sz w:val="28"/>
                <w:szCs w:val="28"/>
                <w:lang w:val="en-US"/>
              </w:rPr>
            </w:pPr>
            <w:r w:rsidRPr="00A90395">
              <w:rPr>
                <w:rFonts w:ascii="Times New Roman" w:hAnsi="Times New Roman" w:cs="Times New Roman"/>
                <w:b/>
                <w:color w:val="000000" w:themeColor="text1"/>
                <w:sz w:val="28"/>
                <w:szCs w:val="28"/>
                <w:lang w:val="en-US"/>
              </w:rPr>
              <w:t>2014</w:t>
            </w:r>
          </w:p>
        </w:tc>
        <w:tc>
          <w:tcPr>
            <w:tcW w:w="776" w:type="dxa"/>
            <w:tcBorders>
              <w:top w:val="single" w:sz="4" w:space="0" w:color="auto"/>
            </w:tcBorders>
          </w:tcPr>
          <w:p w14:paraId="3188FC44" w14:textId="77777777" w:rsidR="00B621B4" w:rsidRPr="00A90395" w:rsidRDefault="00B621B4" w:rsidP="00235C6C">
            <w:pPr>
              <w:spacing w:before="120" w:after="120" w:line="400" w:lineRule="exact"/>
              <w:jc w:val="center"/>
              <w:rPr>
                <w:rFonts w:ascii="Times New Roman" w:hAnsi="Times New Roman" w:cs="Times New Roman"/>
                <w:b/>
                <w:color w:val="000000" w:themeColor="text1"/>
                <w:sz w:val="28"/>
                <w:szCs w:val="28"/>
                <w:lang w:val="en-US"/>
              </w:rPr>
            </w:pPr>
            <w:r w:rsidRPr="00A90395">
              <w:rPr>
                <w:rFonts w:ascii="Times New Roman" w:hAnsi="Times New Roman" w:cs="Times New Roman"/>
                <w:b/>
                <w:color w:val="000000" w:themeColor="text1"/>
                <w:sz w:val="28"/>
                <w:szCs w:val="28"/>
                <w:lang w:val="en-US"/>
              </w:rPr>
              <w:t>2015</w:t>
            </w:r>
          </w:p>
        </w:tc>
        <w:tc>
          <w:tcPr>
            <w:tcW w:w="846" w:type="dxa"/>
            <w:tcBorders>
              <w:top w:val="single" w:sz="4" w:space="0" w:color="auto"/>
            </w:tcBorders>
          </w:tcPr>
          <w:p w14:paraId="6F42889A" w14:textId="77777777" w:rsidR="00B621B4" w:rsidRPr="00A90395" w:rsidRDefault="00B621B4" w:rsidP="00235C6C">
            <w:pPr>
              <w:spacing w:before="120" w:after="120" w:line="400" w:lineRule="exact"/>
              <w:jc w:val="center"/>
              <w:rPr>
                <w:rFonts w:ascii="Times New Roman" w:hAnsi="Times New Roman" w:cs="Times New Roman"/>
                <w:b/>
                <w:color w:val="000000" w:themeColor="text1"/>
                <w:sz w:val="28"/>
                <w:szCs w:val="28"/>
                <w:lang w:val="en-US"/>
              </w:rPr>
            </w:pPr>
            <w:r w:rsidRPr="00A90395">
              <w:rPr>
                <w:rFonts w:ascii="Times New Roman" w:hAnsi="Times New Roman" w:cs="Times New Roman"/>
                <w:b/>
                <w:color w:val="000000" w:themeColor="text1"/>
                <w:sz w:val="28"/>
                <w:szCs w:val="28"/>
                <w:lang w:val="en-US"/>
              </w:rPr>
              <w:t>2016</w:t>
            </w:r>
          </w:p>
        </w:tc>
        <w:tc>
          <w:tcPr>
            <w:tcW w:w="776" w:type="dxa"/>
            <w:tcBorders>
              <w:top w:val="single" w:sz="4" w:space="0" w:color="auto"/>
            </w:tcBorders>
          </w:tcPr>
          <w:p w14:paraId="667F7C38" w14:textId="77777777" w:rsidR="00B621B4" w:rsidRPr="00A90395" w:rsidRDefault="00B621B4" w:rsidP="00235C6C">
            <w:pPr>
              <w:spacing w:before="120" w:after="120" w:line="400" w:lineRule="exact"/>
              <w:jc w:val="center"/>
              <w:rPr>
                <w:rFonts w:ascii="Times New Roman" w:hAnsi="Times New Roman" w:cs="Times New Roman"/>
                <w:b/>
                <w:color w:val="000000" w:themeColor="text1"/>
                <w:sz w:val="28"/>
                <w:szCs w:val="28"/>
                <w:lang w:val="en-US"/>
              </w:rPr>
            </w:pPr>
            <w:r w:rsidRPr="00A90395">
              <w:rPr>
                <w:rFonts w:ascii="Times New Roman" w:hAnsi="Times New Roman" w:cs="Times New Roman"/>
                <w:b/>
                <w:color w:val="000000" w:themeColor="text1"/>
                <w:sz w:val="28"/>
                <w:szCs w:val="28"/>
                <w:lang w:val="en-US"/>
              </w:rPr>
              <w:t>2017</w:t>
            </w:r>
          </w:p>
        </w:tc>
        <w:tc>
          <w:tcPr>
            <w:tcW w:w="912" w:type="dxa"/>
            <w:tcBorders>
              <w:top w:val="single" w:sz="4" w:space="0" w:color="auto"/>
            </w:tcBorders>
          </w:tcPr>
          <w:p w14:paraId="43CD6F59" w14:textId="77777777" w:rsidR="00B621B4" w:rsidRPr="00A90395" w:rsidRDefault="00B621B4" w:rsidP="00235C6C">
            <w:pPr>
              <w:spacing w:before="120" w:after="120" w:line="400" w:lineRule="exact"/>
              <w:jc w:val="center"/>
              <w:rPr>
                <w:rFonts w:ascii="Times New Roman" w:hAnsi="Times New Roman" w:cs="Times New Roman"/>
                <w:b/>
                <w:color w:val="000000" w:themeColor="text1"/>
                <w:sz w:val="28"/>
                <w:szCs w:val="28"/>
                <w:lang w:val="en-US"/>
              </w:rPr>
            </w:pPr>
            <w:r w:rsidRPr="00A90395">
              <w:rPr>
                <w:rFonts w:ascii="Times New Roman" w:hAnsi="Times New Roman" w:cs="Times New Roman"/>
                <w:b/>
                <w:color w:val="000000" w:themeColor="text1"/>
                <w:sz w:val="28"/>
                <w:szCs w:val="28"/>
                <w:lang w:val="en-US"/>
              </w:rPr>
              <w:t>2018</w:t>
            </w:r>
          </w:p>
        </w:tc>
      </w:tr>
      <w:tr w:rsidR="00B621B4" w:rsidRPr="00A90395" w14:paraId="21A5C850" w14:textId="77777777" w:rsidTr="008909E7">
        <w:tc>
          <w:tcPr>
            <w:tcW w:w="2658" w:type="dxa"/>
          </w:tcPr>
          <w:p w14:paraId="0E46A88C" w14:textId="77777777" w:rsidR="00B621B4" w:rsidRPr="00A90395" w:rsidRDefault="00B621B4" w:rsidP="00235C6C">
            <w:pPr>
              <w:spacing w:before="120" w:after="120" w:line="400" w:lineRule="exact"/>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Kinh phí phê duyệt</w:t>
            </w:r>
          </w:p>
        </w:tc>
        <w:tc>
          <w:tcPr>
            <w:tcW w:w="776" w:type="dxa"/>
          </w:tcPr>
          <w:p w14:paraId="47BCCB17" w14:textId="77777777" w:rsidR="00B621B4" w:rsidRPr="00A90395" w:rsidRDefault="00B621B4" w:rsidP="00235C6C">
            <w:pPr>
              <w:spacing w:before="120" w:after="120" w:line="400" w:lineRule="exact"/>
              <w:jc w:val="right"/>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537</w:t>
            </w:r>
          </w:p>
        </w:tc>
        <w:tc>
          <w:tcPr>
            <w:tcW w:w="846" w:type="dxa"/>
          </w:tcPr>
          <w:p w14:paraId="30C80F18" w14:textId="77777777" w:rsidR="00B621B4" w:rsidRPr="00A90395" w:rsidRDefault="00B621B4" w:rsidP="00235C6C">
            <w:pPr>
              <w:spacing w:before="120" w:after="120" w:line="400" w:lineRule="exact"/>
              <w:jc w:val="right"/>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1.165</w:t>
            </w:r>
          </w:p>
        </w:tc>
        <w:tc>
          <w:tcPr>
            <w:tcW w:w="776" w:type="dxa"/>
          </w:tcPr>
          <w:p w14:paraId="05F7C81D" w14:textId="77777777" w:rsidR="00B621B4" w:rsidRPr="00A90395" w:rsidRDefault="00B621B4" w:rsidP="00235C6C">
            <w:pPr>
              <w:spacing w:before="120" w:after="120" w:line="400" w:lineRule="exact"/>
              <w:jc w:val="right"/>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493</w:t>
            </w:r>
          </w:p>
        </w:tc>
        <w:tc>
          <w:tcPr>
            <w:tcW w:w="776" w:type="dxa"/>
          </w:tcPr>
          <w:p w14:paraId="0DC4C373" w14:textId="77777777" w:rsidR="00B621B4" w:rsidRPr="00A90395" w:rsidRDefault="00B621B4" w:rsidP="00235C6C">
            <w:pPr>
              <w:spacing w:before="120" w:after="120" w:line="400" w:lineRule="exact"/>
              <w:jc w:val="right"/>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368</w:t>
            </w:r>
          </w:p>
        </w:tc>
        <w:tc>
          <w:tcPr>
            <w:tcW w:w="846" w:type="dxa"/>
          </w:tcPr>
          <w:p w14:paraId="508ACE1F" w14:textId="77777777" w:rsidR="00B621B4" w:rsidRPr="00A90395" w:rsidRDefault="00B621B4" w:rsidP="00235C6C">
            <w:pPr>
              <w:spacing w:before="120" w:after="120" w:line="400" w:lineRule="exact"/>
              <w:jc w:val="right"/>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3.513</w:t>
            </w:r>
          </w:p>
        </w:tc>
        <w:tc>
          <w:tcPr>
            <w:tcW w:w="776" w:type="dxa"/>
          </w:tcPr>
          <w:p w14:paraId="78124FB4" w14:textId="77777777" w:rsidR="00B621B4" w:rsidRPr="00A90395" w:rsidRDefault="00B621B4" w:rsidP="00235C6C">
            <w:pPr>
              <w:spacing w:before="120" w:after="120" w:line="400" w:lineRule="exact"/>
              <w:jc w:val="right"/>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821</w:t>
            </w:r>
          </w:p>
        </w:tc>
        <w:tc>
          <w:tcPr>
            <w:tcW w:w="912" w:type="dxa"/>
          </w:tcPr>
          <w:p w14:paraId="7188A16D" w14:textId="77777777" w:rsidR="00B621B4" w:rsidRPr="00A90395" w:rsidRDefault="00B621B4" w:rsidP="00235C6C">
            <w:pPr>
              <w:spacing w:before="120" w:after="120" w:line="400" w:lineRule="exact"/>
              <w:jc w:val="right"/>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5.119</w:t>
            </w:r>
          </w:p>
        </w:tc>
      </w:tr>
      <w:tr w:rsidR="00B621B4" w:rsidRPr="00A90395" w14:paraId="51218E79" w14:textId="77777777" w:rsidTr="008909E7">
        <w:tc>
          <w:tcPr>
            <w:tcW w:w="2658" w:type="dxa"/>
          </w:tcPr>
          <w:p w14:paraId="70026653" w14:textId="77777777" w:rsidR="00B621B4" w:rsidRPr="00A90395" w:rsidRDefault="00B621B4" w:rsidP="00235C6C">
            <w:pPr>
              <w:spacing w:before="120" w:after="120" w:line="400" w:lineRule="exact"/>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Số hoạt động xúc tiến</w:t>
            </w:r>
          </w:p>
        </w:tc>
        <w:tc>
          <w:tcPr>
            <w:tcW w:w="776" w:type="dxa"/>
          </w:tcPr>
          <w:p w14:paraId="271C6003" w14:textId="77777777" w:rsidR="00B621B4" w:rsidRPr="00A90395" w:rsidRDefault="00B621B4" w:rsidP="00235C6C">
            <w:pPr>
              <w:spacing w:before="120" w:after="120" w:line="400" w:lineRule="exact"/>
              <w:jc w:val="right"/>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5</w:t>
            </w:r>
          </w:p>
        </w:tc>
        <w:tc>
          <w:tcPr>
            <w:tcW w:w="846" w:type="dxa"/>
          </w:tcPr>
          <w:p w14:paraId="069C0F43" w14:textId="77777777" w:rsidR="00B621B4" w:rsidRPr="00A90395" w:rsidRDefault="00B621B4" w:rsidP="00235C6C">
            <w:pPr>
              <w:spacing w:before="120" w:after="120" w:line="400" w:lineRule="exact"/>
              <w:jc w:val="right"/>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8</w:t>
            </w:r>
          </w:p>
        </w:tc>
        <w:tc>
          <w:tcPr>
            <w:tcW w:w="776" w:type="dxa"/>
          </w:tcPr>
          <w:p w14:paraId="2C022B59" w14:textId="77777777" w:rsidR="00B621B4" w:rsidRPr="00A90395" w:rsidRDefault="00B621B4" w:rsidP="00235C6C">
            <w:pPr>
              <w:spacing w:before="120" w:after="120" w:line="400" w:lineRule="exact"/>
              <w:jc w:val="right"/>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4</w:t>
            </w:r>
          </w:p>
        </w:tc>
        <w:tc>
          <w:tcPr>
            <w:tcW w:w="776" w:type="dxa"/>
          </w:tcPr>
          <w:p w14:paraId="6A45BD09" w14:textId="77777777" w:rsidR="00B621B4" w:rsidRPr="00A90395" w:rsidRDefault="00B621B4" w:rsidP="00235C6C">
            <w:pPr>
              <w:spacing w:before="120" w:after="120" w:line="400" w:lineRule="exact"/>
              <w:jc w:val="right"/>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7</w:t>
            </w:r>
          </w:p>
        </w:tc>
        <w:tc>
          <w:tcPr>
            <w:tcW w:w="846" w:type="dxa"/>
          </w:tcPr>
          <w:p w14:paraId="1071FBF5" w14:textId="77777777" w:rsidR="00B621B4" w:rsidRPr="00A90395" w:rsidRDefault="00B621B4" w:rsidP="00235C6C">
            <w:pPr>
              <w:spacing w:before="120" w:after="120" w:line="400" w:lineRule="exact"/>
              <w:jc w:val="right"/>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10</w:t>
            </w:r>
          </w:p>
        </w:tc>
        <w:tc>
          <w:tcPr>
            <w:tcW w:w="776" w:type="dxa"/>
          </w:tcPr>
          <w:p w14:paraId="7FDB98E0" w14:textId="77777777" w:rsidR="00B621B4" w:rsidRPr="00A90395" w:rsidRDefault="00B621B4" w:rsidP="00235C6C">
            <w:pPr>
              <w:spacing w:before="120" w:after="120" w:line="400" w:lineRule="exact"/>
              <w:jc w:val="right"/>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8</w:t>
            </w:r>
          </w:p>
        </w:tc>
        <w:tc>
          <w:tcPr>
            <w:tcW w:w="912" w:type="dxa"/>
          </w:tcPr>
          <w:p w14:paraId="2684D664" w14:textId="77777777" w:rsidR="00B621B4" w:rsidRPr="00A90395" w:rsidRDefault="00B621B4" w:rsidP="00235C6C">
            <w:pPr>
              <w:spacing w:before="120" w:after="120" w:line="400" w:lineRule="exact"/>
              <w:jc w:val="right"/>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10</w:t>
            </w:r>
          </w:p>
        </w:tc>
      </w:tr>
      <w:tr w:rsidR="00FF180C" w:rsidRPr="00A90395" w14:paraId="7FD47A1B" w14:textId="77777777" w:rsidTr="00894282">
        <w:tc>
          <w:tcPr>
            <w:tcW w:w="8366" w:type="dxa"/>
            <w:gridSpan w:val="8"/>
            <w:vAlign w:val="center"/>
          </w:tcPr>
          <w:p w14:paraId="25DBE45D" w14:textId="5BECC0FC" w:rsidR="00FF180C" w:rsidRPr="00A90395" w:rsidRDefault="00FF180C" w:rsidP="00FF180C">
            <w:pPr>
              <w:spacing w:before="120" w:after="120" w:line="400" w:lineRule="exact"/>
              <w:jc w:val="right"/>
              <w:rPr>
                <w:rFonts w:ascii="Times New Roman" w:hAnsi="Times New Roman" w:cs="Times New Roman"/>
                <w:color w:val="000000" w:themeColor="text1"/>
                <w:sz w:val="28"/>
                <w:szCs w:val="28"/>
                <w:lang w:val="en-US"/>
              </w:rPr>
            </w:pPr>
            <w:r w:rsidRPr="00A90395">
              <w:rPr>
                <w:rFonts w:ascii="Times New Roman" w:hAnsi="Times New Roman" w:cs="Times New Roman"/>
                <w:i/>
                <w:color w:val="000000" w:themeColor="text1"/>
                <w:sz w:val="24"/>
                <w:szCs w:val="24"/>
                <w:lang w:val="en-US"/>
              </w:rPr>
              <w:t xml:space="preserve">Nguồn: Sở Văn hóa, Thể thao và Du lịch </w:t>
            </w:r>
          </w:p>
        </w:tc>
      </w:tr>
    </w:tbl>
    <w:p w14:paraId="0F639120" w14:textId="77777777" w:rsidR="00B621B4" w:rsidRPr="00A90395" w:rsidRDefault="00B621B4" w:rsidP="00235C6C">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 xml:space="preserve">Tỉnh đã thành lập Hiệp hội Du lịch </w:t>
      </w:r>
      <w:r w:rsidRPr="00A90395">
        <w:rPr>
          <w:rFonts w:ascii="Times New Roman" w:hAnsi="Times New Roman" w:cs="Times New Roman"/>
          <w:color w:val="000000" w:themeColor="text1"/>
          <w:sz w:val="28"/>
          <w:szCs w:val="28"/>
        </w:rPr>
        <w:t>để cùng phối hợp và gắn kết, cùng chung tiếng nói và đẩy mạnh liên kết xúc tiến, quảng bá với các đơn vị khác và các thị trường khác nhau về du lịch Tây Ninh, đồng thời xã hội hóa hay khuyến khích các cách doanh nghiệp tăng cường xúc tiến quảng bá du lịch chung và riêng cho doanh nghiệp.</w:t>
      </w:r>
    </w:p>
    <w:p w14:paraId="79C331F1" w14:textId="58480F9C" w:rsidR="00B621B4" w:rsidRPr="00A90395" w:rsidRDefault="00B621B4" w:rsidP="00235C6C">
      <w:pPr>
        <w:spacing w:before="120" w:after="120" w:line="400" w:lineRule="exact"/>
        <w:ind w:firstLine="851"/>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Qua tra cứu trên các trang cung cấp các tour du lịch có uy tín thì từ khóa liên quan đến Tây Ninh gần như không có. Không có trang WEB quảng bá riêng cho lĩnh vực này. Không có những ứng dụng di động hỗ trợ người dân tra cứu. Một số điểm du </w:t>
      </w:r>
      <w:r w:rsidRPr="00A90395">
        <w:rPr>
          <w:rFonts w:ascii="Times New Roman" w:hAnsi="Times New Roman" w:cs="Times New Roman"/>
          <w:color w:val="000000" w:themeColor="text1"/>
          <w:sz w:val="28"/>
          <w:szCs w:val="28"/>
        </w:rPr>
        <w:lastRenderedPageBreak/>
        <w:t xml:space="preserve">lịch sóng di động yếu (chỉ có Viettel, còn Vinaphone, Mobiphone yếu). Trong thời gian diễn ra </w:t>
      </w:r>
      <w:r w:rsidR="006D6BF2" w:rsidRPr="00A90395">
        <w:rPr>
          <w:rFonts w:ascii="Times New Roman" w:hAnsi="Times New Roman" w:cs="Times New Roman"/>
          <w:color w:val="000000" w:themeColor="text1"/>
          <w:sz w:val="28"/>
          <w:szCs w:val="28"/>
          <w:lang w:val="en-US"/>
        </w:rPr>
        <w:t xml:space="preserve">Hội Xuân </w:t>
      </w:r>
      <w:r w:rsidR="003D7E54" w:rsidRPr="00A90395">
        <w:rPr>
          <w:rFonts w:ascii="Times New Roman" w:hAnsi="Times New Roman" w:cs="Times New Roman"/>
          <w:color w:val="000000" w:themeColor="text1"/>
          <w:sz w:val="28"/>
          <w:szCs w:val="28"/>
        </w:rPr>
        <w:t>núi B</w:t>
      </w:r>
      <w:r w:rsidR="006D6BF2" w:rsidRPr="00A90395">
        <w:rPr>
          <w:rFonts w:ascii="Times New Roman" w:hAnsi="Times New Roman" w:cs="Times New Roman"/>
          <w:color w:val="000000" w:themeColor="text1"/>
          <w:sz w:val="28"/>
          <w:szCs w:val="28"/>
        </w:rPr>
        <w:t>à hằ</w:t>
      </w:r>
      <w:r w:rsidRPr="00A90395">
        <w:rPr>
          <w:rFonts w:ascii="Times New Roman" w:hAnsi="Times New Roman" w:cs="Times New Roman"/>
          <w:color w:val="000000" w:themeColor="text1"/>
          <w:sz w:val="28"/>
          <w:szCs w:val="28"/>
        </w:rPr>
        <w:t xml:space="preserve">ng năm khi lượng du khách tăng đột biến thì gần như tê liệt. </w:t>
      </w:r>
    </w:p>
    <w:p w14:paraId="505FE907" w14:textId="77777777" w:rsidR="00E40460" w:rsidRPr="00A90395" w:rsidRDefault="00B621B4" w:rsidP="00D75D71">
      <w:pPr>
        <w:pStyle w:val="Heading1"/>
        <w:spacing w:before="120" w:after="120" w:line="400" w:lineRule="exact"/>
        <w:jc w:val="center"/>
        <w:rPr>
          <w:rFonts w:ascii="Times New Roman" w:hAnsi="Times New Roman" w:cs="Times New Roman"/>
          <w:b/>
          <w:noProof/>
          <w:color w:val="000000" w:themeColor="text1"/>
          <w:sz w:val="28"/>
          <w:szCs w:val="28"/>
        </w:rPr>
      </w:pPr>
      <w:r w:rsidRPr="00A90395">
        <w:rPr>
          <w:rFonts w:ascii="Times New Roman" w:hAnsi="Times New Roman" w:cs="Times New Roman"/>
          <w:color w:val="000000" w:themeColor="text1"/>
          <w:sz w:val="28"/>
          <w:szCs w:val="28"/>
        </w:rPr>
        <w:br w:type="page"/>
      </w:r>
      <w:bookmarkStart w:id="190" w:name="_Toc940304"/>
      <w:bookmarkStart w:id="191" w:name="_Toc9345372"/>
      <w:r w:rsidR="00013DD4" w:rsidRPr="00A90395">
        <w:rPr>
          <w:rFonts w:ascii="Times New Roman" w:hAnsi="Times New Roman" w:cs="Times New Roman"/>
          <w:b/>
          <w:noProof/>
          <w:color w:val="000000" w:themeColor="text1"/>
          <w:sz w:val="28"/>
          <w:szCs w:val="28"/>
          <w:lang w:val="en-US"/>
        </w:rPr>
        <w:lastRenderedPageBreak/>
        <w:t xml:space="preserve">PHẦN </w:t>
      </w:r>
      <w:r w:rsidR="00E638C1" w:rsidRPr="00A90395">
        <w:rPr>
          <w:rFonts w:ascii="Times New Roman" w:hAnsi="Times New Roman" w:cs="Times New Roman"/>
          <w:b/>
          <w:noProof/>
          <w:color w:val="000000" w:themeColor="text1"/>
          <w:sz w:val="28"/>
          <w:szCs w:val="28"/>
          <w:lang w:val="en-US"/>
        </w:rPr>
        <w:t>III</w:t>
      </w:r>
      <w:r w:rsidR="000A2135" w:rsidRPr="00A90395">
        <w:rPr>
          <w:rFonts w:ascii="Times New Roman" w:hAnsi="Times New Roman" w:cs="Times New Roman"/>
          <w:b/>
          <w:noProof/>
          <w:color w:val="000000" w:themeColor="text1"/>
          <w:sz w:val="28"/>
          <w:szCs w:val="28"/>
          <w:lang w:val="en-US"/>
        </w:rPr>
        <w:t xml:space="preserve">. </w:t>
      </w:r>
      <w:r w:rsidR="00E40460" w:rsidRPr="00A90395">
        <w:rPr>
          <w:rFonts w:ascii="Times New Roman" w:hAnsi="Times New Roman" w:cs="Times New Roman"/>
          <w:b/>
          <w:noProof/>
          <w:color w:val="000000" w:themeColor="text1"/>
          <w:sz w:val="28"/>
          <w:szCs w:val="28"/>
        </w:rPr>
        <w:t>KẾT LUẬN VÀ KHUYẾN NGHỊ CHÍNH SÁCH</w:t>
      </w:r>
      <w:bookmarkEnd w:id="188"/>
      <w:bookmarkEnd w:id="189"/>
      <w:bookmarkEnd w:id="190"/>
      <w:bookmarkEnd w:id="191"/>
    </w:p>
    <w:p w14:paraId="0A7BA2C3" w14:textId="77777777" w:rsidR="00E40460" w:rsidRPr="00A90395" w:rsidRDefault="00CF7CFA" w:rsidP="00235C6C">
      <w:pPr>
        <w:pStyle w:val="Heading2"/>
        <w:spacing w:before="120" w:after="120" w:line="400" w:lineRule="exact"/>
        <w:rPr>
          <w:i w:val="0"/>
          <w:noProof/>
          <w:color w:val="000000" w:themeColor="text1"/>
          <w:sz w:val="28"/>
          <w:szCs w:val="28"/>
        </w:rPr>
      </w:pPr>
      <w:bookmarkStart w:id="192" w:name="_Toc535243531"/>
      <w:bookmarkStart w:id="193" w:name="_Toc535244876"/>
      <w:bookmarkStart w:id="194" w:name="_Toc940305"/>
      <w:bookmarkStart w:id="195" w:name="_Toc9345373"/>
      <w:r w:rsidRPr="00A90395">
        <w:rPr>
          <w:i w:val="0"/>
          <w:noProof/>
          <w:color w:val="000000" w:themeColor="text1"/>
          <w:sz w:val="28"/>
          <w:szCs w:val="28"/>
        </w:rPr>
        <w:t>I. TÓM TẮT CỤM NGÀNH DU LỊCH TÂY NINH</w:t>
      </w:r>
      <w:bookmarkEnd w:id="192"/>
      <w:bookmarkEnd w:id="193"/>
      <w:bookmarkEnd w:id="194"/>
      <w:bookmarkEnd w:id="195"/>
      <w:r w:rsidRPr="00A90395">
        <w:rPr>
          <w:i w:val="0"/>
          <w:noProof/>
          <w:color w:val="000000" w:themeColor="text1"/>
          <w:sz w:val="28"/>
          <w:szCs w:val="28"/>
        </w:rPr>
        <w:t xml:space="preserve"> </w:t>
      </w:r>
    </w:p>
    <w:p w14:paraId="441FD7EC" w14:textId="44F882D5" w:rsidR="00F83177" w:rsidRPr="00A90395" w:rsidRDefault="00F83177" w:rsidP="00235C6C">
      <w:pPr>
        <w:pStyle w:val="BodyText"/>
        <w:spacing w:before="120" w:after="120" w:line="400" w:lineRule="exact"/>
        <w:ind w:firstLine="851"/>
        <w:jc w:val="both"/>
        <w:rPr>
          <w:color w:val="000000" w:themeColor="text1"/>
          <w:sz w:val="28"/>
          <w:szCs w:val="28"/>
        </w:rPr>
      </w:pPr>
      <w:r w:rsidRPr="00A90395">
        <w:rPr>
          <w:color w:val="000000" w:themeColor="text1"/>
          <w:sz w:val="28"/>
          <w:szCs w:val="28"/>
        </w:rPr>
        <w:t xml:space="preserve">Tài nguyên du lịch tại Tây Ninh rất phong phú, độc đáo và còn một số điểm đến còn hoang sơ, trong khi đó các tài nguyên tự nhiên, nhân văn, văn hóa, lịch sử, tôn giáo vô cùng đặc sắc và mang tính bản địa cao. Núi Bà Đen được nhận diện như một tài nguyên du lịch độc đáo riêng có của Tây Ninh tại Việt Nam. Cùng với đó là các điểm nhấn tài nguyên du lịch khác như Tòa thánh Cao Đài, Trung ương cục miền Nam, Hồ Dầu Tiếng, </w:t>
      </w:r>
      <w:r w:rsidR="006D6BF2" w:rsidRPr="00A90395">
        <w:rPr>
          <w:color w:val="000000" w:themeColor="text1"/>
          <w:sz w:val="28"/>
          <w:szCs w:val="28"/>
        </w:rPr>
        <w:t>VQG</w:t>
      </w:r>
      <w:r w:rsidRPr="00A90395">
        <w:rPr>
          <w:color w:val="000000" w:themeColor="text1"/>
          <w:sz w:val="28"/>
          <w:szCs w:val="28"/>
        </w:rPr>
        <w:t xml:space="preserve"> Lò Gò - Xa Mát, các tài nguyên lễ hội như Hội Xuân núi Bà, các lễ hội của tôn giáo Cao Đài, ẩm thực bánh tráng phơi sương Trảng Bàng, … Tuy nhiên mức độ đầu tư, “mài giũa” nhằm làm nổi bật và tăng giá trị các tài nguyên này đến nay vẫn còn khá hạn chế. Việc có quá nhiều tài nguyên cũng khiến cho việc lựa chọn và ra quyết định đầu tư vào tài nguyên nào cũng trở nên thách thức, dễ dẫn đến manh mún, dàn trải trong phân bổ nguồn lực.</w:t>
      </w:r>
    </w:p>
    <w:p w14:paraId="14AB64B6" w14:textId="15FF4614" w:rsidR="00F83177" w:rsidRPr="00A90395" w:rsidRDefault="00F83177" w:rsidP="00235C6C">
      <w:pPr>
        <w:pStyle w:val="BodyText"/>
        <w:spacing w:before="120" w:after="120" w:line="400" w:lineRule="exact"/>
        <w:ind w:firstLine="851"/>
        <w:jc w:val="both"/>
        <w:rPr>
          <w:color w:val="000000" w:themeColor="text1"/>
          <w:sz w:val="28"/>
          <w:szCs w:val="28"/>
        </w:rPr>
      </w:pPr>
      <w:r w:rsidRPr="00A90395">
        <w:rPr>
          <w:color w:val="000000" w:themeColor="text1"/>
          <w:sz w:val="28"/>
          <w:szCs w:val="28"/>
        </w:rPr>
        <w:t xml:space="preserve">Trong nhiều năm qua, du khách đã biết đến du lịch Tây Ninh với núi Bà Đen đặc biệt là lễ hội Xuân núi Bà vào tháng Giêng âm </w:t>
      </w:r>
      <w:r w:rsidR="006D6BF2" w:rsidRPr="00A90395">
        <w:rPr>
          <w:color w:val="000000" w:themeColor="text1"/>
          <w:sz w:val="28"/>
          <w:szCs w:val="28"/>
        </w:rPr>
        <w:t xml:space="preserve">lịch, lễ hội Yến Diêu Trì Cung </w:t>
      </w:r>
      <w:r w:rsidRPr="00A90395">
        <w:rPr>
          <w:color w:val="000000" w:themeColor="text1"/>
          <w:sz w:val="28"/>
          <w:szCs w:val="28"/>
        </w:rPr>
        <w:t>vào Rằm tháng Tám âm lịch của tôn giáo Cao Đài với thị trường truyền thống là khách du lịch nội địa và Tòa thánh Cao Đài với thị trường khách du lịch quốc tế và nội địa. Khách có những nhận biết về Tây Ninh với tư cách là một điểm đến hấp dẫn và khách du lịch quay lại Tây Ninh với 02 lễ hội trên. Tuy nhiên, số lượng khách đến với Hội Xuân núi Bà là khách hành hương, khách nội địa nên mức chi tiêu rất thấp, Khách đến Tòa thánh Cao Đài Tây Ninh là khách quốc tế nhưng không có dịch vụ vui chơi giải trí, ăn uống mua sắm nên khách chi tiêu rất ít, thậm chí không chi tiêu khi đi tour du lịch này.Vì thế, giá trị thu được từ du khách đến cũng không cao, đó cũng là điểm yếu của du lịch Tây Ninh, số lượng khách thì cao nhưng doanh thu rất thấp, nên khó có đóng góp quan trọng cho ngành du lịch Tây Ninh. Một trong những thách thức đặt ra đối với Tây Ninh. là đảm bảo tính bền vững của ngành du lịch một khi lượng du khách tăng nhanh. Trong bối cảnh đó, năng lực quản lý phải thích ứng với sự tăng trưởng của</w:t>
      </w:r>
      <w:r w:rsidRPr="00A90395">
        <w:rPr>
          <w:color w:val="000000" w:themeColor="text1"/>
          <w:spacing w:val="-14"/>
          <w:sz w:val="28"/>
          <w:szCs w:val="28"/>
        </w:rPr>
        <w:t xml:space="preserve"> </w:t>
      </w:r>
      <w:r w:rsidRPr="00A90395">
        <w:rPr>
          <w:color w:val="000000" w:themeColor="text1"/>
          <w:sz w:val="28"/>
          <w:szCs w:val="28"/>
        </w:rPr>
        <w:t>ngành.</w:t>
      </w:r>
    </w:p>
    <w:p w14:paraId="0E4343C8" w14:textId="77777777" w:rsidR="00F83177" w:rsidRPr="00A90395" w:rsidRDefault="00F83177" w:rsidP="00235C6C">
      <w:pPr>
        <w:pStyle w:val="BodyText"/>
        <w:spacing w:before="120" w:after="120" w:line="400" w:lineRule="exact"/>
        <w:ind w:firstLine="851"/>
        <w:jc w:val="both"/>
        <w:rPr>
          <w:color w:val="000000" w:themeColor="text1"/>
          <w:sz w:val="28"/>
          <w:szCs w:val="28"/>
        </w:rPr>
      </w:pPr>
      <w:r w:rsidRPr="00A90395">
        <w:rPr>
          <w:color w:val="000000" w:themeColor="text1"/>
          <w:sz w:val="28"/>
          <w:szCs w:val="28"/>
        </w:rPr>
        <w:t xml:space="preserve">Một trong những điểm yếu lớn nhất của du lịch Tây Ninh là tính mùa vụ. Mùa cao điểm du lịch của Tây Ninh chủ yếu tập trung vào một khoảng thời gian nhất định vào tháng Giêng âm lịch và Rằm tháng Tám âm lịch hàng năm, dẫn đến khó khăn trong </w:t>
      </w:r>
      <w:r w:rsidRPr="00A90395">
        <w:rPr>
          <w:color w:val="000000" w:themeColor="text1"/>
          <w:sz w:val="28"/>
          <w:szCs w:val="28"/>
        </w:rPr>
        <w:lastRenderedPageBreak/>
        <w:t>thu hút đầu tư và quản lý du lịch. Các sản phẩm và tài nguyên du lịch khác còn hoang sơ hoặc chưa đủ hấp dẫn để phá vỡ hạn chế từ tính mùa vụ. Kết quả là các điểm lưu trú thường không đủ đáp ứng vào những đợt cao điểm nhưng lại thừa công suất rất nhiều vào những mùa thấp</w:t>
      </w:r>
      <w:r w:rsidRPr="00A90395">
        <w:rPr>
          <w:color w:val="000000" w:themeColor="text1"/>
          <w:spacing w:val="-4"/>
          <w:sz w:val="28"/>
          <w:szCs w:val="28"/>
        </w:rPr>
        <w:t xml:space="preserve"> </w:t>
      </w:r>
      <w:r w:rsidRPr="00A90395">
        <w:rPr>
          <w:color w:val="000000" w:themeColor="text1"/>
          <w:sz w:val="28"/>
          <w:szCs w:val="28"/>
        </w:rPr>
        <w:t>điểm.</w:t>
      </w:r>
    </w:p>
    <w:p w14:paraId="458C02D5" w14:textId="77777777" w:rsidR="00F83177" w:rsidRPr="00A90395" w:rsidRDefault="00F83177" w:rsidP="00235C6C">
      <w:pPr>
        <w:pStyle w:val="BodyText"/>
        <w:spacing w:before="120" w:after="120" w:line="400" w:lineRule="exact"/>
        <w:ind w:firstLine="851"/>
        <w:jc w:val="both"/>
        <w:rPr>
          <w:color w:val="000000" w:themeColor="text1"/>
          <w:sz w:val="28"/>
          <w:szCs w:val="28"/>
        </w:rPr>
      </w:pPr>
      <w:r w:rsidRPr="00A90395">
        <w:rPr>
          <w:color w:val="000000" w:themeColor="text1"/>
          <w:sz w:val="28"/>
          <w:szCs w:val="28"/>
        </w:rPr>
        <w:t xml:space="preserve">Chất lượng cơ sở lưu trú nhìn chung còn thấp, chỉ có </w:t>
      </w:r>
      <w:r w:rsidR="00EB04E1" w:rsidRPr="00A90395">
        <w:rPr>
          <w:color w:val="000000" w:themeColor="text1"/>
          <w:sz w:val="28"/>
          <w:szCs w:val="28"/>
        </w:rPr>
        <w:t>một</w:t>
      </w:r>
      <w:r w:rsidRPr="00A90395">
        <w:rPr>
          <w:color w:val="000000" w:themeColor="text1"/>
          <w:sz w:val="28"/>
          <w:szCs w:val="28"/>
        </w:rPr>
        <w:t xml:space="preserve"> cơ sở lưu trú có chất lượng 3 sao và tập trung chủ yếu ở thành phố Tây Ninh, trong khi tại các điểm đến khác ngoài thành phố Tây Ninh thì rất hạn chế. Năng lực và chất lượng phục vụ của các cơ sở lưu trú cũng còn hạn chế, cả về cơ sở vật chất lẫn nhân lực. Các nhà hàng, quán ăn ở Tây Ninh cũng chỉ tập trung ở một số trung tâm thành phố Tây Ninh và khu đông dân cư. Việc tìm kiếm các quán ăn không phải lúc nào cũng thuận lợi và có thể tiếp cận. Trừ một số nhà hàng, quán ăn có số lượng và chất lượng lượng món ăn và năng lực phục vụ khá như các quán ăn đặc sản bánh tráng phơi sương, bánh canh Trảng Bàng phục vụ khách du lịch và một số quán ăn lớn ở thành phố Tây Ninh, phần lớn các quán ăn còn lại vẫn còn hạn chế, chủ yếu đáp ứng nhu cầu ăn uống của người dân địa phương chứ chưa thực sự hướng đến nhu cầu ẩm thực của du khách. Ngoài ra, vấn đề nguồn gốc và vệ sinh an toàn thực phẩm cũng được du khách quan tâm khi đến các quán ăn nhỏ ở địa phương.</w:t>
      </w:r>
    </w:p>
    <w:p w14:paraId="2755818B" w14:textId="77777777" w:rsidR="00F83177" w:rsidRPr="00A90395" w:rsidRDefault="00F83177" w:rsidP="00235C6C">
      <w:pPr>
        <w:pStyle w:val="BodyText"/>
        <w:spacing w:before="120" w:after="120" w:line="400" w:lineRule="exact"/>
        <w:ind w:firstLine="851"/>
        <w:jc w:val="both"/>
        <w:rPr>
          <w:color w:val="000000" w:themeColor="text1"/>
          <w:sz w:val="28"/>
          <w:szCs w:val="28"/>
        </w:rPr>
      </w:pPr>
      <w:r w:rsidRPr="00A90395">
        <w:rPr>
          <w:color w:val="000000" w:themeColor="text1"/>
          <w:sz w:val="28"/>
          <w:szCs w:val="28"/>
        </w:rPr>
        <w:t>Thời gian lưu trú trung bình của du khách đến Tây Ninh khá thấp. Việc lưu trú chủ yếu khách thương mại, khách hội nghị, khách thăm thân thì khách phải tạm lưu trú qua đêm ở Tây Ninh, không do nhu cầu ở lại để thưởng ngoạn và vui chơi, khám phá các tài nguyên du lịch. Số lượng lớn khách đến Tây Ninh và quay về trong ngày hoặc quay về thành phố Hồ Chí Minh để vui chơi giải trí về đêm, vì Tây Ninh thiếu vắng các dịch vụ vui chơi giải trí, đồng thời từ Tây Ninh về thành phố Hồ Chí Minh chỉ mất khoảng 02 giờ.</w:t>
      </w:r>
    </w:p>
    <w:p w14:paraId="16577502" w14:textId="059D303E" w:rsidR="00F83177" w:rsidRPr="00A90395" w:rsidRDefault="00F83177" w:rsidP="00235C6C">
      <w:pPr>
        <w:pStyle w:val="BodyText"/>
        <w:spacing w:before="120" w:after="120" w:line="400" w:lineRule="exact"/>
        <w:ind w:firstLine="851"/>
        <w:jc w:val="both"/>
        <w:rPr>
          <w:color w:val="000000" w:themeColor="text1"/>
          <w:sz w:val="28"/>
          <w:szCs w:val="28"/>
        </w:rPr>
      </w:pPr>
      <w:r w:rsidRPr="00A90395">
        <w:rPr>
          <w:color w:val="000000" w:themeColor="text1"/>
          <w:sz w:val="28"/>
          <w:szCs w:val="28"/>
        </w:rPr>
        <w:t>Doanh thu từ du lịch vẫn còn khá thấp so với yêu cầu. Mặc dù lượng du khách đến Tây Nin</w:t>
      </w:r>
      <w:r w:rsidR="006D6BF2" w:rsidRPr="00A90395">
        <w:rPr>
          <w:color w:val="000000" w:themeColor="text1"/>
          <w:sz w:val="28"/>
          <w:szCs w:val="28"/>
        </w:rPr>
        <w:t xml:space="preserve">h hơn 2,6 triệu lượt, chủ yếu </w:t>
      </w:r>
      <w:r w:rsidRPr="00A90395">
        <w:rPr>
          <w:color w:val="000000" w:themeColor="text1"/>
          <w:sz w:val="28"/>
          <w:szCs w:val="28"/>
        </w:rPr>
        <w:t xml:space="preserve">khách đến để hành hương và mang theo thức ăn, đồ uống, Tây Ninh lại thiếu vắng nhiều dịch vụ, sản phẩm để du khách có thể chi tiêu. Có nhiều nguyên nhân, một là từ phía du khách, tức đối tượng du khách có thu nhập và năng lực chi trả thấp, hai là từ phía địa phương, tức thiếu các dịch vụ và sản phẩm hấp dẫn du khách. Tây Ninh có nhiều sản vật phong phú, đa dạng nhưng tính </w:t>
      </w:r>
      <w:r w:rsidRPr="00A90395">
        <w:rPr>
          <w:color w:val="000000" w:themeColor="text1"/>
          <w:sz w:val="28"/>
          <w:szCs w:val="28"/>
        </w:rPr>
        <w:lastRenderedPageBreak/>
        <w:t>thương mại hóa khá thấp, hình thức và thiết kế sản phẩm chưa phù hợp với nhu cầu của du khách nên chưa kích thích nhu cầu chi tiêu của du</w:t>
      </w:r>
      <w:r w:rsidRPr="00A90395">
        <w:rPr>
          <w:color w:val="000000" w:themeColor="text1"/>
          <w:spacing w:val="-1"/>
          <w:sz w:val="28"/>
          <w:szCs w:val="28"/>
        </w:rPr>
        <w:t xml:space="preserve"> </w:t>
      </w:r>
      <w:r w:rsidRPr="00A90395">
        <w:rPr>
          <w:color w:val="000000" w:themeColor="text1"/>
          <w:sz w:val="28"/>
          <w:szCs w:val="28"/>
        </w:rPr>
        <w:t>khách.</w:t>
      </w:r>
    </w:p>
    <w:p w14:paraId="34309A74" w14:textId="77777777" w:rsidR="00F83177" w:rsidRPr="00A90395" w:rsidRDefault="00F83177" w:rsidP="00235C6C">
      <w:pPr>
        <w:pStyle w:val="BodyText"/>
        <w:spacing w:before="120" w:after="120" w:line="400" w:lineRule="exact"/>
        <w:ind w:firstLine="851"/>
        <w:jc w:val="both"/>
        <w:rPr>
          <w:color w:val="000000" w:themeColor="text1"/>
          <w:sz w:val="28"/>
          <w:szCs w:val="28"/>
        </w:rPr>
      </w:pPr>
      <w:r w:rsidRPr="00A90395">
        <w:rPr>
          <w:color w:val="000000" w:themeColor="text1"/>
          <w:sz w:val="28"/>
          <w:szCs w:val="28"/>
        </w:rPr>
        <w:t xml:space="preserve">Nhân lực du lịch ở Tây Ninh còn thiếu và yếu về trình độ nghiệp vụ lẫn kỹ năng. Đặc biệt trình độ ngoại ngữ hạn chế. Trong tương lai du khách quốc tế tăng tại điểm tham quan Tòa thánh Cao Đài Tây Ninh, Núi Bà Đen và qua các cửa khẩu quốc tế, việc đội ngũ nhân lực thiếu kỹ năng ngoại ngữ sẽ là một điểm nghẽn lớn để thu hút du khách. Nâng cao </w:t>
      </w:r>
      <w:r w:rsidRPr="00A90395">
        <w:rPr>
          <w:color w:val="000000" w:themeColor="text1"/>
          <w:spacing w:val="2"/>
          <w:sz w:val="28"/>
          <w:szCs w:val="28"/>
        </w:rPr>
        <w:t xml:space="preserve">kỹ </w:t>
      </w:r>
      <w:r w:rsidRPr="00A90395">
        <w:rPr>
          <w:color w:val="000000" w:themeColor="text1"/>
          <w:sz w:val="28"/>
          <w:szCs w:val="28"/>
        </w:rPr>
        <w:t>năng nghiệp vụ đã khó, đào tạo ngoại ngữ cho nhân lực cũng không hề dễ dàng, đặc biệt là trong ngắn hạn. Du lịch có tính mùa vụ do vậy, việc làm thường không ổn định, thu nhập không cao dẫn đến việc tuyển dụng và giữ chân nhân viên trong ngành cũng gặp nhiều khó khăn. Thu nhập từ hoạt động du lịch cũng chưa cao và không ổn định, chưa tạo động lực cho học sinh lựa chọn theo học ngành du lịch và làm việc trong ngành du</w:t>
      </w:r>
      <w:r w:rsidRPr="00A90395">
        <w:rPr>
          <w:color w:val="000000" w:themeColor="text1"/>
          <w:spacing w:val="-4"/>
          <w:sz w:val="28"/>
          <w:szCs w:val="28"/>
        </w:rPr>
        <w:t xml:space="preserve"> </w:t>
      </w:r>
      <w:r w:rsidRPr="00A90395">
        <w:rPr>
          <w:color w:val="000000" w:themeColor="text1"/>
          <w:sz w:val="28"/>
          <w:szCs w:val="28"/>
        </w:rPr>
        <w:t>lịch.</w:t>
      </w:r>
    </w:p>
    <w:p w14:paraId="47A22DFB" w14:textId="77777777" w:rsidR="00F83177" w:rsidRPr="00A90395" w:rsidRDefault="00F83177" w:rsidP="00235C6C">
      <w:pPr>
        <w:pStyle w:val="BodyText"/>
        <w:spacing w:before="120" w:after="120" w:line="400" w:lineRule="exact"/>
        <w:ind w:firstLine="851"/>
        <w:jc w:val="both"/>
        <w:rPr>
          <w:color w:val="000000" w:themeColor="text1"/>
          <w:sz w:val="28"/>
          <w:szCs w:val="28"/>
        </w:rPr>
      </w:pPr>
      <w:r w:rsidRPr="00A90395">
        <w:rPr>
          <w:color w:val="000000" w:themeColor="text1"/>
          <w:sz w:val="28"/>
          <w:szCs w:val="28"/>
        </w:rPr>
        <w:t>Hoạt động quản lý phát triển ngành du lịch còn chồng chéo về chức năng, nhiệm vụ giữa các sở, ngành và chính quyền cấp huyện, thành phố; dẫn đến tình trạng thiếu thống nhất và không hiệu quả. Có quá nhiều đầu mối quản lý và chịu trách nhiệm phân bổ nguồn lực khiến cho trách nhiệm giải trình mờ nhạt, nguồn lực lãng phí, chưa hiệu quả.</w:t>
      </w:r>
    </w:p>
    <w:p w14:paraId="33CAC7DB" w14:textId="77777777" w:rsidR="00F83177" w:rsidRPr="00A90395" w:rsidRDefault="00F83177" w:rsidP="00235C6C">
      <w:pPr>
        <w:pStyle w:val="BodyText"/>
        <w:spacing w:before="120" w:after="120" w:line="400" w:lineRule="exact"/>
        <w:ind w:firstLine="851"/>
        <w:jc w:val="both"/>
        <w:rPr>
          <w:color w:val="000000" w:themeColor="text1"/>
          <w:sz w:val="28"/>
          <w:szCs w:val="28"/>
        </w:rPr>
      </w:pPr>
      <w:r w:rsidRPr="00A90395">
        <w:rPr>
          <w:color w:val="000000" w:themeColor="text1"/>
          <w:sz w:val="28"/>
          <w:szCs w:val="28"/>
        </w:rPr>
        <w:t>Trong những năm qua, ngành du lịch Tây Ninh đã có nhiều hoạt động quảng bá cho ngành du lịch địa phương và bước đầu đã mang lại kết quả. Dần dần, hình ảnh Tây Ninh xuất hiện nhiều hơn trên bản đồ du lịch Việt Nam. Tuy nhiên, thách thức để thu hút du khách quay trở lại hay giá trị du lịch thực tế chưa có nhiều sản phẩm du lịch, không tương xứng với kỳ vọng của du khách có thể khiến cho hình ảnh du lịch của Tây Ninh vẫn là khách hành hương, hàng năm chỉ đến vào dịp hội xuân núi Bà và lễ hội tôn giáo Cao Đài.</w:t>
      </w:r>
    </w:p>
    <w:p w14:paraId="0561F5F4" w14:textId="77777777" w:rsidR="00F83177" w:rsidRPr="00A90395" w:rsidRDefault="00F83177" w:rsidP="00235C6C">
      <w:pPr>
        <w:pStyle w:val="BodyText"/>
        <w:spacing w:before="120" w:after="120" w:line="400" w:lineRule="exact"/>
        <w:ind w:firstLine="851"/>
        <w:jc w:val="both"/>
        <w:rPr>
          <w:color w:val="000000" w:themeColor="text1"/>
          <w:sz w:val="28"/>
          <w:szCs w:val="28"/>
        </w:rPr>
      </w:pPr>
      <w:r w:rsidRPr="00A90395">
        <w:rPr>
          <w:color w:val="000000" w:themeColor="text1"/>
          <w:sz w:val="28"/>
          <w:szCs w:val="28"/>
        </w:rPr>
        <w:t xml:space="preserve">Nguồn lực đầu tư của nhà nước cho ngành du lịch còn hạn chế do điều kiện ngân sách khó khăn, trong khi khả năng thu hút vốn đầu tư tư nhân cũng gặp rất nhiều trở ngại. Vị trí, điều kiện đi lại tương đối thuận lợi, nhiều tài nguyên còn hoang sơ. Đến nay, đã có nhà đầu tư chiến lược đến với Tây Ninh và đóng vai trò dẫn dắt các nhà đầu tư khác nhập đàn. Sự đầu tư của của nhà đầu tư chiến lược đến núi Bà Đen Tây Ninh, chắc chắn sẽ thu hút được khách quốc tế, khách hạng sang, bỏ tính mùa vụ, đồng thời </w:t>
      </w:r>
      <w:r w:rsidRPr="00A90395">
        <w:rPr>
          <w:color w:val="000000" w:themeColor="text1"/>
          <w:sz w:val="28"/>
          <w:szCs w:val="28"/>
        </w:rPr>
        <w:lastRenderedPageBreak/>
        <w:t>sẽ thu hút được nhà đầu tư khác trong phát triển sản phẩm du lịch khác của Tây Ninh.</w:t>
      </w:r>
    </w:p>
    <w:p w14:paraId="0CD9E77A" w14:textId="4E852DC2" w:rsidR="008C76FD" w:rsidRPr="00A90395" w:rsidRDefault="00863093" w:rsidP="005D5C12">
      <w:pPr>
        <w:pStyle w:val="BodyText"/>
        <w:spacing w:before="120" w:after="120" w:line="400" w:lineRule="exact"/>
        <w:jc w:val="both"/>
        <w:rPr>
          <w:i/>
          <w:noProof/>
          <w:color w:val="000000" w:themeColor="text1"/>
          <w:sz w:val="28"/>
          <w:szCs w:val="28"/>
        </w:rPr>
      </w:pPr>
      <w:r w:rsidRPr="00A90395">
        <w:rPr>
          <w:noProof/>
          <w:color w:val="000000" w:themeColor="text1"/>
          <w:sz w:val="28"/>
          <w:szCs w:val="28"/>
          <w:lang w:val="vi-VN" w:eastAsia="vi-VN" w:bidi="ar-SA"/>
        </w:rPr>
        <w:drawing>
          <wp:anchor distT="0" distB="0" distL="114300" distR="114300" simplePos="0" relativeHeight="251670528" behindDoc="0" locked="0" layoutInCell="1" allowOverlap="1" wp14:anchorId="26081F8C" wp14:editId="20AF0604">
            <wp:simplePos x="0" y="0"/>
            <wp:positionH relativeFrom="column">
              <wp:posOffset>-84455</wp:posOffset>
            </wp:positionH>
            <wp:positionV relativeFrom="paragraph">
              <wp:posOffset>311785</wp:posOffset>
            </wp:positionV>
            <wp:extent cx="6086475" cy="57727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0464B.tmp"/>
                    <pic:cNvPicPr/>
                  </pic:nvPicPr>
                  <pic:blipFill rotWithShape="1">
                    <a:blip r:embed="rId54">
                      <a:extLst>
                        <a:ext uri="{28A0092B-C50C-407E-A947-70E740481C1C}">
                          <a14:useLocalDpi xmlns:a14="http://schemas.microsoft.com/office/drawing/2010/main" val="0"/>
                        </a:ext>
                      </a:extLst>
                    </a:blip>
                    <a:srcRect l="21633" t="12786" r="20846" b="3424"/>
                    <a:stretch/>
                  </pic:blipFill>
                  <pic:spPr bwMode="auto">
                    <a:xfrm>
                      <a:off x="0" y="0"/>
                      <a:ext cx="6086475" cy="57727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196" w:name="_Toc535243532"/>
      <w:bookmarkStart w:id="197" w:name="_Toc535244877"/>
      <w:bookmarkStart w:id="198" w:name="_Toc940306"/>
      <w:bookmarkStart w:id="199" w:name="_Toc9345374"/>
    </w:p>
    <w:p w14:paraId="4F8BBF03" w14:textId="77777777" w:rsidR="005D5C12" w:rsidRPr="00A90395" w:rsidRDefault="005D5C12" w:rsidP="00235C6C">
      <w:pPr>
        <w:pStyle w:val="Heading2"/>
        <w:spacing w:before="120" w:after="120" w:line="400" w:lineRule="exact"/>
        <w:ind w:left="0" w:firstLine="851"/>
        <w:rPr>
          <w:i w:val="0"/>
          <w:noProof/>
          <w:color w:val="000000" w:themeColor="text1"/>
          <w:sz w:val="28"/>
          <w:szCs w:val="28"/>
        </w:rPr>
      </w:pPr>
    </w:p>
    <w:p w14:paraId="1196DCAD" w14:textId="4BAE884F" w:rsidR="005D5C12" w:rsidRDefault="005D5C12" w:rsidP="00235C6C">
      <w:pPr>
        <w:pStyle w:val="Heading2"/>
        <w:spacing w:before="120" w:after="120" w:line="400" w:lineRule="exact"/>
        <w:ind w:left="0" w:firstLine="851"/>
        <w:rPr>
          <w:i w:val="0"/>
          <w:noProof/>
          <w:color w:val="000000" w:themeColor="text1"/>
          <w:sz w:val="28"/>
          <w:szCs w:val="28"/>
        </w:rPr>
      </w:pPr>
    </w:p>
    <w:p w14:paraId="01B020B6" w14:textId="04220177" w:rsidR="00B54483" w:rsidRDefault="00B54483" w:rsidP="00235C6C">
      <w:pPr>
        <w:pStyle w:val="Heading2"/>
        <w:spacing w:before="120" w:after="120" w:line="400" w:lineRule="exact"/>
        <w:ind w:left="0" w:firstLine="851"/>
        <w:rPr>
          <w:i w:val="0"/>
          <w:noProof/>
          <w:color w:val="000000" w:themeColor="text1"/>
          <w:sz w:val="28"/>
          <w:szCs w:val="28"/>
        </w:rPr>
      </w:pPr>
    </w:p>
    <w:p w14:paraId="279EF2E5" w14:textId="77777777" w:rsidR="00B54483" w:rsidRPr="00A90395" w:rsidRDefault="00B54483" w:rsidP="00235C6C">
      <w:pPr>
        <w:pStyle w:val="Heading2"/>
        <w:spacing w:before="120" w:after="120" w:line="400" w:lineRule="exact"/>
        <w:ind w:left="0" w:firstLine="851"/>
        <w:rPr>
          <w:i w:val="0"/>
          <w:noProof/>
          <w:color w:val="000000" w:themeColor="text1"/>
          <w:sz w:val="28"/>
          <w:szCs w:val="28"/>
        </w:rPr>
      </w:pPr>
    </w:p>
    <w:p w14:paraId="3D7DF63A" w14:textId="77777777" w:rsidR="005D5C12" w:rsidRPr="00A90395" w:rsidRDefault="005D5C12" w:rsidP="00235C6C">
      <w:pPr>
        <w:pStyle w:val="Heading2"/>
        <w:spacing w:before="120" w:after="120" w:line="400" w:lineRule="exact"/>
        <w:ind w:left="0" w:firstLine="851"/>
        <w:rPr>
          <w:i w:val="0"/>
          <w:noProof/>
          <w:color w:val="000000" w:themeColor="text1"/>
          <w:sz w:val="28"/>
          <w:szCs w:val="28"/>
        </w:rPr>
      </w:pPr>
    </w:p>
    <w:p w14:paraId="248E7A9F" w14:textId="77777777" w:rsidR="005D5C12" w:rsidRPr="00A90395" w:rsidRDefault="005D5C12" w:rsidP="00235C6C">
      <w:pPr>
        <w:pStyle w:val="Heading2"/>
        <w:spacing w:before="120" w:after="120" w:line="400" w:lineRule="exact"/>
        <w:ind w:left="0" w:firstLine="851"/>
        <w:rPr>
          <w:i w:val="0"/>
          <w:noProof/>
          <w:color w:val="000000" w:themeColor="text1"/>
          <w:sz w:val="28"/>
          <w:szCs w:val="28"/>
        </w:rPr>
      </w:pPr>
    </w:p>
    <w:p w14:paraId="43DEDA60" w14:textId="4A5B1DAE" w:rsidR="00CF7CFA" w:rsidRPr="00A90395" w:rsidRDefault="00FB0FDB" w:rsidP="00235C6C">
      <w:pPr>
        <w:pStyle w:val="Heading2"/>
        <w:spacing w:before="120" w:after="120" w:line="400" w:lineRule="exact"/>
        <w:ind w:left="0" w:firstLine="851"/>
        <w:rPr>
          <w:i w:val="0"/>
          <w:noProof/>
          <w:color w:val="000000" w:themeColor="text1"/>
          <w:sz w:val="28"/>
          <w:szCs w:val="28"/>
        </w:rPr>
      </w:pPr>
      <w:r w:rsidRPr="00A90395">
        <w:rPr>
          <w:i w:val="0"/>
          <w:noProof/>
          <w:color w:val="000000" w:themeColor="text1"/>
          <w:sz w:val="28"/>
          <w:szCs w:val="28"/>
        </w:rPr>
        <w:t>II. QUY TRÌNH CHẨN TR</w:t>
      </w:r>
      <w:r w:rsidR="00CF7CFA" w:rsidRPr="00A90395">
        <w:rPr>
          <w:i w:val="0"/>
          <w:noProof/>
          <w:color w:val="000000" w:themeColor="text1"/>
          <w:sz w:val="28"/>
          <w:szCs w:val="28"/>
        </w:rPr>
        <w:t>Ị CHO NGÀNH DU LỊCH TÂY NINH</w:t>
      </w:r>
      <w:bookmarkEnd w:id="196"/>
      <w:bookmarkEnd w:id="197"/>
      <w:bookmarkEnd w:id="198"/>
      <w:bookmarkEnd w:id="199"/>
    </w:p>
    <w:tbl>
      <w:tblPr>
        <w:tblW w:w="0" w:type="auto"/>
        <w:tblInd w:w="240" w:type="dxa"/>
        <w:tblLook w:val="04A0" w:firstRow="1" w:lastRow="0" w:firstColumn="1" w:lastColumn="0" w:noHBand="0" w:noVBand="1"/>
      </w:tblPr>
      <w:tblGrid>
        <w:gridCol w:w="9517"/>
      </w:tblGrid>
      <w:tr w:rsidR="008F3C79" w:rsidRPr="00A90395" w14:paraId="76EE67FE" w14:textId="77777777" w:rsidTr="00B97508">
        <w:tc>
          <w:tcPr>
            <w:tcW w:w="9830" w:type="dxa"/>
          </w:tcPr>
          <w:p w14:paraId="576C75C2" w14:textId="77777777" w:rsidR="008F3C79" w:rsidRPr="00A90395" w:rsidRDefault="008F3C79" w:rsidP="00235C6C">
            <w:pPr>
              <w:pStyle w:val="BodyText"/>
              <w:spacing w:before="120" w:after="120" w:line="400" w:lineRule="exact"/>
              <w:jc w:val="center"/>
              <w:rPr>
                <w:b/>
                <w:color w:val="000000" w:themeColor="text1"/>
                <w:sz w:val="28"/>
                <w:szCs w:val="28"/>
              </w:rPr>
            </w:pPr>
            <w:r w:rsidRPr="00A90395">
              <w:rPr>
                <w:b/>
                <w:color w:val="000000" w:themeColor="text1"/>
                <w:sz w:val="28"/>
                <w:szCs w:val="28"/>
              </w:rPr>
              <w:t>Quy trình chẩn trị cho ngành du lịch Tây Ninh</w:t>
            </w:r>
          </w:p>
        </w:tc>
      </w:tr>
      <w:tr w:rsidR="008F3C79" w:rsidRPr="00A90395" w14:paraId="53042D3F" w14:textId="77777777" w:rsidTr="00B97508">
        <w:trPr>
          <w:trHeight w:val="1519"/>
        </w:trPr>
        <w:tc>
          <w:tcPr>
            <w:tcW w:w="9830" w:type="dxa"/>
          </w:tcPr>
          <w:p w14:paraId="33187748" w14:textId="77777777" w:rsidR="008F3C79" w:rsidRPr="00A90395" w:rsidRDefault="008F3C79" w:rsidP="00235C6C">
            <w:pPr>
              <w:pStyle w:val="BodyText"/>
              <w:spacing w:before="120" w:after="120" w:line="400" w:lineRule="exact"/>
              <w:jc w:val="both"/>
              <w:rPr>
                <w:b/>
                <w:color w:val="000000" w:themeColor="text1"/>
                <w:sz w:val="28"/>
                <w:szCs w:val="28"/>
              </w:rPr>
            </w:pPr>
            <w:r w:rsidRPr="00A90395">
              <w:rPr>
                <w:noProof/>
                <w:color w:val="000000" w:themeColor="text1"/>
                <w:sz w:val="28"/>
                <w:szCs w:val="28"/>
                <w:lang w:val="vi-VN" w:eastAsia="vi-VN" w:bidi="ar-SA"/>
              </w:rPr>
              <mc:AlternateContent>
                <mc:Choice Requires="wps">
                  <w:drawing>
                    <wp:anchor distT="0" distB="0" distL="114300" distR="114300" simplePos="0" relativeHeight="251667456" behindDoc="0" locked="0" layoutInCell="1" allowOverlap="1" wp14:anchorId="75869E38" wp14:editId="4870B138">
                      <wp:simplePos x="0" y="0"/>
                      <wp:positionH relativeFrom="column">
                        <wp:posOffset>-34925</wp:posOffset>
                      </wp:positionH>
                      <wp:positionV relativeFrom="paragraph">
                        <wp:posOffset>92075</wp:posOffset>
                      </wp:positionV>
                      <wp:extent cx="219075" cy="142875"/>
                      <wp:effectExtent l="0" t="19050" r="47625" b="47625"/>
                      <wp:wrapNone/>
                      <wp:docPr id="2" name="Right Arrow 2"/>
                      <wp:cNvGraphicFramePr/>
                      <a:graphic xmlns:a="http://schemas.openxmlformats.org/drawingml/2006/main">
                        <a:graphicData uri="http://schemas.microsoft.com/office/word/2010/wordprocessingShape">
                          <wps:wsp>
                            <wps:cNvSpPr/>
                            <wps:spPr>
                              <a:xfrm>
                                <a:off x="0" y="0"/>
                                <a:ext cx="2190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E779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75pt;margin-top:7.25pt;width:17.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" adj="14557" fillcolor="#4472c4 [3204]" strokecolor="#1f3763 [1604]" strokeweight="1pt"/>
                  </w:pict>
                </mc:Fallback>
              </mc:AlternateContent>
            </w:r>
            <w:r w:rsidRPr="00A90395">
              <w:rPr>
                <w:color w:val="000000" w:themeColor="text1"/>
                <w:sz w:val="28"/>
                <w:szCs w:val="28"/>
              </w:rPr>
              <w:t xml:space="preserve">     </w:t>
            </w:r>
            <w:r w:rsidRPr="00A90395">
              <w:rPr>
                <w:b/>
                <w:color w:val="000000" w:themeColor="text1"/>
                <w:sz w:val="28"/>
                <w:szCs w:val="28"/>
              </w:rPr>
              <w:t>Đóng góp không cao vào phát triển kinh tế địa phương:</w:t>
            </w:r>
          </w:p>
          <w:p w14:paraId="4CA4D04F" w14:textId="77777777" w:rsidR="008F3C79" w:rsidRPr="00A90395" w:rsidRDefault="008F3C79" w:rsidP="00235C6C">
            <w:pPr>
              <w:pStyle w:val="BodyText"/>
              <w:spacing w:before="120" w:after="120" w:line="400" w:lineRule="exact"/>
              <w:ind w:left="360"/>
              <w:jc w:val="both"/>
              <w:rPr>
                <w:color w:val="000000" w:themeColor="text1"/>
                <w:sz w:val="28"/>
                <w:szCs w:val="28"/>
              </w:rPr>
            </w:pPr>
            <w:r w:rsidRPr="00A90395">
              <w:rPr>
                <w:color w:val="000000" w:themeColor="text1"/>
                <w:sz w:val="28"/>
                <w:szCs w:val="28"/>
              </w:rPr>
              <w:t>- Chất lượng và dịch vụ hạ tầng du lịch trung bình, không hấp dẫn du khách tiềm năng, chưa làm hài lòng khách du lịch đã đến</w:t>
            </w:r>
          </w:p>
          <w:p w14:paraId="69D847A7" w14:textId="77777777" w:rsidR="008F3C79" w:rsidRPr="00A90395" w:rsidRDefault="008F3C79" w:rsidP="00235C6C">
            <w:pPr>
              <w:pStyle w:val="BodyText"/>
              <w:spacing w:before="120" w:after="120" w:line="400" w:lineRule="exact"/>
              <w:ind w:left="360"/>
              <w:jc w:val="both"/>
              <w:rPr>
                <w:color w:val="000000" w:themeColor="text1"/>
                <w:sz w:val="28"/>
                <w:szCs w:val="28"/>
              </w:rPr>
            </w:pPr>
            <w:r w:rsidRPr="00A90395">
              <w:rPr>
                <w:color w:val="000000" w:themeColor="text1"/>
                <w:sz w:val="28"/>
                <w:szCs w:val="28"/>
              </w:rPr>
              <w:t>- Dịch vụ và hạ tầng du lịch không đáp ứng yêu cầu, thậm chí nhiều chỗ đang xuống cấp chưa đầu tư đổi mới.</w:t>
            </w:r>
          </w:p>
          <w:p w14:paraId="2941D385" w14:textId="77777777" w:rsidR="008F3C79" w:rsidRPr="00A90395" w:rsidRDefault="008F3C79" w:rsidP="00235C6C">
            <w:pPr>
              <w:pStyle w:val="BodyText"/>
              <w:spacing w:before="120" w:after="120" w:line="400" w:lineRule="exact"/>
              <w:ind w:left="360"/>
              <w:jc w:val="both"/>
              <w:rPr>
                <w:color w:val="000000" w:themeColor="text1"/>
                <w:sz w:val="28"/>
                <w:szCs w:val="28"/>
              </w:rPr>
            </w:pPr>
            <w:r w:rsidRPr="00A90395">
              <w:rPr>
                <w:color w:val="000000" w:themeColor="text1"/>
                <w:sz w:val="28"/>
                <w:szCs w:val="28"/>
              </w:rPr>
              <w:t>- Đầu tư của nhà nước và tư nhân không đủ</w:t>
            </w:r>
          </w:p>
          <w:p w14:paraId="5D5C66D6" w14:textId="77777777" w:rsidR="008F3C79" w:rsidRPr="00A90395" w:rsidRDefault="008F3C79" w:rsidP="00235C6C">
            <w:pPr>
              <w:pStyle w:val="BodyText"/>
              <w:spacing w:before="120" w:after="120" w:line="400" w:lineRule="exact"/>
              <w:ind w:left="360"/>
              <w:jc w:val="both"/>
              <w:rPr>
                <w:color w:val="000000" w:themeColor="text1"/>
                <w:sz w:val="28"/>
                <w:szCs w:val="28"/>
              </w:rPr>
            </w:pPr>
            <w:r w:rsidRPr="00A90395">
              <w:rPr>
                <w:color w:val="000000" w:themeColor="text1"/>
                <w:sz w:val="28"/>
                <w:szCs w:val="28"/>
              </w:rPr>
              <w:t>- Mức độ tập trung cao của ngành du lịch nhưng sự tham gia của cộng đồng hạn chế</w:t>
            </w:r>
          </w:p>
          <w:p w14:paraId="3CE2118F" w14:textId="77777777" w:rsidR="008F3C79" w:rsidRPr="00A90395" w:rsidRDefault="008F3C79" w:rsidP="00235C6C">
            <w:pPr>
              <w:pStyle w:val="BodyText"/>
              <w:spacing w:before="120" w:after="120" w:line="400" w:lineRule="exact"/>
              <w:ind w:left="360"/>
              <w:jc w:val="both"/>
              <w:rPr>
                <w:color w:val="000000" w:themeColor="text1"/>
                <w:sz w:val="28"/>
                <w:szCs w:val="28"/>
              </w:rPr>
            </w:pPr>
            <w:r w:rsidRPr="00A90395">
              <w:rPr>
                <w:color w:val="000000" w:themeColor="text1"/>
                <w:sz w:val="28"/>
                <w:szCs w:val="28"/>
              </w:rPr>
              <w:t>- Quy mô và lượng khách tăng đều qua hàng năm nhưng chất lượng khách chưa cao chủ yếu là khách nội địa đi hành hương</w:t>
            </w:r>
          </w:p>
          <w:p w14:paraId="47C8716B" w14:textId="77777777" w:rsidR="008F3C79" w:rsidRPr="00A90395" w:rsidRDefault="008F3C79" w:rsidP="00235C6C">
            <w:pPr>
              <w:pStyle w:val="BodyText"/>
              <w:spacing w:before="120" w:after="120" w:line="400" w:lineRule="exact"/>
              <w:ind w:firstLine="360"/>
              <w:jc w:val="both"/>
              <w:rPr>
                <w:color w:val="000000" w:themeColor="text1"/>
                <w:sz w:val="28"/>
                <w:szCs w:val="28"/>
              </w:rPr>
            </w:pPr>
            <w:r w:rsidRPr="00A90395">
              <w:rPr>
                <w:color w:val="000000" w:themeColor="text1"/>
                <w:sz w:val="28"/>
                <w:szCs w:val="28"/>
              </w:rPr>
              <w:t>- Ngân sách dành cho marketing và quảng bá du lịch còn thấp</w:t>
            </w:r>
          </w:p>
          <w:p w14:paraId="6FB3E0DF" w14:textId="77777777" w:rsidR="008F3C79" w:rsidRPr="00A90395" w:rsidRDefault="008F3C79" w:rsidP="00235C6C">
            <w:pPr>
              <w:pStyle w:val="BodyText"/>
              <w:spacing w:before="120" w:after="120" w:line="400" w:lineRule="exact"/>
              <w:ind w:firstLine="360"/>
              <w:jc w:val="both"/>
              <w:rPr>
                <w:b/>
                <w:color w:val="000000" w:themeColor="text1"/>
                <w:sz w:val="28"/>
                <w:szCs w:val="28"/>
              </w:rPr>
            </w:pPr>
            <w:r w:rsidRPr="00A90395">
              <w:rPr>
                <w:b/>
                <w:noProof/>
                <w:color w:val="000000" w:themeColor="text1"/>
                <w:sz w:val="28"/>
                <w:szCs w:val="28"/>
                <w:lang w:val="vi-VN" w:eastAsia="vi-VN" w:bidi="ar-SA"/>
              </w:rPr>
              <mc:AlternateContent>
                <mc:Choice Requires="wps">
                  <w:drawing>
                    <wp:anchor distT="0" distB="0" distL="114300" distR="114300" simplePos="0" relativeHeight="251668480" behindDoc="0" locked="0" layoutInCell="1" allowOverlap="1" wp14:anchorId="264B9A52" wp14:editId="3D6C019F">
                      <wp:simplePos x="0" y="0"/>
                      <wp:positionH relativeFrom="column">
                        <wp:posOffset>-6350</wp:posOffset>
                      </wp:positionH>
                      <wp:positionV relativeFrom="paragraph">
                        <wp:posOffset>111125</wp:posOffset>
                      </wp:positionV>
                      <wp:extent cx="219075" cy="142875"/>
                      <wp:effectExtent l="0" t="19050" r="47625" b="47625"/>
                      <wp:wrapNone/>
                      <wp:docPr id="3" name="Right Arrow 3"/>
                      <wp:cNvGraphicFramePr/>
                      <a:graphic xmlns:a="http://schemas.openxmlformats.org/drawingml/2006/main">
                        <a:graphicData uri="http://schemas.microsoft.com/office/word/2010/wordprocessingShape">
                          <wps:wsp>
                            <wps:cNvSpPr/>
                            <wps:spPr>
                              <a:xfrm>
                                <a:off x="0" y="0"/>
                                <a:ext cx="2190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9EC79E" id="Right Arrow 3" o:spid="_x0000_s1026" type="#_x0000_t13" style="position:absolute;margin-left:-.5pt;margin-top:8.75pt;width:17.2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" adj="14557" fillcolor="#4472c4 [3204]" strokecolor="#1f3763 [1604]" strokeweight="1pt"/>
                  </w:pict>
                </mc:Fallback>
              </mc:AlternateContent>
            </w:r>
            <w:r w:rsidRPr="00A90395">
              <w:rPr>
                <w:b/>
                <w:color w:val="000000" w:themeColor="text1"/>
                <w:sz w:val="28"/>
                <w:szCs w:val="28"/>
              </w:rPr>
              <w:t xml:space="preserve">  Lĩnh vực du lịch phát triển chưa tương xứng với tiềm năng</w:t>
            </w:r>
          </w:p>
          <w:p w14:paraId="62C6C465" w14:textId="77777777" w:rsidR="008F3C79" w:rsidRPr="00A90395" w:rsidRDefault="008F3C79" w:rsidP="00235C6C">
            <w:pPr>
              <w:pStyle w:val="BodyText"/>
              <w:spacing w:before="120" w:after="120" w:line="400" w:lineRule="exact"/>
              <w:ind w:firstLine="360"/>
              <w:jc w:val="both"/>
              <w:rPr>
                <w:color w:val="000000" w:themeColor="text1"/>
                <w:sz w:val="28"/>
                <w:szCs w:val="28"/>
              </w:rPr>
            </w:pPr>
            <w:r w:rsidRPr="00A90395">
              <w:rPr>
                <w:color w:val="000000" w:themeColor="text1"/>
                <w:sz w:val="28"/>
                <w:szCs w:val="28"/>
              </w:rPr>
              <w:t>- Hạ tầng giao thông chưa thực sự thuận lợi, hạ tầng du lịch cũng chưa được đầu tư tương xứng.</w:t>
            </w:r>
          </w:p>
          <w:p w14:paraId="7E693A6B" w14:textId="77777777" w:rsidR="008F3C79" w:rsidRPr="00A90395" w:rsidRDefault="008F3C79" w:rsidP="00235C6C">
            <w:pPr>
              <w:pStyle w:val="BodyText"/>
              <w:spacing w:before="120" w:after="120" w:line="400" w:lineRule="exact"/>
              <w:ind w:firstLine="360"/>
              <w:jc w:val="both"/>
              <w:rPr>
                <w:color w:val="000000" w:themeColor="text1"/>
                <w:sz w:val="28"/>
                <w:szCs w:val="28"/>
              </w:rPr>
            </w:pPr>
            <w:r w:rsidRPr="00A90395">
              <w:rPr>
                <w:color w:val="000000" w:themeColor="text1"/>
                <w:sz w:val="28"/>
                <w:szCs w:val="28"/>
              </w:rPr>
              <w:t>- Hạ tầng du lịch vẫn còn nhiều hạn chế chưa tạo được nền tảng để làm nổi bật và phát huy các giá trị tài nguyên du lịch hiện có.</w:t>
            </w:r>
          </w:p>
          <w:p w14:paraId="25F31202" w14:textId="77777777" w:rsidR="008F3C79" w:rsidRPr="00A90395" w:rsidRDefault="008F3C79" w:rsidP="00235C6C">
            <w:pPr>
              <w:pStyle w:val="BodyText"/>
              <w:spacing w:before="120" w:after="120" w:line="400" w:lineRule="exact"/>
              <w:ind w:firstLine="360"/>
              <w:jc w:val="both"/>
              <w:rPr>
                <w:color w:val="000000" w:themeColor="text1"/>
                <w:sz w:val="28"/>
                <w:szCs w:val="28"/>
              </w:rPr>
            </w:pPr>
            <w:r w:rsidRPr="00A90395">
              <w:rPr>
                <w:color w:val="000000" w:themeColor="text1"/>
                <w:sz w:val="28"/>
                <w:szCs w:val="28"/>
              </w:rPr>
              <w:t>- Tài nguyên du lịch đã được định hình nhưng định hướng chiến lược không rõ ràng và cách làm không phù hợp.</w:t>
            </w:r>
          </w:p>
          <w:p w14:paraId="7906A95F" w14:textId="77777777" w:rsidR="008F3C79" w:rsidRPr="00A90395" w:rsidRDefault="008F3C79" w:rsidP="00235C6C">
            <w:pPr>
              <w:pStyle w:val="BodyText"/>
              <w:spacing w:before="120" w:after="120" w:line="400" w:lineRule="exact"/>
              <w:ind w:firstLine="360"/>
              <w:jc w:val="both"/>
              <w:rPr>
                <w:color w:val="000000" w:themeColor="text1"/>
                <w:sz w:val="28"/>
                <w:szCs w:val="28"/>
              </w:rPr>
            </w:pPr>
            <w:r w:rsidRPr="00A90395">
              <w:rPr>
                <w:color w:val="000000" w:themeColor="text1"/>
                <w:sz w:val="28"/>
                <w:szCs w:val="28"/>
              </w:rPr>
              <w:t>- Tính chất đơn điệu của điểm đến, không có nhiều sản phẩ</w:t>
            </w:r>
            <w:r w:rsidR="004C17B6" w:rsidRPr="00A90395">
              <w:rPr>
                <w:color w:val="000000" w:themeColor="text1"/>
                <w:sz w:val="28"/>
                <w:szCs w:val="28"/>
              </w:rPr>
              <w:t>m dịch vụ du lịch độc đáo, khác</w:t>
            </w:r>
            <w:r w:rsidRPr="00A90395">
              <w:rPr>
                <w:color w:val="000000" w:themeColor="text1"/>
                <w:sz w:val="28"/>
                <w:szCs w:val="28"/>
              </w:rPr>
              <w:t xml:space="preserve"> biệt với địa phương lân cận, để đáp ứng và hấp dẫn du khách.</w:t>
            </w:r>
          </w:p>
          <w:p w14:paraId="0F9C88C4" w14:textId="77777777" w:rsidR="008F3C79" w:rsidRPr="00A90395" w:rsidRDefault="008F3C79" w:rsidP="00235C6C">
            <w:pPr>
              <w:pStyle w:val="BodyText"/>
              <w:spacing w:before="120" w:after="120" w:line="400" w:lineRule="exact"/>
              <w:ind w:firstLine="360"/>
              <w:jc w:val="both"/>
              <w:rPr>
                <w:b/>
                <w:i/>
                <w:color w:val="000000" w:themeColor="text1"/>
                <w:sz w:val="28"/>
                <w:szCs w:val="28"/>
              </w:rPr>
            </w:pPr>
            <w:r w:rsidRPr="00A90395">
              <w:rPr>
                <w:b/>
                <w:i/>
                <w:color w:val="000000" w:themeColor="text1"/>
                <w:sz w:val="28"/>
                <w:szCs w:val="28"/>
              </w:rPr>
              <w:t>&gt; Thiếu vắng các nền tảng hỗ trợ cho ngành du lịch Tây Ninh</w:t>
            </w:r>
          </w:p>
          <w:p w14:paraId="0337865F" w14:textId="77777777" w:rsidR="008F3C79" w:rsidRPr="00A90395" w:rsidRDefault="008F3C79" w:rsidP="00235C6C">
            <w:pPr>
              <w:pStyle w:val="BodyText"/>
              <w:spacing w:before="120" w:after="120" w:line="400" w:lineRule="exact"/>
              <w:ind w:firstLine="360"/>
              <w:jc w:val="both"/>
              <w:rPr>
                <w:color w:val="000000" w:themeColor="text1"/>
                <w:sz w:val="28"/>
                <w:szCs w:val="28"/>
              </w:rPr>
            </w:pPr>
            <w:r w:rsidRPr="00A90395">
              <w:rPr>
                <w:color w:val="000000" w:themeColor="text1"/>
                <w:sz w:val="28"/>
                <w:szCs w:val="28"/>
              </w:rPr>
              <w:t>- Môi trường hoạt động kinh doanh có trở ngại.</w:t>
            </w:r>
          </w:p>
          <w:p w14:paraId="042AA2B6" w14:textId="77777777" w:rsidR="008F3C79" w:rsidRPr="00A90395" w:rsidRDefault="008F3C79" w:rsidP="00235C6C">
            <w:pPr>
              <w:pStyle w:val="BodyText"/>
              <w:spacing w:before="120" w:after="120" w:line="400" w:lineRule="exact"/>
              <w:ind w:firstLine="360"/>
              <w:jc w:val="both"/>
              <w:rPr>
                <w:color w:val="000000" w:themeColor="text1"/>
                <w:sz w:val="28"/>
                <w:szCs w:val="28"/>
              </w:rPr>
            </w:pPr>
            <w:r w:rsidRPr="00A90395">
              <w:rPr>
                <w:color w:val="000000" w:themeColor="text1"/>
                <w:sz w:val="28"/>
                <w:szCs w:val="28"/>
              </w:rPr>
              <w:t xml:space="preserve">- Tiếp cận tài nguyên du lịch không cạnh tranh, không có nhiều cơ hội cho nước </w:t>
            </w:r>
            <w:r w:rsidRPr="00A90395">
              <w:rPr>
                <w:color w:val="000000" w:themeColor="text1"/>
                <w:sz w:val="28"/>
                <w:szCs w:val="28"/>
              </w:rPr>
              <w:lastRenderedPageBreak/>
              <w:t>ngoài tham gia.</w:t>
            </w:r>
          </w:p>
          <w:p w14:paraId="72B0DC6F" w14:textId="77777777" w:rsidR="008F3C79" w:rsidRPr="00A90395" w:rsidRDefault="008F3C79" w:rsidP="00235C6C">
            <w:pPr>
              <w:pStyle w:val="BodyText"/>
              <w:spacing w:before="120" w:after="120" w:line="400" w:lineRule="exact"/>
              <w:ind w:firstLine="360"/>
              <w:jc w:val="both"/>
              <w:rPr>
                <w:color w:val="000000" w:themeColor="text1"/>
                <w:sz w:val="28"/>
                <w:szCs w:val="28"/>
              </w:rPr>
            </w:pPr>
            <w:r w:rsidRPr="00A90395">
              <w:rPr>
                <w:color w:val="000000" w:themeColor="text1"/>
                <w:sz w:val="28"/>
                <w:szCs w:val="28"/>
              </w:rPr>
              <w:t>- Nhận thức du lịch Tây Ninh chưa là điểm đến lý tưởng vẫn còn phổ biến.</w:t>
            </w:r>
          </w:p>
          <w:p w14:paraId="060587A1" w14:textId="77777777" w:rsidR="008F3C79" w:rsidRPr="00A90395" w:rsidRDefault="008F3C79" w:rsidP="00235C6C">
            <w:pPr>
              <w:pStyle w:val="BodyText"/>
              <w:spacing w:before="120" w:after="120" w:line="400" w:lineRule="exact"/>
              <w:ind w:firstLine="360"/>
              <w:jc w:val="both"/>
              <w:rPr>
                <w:color w:val="000000" w:themeColor="text1"/>
                <w:sz w:val="28"/>
                <w:szCs w:val="28"/>
              </w:rPr>
            </w:pPr>
            <w:r w:rsidRPr="00A90395">
              <w:rPr>
                <w:color w:val="000000" w:themeColor="text1"/>
                <w:sz w:val="28"/>
                <w:szCs w:val="28"/>
              </w:rPr>
              <w:t>- Hoạt động quản bá du lịch Tây Ninh gần đây có đổi mới, nhưng nhìn nhìn chung chưa hiệu quả và không đồng bộ.</w:t>
            </w:r>
          </w:p>
          <w:p w14:paraId="1D30D2AE" w14:textId="77777777" w:rsidR="008F3C79" w:rsidRPr="00A90395" w:rsidRDefault="008F3C79" w:rsidP="00235C6C">
            <w:pPr>
              <w:pStyle w:val="BodyText"/>
              <w:spacing w:before="120" w:after="120" w:line="400" w:lineRule="exact"/>
              <w:ind w:firstLine="360"/>
              <w:jc w:val="both"/>
              <w:rPr>
                <w:b/>
                <w:i/>
                <w:color w:val="000000" w:themeColor="text1"/>
                <w:sz w:val="28"/>
                <w:szCs w:val="28"/>
              </w:rPr>
            </w:pPr>
            <w:r w:rsidRPr="00A90395">
              <w:rPr>
                <w:b/>
                <w:i/>
                <w:color w:val="000000" w:themeColor="text1"/>
                <w:sz w:val="28"/>
                <w:szCs w:val="28"/>
              </w:rPr>
              <w:t>&gt; Năng lực hoạch định quản lý của ngành du lịch chưa đáp ứng được yêu cầu.</w:t>
            </w:r>
          </w:p>
          <w:p w14:paraId="750F109C" w14:textId="77777777" w:rsidR="008F3C79" w:rsidRPr="00A90395" w:rsidRDefault="008F3C79" w:rsidP="00235C6C">
            <w:pPr>
              <w:pStyle w:val="BodyText"/>
              <w:spacing w:before="120" w:after="120" w:line="400" w:lineRule="exact"/>
              <w:ind w:firstLine="360"/>
              <w:jc w:val="both"/>
              <w:rPr>
                <w:b/>
                <w:color w:val="000000" w:themeColor="text1"/>
                <w:sz w:val="28"/>
                <w:szCs w:val="28"/>
              </w:rPr>
            </w:pPr>
            <w:r w:rsidRPr="00A90395">
              <w:rPr>
                <w:b/>
                <w:noProof/>
                <w:color w:val="000000" w:themeColor="text1"/>
                <w:sz w:val="28"/>
                <w:szCs w:val="28"/>
                <w:lang w:val="vi-VN" w:eastAsia="vi-VN" w:bidi="ar-SA"/>
              </w:rPr>
              <mc:AlternateContent>
                <mc:Choice Requires="wps">
                  <w:drawing>
                    <wp:anchor distT="0" distB="0" distL="114300" distR="114300" simplePos="0" relativeHeight="251669504" behindDoc="0" locked="0" layoutInCell="1" allowOverlap="1" wp14:anchorId="738715B0" wp14:editId="2057F47B">
                      <wp:simplePos x="0" y="0"/>
                      <wp:positionH relativeFrom="column">
                        <wp:posOffset>-6350</wp:posOffset>
                      </wp:positionH>
                      <wp:positionV relativeFrom="paragraph">
                        <wp:posOffset>93345</wp:posOffset>
                      </wp:positionV>
                      <wp:extent cx="219075" cy="142875"/>
                      <wp:effectExtent l="0" t="19050" r="47625" b="47625"/>
                      <wp:wrapNone/>
                      <wp:docPr id="4" name="Right Arrow 4"/>
                      <wp:cNvGraphicFramePr/>
                      <a:graphic xmlns:a="http://schemas.openxmlformats.org/drawingml/2006/main">
                        <a:graphicData uri="http://schemas.microsoft.com/office/word/2010/wordprocessingShape">
                          <wps:wsp>
                            <wps:cNvSpPr/>
                            <wps:spPr>
                              <a:xfrm>
                                <a:off x="0" y="0"/>
                                <a:ext cx="2190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3190A2" id="Right Arrow 4" o:spid="_x0000_s1026" type="#_x0000_t13" style="position:absolute;margin-left:-.5pt;margin-top:7.35pt;width:17.2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" adj="14557" fillcolor="#4472c4 [3204]" strokecolor="#1f3763 [1604]" strokeweight="1pt"/>
                  </w:pict>
                </mc:Fallback>
              </mc:AlternateContent>
            </w:r>
            <w:r w:rsidRPr="00A90395">
              <w:rPr>
                <w:b/>
                <w:color w:val="000000" w:themeColor="text1"/>
                <w:sz w:val="28"/>
                <w:szCs w:val="28"/>
              </w:rPr>
              <w:t>Cần thực hiện các giải pháp tổng thể kết hợp với chọn lọc, dựa trên các cấu phần của cụm ngành, nâng cấp lên ít nhất một bậc tương ứng trong các cấu phần cụm ngành trong 3-5 nữa.</w:t>
            </w:r>
          </w:p>
          <w:p w14:paraId="5DFD21BD" w14:textId="77777777" w:rsidR="008F3C79" w:rsidRPr="00A90395" w:rsidRDefault="008F3C79" w:rsidP="00235C6C">
            <w:pPr>
              <w:pStyle w:val="BodyText"/>
              <w:spacing w:before="120" w:after="120" w:line="400" w:lineRule="exact"/>
              <w:jc w:val="both"/>
              <w:rPr>
                <w:color w:val="000000" w:themeColor="text1"/>
                <w:sz w:val="28"/>
                <w:szCs w:val="28"/>
              </w:rPr>
            </w:pPr>
          </w:p>
        </w:tc>
      </w:tr>
    </w:tbl>
    <w:p w14:paraId="62489EB4" w14:textId="77777777" w:rsidR="007B2A05" w:rsidRPr="00A90395" w:rsidRDefault="007B2A05" w:rsidP="00235C6C">
      <w:pPr>
        <w:pStyle w:val="Heading2"/>
        <w:spacing w:before="120" w:after="120" w:line="400" w:lineRule="exact"/>
        <w:ind w:left="0" w:firstLine="851"/>
        <w:rPr>
          <w:i w:val="0"/>
          <w:noProof/>
          <w:color w:val="000000" w:themeColor="text1"/>
          <w:sz w:val="28"/>
          <w:szCs w:val="28"/>
        </w:rPr>
      </w:pPr>
      <w:bookmarkStart w:id="200" w:name="_Toc535243533"/>
      <w:bookmarkStart w:id="201" w:name="_Toc535244878"/>
    </w:p>
    <w:p w14:paraId="16FD50E9" w14:textId="77777777" w:rsidR="007B2A05" w:rsidRPr="00A90395" w:rsidRDefault="007B2A05" w:rsidP="00235C6C">
      <w:pPr>
        <w:pStyle w:val="Heading2"/>
        <w:spacing w:before="120" w:after="120" w:line="400" w:lineRule="exact"/>
        <w:ind w:left="0" w:firstLine="851"/>
        <w:rPr>
          <w:i w:val="0"/>
          <w:noProof/>
          <w:color w:val="000000" w:themeColor="text1"/>
          <w:sz w:val="28"/>
          <w:szCs w:val="28"/>
        </w:rPr>
      </w:pPr>
    </w:p>
    <w:p w14:paraId="0F15B53E" w14:textId="77777777" w:rsidR="00B97508" w:rsidRPr="00A90395" w:rsidRDefault="00B97508" w:rsidP="00235C6C">
      <w:pPr>
        <w:spacing w:before="120" w:after="120" w:line="400" w:lineRule="exact"/>
        <w:rPr>
          <w:rFonts w:ascii="Times New Roman" w:eastAsia="Times New Roman" w:hAnsi="Times New Roman" w:cs="Times New Roman"/>
          <w:b/>
          <w:bCs/>
          <w:noProof/>
          <w:color w:val="000000" w:themeColor="text1"/>
          <w:sz w:val="28"/>
          <w:szCs w:val="28"/>
          <w:lang w:val="en-US" w:bidi="en-US"/>
        </w:rPr>
      </w:pPr>
      <w:r w:rsidRPr="00A90395">
        <w:rPr>
          <w:rFonts w:ascii="Times New Roman" w:hAnsi="Times New Roman" w:cs="Times New Roman"/>
          <w:i/>
          <w:noProof/>
          <w:color w:val="000000" w:themeColor="text1"/>
          <w:sz w:val="28"/>
          <w:szCs w:val="28"/>
        </w:rPr>
        <w:br w:type="page"/>
      </w:r>
    </w:p>
    <w:p w14:paraId="4ED6C0A6" w14:textId="77777777" w:rsidR="00CF7CFA" w:rsidRPr="00A90395" w:rsidRDefault="00E90E8B" w:rsidP="00235C6C">
      <w:pPr>
        <w:pStyle w:val="Heading2"/>
        <w:spacing w:before="120" w:after="120" w:line="400" w:lineRule="exact"/>
        <w:ind w:left="0" w:firstLine="0"/>
        <w:rPr>
          <w:i w:val="0"/>
          <w:noProof/>
          <w:color w:val="000000" w:themeColor="text1"/>
          <w:sz w:val="28"/>
          <w:szCs w:val="28"/>
        </w:rPr>
      </w:pPr>
      <w:bookmarkStart w:id="202" w:name="_Toc940307"/>
      <w:bookmarkStart w:id="203" w:name="_Toc9345375"/>
      <w:r w:rsidRPr="00A90395">
        <w:rPr>
          <w:noProof/>
          <w:color w:val="000000" w:themeColor="text1"/>
          <w:sz w:val="28"/>
          <w:szCs w:val="28"/>
          <w:lang w:val="vi-VN" w:eastAsia="vi-VN" w:bidi="ar-SA"/>
        </w:rPr>
        <w:lastRenderedPageBreak/>
        <w:drawing>
          <wp:anchor distT="0" distB="0" distL="114300" distR="114300" simplePos="0" relativeHeight="251671552" behindDoc="0" locked="0" layoutInCell="1" allowOverlap="1" wp14:anchorId="694AC9C1" wp14:editId="752ADE5B">
            <wp:simplePos x="0" y="0"/>
            <wp:positionH relativeFrom="column">
              <wp:posOffset>-1962</wp:posOffset>
            </wp:positionH>
            <wp:positionV relativeFrom="paragraph">
              <wp:posOffset>294</wp:posOffset>
            </wp:positionV>
            <wp:extent cx="6359857" cy="6141085"/>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0055ED.tmp"/>
                    <pic:cNvPicPr/>
                  </pic:nvPicPr>
                  <pic:blipFill rotWithShape="1">
                    <a:blip r:embed="rId55">
                      <a:extLst>
                        <a:ext uri="{28A0092B-C50C-407E-A947-70E740481C1C}">
                          <a14:useLocalDpi xmlns:a14="http://schemas.microsoft.com/office/drawing/2010/main" val="0"/>
                        </a:ext>
                      </a:extLst>
                    </a:blip>
                    <a:srcRect l="21386" t="13014" r="20846" b="6165"/>
                    <a:stretch/>
                  </pic:blipFill>
                  <pic:spPr bwMode="auto">
                    <a:xfrm>
                      <a:off x="0" y="0"/>
                      <a:ext cx="6360521" cy="6141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508" w:rsidRPr="00A90395">
        <w:rPr>
          <w:i w:val="0"/>
          <w:noProof/>
          <w:color w:val="000000" w:themeColor="text1"/>
          <w:sz w:val="28"/>
          <w:szCs w:val="28"/>
        </w:rPr>
        <w:br w:type="page"/>
      </w:r>
      <w:r w:rsidR="00CF7CFA" w:rsidRPr="00A90395">
        <w:rPr>
          <w:i w:val="0"/>
          <w:noProof/>
          <w:color w:val="000000" w:themeColor="text1"/>
          <w:sz w:val="28"/>
          <w:szCs w:val="28"/>
        </w:rPr>
        <w:lastRenderedPageBreak/>
        <w:t>III. CÁC KHUYẾN  NGHỊ CHÍNH SÁCH</w:t>
      </w:r>
      <w:bookmarkEnd w:id="200"/>
      <w:bookmarkEnd w:id="201"/>
      <w:bookmarkEnd w:id="202"/>
      <w:bookmarkEnd w:id="203"/>
      <w:r w:rsidR="00CF7CFA" w:rsidRPr="00A90395">
        <w:rPr>
          <w:i w:val="0"/>
          <w:noProof/>
          <w:color w:val="000000" w:themeColor="text1"/>
          <w:sz w:val="28"/>
          <w:szCs w:val="28"/>
        </w:rPr>
        <w:t xml:space="preserve"> </w:t>
      </w:r>
    </w:p>
    <w:p w14:paraId="1FA971D4" w14:textId="77777777" w:rsidR="00F83177" w:rsidRPr="00A90395" w:rsidRDefault="00F83177" w:rsidP="0074454A">
      <w:pPr>
        <w:pStyle w:val="BodyText"/>
        <w:spacing w:before="120" w:after="120" w:line="400" w:lineRule="exact"/>
        <w:ind w:firstLine="851"/>
        <w:jc w:val="both"/>
        <w:rPr>
          <w:color w:val="000000" w:themeColor="text1"/>
          <w:sz w:val="28"/>
          <w:szCs w:val="28"/>
        </w:rPr>
      </w:pPr>
      <w:r w:rsidRPr="00A90395">
        <w:rPr>
          <w:color w:val="000000" w:themeColor="text1"/>
          <w:sz w:val="28"/>
          <w:szCs w:val="28"/>
        </w:rPr>
        <w:t>Dưới đây là một số hướng khuyến nghị chính cần được nghiên cứu chi tiết để triển khai thành chương trình hành động cụ thể:</w:t>
      </w:r>
    </w:p>
    <w:p w14:paraId="42809D78" w14:textId="77777777" w:rsidR="00F83177" w:rsidRPr="00A90395" w:rsidRDefault="00F83177" w:rsidP="00AD21B2">
      <w:pPr>
        <w:rPr>
          <w:rFonts w:ascii="Times New Roman" w:hAnsi="Times New Roman" w:cs="Times New Roman"/>
          <w:color w:val="000000" w:themeColor="text1"/>
          <w:sz w:val="28"/>
          <w:szCs w:val="28"/>
          <w:lang w:val="fr-FR"/>
        </w:rPr>
      </w:pPr>
      <w:bookmarkStart w:id="204" w:name="_Toc940308"/>
      <w:bookmarkStart w:id="205" w:name="_Toc944896"/>
      <w:r w:rsidRPr="00A90395">
        <w:rPr>
          <w:rFonts w:ascii="Times New Roman" w:hAnsi="Times New Roman" w:cs="Times New Roman"/>
          <w:b/>
          <w:color w:val="000000" w:themeColor="text1"/>
          <w:sz w:val="28"/>
          <w:szCs w:val="28"/>
        </w:rPr>
        <w:t>1. M</w:t>
      </w:r>
      <w:bookmarkEnd w:id="204"/>
      <w:r w:rsidR="00252299" w:rsidRPr="00A90395">
        <w:rPr>
          <w:rFonts w:ascii="Times New Roman" w:hAnsi="Times New Roman" w:cs="Times New Roman"/>
          <w:b/>
          <w:color w:val="000000" w:themeColor="text1"/>
          <w:sz w:val="28"/>
          <w:szCs w:val="28"/>
        </w:rPr>
        <w:t>ục tiêu</w:t>
      </w:r>
      <w:bookmarkEnd w:id="205"/>
    </w:p>
    <w:p w14:paraId="5B25DB0F" w14:textId="77777777" w:rsidR="00F83177" w:rsidRPr="00A90395" w:rsidRDefault="00F83177" w:rsidP="0074454A">
      <w:pPr>
        <w:pStyle w:val="Heading4"/>
        <w:spacing w:before="120" w:after="120" w:line="400" w:lineRule="exact"/>
        <w:jc w:val="left"/>
        <w:rPr>
          <w:rFonts w:ascii="Times New Roman" w:hAnsi="Times New Roman"/>
          <w:b w:val="0"/>
          <w:i/>
          <w:color w:val="000000" w:themeColor="text1"/>
          <w:sz w:val="28"/>
          <w:szCs w:val="28"/>
          <w:lang w:val="fr-FR"/>
        </w:rPr>
      </w:pPr>
      <w:bookmarkStart w:id="206" w:name="_Toc940309"/>
      <w:r w:rsidRPr="00A90395">
        <w:rPr>
          <w:rFonts w:ascii="Times New Roman" w:hAnsi="Times New Roman"/>
          <w:b w:val="0"/>
          <w:i/>
          <w:color w:val="000000" w:themeColor="text1"/>
          <w:sz w:val="28"/>
          <w:szCs w:val="28"/>
          <w:lang w:val="fr-FR"/>
        </w:rPr>
        <w:t>1.1. Mục tiêu chung</w:t>
      </w:r>
      <w:bookmarkEnd w:id="206"/>
    </w:p>
    <w:p w14:paraId="5651BFD1" w14:textId="77777777" w:rsidR="00F83177" w:rsidRPr="00A90395" w:rsidRDefault="00F83177" w:rsidP="00235C6C">
      <w:pPr>
        <w:widowControl w:val="0"/>
        <w:spacing w:before="120" w:after="120" w:line="400" w:lineRule="exact"/>
        <w:ind w:firstLine="720"/>
        <w:jc w:val="both"/>
        <w:rPr>
          <w:rFonts w:ascii="Times New Roman" w:hAnsi="Times New Roman" w:cs="Times New Roman"/>
          <w:color w:val="000000" w:themeColor="text1"/>
          <w:sz w:val="28"/>
          <w:szCs w:val="28"/>
          <w:lang w:val="fr-FR"/>
        </w:rPr>
      </w:pPr>
      <w:r w:rsidRPr="00A90395">
        <w:rPr>
          <w:rFonts w:ascii="Times New Roman" w:hAnsi="Times New Roman" w:cs="Times New Roman"/>
          <w:color w:val="000000" w:themeColor="text1"/>
          <w:sz w:val="28"/>
          <w:szCs w:val="28"/>
          <w:lang w:val="fr-FR"/>
        </w:rPr>
        <w:t>- Nâng cao chuỗi giá trị, tăng tỷ trọng du lịch trong GRDP của tỉnh, tạo động lực thúc đẩy phát triển kinh tế - xã hội của tỉnh; có tính chuyên nghiệp, có hệ thống có cơ sở kỹ thuật tương đối đồng bộ, hiện đại; sản phẩm có chất lượng cao, đa dạng, có thương hiệu, mang đậm bản sắc văn hóa dân tộc, có sức cạnh tranh cao; đến năm 2025 du lịch trở thành ngành tế quan trọng và đến năm 2030 trở thành ngành kinh tế mũi nhọn của địa phương.</w:t>
      </w:r>
    </w:p>
    <w:p w14:paraId="193887F3" w14:textId="77777777" w:rsidR="00F83177" w:rsidRPr="00A90395" w:rsidRDefault="00F83177" w:rsidP="00235C6C">
      <w:pPr>
        <w:widowControl w:val="0"/>
        <w:spacing w:before="120" w:after="120" w:line="400" w:lineRule="exact"/>
        <w:ind w:firstLine="720"/>
        <w:jc w:val="both"/>
        <w:rPr>
          <w:rFonts w:ascii="Times New Roman" w:hAnsi="Times New Roman" w:cs="Times New Roman"/>
          <w:color w:val="000000" w:themeColor="text1"/>
          <w:sz w:val="28"/>
          <w:szCs w:val="28"/>
          <w:lang w:val="fr-FR"/>
        </w:rPr>
      </w:pPr>
      <w:r w:rsidRPr="00A90395">
        <w:rPr>
          <w:rFonts w:ascii="Times New Roman" w:hAnsi="Times New Roman" w:cs="Times New Roman"/>
          <w:color w:val="000000" w:themeColor="text1"/>
          <w:sz w:val="28"/>
          <w:szCs w:val="28"/>
          <w:lang w:val="fr-FR"/>
        </w:rPr>
        <w:t xml:space="preserve">- Đầu tư, phát triển Khu du lịch quốc gia núi Bà Đen thành khu du lịch đặc sắc, mang tầm cỡ quốc tế, giữ vai trò trung tâm, có sức lan tỏa lớn, dẫn dắt phát triển du lịch của tỉnh. </w:t>
      </w:r>
    </w:p>
    <w:p w14:paraId="28C432A5" w14:textId="77777777" w:rsidR="00F83177" w:rsidRPr="00A90395" w:rsidRDefault="00F83177" w:rsidP="00235C6C">
      <w:pPr>
        <w:widowControl w:val="0"/>
        <w:spacing w:before="120" w:after="120" w:line="400" w:lineRule="exact"/>
        <w:ind w:firstLine="720"/>
        <w:jc w:val="both"/>
        <w:rPr>
          <w:rFonts w:ascii="Times New Roman" w:hAnsi="Times New Roman" w:cs="Times New Roman"/>
          <w:color w:val="000000" w:themeColor="text1"/>
          <w:sz w:val="28"/>
          <w:szCs w:val="28"/>
          <w:lang w:val="fr-FR"/>
        </w:rPr>
      </w:pPr>
      <w:r w:rsidRPr="00A90395">
        <w:rPr>
          <w:rFonts w:ascii="Times New Roman" w:hAnsi="Times New Roman" w:cs="Times New Roman"/>
          <w:color w:val="000000" w:themeColor="text1"/>
          <w:sz w:val="28"/>
          <w:szCs w:val="28"/>
          <w:lang w:val="fr-FR"/>
        </w:rPr>
        <w:t>- Phát triển và kết nối đồng bộ Khu du lịch quốc gia núi Bà Đen, Tòa Thánh Cao Đài Tây Ninh, Hồ Dầu Tiếng và Di tích quốc gia đặc biệt Căn cứ Trung ương Cục miền Nam trở thành điểm đến, sản phẩm du lịch hấp dẫn, đặc sắc mang đậm nét đặc trưng riêng có của du lịch địa phương.</w:t>
      </w:r>
    </w:p>
    <w:p w14:paraId="09D7B4B8" w14:textId="77777777" w:rsidR="00F83177" w:rsidRPr="00A90395" w:rsidRDefault="00F83177" w:rsidP="00235C6C">
      <w:pPr>
        <w:widowControl w:val="0"/>
        <w:spacing w:before="120" w:after="120" w:line="400" w:lineRule="exact"/>
        <w:ind w:firstLine="720"/>
        <w:jc w:val="both"/>
        <w:rPr>
          <w:rFonts w:ascii="Times New Roman" w:hAnsi="Times New Roman" w:cs="Times New Roman"/>
          <w:color w:val="000000" w:themeColor="text1"/>
          <w:sz w:val="28"/>
          <w:szCs w:val="28"/>
          <w:lang w:val="fr-FR"/>
        </w:rPr>
      </w:pPr>
      <w:r w:rsidRPr="00A90395">
        <w:rPr>
          <w:rFonts w:ascii="Times New Roman" w:hAnsi="Times New Roman" w:cs="Times New Roman"/>
          <w:bCs/>
          <w:color w:val="000000" w:themeColor="text1"/>
          <w:sz w:val="28"/>
          <w:szCs w:val="28"/>
        </w:rPr>
        <w:t>- Phát triển thành phố Tây Ninh thành đô thị du lịch, sinh thái, là trung tâm vui chơi, giải trí, mua sắm cho khách du lịch.</w:t>
      </w:r>
    </w:p>
    <w:p w14:paraId="333CA2FA" w14:textId="77777777" w:rsidR="00F83177" w:rsidRPr="00A90395" w:rsidRDefault="00F83177" w:rsidP="00235C6C">
      <w:pPr>
        <w:pStyle w:val="ListParagraph"/>
        <w:tabs>
          <w:tab w:val="left" w:pos="426"/>
        </w:tabs>
        <w:spacing w:before="120" w:after="120" w:line="400" w:lineRule="exact"/>
        <w:ind w:left="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ab/>
      </w:r>
      <w:r w:rsidRPr="00A90395">
        <w:rPr>
          <w:rFonts w:ascii="Times New Roman" w:hAnsi="Times New Roman" w:cs="Times New Roman"/>
          <w:color w:val="000000" w:themeColor="text1"/>
          <w:sz w:val="28"/>
          <w:szCs w:val="28"/>
        </w:rPr>
        <w:tab/>
        <w:t>- Xây dựng chiến lược marketing chuyên nghiệp, hiệu quả; kết nối đồng bộ các tuyến, tour du lịch trong và ngoài nước, đưa Tây Ninh trở thành điểm đến du lịch hấp dẫn du khách trong và ngoài nước.</w:t>
      </w:r>
    </w:p>
    <w:p w14:paraId="38452A23" w14:textId="77777777" w:rsidR="00F83177" w:rsidRPr="00A90395" w:rsidRDefault="00F83177" w:rsidP="00235C6C">
      <w:pPr>
        <w:pStyle w:val="Heading4"/>
        <w:spacing w:before="120" w:after="120" w:line="400" w:lineRule="exact"/>
        <w:jc w:val="left"/>
        <w:rPr>
          <w:rFonts w:ascii="Times New Roman" w:hAnsi="Times New Roman"/>
          <w:b w:val="0"/>
          <w:i/>
          <w:color w:val="000000" w:themeColor="text1"/>
          <w:sz w:val="28"/>
          <w:szCs w:val="28"/>
          <w:lang w:val="fr-FR"/>
        </w:rPr>
      </w:pPr>
      <w:r w:rsidRPr="00A90395">
        <w:rPr>
          <w:rFonts w:ascii="Times New Roman" w:hAnsi="Times New Roman"/>
          <w:b w:val="0"/>
          <w:i/>
          <w:color w:val="000000" w:themeColor="text1"/>
          <w:sz w:val="28"/>
          <w:szCs w:val="28"/>
          <w:lang w:val="fr-FR"/>
        </w:rPr>
        <w:t>1.2.  Các chỉ tiêu cơ bản</w:t>
      </w:r>
    </w:p>
    <w:p w14:paraId="506E47F9" w14:textId="77777777" w:rsidR="00A3546A" w:rsidRPr="00A90395" w:rsidRDefault="00A3546A" w:rsidP="00A3546A">
      <w:pPr>
        <w:widowControl w:val="0"/>
        <w:spacing w:before="120" w:after="120" w:line="400" w:lineRule="exact"/>
        <w:ind w:firstLine="720"/>
        <w:jc w:val="both"/>
        <w:rPr>
          <w:rFonts w:ascii="Times New Roman" w:hAnsi="Times New Roman" w:cs="Times New Roman"/>
          <w:color w:val="000000" w:themeColor="text1"/>
          <w:sz w:val="28"/>
          <w:szCs w:val="28"/>
          <w:lang w:val="fr-FR"/>
        </w:rPr>
      </w:pPr>
      <w:r w:rsidRPr="00A90395">
        <w:rPr>
          <w:rFonts w:ascii="Times New Roman" w:hAnsi="Times New Roman" w:cs="Times New Roman"/>
          <w:color w:val="000000" w:themeColor="text1"/>
          <w:sz w:val="28"/>
          <w:szCs w:val="28"/>
        </w:rPr>
        <w:t xml:space="preserve">- Phấn đấu đến 2025: </w:t>
      </w:r>
      <w:r w:rsidRPr="00A90395">
        <w:rPr>
          <w:rFonts w:ascii="Times New Roman" w:hAnsi="Times New Roman" w:cs="Times New Roman"/>
          <w:color w:val="000000" w:themeColor="text1"/>
          <w:sz w:val="28"/>
          <w:szCs w:val="28"/>
          <w:lang w:val="fr-FR"/>
        </w:rPr>
        <w:t>Tốc độ tăng trưởng doanh thu du lịch tăng bình quân hằng năm từ 17%/năm trở lên. Tổng doanh thu từ khách du lịch đạt từ 2.000 tỷ đồng. Thu nhập du lịch (GDP du lịch) đạt từ 1.500 tỷ đồng trở lên.</w:t>
      </w:r>
    </w:p>
    <w:p w14:paraId="31CBEB55" w14:textId="77777777" w:rsidR="00A3546A" w:rsidRPr="00A90395" w:rsidRDefault="00A3546A" w:rsidP="00A3546A">
      <w:pPr>
        <w:widowControl w:val="0"/>
        <w:spacing w:before="120" w:after="120" w:line="400" w:lineRule="exact"/>
        <w:ind w:firstLine="720"/>
        <w:jc w:val="both"/>
        <w:rPr>
          <w:rFonts w:ascii="Times New Roman" w:hAnsi="Times New Roman" w:cs="Times New Roman"/>
          <w:color w:val="000000" w:themeColor="text1"/>
          <w:sz w:val="28"/>
          <w:szCs w:val="28"/>
          <w:lang w:val="fr-FR"/>
        </w:rPr>
      </w:pPr>
      <w:r w:rsidRPr="00A90395">
        <w:rPr>
          <w:rFonts w:ascii="Times New Roman" w:hAnsi="Times New Roman" w:cs="Times New Roman"/>
          <w:color w:val="000000" w:themeColor="text1"/>
          <w:sz w:val="28"/>
          <w:szCs w:val="28"/>
        </w:rPr>
        <w:t>- Đ</w:t>
      </w:r>
      <w:r w:rsidRPr="00A90395">
        <w:rPr>
          <w:rFonts w:ascii="Times New Roman" w:hAnsi="Times New Roman" w:cs="Times New Roman"/>
          <w:color w:val="000000" w:themeColor="text1"/>
          <w:sz w:val="28"/>
          <w:szCs w:val="28"/>
          <w:lang w:val="fr-FR"/>
        </w:rPr>
        <w:t xml:space="preserve">ến năm 2025, đón khoảng 4 triệu lượt khách tham quan. </w:t>
      </w:r>
    </w:p>
    <w:p w14:paraId="770FE77B" w14:textId="77777777" w:rsidR="00A3546A" w:rsidRPr="00A90395" w:rsidRDefault="00A3546A" w:rsidP="00A3546A">
      <w:pPr>
        <w:widowControl w:val="0"/>
        <w:spacing w:before="120" w:after="120" w:line="400" w:lineRule="exact"/>
        <w:ind w:firstLine="720"/>
        <w:jc w:val="both"/>
        <w:rPr>
          <w:rFonts w:ascii="Times New Roman" w:hAnsi="Times New Roman" w:cs="Times New Roman"/>
          <w:color w:val="000000" w:themeColor="text1"/>
          <w:sz w:val="28"/>
          <w:szCs w:val="28"/>
          <w:lang w:val="fr-FR"/>
        </w:rPr>
      </w:pPr>
      <w:r w:rsidRPr="00A90395">
        <w:rPr>
          <w:rFonts w:ascii="Times New Roman" w:hAnsi="Times New Roman" w:cs="Times New Roman"/>
          <w:color w:val="000000" w:themeColor="text1"/>
          <w:sz w:val="28"/>
          <w:szCs w:val="28"/>
        </w:rPr>
        <w:lastRenderedPageBreak/>
        <w:t>- K</w:t>
      </w:r>
      <w:r w:rsidRPr="00A90395">
        <w:rPr>
          <w:rFonts w:ascii="Times New Roman" w:hAnsi="Times New Roman" w:cs="Times New Roman"/>
          <w:color w:val="000000" w:themeColor="text1"/>
          <w:sz w:val="28"/>
          <w:szCs w:val="28"/>
          <w:lang w:val="fr-FR"/>
        </w:rPr>
        <w:t>hách lưu trú tăng bình quân từ 15 – 16% trở lên, trong đó khách quốc tế tăng  15%, khách nội địa tăng 16% và khách tham quan tăng 15%.</w:t>
      </w:r>
    </w:p>
    <w:p w14:paraId="38303E17" w14:textId="77777777" w:rsidR="00A3546A" w:rsidRPr="00A90395" w:rsidRDefault="00A3546A" w:rsidP="00A3546A">
      <w:pPr>
        <w:widowControl w:val="0"/>
        <w:spacing w:before="120" w:after="120" w:line="400" w:lineRule="exact"/>
        <w:ind w:firstLine="720"/>
        <w:jc w:val="both"/>
        <w:rPr>
          <w:rFonts w:ascii="Times New Roman" w:hAnsi="Times New Roman" w:cs="Times New Roman"/>
          <w:color w:val="000000" w:themeColor="text1"/>
          <w:sz w:val="28"/>
          <w:szCs w:val="28"/>
          <w:lang w:val="fr-FR"/>
        </w:rPr>
      </w:pPr>
      <w:r w:rsidRPr="00A90395">
        <w:rPr>
          <w:rFonts w:ascii="Times New Roman" w:hAnsi="Times New Roman" w:cs="Times New Roman"/>
          <w:color w:val="000000" w:themeColor="text1"/>
          <w:sz w:val="28"/>
          <w:szCs w:val="28"/>
        </w:rPr>
        <w:t>- N</w:t>
      </w:r>
      <w:r w:rsidRPr="00A90395">
        <w:rPr>
          <w:rFonts w:ascii="Times New Roman" w:hAnsi="Times New Roman" w:cs="Times New Roman"/>
          <w:color w:val="000000" w:themeColor="text1"/>
          <w:sz w:val="28"/>
          <w:szCs w:val="28"/>
          <w:lang w:val="fr-FR"/>
        </w:rPr>
        <w:t>gày lưu trú đối với khách du lịch quốc tế đạt bình quân 2,00 ngày/khách, khách du lịch nội địa là 1,60 ngày/khách.</w:t>
      </w:r>
    </w:p>
    <w:p w14:paraId="2DCABB1E" w14:textId="77777777" w:rsidR="00A3546A" w:rsidRPr="00A90395" w:rsidRDefault="00A3546A" w:rsidP="00A3546A">
      <w:pPr>
        <w:widowControl w:val="0"/>
        <w:spacing w:before="120" w:after="120" w:line="400" w:lineRule="exact"/>
        <w:ind w:firstLine="720"/>
        <w:jc w:val="both"/>
        <w:rPr>
          <w:rFonts w:ascii="Times New Roman" w:hAnsi="Times New Roman" w:cs="Times New Roman"/>
          <w:color w:val="000000" w:themeColor="text1"/>
          <w:sz w:val="28"/>
          <w:szCs w:val="28"/>
          <w:lang w:val="fr-FR"/>
        </w:rPr>
      </w:pPr>
      <w:r w:rsidRPr="00A90395">
        <w:rPr>
          <w:rFonts w:ascii="Times New Roman" w:hAnsi="Times New Roman" w:cs="Times New Roman"/>
          <w:color w:val="000000" w:themeColor="text1"/>
          <w:sz w:val="28"/>
          <w:szCs w:val="28"/>
        </w:rPr>
        <w:t>- Đến năm 2025 phát triển trên 4 khách sạn đạt tiêu chuẩn từ 4-5 sao trở lên</w:t>
      </w:r>
      <w:r w:rsidRPr="00A90395">
        <w:rPr>
          <w:rFonts w:ascii="Times New Roman" w:hAnsi="Times New Roman" w:cs="Times New Roman"/>
          <w:color w:val="000000" w:themeColor="text1"/>
          <w:sz w:val="28"/>
          <w:szCs w:val="28"/>
          <w:lang w:val="fr-FR"/>
        </w:rPr>
        <w:t xml:space="preserve">. </w:t>
      </w:r>
    </w:p>
    <w:p w14:paraId="557941AB" w14:textId="77777777" w:rsidR="00A3546A" w:rsidRPr="00A90395" w:rsidRDefault="00A3546A" w:rsidP="00004C0A">
      <w:pPr>
        <w:widowControl w:val="0"/>
        <w:spacing w:before="120" w:after="120" w:line="400" w:lineRule="exact"/>
        <w:ind w:firstLine="720"/>
        <w:jc w:val="both"/>
        <w:rPr>
          <w:rFonts w:ascii="Times New Roman" w:hAnsi="Times New Roman" w:cs="Times New Roman"/>
          <w:color w:val="000000" w:themeColor="text1"/>
          <w:sz w:val="28"/>
          <w:szCs w:val="28"/>
          <w:lang w:val="fr-FR"/>
        </w:rPr>
      </w:pPr>
      <w:r w:rsidRPr="00A90395">
        <w:rPr>
          <w:rFonts w:ascii="Times New Roman" w:hAnsi="Times New Roman" w:cs="Times New Roman"/>
          <w:color w:val="000000" w:themeColor="text1"/>
          <w:sz w:val="28"/>
          <w:szCs w:val="28"/>
        </w:rPr>
        <w:t xml:space="preserve">- </w:t>
      </w:r>
      <w:r w:rsidRPr="00A90395">
        <w:rPr>
          <w:rFonts w:ascii="Times New Roman" w:hAnsi="Times New Roman" w:cs="Times New Roman"/>
          <w:color w:val="000000" w:themeColor="text1"/>
          <w:sz w:val="28"/>
          <w:szCs w:val="28"/>
          <w:lang w:val="fr-FR"/>
        </w:rPr>
        <w:t>Giải quyết khoảng 7.400 lao động làm việc có liên quan đến ngành du lịch trong đó lao động trực tiếp khoảng 2.500 người, lao động gián tiếp của xã hội khoảng 4.800 người.</w:t>
      </w:r>
    </w:p>
    <w:p w14:paraId="27D919CF" w14:textId="77777777" w:rsidR="00A3546A" w:rsidRPr="00A90395" w:rsidRDefault="00A3546A" w:rsidP="00004C0A">
      <w:pPr>
        <w:pStyle w:val="NormalWeb"/>
        <w:shd w:val="clear" w:color="auto" w:fill="FFFFFF"/>
        <w:spacing w:before="120" w:beforeAutospacing="0" w:after="120" w:afterAutospacing="0" w:line="400" w:lineRule="exact"/>
        <w:ind w:firstLine="567"/>
        <w:jc w:val="both"/>
        <w:rPr>
          <w:color w:val="000000" w:themeColor="text1"/>
          <w:sz w:val="28"/>
          <w:szCs w:val="28"/>
        </w:rPr>
      </w:pPr>
      <w:r w:rsidRPr="00A90395">
        <w:rPr>
          <w:color w:val="000000" w:themeColor="text1"/>
          <w:sz w:val="28"/>
          <w:szCs w:val="28"/>
        </w:rPr>
        <w:t xml:space="preserve">- Phấn đấu đến năm 2035, du lịch Tây Ninh thực sự là ngành kinh tế mũi nhọn, đóng góp trên 11% GRDP, thúc đẩy mạnh mẽ cho sự phát triển các ngành, lĩnh vực khác. </w:t>
      </w:r>
    </w:p>
    <w:p w14:paraId="1E9DA4A1" w14:textId="77777777" w:rsidR="006D149F" w:rsidRPr="00A90395" w:rsidRDefault="006D149F" w:rsidP="00004C0A">
      <w:pPr>
        <w:pStyle w:val="NormalWeb"/>
        <w:shd w:val="clear" w:color="auto" w:fill="FFFFFF"/>
        <w:spacing w:before="120" w:beforeAutospacing="0" w:after="120" w:afterAutospacing="0" w:line="400" w:lineRule="exact"/>
        <w:jc w:val="both"/>
        <w:rPr>
          <w:b/>
          <w:color w:val="000000" w:themeColor="text1"/>
          <w:sz w:val="28"/>
          <w:szCs w:val="28"/>
          <w:lang w:val="en-US"/>
        </w:rPr>
      </w:pPr>
      <w:bookmarkStart w:id="207" w:name="_Toc944897"/>
      <w:r w:rsidRPr="00A90395">
        <w:rPr>
          <w:b/>
          <w:color w:val="000000" w:themeColor="text1"/>
          <w:sz w:val="28"/>
          <w:szCs w:val="28"/>
          <w:lang w:val="en-US"/>
        </w:rPr>
        <w:t>2. Nhiệm vụ giải pháp phát triển du lịch</w:t>
      </w:r>
      <w:bookmarkEnd w:id="207"/>
    </w:p>
    <w:p w14:paraId="20C175AE" w14:textId="77777777" w:rsidR="006D149F" w:rsidRPr="00A90395" w:rsidRDefault="006D149F" w:rsidP="00004C0A">
      <w:pPr>
        <w:spacing w:before="120" w:after="120" w:line="400" w:lineRule="exact"/>
        <w:rPr>
          <w:rFonts w:ascii="Times New Roman" w:hAnsi="Times New Roman" w:cs="Times New Roman"/>
          <w:i/>
          <w:color w:val="000000" w:themeColor="text1"/>
          <w:sz w:val="28"/>
          <w:szCs w:val="28"/>
        </w:rPr>
      </w:pPr>
      <w:bookmarkStart w:id="208" w:name="_Toc356384629"/>
      <w:bookmarkStart w:id="209" w:name="_Toc356388983"/>
      <w:bookmarkStart w:id="210" w:name="_Toc365374260"/>
      <w:bookmarkStart w:id="211" w:name="_Toc375213204"/>
      <w:r w:rsidRPr="00A90395">
        <w:rPr>
          <w:rFonts w:ascii="Times New Roman" w:hAnsi="Times New Roman" w:cs="Times New Roman"/>
          <w:b/>
          <w:i/>
          <w:color w:val="000000" w:themeColor="text1"/>
          <w:sz w:val="28"/>
          <w:szCs w:val="28"/>
        </w:rPr>
        <w:t>a. Giải pháp về vốn đầu tư phát triển du lịch</w:t>
      </w:r>
      <w:r w:rsidRPr="00A90395">
        <w:rPr>
          <w:rFonts w:ascii="Times New Roman" w:hAnsi="Times New Roman" w:cs="Times New Roman"/>
          <w:i/>
          <w:color w:val="000000" w:themeColor="text1"/>
          <w:sz w:val="28"/>
          <w:szCs w:val="28"/>
        </w:rPr>
        <w:t>.</w:t>
      </w:r>
      <w:bookmarkEnd w:id="208"/>
      <w:bookmarkEnd w:id="209"/>
      <w:bookmarkEnd w:id="210"/>
      <w:bookmarkEnd w:id="211"/>
    </w:p>
    <w:p w14:paraId="0E6884E1" w14:textId="6ED122F7" w:rsidR="006D149F" w:rsidRPr="00A90395" w:rsidRDefault="006D149F" w:rsidP="00004C0A">
      <w:pPr>
        <w:spacing w:before="120" w:after="120" w:line="400" w:lineRule="exact"/>
        <w:ind w:firstLine="720"/>
        <w:jc w:val="both"/>
        <w:rPr>
          <w:rFonts w:ascii="Times New Roman" w:hAnsi="Times New Roman" w:cs="Times New Roman"/>
          <w:color w:val="000000" w:themeColor="text1"/>
          <w:sz w:val="28"/>
          <w:szCs w:val="28"/>
          <w:shd w:val="clear" w:color="auto" w:fill="FFFFFF"/>
        </w:rPr>
      </w:pPr>
      <w:r w:rsidRPr="00A90395">
        <w:rPr>
          <w:rFonts w:ascii="Times New Roman" w:hAnsi="Times New Roman" w:cs="Times New Roman"/>
          <w:color w:val="000000" w:themeColor="text1"/>
          <w:sz w:val="28"/>
          <w:szCs w:val="28"/>
          <w:shd w:val="clear" w:color="auto" w:fill="FFFFFF"/>
        </w:rPr>
        <w:t>Giải pháp này tập trung vào giải quyết 02 vấn đề chính là vốn và nguồn vốn đầu tư. Về nguồn vốn có thể huy động từ nguồn ngân sách nhà nước củ</w:t>
      </w:r>
      <w:r w:rsidR="002A3AFE" w:rsidRPr="00A90395">
        <w:rPr>
          <w:rFonts w:ascii="Times New Roman" w:hAnsi="Times New Roman" w:cs="Times New Roman"/>
          <w:color w:val="000000" w:themeColor="text1"/>
          <w:sz w:val="28"/>
          <w:szCs w:val="28"/>
          <w:shd w:val="clear" w:color="auto" w:fill="FFFFFF"/>
        </w:rPr>
        <w:t>a trung ương</w:t>
      </w:r>
      <w:r w:rsidR="00BF3763" w:rsidRPr="00A90395">
        <w:rPr>
          <w:rFonts w:ascii="Times New Roman" w:hAnsi="Times New Roman" w:cs="Times New Roman"/>
          <w:color w:val="000000" w:themeColor="text1"/>
          <w:sz w:val="28"/>
          <w:szCs w:val="28"/>
          <w:shd w:val="clear" w:color="auto" w:fill="FFFFFF"/>
          <w:lang w:val="en-US"/>
        </w:rPr>
        <w:t>,</w:t>
      </w:r>
      <w:r w:rsidRPr="00A90395">
        <w:rPr>
          <w:rFonts w:ascii="Times New Roman" w:hAnsi="Times New Roman" w:cs="Times New Roman"/>
          <w:color w:val="000000" w:themeColor="text1"/>
          <w:sz w:val="28"/>
          <w:szCs w:val="28"/>
          <w:shd w:val="clear" w:color="auto" w:fill="FFFFFF"/>
        </w:rPr>
        <w:t xml:space="preserve"> địa phương và từ khu vực tư nhân. Các giải pháp cụ thể</w:t>
      </w:r>
      <w:bookmarkStart w:id="212" w:name="_Toc356384630"/>
      <w:bookmarkStart w:id="213" w:name="_Toc356388984"/>
      <w:bookmarkStart w:id="214" w:name="_Toc365374261"/>
      <w:r w:rsidRPr="00A90395">
        <w:rPr>
          <w:rFonts w:ascii="Times New Roman" w:hAnsi="Times New Roman" w:cs="Times New Roman"/>
          <w:color w:val="000000" w:themeColor="text1"/>
          <w:sz w:val="28"/>
          <w:szCs w:val="28"/>
          <w:shd w:val="clear" w:color="auto" w:fill="FFFFFF"/>
        </w:rPr>
        <w:t xml:space="preserve"> sau:</w:t>
      </w:r>
    </w:p>
    <w:p w14:paraId="56573BA2" w14:textId="18D75E29" w:rsidR="006D149F" w:rsidRPr="00A90395" w:rsidRDefault="006D149F" w:rsidP="00004C0A">
      <w:pPr>
        <w:spacing w:before="120" w:after="120" w:line="400" w:lineRule="exact"/>
        <w:ind w:firstLine="720"/>
        <w:jc w:val="both"/>
        <w:rPr>
          <w:rFonts w:ascii="Times New Roman" w:hAnsi="Times New Roman" w:cs="Times New Roman"/>
          <w:color w:val="000000" w:themeColor="text1"/>
          <w:sz w:val="28"/>
          <w:szCs w:val="28"/>
          <w:shd w:val="clear" w:color="auto" w:fill="FFFFFF"/>
          <w:lang w:val="en-US"/>
        </w:rPr>
      </w:pPr>
      <w:r w:rsidRPr="00A90395">
        <w:rPr>
          <w:rFonts w:ascii="Times New Roman" w:hAnsi="Times New Roman" w:cs="Times New Roman"/>
          <w:b/>
          <w:i/>
          <w:color w:val="000000" w:themeColor="text1"/>
          <w:sz w:val="28"/>
          <w:szCs w:val="28"/>
          <w:shd w:val="clear" w:color="auto" w:fill="FFFFFF"/>
          <w:lang w:val="en-US"/>
        </w:rPr>
        <w:t xml:space="preserve">- </w:t>
      </w:r>
      <w:r w:rsidRPr="00A90395">
        <w:rPr>
          <w:rFonts w:ascii="Times New Roman" w:hAnsi="Times New Roman" w:cs="Times New Roman"/>
          <w:color w:val="000000" w:themeColor="text1"/>
          <w:sz w:val="28"/>
          <w:szCs w:val="28"/>
          <w:shd w:val="clear" w:color="auto" w:fill="FFFFFF"/>
        </w:rPr>
        <w:t>Tăng số lượng vốn và nguồn vốn từ ngân sách nhà nước cho phát triển du lịch Tây Ninh</w:t>
      </w:r>
      <w:bookmarkEnd w:id="212"/>
      <w:bookmarkEnd w:id="213"/>
      <w:bookmarkEnd w:id="214"/>
      <w:r w:rsidRPr="00A90395">
        <w:rPr>
          <w:rFonts w:ascii="Times New Roman" w:hAnsi="Times New Roman" w:cs="Times New Roman"/>
          <w:color w:val="000000" w:themeColor="text1"/>
          <w:sz w:val="28"/>
          <w:szCs w:val="28"/>
          <w:shd w:val="clear" w:color="auto" w:fill="FFFFFF"/>
        </w:rPr>
        <w:t>, cơ cấu vốn khoảng 10-12%</w:t>
      </w:r>
      <w:r w:rsidR="006B7E63" w:rsidRPr="00A90395">
        <w:rPr>
          <w:rFonts w:ascii="Times New Roman" w:hAnsi="Times New Roman" w:cs="Times New Roman"/>
          <w:color w:val="000000" w:themeColor="text1"/>
          <w:sz w:val="28"/>
          <w:szCs w:val="28"/>
          <w:shd w:val="clear" w:color="auto" w:fill="FFFFFF"/>
          <w:lang w:val="en-US"/>
        </w:rPr>
        <w:t xml:space="preserve"> </w:t>
      </w:r>
      <w:r w:rsidR="00337279" w:rsidRPr="00A90395">
        <w:rPr>
          <w:rFonts w:ascii="Times New Roman" w:hAnsi="Times New Roman" w:cs="Times New Roman"/>
          <w:color w:val="000000" w:themeColor="text1"/>
          <w:sz w:val="28"/>
          <w:szCs w:val="28"/>
          <w:shd w:val="clear" w:color="auto" w:fill="FFFFFF"/>
          <w:lang w:val="en-US"/>
        </w:rPr>
        <w:t>trong tổng vốn đầu tư cho du lịch.</w:t>
      </w:r>
      <w:bookmarkStart w:id="215" w:name="_Toc356384631"/>
      <w:bookmarkStart w:id="216" w:name="_Toc356388985"/>
      <w:bookmarkStart w:id="217" w:name="_Toc365374262"/>
      <w:r w:rsidR="006B7E63" w:rsidRPr="00A90395">
        <w:rPr>
          <w:rFonts w:ascii="Times New Roman" w:hAnsi="Times New Roman" w:cs="Times New Roman"/>
          <w:b/>
          <w:i/>
          <w:color w:val="000000" w:themeColor="text1"/>
          <w:sz w:val="28"/>
          <w:szCs w:val="28"/>
          <w:shd w:val="clear" w:color="auto" w:fill="FFFFFF"/>
          <w:lang w:val="en-US"/>
        </w:rPr>
        <w:t xml:space="preserve"> </w:t>
      </w:r>
      <w:r w:rsidRPr="00A90395">
        <w:rPr>
          <w:rFonts w:ascii="Times New Roman" w:hAnsi="Times New Roman" w:cs="Times New Roman"/>
          <w:color w:val="000000" w:themeColor="text1"/>
          <w:sz w:val="28"/>
          <w:szCs w:val="28"/>
          <w:shd w:val="clear" w:color="auto" w:fill="FFFFFF"/>
        </w:rPr>
        <w:t>Nguồn vốn</w:t>
      </w:r>
      <w:r w:rsidRPr="00A90395">
        <w:rPr>
          <w:rFonts w:ascii="Times New Roman" w:hAnsi="Times New Roman" w:cs="Times New Roman"/>
          <w:color w:val="000000" w:themeColor="text1"/>
          <w:sz w:val="28"/>
          <w:szCs w:val="28"/>
          <w:shd w:val="clear" w:color="auto" w:fill="FFFFFF"/>
          <w:lang w:val="en-US"/>
        </w:rPr>
        <w:t xml:space="preserve"> từ ngân sách nhà nước</w:t>
      </w:r>
      <w:r w:rsidRPr="00A90395">
        <w:rPr>
          <w:rFonts w:ascii="Times New Roman" w:hAnsi="Times New Roman" w:cs="Times New Roman"/>
          <w:color w:val="000000" w:themeColor="text1"/>
          <w:sz w:val="28"/>
          <w:szCs w:val="28"/>
          <w:shd w:val="clear" w:color="auto" w:fill="FFFFFF"/>
        </w:rPr>
        <w:t xml:space="preserve"> đầu tư vào cơ sở hạ tầng để phát triển du lịch gồm nguồn vốn </w:t>
      </w:r>
      <w:r w:rsidRPr="00A90395">
        <w:rPr>
          <w:rFonts w:ascii="Times New Roman" w:hAnsi="Times New Roman" w:cs="Times New Roman"/>
          <w:color w:val="000000" w:themeColor="text1"/>
          <w:sz w:val="28"/>
          <w:szCs w:val="28"/>
          <w:shd w:val="clear" w:color="auto" w:fill="FFFFFF"/>
          <w:lang w:val="en-US"/>
        </w:rPr>
        <w:t xml:space="preserve">hỗ trợ từ </w:t>
      </w:r>
      <w:r w:rsidRPr="00A90395">
        <w:rPr>
          <w:rFonts w:ascii="Times New Roman" w:hAnsi="Times New Roman" w:cs="Times New Roman"/>
          <w:color w:val="000000" w:themeColor="text1"/>
          <w:sz w:val="28"/>
          <w:szCs w:val="28"/>
          <w:shd w:val="clear" w:color="auto" w:fill="FFFFFF"/>
        </w:rPr>
        <w:t>Trung ương</w:t>
      </w:r>
      <w:r w:rsidRPr="00A90395">
        <w:rPr>
          <w:rFonts w:ascii="Times New Roman" w:hAnsi="Times New Roman" w:cs="Times New Roman"/>
          <w:color w:val="000000" w:themeColor="text1"/>
          <w:sz w:val="28"/>
          <w:szCs w:val="28"/>
          <w:shd w:val="clear" w:color="auto" w:fill="FFFFFF"/>
          <w:lang w:val="en-US"/>
        </w:rPr>
        <w:t>, nguồn vốn từ địa phương, nguồn phí, lệ phí.</w:t>
      </w:r>
    </w:p>
    <w:p w14:paraId="6B978A98" w14:textId="77777777" w:rsidR="006D149F" w:rsidRPr="00A90395" w:rsidRDefault="006D149F" w:rsidP="00004C0A">
      <w:pPr>
        <w:spacing w:before="120" w:after="120" w:line="400" w:lineRule="exact"/>
        <w:ind w:firstLine="720"/>
        <w:jc w:val="both"/>
        <w:rPr>
          <w:rFonts w:ascii="Times New Roman" w:hAnsi="Times New Roman" w:cs="Times New Roman"/>
          <w:color w:val="000000" w:themeColor="text1"/>
          <w:sz w:val="28"/>
          <w:szCs w:val="28"/>
          <w:shd w:val="clear" w:color="auto" w:fill="FFFFFF"/>
          <w:lang w:val="en-US"/>
        </w:rPr>
      </w:pPr>
      <w:r w:rsidRPr="00A90395">
        <w:rPr>
          <w:rFonts w:ascii="Times New Roman" w:hAnsi="Times New Roman" w:cs="Times New Roman"/>
          <w:color w:val="000000" w:themeColor="text1"/>
          <w:sz w:val="28"/>
          <w:szCs w:val="28"/>
          <w:shd w:val="clear" w:color="auto" w:fill="FFFFFF"/>
        </w:rPr>
        <w:t>- Giải pháp huy động các nguồn vốn đầu tư cho phát triển du lịch.</w:t>
      </w:r>
      <w:bookmarkEnd w:id="215"/>
      <w:bookmarkEnd w:id="216"/>
      <w:bookmarkEnd w:id="217"/>
    </w:p>
    <w:p w14:paraId="2FACD3C5" w14:textId="77777777" w:rsidR="006D149F" w:rsidRPr="00A90395" w:rsidRDefault="006D149F" w:rsidP="00004C0A">
      <w:pPr>
        <w:spacing w:before="120" w:after="120" w:line="400" w:lineRule="exact"/>
        <w:ind w:firstLine="720"/>
        <w:jc w:val="both"/>
        <w:rPr>
          <w:rFonts w:ascii="Times New Roman" w:hAnsi="Times New Roman" w:cs="Times New Roman"/>
          <w:color w:val="000000" w:themeColor="text1"/>
          <w:sz w:val="28"/>
          <w:szCs w:val="28"/>
          <w:shd w:val="clear" w:color="auto" w:fill="FFFFFF"/>
        </w:rPr>
      </w:pPr>
      <w:r w:rsidRPr="00A90395">
        <w:rPr>
          <w:rFonts w:ascii="Times New Roman" w:hAnsi="Times New Roman" w:cs="Times New Roman"/>
          <w:color w:val="000000" w:themeColor="text1"/>
          <w:sz w:val="28"/>
          <w:szCs w:val="28"/>
          <w:shd w:val="clear" w:color="auto" w:fill="FFFFFF"/>
        </w:rPr>
        <w:t>Thực hiện các chính sách ưu đãi hợp lý để huy động nguồn vốn đầu tư từ tư nhân, doanh nghiệp trong và ng</w:t>
      </w:r>
      <w:r w:rsidRPr="00A90395">
        <w:rPr>
          <w:rFonts w:ascii="Times New Roman" w:hAnsi="Times New Roman" w:cs="Times New Roman"/>
          <w:color w:val="000000" w:themeColor="text1"/>
          <w:sz w:val="28"/>
          <w:szCs w:val="28"/>
          <w:shd w:val="clear" w:color="auto" w:fill="FFFFFF"/>
          <w:lang w:val="en-US"/>
        </w:rPr>
        <w:t>o</w:t>
      </w:r>
      <w:r w:rsidRPr="00A90395">
        <w:rPr>
          <w:rFonts w:ascii="Times New Roman" w:hAnsi="Times New Roman" w:cs="Times New Roman"/>
          <w:color w:val="000000" w:themeColor="text1"/>
          <w:sz w:val="28"/>
          <w:szCs w:val="28"/>
          <w:shd w:val="clear" w:color="auto" w:fill="FFFFFF"/>
        </w:rPr>
        <w:t>ài nước để đảm bảo đủ nguồn vốn với cơ cấu 88-90% vốn đầu tư từ khu vực tư nhân.</w:t>
      </w:r>
    </w:p>
    <w:p w14:paraId="1444EB6F" w14:textId="77777777" w:rsidR="006D149F" w:rsidRPr="00A90395" w:rsidRDefault="006D149F" w:rsidP="00004C0A">
      <w:pPr>
        <w:spacing w:before="120" w:after="120" w:line="400" w:lineRule="exact"/>
        <w:ind w:firstLine="720"/>
        <w:jc w:val="both"/>
        <w:rPr>
          <w:rFonts w:ascii="Times New Roman" w:hAnsi="Times New Roman" w:cs="Times New Roman"/>
          <w:color w:val="000000" w:themeColor="text1"/>
          <w:sz w:val="28"/>
          <w:szCs w:val="28"/>
          <w:shd w:val="clear" w:color="auto" w:fill="FFFFFF"/>
        </w:rPr>
      </w:pPr>
      <w:r w:rsidRPr="00A90395">
        <w:rPr>
          <w:rFonts w:ascii="Times New Roman" w:hAnsi="Times New Roman" w:cs="Times New Roman"/>
          <w:color w:val="000000" w:themeColor="text1"/>
          <w:sz w:val="28"/>
          <w:szCs w:val="28"/>
          <w:shd w:val="clear" w:color="auto" w:fill="FFFFFF"/>
        </w:rPr>
        <w:t>+ Kết hợp nhiều chính sách ưu tiên đầu tư để huy động nguồn vốn từ xã hội cho du lịch thông qua xã hội hóa đầu tư trong du lịch.</w:t>
      </w:r>
    </w:p>
    <w:p w14:paraId="3308C403" w14:textId="791AE59D"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shd w:val="clear" w:color="auto" w:fill="FFFFFF"/>
        </w:rPr>
      </w:pPr>
      <w:r w:rsidRPr="00A90395">
        <w:rPr>
          <w:rFonts w:ascii="Times New Roman" w:hAnsi="Times New Roman" w:cs="Times New Roman"/>
          <w:color w:val="000000" w:themeColor="text1"/>
          <w:sz w:val="28"/>
          <w:szCs w:val="28"/>
          <w:shd w:val="clear" w:color="auto" w:fill="FFFFFF"/>
        </w:rPr>
        <w:t xml:space="preserve">+ Xây dựng chiến lược về đầu tư, đa dạng loại hình đầu tư và hình thức đầu tư để thu hút vốn đầu tư vào các khu du lịch, đặc biệt là đầu tư cho cơ sở hạ tầng, cơ sở vật </w:t>
      </w:r>
      <w:r w:rsidRPr="00A90395">
        <w:rPr>
          <w:rFonts w:ascii="Times New Roman" w:hAnsi="Times New Roman" w:cs="Times New Roman"/>
          <w:color w:val="000000" w:themeColor="text1"/>
          <w:sz w:val="28"/>
          <w:szCs w:val="28"/>
          <w:shd w:val="clear" w:color="auto" w:fill="FFFFFF"/>
        </w:rPr>
        <w:lastRenderedPageBreak/>
        <w:t>chất kỹ thuật du lịch cho các khu, điểm du lịch quốc gia</w:t>
      </w:r>
      <w:r w:rsidRPr="00A90395">
        <w:rPr>
          <w:rFonts w:ascii="Times New Roman" w:hAnsi="Times New Roman" w:cs="Times New Roman"/>
          <w:color w:val="000000" w:themeColor="text1"/>
          <w:sz w:val="28"/>
          <w:szCs w:val="28"/>
          <w:shd w:val="clear" w:color="auto" w:fill="FFFFFF"/>
          <w:lang w:val="en-US"/>
        </w:rPr>
        <w:t xml:space="preserve"> núi Bà Đen, Trung ương cục miền Nam</w:t>
      </w:r>
      <w:r w:rsidRPr="00A90395">
        <w:rPr>
          <w:rFonts w:ascii="Times New Roman" w:hAnsi="Times New Roman" w:cs="Times New Roman"/>
          <w:color w:val="000000" w:themeColor="text1"/>
          <w:sz w:val="28"/>
          <w:szCs w:val="28"/>
          <w:shd w:val="clear" w:color="auto" w:fill="FFFFFF"/>
        </w:rPr>
        <w:t>.</w:t>
      </w:r>
      <w:r w:rsidRPr="00A90395">
        <w:rPr>
          <w:rFonts w:ascii="Times New Roman" w:hAnsi="Times New Roman" w:cs="Times New Roman"/>
          <w:color w:val="000000" w:themeColor="text1"/>
          <w:sz w:val="28"/>
          <w:szCs w:val="28"/>
        </w:rPr>
        <w:t xml:space="preserve"> Xây dựng cơ chế huy động vốn đầu tư phát triển cơ sở hạ tầng các khu, điểm du lịch theo hướng đấu giá quyền sử dụng đất; phát hành trái phiếu; hình thức BOT</w:t>
      </w:r>
      <w:r w:rsidR="00BF3763" w:rsidRPr="00A90395">
        <w:rPr>
          <w:rFonts w:ascii="Times New Roman" w:hAnsi="Times New Roman" w:cs="Times New Roman"/>
          <w:color w:val="000000" w:themeColor="text1"/>
          <w:sz w:val="28"/>
          <w:szCs w:val="28"/>
          <w:lang w:val="en-US"/>
        </w:rPr>
        <w:t>, PPP</w:t>
      </w:r>
      <w:r w:rsidRPr="00A90395">
        <w:rPr>
          <w:rFonts w:ascii="Times New Roman" w:hAnsi="Times New Roman" w:cs="Times New Roman"/>
          <w:color w:val="000000" w:themeColor="text1"/>
          <w:sz w:val="28"/>
          <w:szCs w:val="28"/>
        </w:rPr>
        <w:t xml:space="preserve"> trong việc đầu tư cơ sở hạ tầng du lịch gắn với các cơ sở dịch vụ kinh doanh du lịch; điều tiết các khoản thu ngân sách của địa phương trong việc đầu tư phát triển cơ sở hạ tầng du lịch; cơ chế về việc sử dụng các ưu đãi đầu tư (tín dụng phát triển, thuế..) để phát triển các khu, điểm du lịch quốc gia; các khu, điểm du lịch thuộc địa bàn khó khăn...</w:t>
      </w:r>
    </w:p>
    <w:p w14:paraId="725473E3" w14:textId="77777777"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shd w:val="clear" w:color="auto" w:fill="FFFFFF"/>
        </w:rPr>
      </w:pPr>
      <w:r w:rsidRPr="00A90395">
        <w:rPr>
          <w:rFonts w:ascii="Times New Roman" w:hAnsi="Times New Roman" w:cs="Times New Roman"/>
          <w:color w:val="000000" w:themeColor="text1"/>
          <w:sz w:val="28"/>
          <w:szCs w:val="28"/>
          <w:shd w:val="clear" w:color="auto" w:fill="FFFFFF"/>
        </w:rPr>
        <w:t>+ Mời gọi các nhà đầu tư</w:t>
      </w:r>
      <w:r w:rsidRPr="00A90395">
        <w:rPr>
          <w:rFonts w:ascii="Times New Roman" w:hAnsi="Times New Roman" w:cs="Times New Roman"/>
          <w:color w:val="000000" w:themeColor="text1"/>
          <w:sz w:val="28"/>
          <w:szCs w:val="28"/>
          <w:shd w:val="clear" w:color="auto" w:fill="FFFFFF"/>
          <w:lang w:val="en-US"/>
        </w:rPr>
        <w:t xml:space="preserve"> và nhà đầu tư</w:t>
      </w:r>
      <w:r w:rsidRPr="00A90395">
        <w:rPr>
          <w:rFonts w:ascii="Times New Roman" w:hAnsi="Times New Roman" w:cs="Times New Roman"/>
          <w:color w:val="000000" w:themeColor="text1"/>
          <w:sz w:val="28"/>
          <w:szCs w:val="28"/>
          <w:shd w:val="clear" w:color="auto" w:fill="FFFFFF"/>
        </w:rPr>
        <w:t xml:space="preserve"> lựa chọn đầu tư trọn gói hoặc từng phần trong các dự án cụ thể.</w:t>
      </w:r>
    </w:p>
    <w:p w14:paraId="2CEED2A3" w14:textId="77777777"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shd w:val="clear" w:color="auto" w:fill="FFFFFF"/>
        </w:rPr>
      </w:pPr>
      <w:r w:rsidRPr="00A90395">
        <w:rPr>
          <w:rFonts w:ascii="Times New Roman" w:hAnsi="Times New Roman" w:cs="Times New Roman"/>
          <w:color w:val="000000" w:themeColor="text1"/>
          <w:sz w:val="28"/>
          <w:szCs w:val="28"/>
          <w:shd w:val="clear" w:color="auto" w:fill="FFFFFF"/>
        </w:rPr>
        <w:t>- Đẩy mạnh xúc tiến, thu hút và có cơ chế, chính sách ưu đãi để thu hút đầu tư trực tiếp nước ngoài (FDI</w:t>
      </w:r>
      <w:r w:rsidRPr="00A90395">
        <w:rPr>
          <w:rFonts w:ascii="Times New Roman" w:hAnsi="Times New Roman" w:cs="Times New Roman"/>
          <w:color w:val="000000" w:themeColor="text1"/>
          <w:sz w:val="28"/>
          <w:szCs w:val="28"/>
          <w:shd w:val="clear" w:color="auto" w:fill="FFFFFF"/>
          <w:lang w:val="en-US"/>
        </w:rPr>
        <w:t>)</w:t>
      </w:r>
      <w:r w:rsidRPr="00A90395">
        <w:rPr>
          <w:rFonts w:ascii="Times New Roman" w:hAnsi="Times New Roman" w:cs="Times New Roman"/>
          <w:color w:val="000000" w:themeColor="text1"/>
          <w:sz w:val="28"/>
          <w:szCs w:val="28"/>
          <w:shd w:val="clear" w:color="auto" w:fill="FFFFFF"/>
        </w:rPr>
        <w:t>.</w:t>
      </w:r>
    </w:p>
    <w:p w14:paraId="611384C4" w14:textId="77777777"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shd w:val="clear" w:color="auto" w:fill="FFFFFF"/>
        </w:rPr>
      </w:pPr>
      <w:r w:rsidRPr="00A90395">
        <w:rPr>
          <w:rFonts w:ascii="Times New Roman" w:hAnsi="Times New Roman" w:cs="Times New Roman"/>
          <w:color w:val="000000" w:themeColor="text1"/>
          <w:sz w:val="28"/>
          <w:szCs w:val="28"/>
          <w:shd w:val="clear" w:color="auto" w:fill="FFFFFF"/>
        </w:rPr>
        <w:t xml:space="preserve">- Xã hội hóa nguồn vốn đầu tư, đóng góp của nhân dân, cộng đồng của người Việt ở nước ngoài vào các hoạt động xúc tiến quảng bá hình ảnh Việt Nam. </w:t>
      </w:r>
    </w:p>
    <w:p w14:paraId="44D92CF8" w14:textId="77777777"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shd w:val="clear" w:color="auto" w:fill="FFFFFF"/>
        </w:rPr>
      </w:pPr>
      <w:r w:rsidRPr="00A90395">
        <w:rPr>
          <w:rFonts w:ascii="Times New Roman" w:hAnsi="Times New Roman" w:cs="Times New Roman"/>
          <w:color w:val="000000" w:themeColor="text1"/>
          <w:sz w:val="28"/>
          <w:szCs w:val="28"/>
          <w:shd w:val="clear" w:color="auto" w:fill="FFFFFF"/>
        </w:rPr>
        <w:t>- Ngành du lịch làm tham mưu cho tỉnh tranh thủ các nguồn vốn từ các tổ chức phi chính phủ (NGO) về phát triển cộng đồng, các tổ chức quốc tế như UNICEF, JICA, FAO, các ngân hàng quốc tế WB, ADB, UNCN… về các chương trình xóa đói giảm nghèo, giải quyết công ăn việc làm gắn liền với phát triển du lịch, chương trình du lịch cộng đồng, chương trình phát triển nông thôn các khu vực biên giới, chương trình nâng cao năng lực nghề và bảo vệ môi trường, chương trình bảo tồn giá trị di sả</w:t>
      </w:r>
      <w:bookmarkStart w:id="218" w:name="_Toc356384632"/>
      <w:bookmarkStart w:id="219" w:name="_Toc356388986"/>
      <w:bookmarkStart w:id="220" w:name="_Toc365374263"/>
      <w:bookmarkStart w:id="221" w:name="_Toc375213205"/>
      <w:r w:rsidRPr="00A90395">
        <w:rPr>
          <w:rFonts w:ascii="Times New Roman" w:hAnsi="Times New Roman" w:cs="Times New Roman"/>
          <w:color w:val="000000" w:themeColor="text1"/>
          <w:sz w:val="28"/>
          <w:szCs w:val="28"/>
          <w:shd w:val="clear" w:color="auto" w:fill="FFFFFF"/>
        </w:rPr>
        <w:t>n…</w:t>
      </w:r>
    </w:p>
    <w:p w14:paraId="5A9EF0CC" w14:textId="77777777" w:rsidR="006D149F" w:rsidRPr="00A90395" w:rsidRDefault="006D149F" w:rsidP="00972DA7">
      <w:pPr>
        <w:spacing w:before="120" w:after="120" w:line="400" w:lineRule="exact"/>
        <w:ind w:firstLine="720"/>
        <w:jc w:val="both"/>
        <w:rPr>
          <w:rFonts w:ascii="Times New Roman" w:hAnsi="Times New Roman" w:cs="Times New Roman"/>
          <w:b/>
          <w:i/>
          <w:color w:val="000000" w:themeColor="text1"/>
          <w:sz w:val="28"/>
          <w:szCs w:val="28"/>
          <w:shd w:val="clear" w:color="auto" w:fill="FFFFFF"/>
        </w:rPr>
      </w:pPr>
      <w:r w:rsidRPr="00A90395">
        <w:rPr>
          <w:rFonts w:ascii="Times New Roman" w:hAnsi="Times New Roman" w:cs="Times New Roman"/>
          <w:b/>
          <w:i/>
          <w:color w:val="000000" w:themeColor="text1"/>
          <w:sz w:val="28"/>
          <w:szCs w:val="28"/>
          <w:shd w:val="clear" w:color="auto" w:fill="FFFFFF"/>
          <w:lang w:val="en-US"/>
        </w:rPr>
        <w:t>b.</w:t>
      </w:r>
      <w:r w:rsidRPr="00A90395">
        <w:rPr>
          <w:rFonts w:ascii="Times New Roman" w:hAnsi="Times New Roman" w:cs="Times New Roman"/>
          <w:b/>
          <w:i/>
          <w:color w:val="000000" w:themeColor="text1"/>
          <w:sz w:val="28"/>
          <w:szCs w:val="28"/>
          <w:shd w:val="clear" w:color="auto" w:fill="FFFFFF"/>
        </w:rPr>
        <w:t xml:space="preserve"> Giải pháp về cơ chế chính sách phát triển du lịch</w:t>
      </w:r>
      <w:bookmarkStart w:id="222" w:name="_Toc356384633"/>
      <w:bookmarkStart w:id="223" w:name="_Toc356388987"/>
      <w:bookmarkStart w:id="224" w:name="_Toc365374264"/>
      <w:bookmarkEnd w:id="218"/>
      <w:bookmarkEnd w:id="219"/>
      <w:bookmarkEnd w:id="220"/>
      <w:bookmarkEnd w:id="221"/>
    </w:p>
    <w:p w14:paraId="1E889F9F" w14:textId="77777777" w:rsidR="006D149F" w:rsidRPr="00A90395" w:rsidRDefault="006D149F" w:rsidP="00972DA7">
      <w:pPr>
        <w:spacing w:before="120" w:after="120" w:line="400" w:lineRule="exact"/>
        <w:ind w:firstLine="720"/>
        <w:jc w:val="both"/>
        <w:rPr>
          <w:rFonts w:ascii="Times New Roman" w:hAnsi="Times New Roman" w:cs="Times New Roman"/>
          <w:i/>
          <w:color w:val="000000" w:themeColor="text1"/>
          <w:sz w:val="28"/>
          <w:szCs w:val="28"/>
          <w:shd w:val="clear" w:color="auto" w:fill="FFFFFF"/>
        </w:rPr>
      </w:pPr>
      <w:r w:rsidRPr="00A90395">
        <w:rPr>
          <w:rFonts w:ascii="Times New Roman" w:hAnsi="Times New Roman" w:cs="Times New Roman"/>
          <w:i/>
          <w:color w:val="000000" w:themeColor="text1"/>
          <w:sz w:val="28"/>
          <w:szCs w:val="28"/>
          <w:shd w:val="clear" w:color="auto" w:fill="FFFFFF"/>
        </w:rPr>
        <w:t>Cơ chế, chính sách đầu tư phát triển du lịch</w:t>
      </w:r>
      <w:bookmarkEnd w:id="222"/>
      <w:bookmarkEnd w:id="223"/>
      <w:bookmarkEnd w:id="224"/>
    </w:p>
    <w:p w14:paraId="7A60649C" w14:textId="77777777"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 Tập trung đầu tư hạ tầng đến tận các khu, điểm du lịch quốc gia như khu du lịch quốc gia núi Bà Đen, điểm du lịch </w:t>
      </w:r>
      <w:r w:rsidRPr="00A90395">
        <w:rPr>
          <w:rFonts w:ascii="Times New Roman" w:hAnsi="Times New Roman" w:cs="Times New Roman"/>
          <w:iCs/>
          <w:color w:val="000000" w:themeColor="text1"/>
          <w:sz w:val="28"/>
          <w:szCs w:val="28"/>
        </w:rPr>
        <w:t xml:space="preserve">quốc </w:t>
      </w:r>
      <w:r w:rsidRPr="00A90395">
        <w:rPr>
          <w:rFonts w:ascii="Times New Roman" w:hAnsi="Times New Roman" w:cs="Times New Roman"/>
          <w:color w:val="000000" w:themeColor="text1"/>
          <w:sz w:val="28"/>
          <w:szCs w:val="28"/>
        </w:rPr>
        <w:t>gia đặc biệt Trung ương Cục, các khu du lịch có ý nghĩa đối với phát triển du lịch Tây Ninh VQG Gò Lò - Xa Mát…</w:t>
      </w:r>
    </w:p>
    <w:p w14:paraId="5F00AA4F" w14:textId="67E0B769" w:rsidR="006D149F" w:rsidRPr="00A90395" w:rsidRDefault="006D149F" w:rsidP="00972DA7">
      <w:pPr>
        <w:spacing w:before="120" w:after="120" w:line="400" w:lineRule="exact"/>
        <w:ind w:firstLine="81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Đối với những khu vực đã xác định phát triển du lịch, chính quyền cần phải gấp rút thực hiện việc bồi thường, hỗ trợ, tái định cư và giải phóng mặt bằng theo tiến độ để các nhà đầu tư triển khai dự án và hỗ trợ thuê đất ổn định lâu dài đối với các khu, điểm du lịch quốc</w:t>
      </w:r>
      <w:r w:rsidRPr="00A90395">
        <w:rPr>
          <w:rFonts w:ascii="Times New Roman" w:hAnsi="Times New Roman" w:cs="Times New Roman"/>
          <w:iCs/>
          <w:color w:val="000000" w:themeColor="text1"/>
          <w:sz w:val="28"/>
          <w:szCs w:val="28"/>
        </w:rPr>
        <w:t xml:space="preserve"> gia</w:t>
      </w:r>
      <w:r w:rsidRPr="00A90395">
        <w:rPr>
          <w:rFonts w:ascii="Times New Roman" w:hAnsi="Times New Roman" w:cs="Times New Roman"/>
          <w:color w:val="000000" w:themeColor="text1"/>
          <w:sz w:val="28"/>
          <w:szCs w:val="28"/>
        </w:rPr>
        <w:t xml:space="preserve">, sản phẩm du lịch tại các khu vực khu du lịch gắn liền với di tích lịch </w:t>
      </w:r>
      <w:r w:rsidRPr="00A90395">
        <w:rPr>
          <w:rFonts w:ascii="Times New Roman" w:hAnsi="Times New Roman" w:cs="Times New Roman"/>
          <w:color w:val="000000" w:themeColor="text1"/>
          <w:sz w:val="28"/>
          <w:szCs w:val="28"/>
        </w:rPr>
        <w:lastRenderedPageBreak/>
        <w:t>sử, khu du lịch sinh thái tạ</w:t>
      </w:r>
      <w:r w:rsidR="00BF3763" w:rsidRPr="00A90395">
        <w:rPr>
          <w:rFonts w:ascii="Times New Roman" w:hAnsi="Times New Roman" w:cs="Times New Roman"/>
          <w:color w:val="000000" w:themeColor="text1"/>
          <w:sz w:val="28"/>
          <w:szCs w:val="28"/>
        </w:rPr>
        <w:t>i VQG Lò Gò - Xa Má</w:t>
      </w:r>
      <w:r w:rsidRPr="00A90395">
        <w:rPr>
          <w:rFonts w:ascii="Times New Roman" w:hAnsi="Times New Roman" w:cs="Times New Roman"/>
          <w:color w:val="000000" w:themeColor="text1"/>
          <w:sz w:val="28"/>
          <w:szCs w:val="28"/>
        </w:rPr>
        <w:t xml:space="preserve">t, </w:t>
      </w:r>
      <w:r w:rsidRPr="00A90395">
        <w:rPr>
          <w:rFonts w:ascii="Times New Roman" w:hAnsi="Times New Roman" w:cs="Times New Roman"/>
          <w:color w:val="000000" w:themeColor="text1"/>
          <w:sz w:val="28"/>
          <w:szCs w:val="28"/>
          <w:lang w:val="en-US"/>
        </w:rPr>
        <w:t xml:space="preserve">Hồ Dầu Tiếng, </w:t>
      </w:r>
      <w:r w:rsidRPr="00A90395">
        <w:rPr>
          <w:rFonts w:ascii="Times New Roman" w:hAnsi="Times New Roman" w:cs="Times New Roman"/>
          <w:color w:val="000000" w:themeColor="text1"/>
          <w:sz w:val="28"/>
          <w:szCs w:val="28"/>
        </w:rPr>
        <w:t>ven sông Vàm Cỏ Đông, sông Sài Gòn...</w:t>
      </w:r>
    </w:p>
    <w:p w14:paraId="3792796F" w14:textId="0E4BB6FD"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shd w:val="clear" w:color="auto" w:fill="FFFFFF"/>
        </w:rPr>
      </w:pPr>
      <w:r w:rsidRPr="00A90395">
        <w:rPr>
          <w:rFonts w:ascii="Times New Roman" w:hAnsi="Times New Roman" w:cs="Times New Roman"/>
          <w:color w:val="000000" w:themeColor="text1"/>
          <w:sz w:val="28"/>
          <w:szCs w:val="28"/>
        </w:rPr>
        <w:t>Ưu tiên đầu tư xây dựng các khu, điểm du lịch cấp quốc gia</w:t>
      </w:r>
      <w:r w:rsidRPr="00A90395">
        <w:rPr>
          <w:rFonts w:ascii="Times New Roman" w:hAnsi="Times New Roman" w:cs="Times New Roman"/>
          <w:color w:val="000000" w:themeColor="text1"/>
          <w:sz w:val="28"/>
          <w:szCs w:val="28"/>
          <w:lang w:val="en-US"/>
        </w:rPr>
        <w:t xml:space="preserve"> núi Bà Đen</w:t>
      </w:r>
      <w:r w:rsidR="00020737" w:rsidRPr="00A90395">
        <w:rPr>
          <w:rFonts w:ascii="Times New Roman" w:hAnsi="Times New Roman" w:cs="Times New Roman"/>
          <w:color w:val="000000" w:themeColor="text1"/>
          <w:sz w:val="28"/>
          <w:szCs w:val="28"/>
          <w:lang w:val="en-US"/>
        </w:rPr>
        <w:t>,</w:t>
      </w:r>
      <w:r w:rsidRPr="00A90395">
        <w:rPr>
          <w:rFonts w:ascii="Times New Roman" w:hAnsi="Times New Roman" w:cs="Times New Roman"/>
          <w:color w:val="000000" w:themeColor="text1"/>
          <w:sz w:val="28"/>
          <w:szCs w:val="28"/>
          <w:lang w:val="en-US"/>
        </w:rPr>
        <w:t xml:space="preserve"> Trung ương cục miền Nam</w:t>
      </w:r>
      <w:r w:rsidR="00020737" w:rsidRPr="00A90395">
        <w:rPr>
          <w:rFonts w:ascii="Times New Roman" w:hAnsi="Times New Roman" w:cs="Times New Roman"/>
          <w:i/>
          <w:color w:val="000000" w:themeColor="text1"/>
          <w:sz w:val="28"/>
          <w:szCs w:val="28"/>
        </w:rPr>
        <w:t xml:space="preserve"> </w:t>
      </w:r>
      <w:r w:rsidRPr="00A90395">
        <w:rPr>
          <w:rFonts w:ascii="Times New Roman" w:hAnsi="Times New Roman" w:cs="Times New Roman"/>
          <w:color w:val="000000" w:themeColor="text1"/>
          <w:sz w:val="28"/>
          <w:szCs w:val="28"/>
        </w:rPr>
        <w:t xml:space="preserve">cần tính toán cân nhắc xây dựng sản phẩm du lịch đặc trưng cho từng khu vực với chất lượng cao và mang tính khác biệt với các các khu du lịch khác trên địa bàn cả về kiến trúc, mô hình và loại sản phẩm để cho các khu du lịch trở thành trụ cột cho việc phát triển du lịch và mang thương hiệu của du lịch tỉnh Tây Ninh. </w:t>
      </w:r>
    </w:p>
    <w:p w14:paraId="09495DE9" w14:textId="77777777" w:rsidR="006D149F" w:rsidRPr="00A90395" w:rsidRDefault="006D149F" w:rsidP="00972DA7">
      <w:pPr>
        <w:pStyle w:val="BodyText21"/>
        <w:widowControl/>
        <w:spacing w:before="120" w:after="120" w:line="400" w:lineRule="exact"/>
        <w:rPr>
          <w:color w:val="000000" w:themeColor="text1"/>
          <w:sz w:val="28"/>
          <w:szCs w:val="28"/>
          <w:lang w:val="vi-VN"/>
        </w:rPr>
      </w:pPr>
      <w:r w:rsidRPr="00A90395">
        <w:rPr>
          <w:color w:val="000000" w:themeColor="text1"/>
          <w:sz w:val="28"/>
          <w:szCs w:val="28"/>
          <w:lang w:val="vi-VN"/>
        </w:rPr>
        <w:tab/>
        <w:t>Hỗ trợ nhà đầu tư phát triển khu du lịch quốc gia núi Bà Đen là thương hiệu cho sản phẩm về du lịch tín ngưỡng và tâm linh</w:t>
      </w:r>
      <w:r w:rsidRPr="00A90395">
        <w:rPr>
          <w:color w:val="000000" w:themeColor="text1"/>
          <w:sz w:val="28"/>
          <w:szCs w:val="28"/>
        </w:rPr>
        <w:t>, nghỉ dưỡng và các dịch vụ vui chơi giải trí theo quyết định của Thủ tướng Chính phủ</w:t>
      </w:r>
      <w:r w:rsidRPr="00A90395">
        <w:rPr>
          <w:color w:val="000000" w:themeColor="text1"/>
          <w:sz w:val="28"/>
          <w:szCs w:val="28"/>
          <w:lang w:val="vi-VN"/>
        </w:rPr>
        <w:t xml:space="preserve">; </w:t>
      </w:r>
    </w:p>
    <w:p w14:paraId="5EA46B2A" w14:textId="77777777" w:rsidR="006D149F" w:rsidRPr="00A90395" w:rsidRDefault="006D149F" w:rsidP="00972DA7">
      <w:pPr>
        <w:pStyle w:val="BodyText21"/>
        <w:widowControl/>
        <w:spacing w:before="120" w:after="120" w:line="400" w:lineRule="exact"/>
        <w:ind w:firstLine="720"/>
        <w:rPr>
          <w:color w:val="000000" w:themeColor="text1"/>
          <w:sz w:val="28"/>
          <w:szCs w:val="28"/>
          <w:lang w:val="vi-VN"/>
        </w:rPr>
      </w:pPr>
      <w:r w:rsidRPr="00A90395">
        <w:rPr>
          <w:color w:val="000000" w:themeColor="text1"/>
          <w:sz w:val="28"/>
          <w:szCs w:val="28"/>
          <w:lang w:val="vi-VN"/>
        </w:rPr>
        <w:t>Điểm du lịch quốc gia căn cứ Trung ương Cục là sản phẩm du lịch di tích lịch sử cách mạng</w:t>
      </w:r>
      <w:r w:rsidRPr="00A90395">
        <w:rPr>
          <w:color w:val="000000" w:themeColor="text1"/>
          <w:sz w:val="28"/>
          <w:szCs w:val="28"/>
        </w:rPr>
        <w:t>, về</w:t>
      </w:r>
      <w:r w:rsidRPr="00A90395">
        <w:rPr>
          <w:color w:val="000000" w:themeColor="text1"/>
          <w:sz w:val="28"/>
          <w:szCs w:val="28"/>
          <w:lang w:val="vi-VN"/>
        </w:rPr>
        <w:t xml:space="preserve"> nhu cầu đầu tư cho cơ sở hạ tầng có thể yêu cầu nguồn ngân sách của nhà nước ưu tiên kinh phí thông qua chương trình quốc gia về đầu tư cơ sở hạ tầng du lịch. Vì vậy, đối với các khu du lịch cần gấp rút nghiên cứu, xây dựng quy hoạch phân khu và quy hoạch chi tiết để trình Chính phủ phê duyệt phục vụ cho công tác kêu gọi nguồn đầu tư vào khu vực này</w:t>
      </w:r>
      <w:r w:rsidRPr="00A90395">
        <w:rPr>
          <w:color w:val="000000" w:themeColor="text1"/>
          <w:sz w:val="28"/>
          <w:szCs w:val="28"/>
        </w:rPr>
        <w:t>.</w:t>
      </w:r>
      <w:r w:rsidRPr="00A90395">
        <w:rPr>
          <w:color w:val="000000" w:themeColor="text1"/>
          <w:sz w:val="28"/>
          <w:szCs w:val="28"/>
          <w:lang w:val="vi-VN"/>
        </w:rPr>
        <w:t xml:space="preserve"> VQG Lò Gò - Xa Mát là sản phẩm du lịch sinh thái. </w:t>
      </w:r>
    </w:p>
    <w:p w14:paraId="64B01AF3" w14:textId="77777777"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Đầu tư xây dựng một số cơ sở lưu trú cao cấp</w:t>
      </w:r>
      <w:r w:rsidRPr="00A90395">
        <w:rPr>
          <w:rFonts w:ascii="Times New Roman" w:hAnsi="Times New Roman" w:cs="Times New Roman"/>
          <w:i/>
          <w:color w:val="000000" w:themeColor="text1"/>
          <w:sz w:val="28"/>
          <w:szCs w:val="28"/>
        </w:rPr>
        <w:t>.</w:t>
      </w:r>
      <w:r w:rsidRPr="00A90395">
        <w:rPr>
          <w:rFonts w:ascii="Times New Roman" w:hAnsi="Times New Roman" w:cs="Times New Roman"/>
          <w:color w:val="000000" w:themeColor="text1"/>
          <w:sz w:val="28"/>
          <w:szCs w:val="28"/>
        </w:rPr>
        <w:t xml:space="preserve"> Hiện nay, cơ sở lưu trú có chất lượng cao trên địa bàn còn hạn chế, thiếu cơ sở lưu trú có chất lượng cao để cạnh tranh thị trường khách du lịch trong khu vực. Vì vậy, để phát triển du lịch Tây Ninh cần thiết ưu tiên kêu gọi các nhà đầu tư cho lĩnh vực sản phẩm cơ sở lưu trú tại Khu Du lịch quốc gia núi Bà Đen, </w:t>
      </w:r>
      <w:r w:rsidRPr="00A90395">
        <w:rPr>
          <w:rFonts w:ascii="Times New Roman" w:hAnsi="Times New Roman" w:cs="Times New Roman"/>
          <w:color w:val="000000" w:themeColor="text1"/>
          <w:sz w:val="28"/>
          <w:szCs w:val="28"/>
          <w:lang w:val="en-US"/>
        </w:rPr>
        <w:t xml:space="preserve">Khu vực Hồ Dầu Tiếng, </w:t>
      </w:r>
      <w:r w:rsidRPr="00A90395">
        <w:rPr>
          <w:rFonts w:ascii="Times New Roman" w:hAnsi="Times New Roman" w:cs="Times New Roman"/>
          <w:color w:val="000000" w:themeColor="text1"/>
          <w:sz w:val="28"/>
          <w:szCs w:val="28"/>
        </w:rPr>
        <w:t xml:space="preserve">thành phố Tây Ninh, huyện Trảng Bàng, huyện Hòa Thành. </w:t>
      </w:r>
    </w:p>
    <w:p w14:paraId="5306BD4F" w14:textId="77777777" w:rsidR="006D149F" w:rsidRPr="00A90395" w:rsidRDefault="006D149F" w:rsidP="00972DA7">
      <w:pPr>
        <w:spacing w:before="120" w:after="120" w:line="400" w:lineRule="exact"/>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ab/>
        <w:t>Đầu tư phát triển đồng bộ và có chất lượng đối với dịch vụ chơi giải trí để thu hút khách: Hiện nay, các hoạt động vui chơi giải trí, thể thao có chất lượng trên địa bàn còn</w:t>
      </w:r>
      <w:r w:rsidRPr="00A90395">
        <w:rPr>
          <w:rFonts w:ascii="Times New Roman" w:hAnsi="Times New Roman" w:cs="Times New Roman"/>
          <w:color w:val="000000" w:themeColor="text1"/>
          <w:sz w:val="28"/>
          <w:szCs w:val="28"/>
          <w:lang w:val="en-US"/>
        </w:rPr>
        <w:t xml:space="preserve"> hạn chế.</w:t>
      </w:r>
      <w:r w:rsidRPr="00A90395">
        <w:rPr>
          <w:rFonts w:ascii="Times New Roman" w:hAnsi="Times New Roman" w:cs="Times New Roman"/>
          <w:color w:val="000000" w:themeColor="text1"/>
          <w:sz w:val="28"/>
          <w:szCs w:val="28"/>
        </w:rPr>
        <w:t xml:space="preserve"> Cần lựa chọn một số dịch vụ vui chơi giải trí bổ sung tại một số cụm du lịch để ưu tiên đầu tư xây dựng cho khách du lịch nội địa - thị trường khách có nhu cầu cao về các dịch vụ vui chơi giải trí và thể thao cụ thể: </w:t>
      </w:r>
      <w:r w:rsidRPr="00A90395">
        <w:rPr>
          <w:rFonts w:ascii="Times New Roman" w:hAnsi="Times New Roman" w:cs="Times New Roman"/>
          <w:color w:val="000000" w:themeColor="text1"/>
          <w:sz w:val="28"/>
          <w:szCs w:val="28"/>
          <w:lang w:val="en-US"/>
        </w:rPr>
        <w:t xml:space="preserve">Khu Du lịch núi Bà Đen, </w:t>
      </w:r>
      <w:r w:rsidRPr="00A90395">
        <w:rPr>
          <w:rFonts w:ascii="Times New Roman" w:hAnsi="Times New Roman" w:cs="Times New Roman"/>
          <w:color w:val="000000" w:themeColor="text1"/>
          <w:sz w:val="28"/>
          <w:szCs w:val="28"/>
        </w:rPr>
        <w:t xml:space="preserve">khu công viên du lịch sinh thái bến Trường Đổi, mở rộng các loại hình dịch vụ tại khu du lịch Long Điền Sơn, khu du lịch đảo tại hồ Dầu Tiếng... </w:t>
      </w:r>
    </w:p>
    <w:p w14:paraId="44996228" w14:textId="77777777"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lastRenderedPageBreak/>
        <w:t xml:space="preserve">Đầu tư xây dựng thương hiệu du lịch tỉnh Tây Ninh: Căn cứ vào mức độ thu hút khách hiện nay, du lịch Tây Ninh cần lựa chọn khu du lịch quốc gia núi Bà Đen là thương hiệu cho du lịch Tây Ninh để phục vụ cho công tác xúc tiến, quảng bá trong giai đoạn đến năm 2030, trở thành thương hiệu du lịch của tỉnh, Tây Ninh cần phải hỗ trợ nhà đầu tư, để đẩy nhanh tiến độ thực hiện </w:t>
      </w:r>
      <w:r w:rsidRPr="00A90395">
        <w:rPr>
          <w:rFonts w:ascii="Times New Roman" w:hAnsi="Times New Roman" w:cs="Times New Roman"/>
          <w:color w:val="000000" w:themeColor="text1"/>
          <w:sz w:val="28"/>
          <w:szCs w:val="28"/>
          <w:lang w:val="en-US"/>
        </w:rPr>
        <w:t xml:space="preserve">các </w:t>
      </w:r>
      <w:r w:rsidRPr="00A90395">
        <w:rPr>
          <w:rFonts w:ascii="Times New Roman" w:hAnsi="Times New Roman" w:cs="Times New Roman"/>
          <w:color w:val="000000" w:themeColor="text1"/>
          <w:sz w:val="28"/>
          <w:szCs w:val="28"/>
        </w:rPr>
        <w:t>dự án</w:t>
      </w:r>
      <w:r w:rsidRPr="00A90395">
        <w:rPr>
          <w:rFonts w:ascii="Times New Roman" w:hAnsi="Times New Roman" w:cs="Times New Roman"/>
          <w:color w:val="000000" w:themeColor="text1"/>
          <w:sz w:val="28"/>
          <w:szCs w:val="28"/>
          <w:lang w:val="en-US"/>
        </w:rPr>
        <w:t xml:space="preserve"> tại Khu Du lịch núi Bà </w:t>
      </w:r>
      <w:r w:rsidRPr="00A90395">
        <w:rPr>
          <w:rFonts w:ascii="Times New Roman" w:hAnsi="Times New Roman" w:cs="Times New Roman"/>
          <w:color w:val="000000" w:themeColor="text1"/>
          <w:sz w:val="28"/>
          <w:szCs w:val="28"/>
        </w:rPr>
        <w:t xml:space="preserve">và </w:t>
      </w:r>
      <w:r w:rsidRPr="00A90395">
        <w:rPr>
          <w:rFonts w:ascii="Times New Roman" w:hAnsi="Times New Roman" w:cs="Times New Roman"/>
          <w:color w:val="000000" w:themeColor="text1"/>
          <w:sz w:val="28"/>
          <w:szCs w:val="28"/>
          <w:lang w:val="en-US"/>
        </w:rPr>
        <w:t>đẩy mạnh công tác</w:t>
      </w:r>
      <w:r w:rsidRPr="00A90395">
        <w:rPr>
          <w:rFonts w:ascii="Times New Roman" w:hAnsi="Times New Roman" w:cs="Times New Roman"/>
          <w:color w:val="000000" w:themeColor="text1"/>
          <w:sz w:val="28"/>
          <w:szCs w:val="28"/>
        </w:rPr>
        <w:t xml:space="preserve"> công tác quảng bá xúc tiến trong và ngoài nước.</w:t>
      </w:r>
    </w:p>
    <w:p w14:paraId="6C9E4BC8" w14:textId="6E8E2DA7" w:rsidR="002B4915" w:rsidRPr="00A90395" w:rsidRDefault="006D149F" w:rsidP="002B4915">
      <w:pPr>
        <w:spacing w:before="120" w:after="120" w:line="340" w:lineRule="exact"/>
        <w:ind w:firstLine="567"/>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ab/>
        <w:t>Giai đoạn tiếp theo hoàn thiện di tích lịch sử căn cứ Trung ương Cục miền Nam xây dựng thương hiệu trở thành điểm du lịch quốc gia trong giai đoạn tiếp theo. Tuy nhiên trong giai đoạn 2025-2030, điểm du lịch này cần được quy hoạch chi tiết và tiến hành hoàn thiện cơ sở hạ tầng, các dịch vụ du lịch phục vụ khách du lịch.</w:t>
      </w:r>
      <w:r w:rsidR="002B4915" w:rsidRPr="00A90395">
        <w:rPr>
          <w:rFonts w:ascii="Times New Roman" w:hAnsi="Times New Roman" w:cs="Times New Roman"/>
          <w:color w:val="000000" w:themeColor="text1"/>
          <w:sz w:val="28"/>
          <w:szCs w:val="28"/>
          <w:lang w:val="en-US"/>
        </w:rPr>
        <w:t xml:space="preserve"> </w:t>
      </w:r>
      <w:r w:rsidR="002B4915" w:rsidRPr="00A90395">
        <w:rPr>
          <w:rFonts w:ascii="Times New Roman" w:hAnsi="Times New Roman" w:cs="Times New Roman"/>
          <w:color w:val="000000" w:themeColor="text1"/>
          <w:sz w:val="28"/>
          <w:szCs w:val="28"/>
        </w:rPr>
        <w:t>Lập Bảo tàng sáp cho Trung ương cục miền Nam tại thành phố Tây Ninh giới thiệu cho du khách trước khi đi Trung ương cục miền Nam. Tổ chức lại sinh hoạ</w:t>
      </w:r>
      <w:r w:rsidR="00BE7ED0" w:rsidRPr="00A90395">
        <w:rPr>
          <w:rFonts w:ascii="Times New Roman" w:hAnsi="Times New Roman" w:cs="Times New Roman"/>
          <w:color w:val="000000" w:themeColor="text1"/>
          <w:sz w:val="28"/>
          <w:szCs w:val="28"/>
        </w:rPr>
        <w:t>t, làm việc tại Trung ương cục miền Nam</w:t>
      </w:r>
      <w:r w:rsidR="002B4915" w:rsidRPr="00A90395">
        <w:rPr>
          <w:rFonts w:ascii="Times New Roman" w:hAnsi="Times New Roman" w:cs="Times New Roman"/>
          <w:color w:val="000000" w:themeColor="text1"/>
          <w:sz w:val="28"/>
          <w:szCs w:val="28"/>
        </w:rPr>
        <w:t xml:space="preserve"> cho khách du lịch trải nghiệm, …</w:t>
      </w:r>
    </w:p>
    <w:p w14:paraId="72EE4DA6" w14:textId="0D7906EB"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Hồ Dầu Tiế</w:t>
      </w:r>
      <w:r w:rsidR="00020737" w:rsidRPr="00A90395">
        <w:rPr>
          <w:rFonts w:ascii="Times New Roman" w:hAnsi="Times New Roman" w:cs="Times New Roman"/>
          <w:color w:val="000000" w:themeColor="text1"/>
          <w:sz w:val="28"/>
          <w:szCs w:val="28"/>
          <w:lang w:val="en-US"/>
        </w:rPr>
        <w:t xml:space="preserve">ng, đã có </w:t>
      </w:r>
      <w:r w:rsidRPr="00A90395">
        <w:rPr>
          <w:rFonts w:ascii="Times New Roman" w:hAnsi="Times New Roman" w:cs="Times New Roman"/>
          <w:color w:val="000000" w:themeColor="text1"/>
          <w:sz w:val="28"/>
          <w:szCs w:val="28"/>
          <w:lang w:val="en-US"/>
        </w:rPr>
        <w:t>chủ trương Bộ Nông Nghiệp Phát triển Nông thôn bổ</w:t>
      </w:r>
      <w:r w:rsidR="00020737" w:rsidRPr="00A90395">
        <w:rPr>
          <w:rFonts w:ascii="Times New Roman" w:hAnsi="Times New Roman" w:cs="Times New Roman"/>
          <w:color w:val="000000" w:themeColor="text1"/>
          <w:sz w:val="28"/>
          <w:szCs w:val="28"/>
          <w:lang w:val="en-US"/>
        </w:rPr>
        <w:t xml:space="preserve"> s</w:t>
      </w:r>
      <w:r w:rsidRPr="00A90395">
        <w:rPr>
          <w:rFonts w:ascii="Times New Roman" w:hAnsi="Times New Roman" w:cs="Times New Roman"/>
          <w:color w:val="000000" w:themeColor="text1"/>
          <w:sz w:val="28"/>
          <w:szCs w:val="28"/>
          <w:lang w:val="en-US"/>
        </w:rPr>
        <w:t xml:space="preserve">ung chức năng du lịch, đồng thời bổ sung vào quy hoạch kinh tế xã hội của tỉnh về du lịch sinh thái Hồ Dầu Tiếng, kêu gọi các nhà đầu tư, đầu tư vào Khu Du lịch Hồ Dầu Tiếng. </w:t>
      </w:r>
    </w:p>
    <w:p w14:paraId="3B25D29D" w14:textId="77777777"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Áp dụng các biện pháp ưu đãi về thuế, lệ phí, tiền sử dụng đất, cho vay vốn đối với các dự án trọng điểm đã được đề cập.</w:t>
      </w:r>
      <w:bookmarkStart w:id="225" w:name="_Toc356384634"/>
      <w:bookmarkStart w:id="226" w:name="_Toc356388988"/>
      <w:bookmarkStart w:id="227" w:name="_Toc365374265"/>
    </w:p>
    <w:p w14:paraId="350DADDF" w14:textId="77777777"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i/>
          <w:color w:val="000000" w:themeColor="text1"/>
          <w:sz w:val="28"/>
          <w:szCs w:val="28"/>
        </w:rPr>
        <w:t>Cơ chế và chính sách về thuế.</w:t>
      </w:r>
      <w:bookmarkEnd w:id="225"/>
      <w:bookmarkEnd w:id="226"/>
      <w:bookmarkEnd w:id="227"/>
    </w:p>
    <w:p w14:paraId="68D41FDF"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Các cơ quan tài chính cần tham mưu cho tỉnh thực hiện đầy đủ các chính sách ưu đãi về thuế cho các doanh nghiệp và các nhà đầu tư trong lĩnh vực du lịch.</w:t>
      </w:r>
    </w:p>
    <w:p w14:paraId="2CD7A260"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Ưu tiên thuế nhập khẩu với thuế suất bằng thuế suất nhập tư liệu sản xuất đối với các trang thiết bị cơ sở kinh doanh lưu trú, cơ sở vui chơi giải trí và  phương tiện vận chuyển khách du lịch, vật tư phục vụ du lịch tại các cơ sở vui chơi giải trí mà trong nước chưa sản xuất được; khuyến khích nhập khẩu dây chuyền công nghệ và các thiết bị sản xuất năng lượng thay thế; công nghệ tiết kiệm năng lượng, nước; tái sử dụng chất thải trong hoạt động du lịch để bảo vệ tài nguyên và môi trường.   </w:t>
      </w:r>
    </w:p>
    <w:p w14:paraId="677D1A15"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Có chế độ hợp lý về thuế, đặc biệt đối với thuế thuê đất đối với những không gian cảnh quan mở rộng. Miễn giảm thuế đối với ngành sản xuất hàng lưu niệm cho khách </w:t>
      </w:r>
      <w:r w:rsidRPr="00A90395">
        <w:rPr>
          <w:rFonts w:ascii="Times New Roman" w:hAnsi="Times New Roman" w:cs="Times New Roman"/>
          <w:color w:val="000000" w:themeColor="text1"/>
          <w:sz w:val="28"/>
          <w:szCs w:val="28"/>
        </w:rPr>
        <w:lastRenderedPageBreak/>
        <w:t>tại các làng nghề truyền thống và cho phép kinh doanh du lịch quốc tế được hưởng các chế độ ưu đãi, khuyến khích của các ngành hàng xuất khẩu.</w:t>
      </w:r>
    </w:p>
    <w:p w14:paraId="455E9655"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Rà soát, điều chỉnh một số chính sách thuế và tính thuế ở mức thấp nhất đối với hoạt động đầu tư cho du lịch; rà soát các khoản phí, lệ phí, các khoản thu khác để đảm bảo không tăng giá dịch vụ đối với khách du lị</w:t>
      </w:r>
      <w:bookmarkStart w:id="228" w:name="_Toc328061905"/>
      <w:bookmarkStart w:id="229" w:name="_Toc356384635"/>
      <w:bookmarkStart w:id="230" w:name="_Toc356388989"/>
      <w:bookmarkStart w:id="231" w:name="_Toc365374266"/>
      <w:r w:rsidRPr="00A90395">
        <w:rPr>
          <w:rFonts w:ascii="Times New Roman" w:hAnsi="Times New Roman" w:cs="Times New Roman"/>
          <w:color w:val="000000" w:themeColor="text1"/>
          <w:sz w:val="28"/>
          <w:szCs w:val="28"/>
        </w:rPr>
        <w:t>ch.</w:t>
      </w:r>
    </w:p>
    <w:p w14:paraId="58BA1AA3"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i/>
          <w:color w:val="000000" w:themeColor="text1"/>
          <w:sz w:val="28"/>
          <w:szCs w:val="28"/>
        </w:rPr>
        <w:t>Về cơ chế, chính sách về khai thác thị trường du lịch</w:t>
      </w:r>
      <w:bookmarkEnd w:id="228"/>
      <w:r w:rsidRPr="00A90395">
        <w:rPr>
          <w:rFonts w:ascii="Times New Roman" w:hAnsi="Times New Roman" w:cs="Times New Roman"/>
          <w:i/>
          <w:color w:val="000000" w:themeColor="text1"/>
          <w:sz w:val="28"/>
          <w:szCs w:val="28"/>
        </w:rPr>
        <w:t>.</w:t>
      </w:r>
      <w:bookmarkEnd w:id="229"/>
      <w:bookmarkEnd w:id="230"/>
      <w:bookmarkEnd w:id="231"/>
      <w:r w:rsidRPr="00A90395">
        <w:rPr>
          <w:rFonts w:ascii="Times New Roman" w:hAnsi="Times New Roman" w:cs="Times New Roman"/>
          <w:b/>
          <w:i/>
          <w:color w:val="000000" w:themeColor="text1"/>
          <w:sz w:val="28"/>
          <w:szCs w:val="28"/>
        </w:rPr>
        <w:t xml:space="preserve"> </w:t>
      </w:r>
    </w:p>
    <w:p w14:paraId="769CBE4C"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bookmarkStart w:id="232" w:name="_Toc328061906"/>
      <w:bookmarkStart w:id="233" w:name="_Toc356384636"/>
      <w:bookmarkStart w:id="234" w:name="_Toc356388990"/>
      <w:bookmarkStart w:id="235" w:name="_Toc365374267"/>
      <w:r w:rsidRPr="00A90395">
        <w:rPr>
          <w:rFonts w:ascii="Times New Roman" w:hAnsi="Times New Roman" w:cs="Times New Roman"/>
          <w:color w:val="000000" w:themeColor="text1"/>
          <w:sz w:val="28"/>
          <w:szCs w:val="28"/>
        </w:rPr>
        <w:t>Hỗ trợ từ ngân sách đối với các hoạt động nghiên cứu thị trường khách du lịch, đặc biệt là khách du lịch quốc tế để có căn cứ cho hoạch định chính sách ngắn hạn và dài hạn.</w:t>
      </w:r>
    </w:p>
    <w:p w14:paraId="763D56B4"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Tăng cường hỗ trợ tài chính và xã hội hoá hoạt động xúc tiến quảng bá, đặc biệt chú trọng xây dựng thương hiệu du lịch Tây Ninh gắn liền với tiềm năng tài nguyên du lịch nổi trội trên địa bàn.</w:t>
      </w:r>
    </w:p>
    <w:p w14:paraId="2A342337"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Hoàn thiện cơ chế, chính sách về dịch vụ bảo hiểm, dịch vụ ngân hàng... tạo môi trường thuận lợi nhất đối với khách du lịch quốc tế do công ty lữ hành du lịch trên địa bàn khai thác.</w:t>
      </w:r>
    </w:p>
    <w:p w14:paraId="2D37B725"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Tỉnh làm việc với các ngành có liên quan, đặc biệt là ngành giao thông hàng không, tàu hỏa, tàu thủy… có chính sách giá ưu đãi cho các công ty du lịch lữ hành trên địa bàn Tây Ninh.</w:t>
      </w:r>
    </w:p>
    <w:p w14:paraId="4D79C8D4"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i/>
          <w:color w:val="000000" w:themeColor="text1"/>
          <w:sz w:val="28"/>
          <w:szCs w:val="28"/>
        </w:rPr>
        <w:t>Chính sách xuất nhập cảnh, hải qua</w:t>
      </w:r>
      <w:bookmarkEnd w:id="232"/>
      <w:r w:rsidRPr="00A90395">
        <w:rPr>
          <w:rFonts w:ascii="Times New Roman" w:hAnsi="Times New Roman" w:cs="Times New Roman"/>
          <w:i/>
          <w:color w:val="000000" w:themeColor="text1"/>
          <w:sz w:val="28"/>
          <w:szCs w:val="28"/>
        </w:rPr>
        <w:t>n.</w:t>
      </w:r>
      <w:bookmarkEnd w:id="233"/>
      <w:bookmarkEnd w:id="234"/>
      <w:bookmarkEnd w:id="235"/>
    </w:p>
    <w:p w14:paraId="541A444E"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Tiếp tục cải tiến các thủ tục xuất nhập cảnh để tạo điều kiện thuận lợi hơn nữa cho khách du lịch xuất nhập cảnh qua cửa khẩu quốc tế tại Mộc Bài, Xa Mát</w:t>
      </w:r>
    </w:p>
    <w:p w14:paraId="0EBB55A1"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Mở thêm các dịch vụ thuận tiện cho khách du lịch tại các cửa khẩu quốc tế như thu đổi ngoại tệ, cửa hàng miễn thuế, trung tâm hướng dẫn và cung cấp thông tin du lịch tại 02 cửa khẩu quốc tế</w:t>
      </w:r>
      <w:bookmarkStart w:id="236" w:name="_Toc328061907"/>
      <w:bookmarkStart w:id="237" w:name="_Toc356384637"/>
      <w:bookmarkStart w:id="238" w:name="_Toc356388991"/>
      <w:bookmarkStart w:id="239" w:name="_Toc365374268"/>
      <w:r w:rsidRPr="00A90395">
        <w:rPr>
          <w:rFonts w:ascii="Times New Roman" w:hAnsi="Times New Roman" w:cs="Times New Roman"/>
          <w:color w:val="000000" w:themeColor="text1"/>
          <w:sz w:val="28"/>
          <w:szCs w:val="28"/>
        </w:rPr>
        <w:t>...</w:t>
      </w:r>
    </w:p>
    <w:p w14:paraId="43D0CD8A"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i/>
          <w:color w:val="000000" w:themeColor="text1"/>
          <w:sz w:val="28"/>
          <w:szCs w:val="28"/>
        </w:rPr>
        <w:t>Chính sách xã hội hóa du lịch</w:t>
      </w:r>
      <w:bookmarkEnd w:id="236"/>
      <w:r w:rsidRPr="00A90395">
        <w:rPr>
          <w:rFonts w:ascii="Times New Roman" w:hAnsi="Times New Roman" w:cs="Times New Roman"/>
          <w:i/>
          <w:color w:val="000000" w:themeColor="text1"/>
          <w:sz w:val="28"/>
          <w:szCs w:val="28"/>
        </w:rPr>
        <w:t>.</w:t>
      </w:r>
      <w:bookmarkEnd w:id="237"/>
      <w:bookmarkEnd w:id="238"/>
      <w:bookmarkEnd w:id="239"/>
    </w:p>
    <w:p w14:paraId="3C6A0EFC" w14:textId="45A9E40D"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Khuyến khích thực hiện xã hội hóa đầu tư, bảo vệ, tôn tạo di tích, thắng cảnh; bảo tồn và phục dựng các lễ hội, hoạt động văn hóa dân gian, các làng nghề phục vụ  phát triển du lị</w:t>
      </w:r>
      <w:r w:rsidR="00BE7ED0" w:rsidRPr="00A90395">
        <w:rPr>
          <w:rFonts w:ascii="Times New Roman" w:hAnsi="Times New Roman" w:cs="Times New Roman"/>
          <w:color w:val="000000" w:themeColor="text1"/>
          <w:sz w:val="28"/>
          <w:szCs w:val="28"/>
        </w:rPr>
        <w:t>ch và đào tạo nguồn nhân lực du lịch.</w:t>
      </w:r>
    </w:p>
    <w:p w14:paraId="4BCDA9F2"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lastRenderedPageBreak/>
        <w:t>Xã hội hóa trong việc cung cấp sản phẩm du lịch có chất lượng cao hơn các công ty du lịch tại các khu du lị</w:t>
      </w:r>
      <w:bookmarkStart w:id="240" w:name="_Toc328061909"/>
      <w:bookmarkStart w:id="241" w:name="_Toc356384638"/>
      <w:bookmarkStart w:id="242" w:name="_Toc356388992"/>
      <w:bookmarkStart w:id="243" w:name="_Toc365374269"/>
      <w:r w:rsidRPr="00A90395">
        <w:rPr>
          <w:rFonts w:ascii="Times New Roman" w:hAnsi="Times New Roman" w:cs="Times New Roman"/>
          <w:color w:val="000000" w:themeColor="text1"/>
          <w:sz w:val="28"/>
          <w:szCs w:val="28"/>
        </w:rPr>
        <w:t>ch.</w:t>
      </w:r>
    </w:p>
    <w:p w14:paraId="2BFD7EEF"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i/>
          <w:color w:val="000000" w:themeColor="text1"/>
          <w:sz w:val="28"/>
          <w:szCs w:val="28"/>
        </w:rPr>
        <w:t>Chính sách phát triển du lịch gắn với bảo tồn và phát triển bền vững</w:t>
      </w:r>
      <w:bookmarkEnd w:id="240"/>
      <w:bookmarkEnd w:id="241"/>
      <w:bookmarkEnd w:id="242"/>
      <w:bookmarkEnd w:id="243"/>
    </w:p>
    <w:p w14:paraId="36FB5E62"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bookmarkStart w:id="244" w:name="_Toc356384639"/>
      <w:bookmarkStart w:id="245" w:name="_Toc356388993"/>
      <w:bookmarkStart w:id="246" w:name="_Toc365374270"/>
      <w:r w:rsidRPr="00A90395">
        <w:rPr>
          <w:rFonts w:ascii="Times New Roman" w:hAnsi="Times New Roman" w:cs="Times New Roman"/>
          <w:color w:val="000000" w:themeColor="text1"/>
          <w:sz w:val="28"/>
          <w:szCs w:val="28"/>
        </w:rPr>
        <w:t>Tiến hành nghiên cứu và đề xuất với nhà nước đối với các dự án phát triển du lịch sinh thái, du lịch lịch sử cách mạng có chính sách ưu đãi ở mức cao nhất theo quy định của Nhà nước tại thời điểm thực hiện dự án về thuê đất, các loại thuế thu nhập doanh nghiệp…</w:t>
      </w:r>
    </w:p>
    <w:p w14:paraId="64609AFC" w14:textId="03E3F28E" w:rsidR="006D149F" w:rsidRPr="00A90395" w:rsidRDefault="006D149F" w:rsidP="00972DA7">
      <w:pPr>
        <w:spacing w:before="120" w:after="120" w:line="400" w:lineRule="exact"/>
        <w:ind w:firstLine="709"/>
        <w:jc w:val="both"/>
        <w:rPr>
          <w:rFonts w:ascii="Times New Roman" w:hAnsi="Times New Roman" w:cs="Times New Roman"/>
          <w:color w:val="000000" w:themeColor="text1"/>
          <w:spacing w:val="-2"/>
          <w:sz w:val="28"/>
          <w:szCs w:val="28"/>
        </w:rPr>
      </w:pPr>
      <w:r w:rsidRPr="00A90395">
        <w:rPr>
          <w:rFonts w:ascii="Times New Roman" w:hAnsi="Times New Roman" w:cs="Times New Roman"/>
          <w:color w:val="000000" w:themeColor="text1"/>
          <w:spacing w:val="-2"/>
          <w:sz w:val="28"/>
          <w:szCs w:val="28"/>
        </w:rPr>
        <w:t>Khuyến khích phát triển các loại hình du lịch cộng đồng tại các cụm du lịch Lò Gò - Xa Mát, trên hồ Dầu Tiếng, làng nghề truyền thống bánh canh, bánh tráng phơi sương</w:t>
      </w:r>
      <w:r w:rsidR="00BF3763" w:rsidRPr="00A90395">
        <w:rPr>
          <w:rFonts w:ascii="Times New Roman" w:hAnsi="Times New Roman" w:cs="Times New Roman"/>
          <w:color w:val="000000" w:themeColor="text1"/>
          <w:spacing w:val="-2"/>
          <w:sz w:val="28"/>
          <w:szCs w:val="28"/>
          <w:lang w:val="en-US"/>
        </w:rPr>
        <w:t xml:space="preserve"> Trảng Bàng</w:t>
      </w:r>
      <w:r w:rsidRPr="00A90395">
        <w:rPr>
          <w:rFonts w:ascii="Times New Roman" w:hAnsi="Times New Roman" w:cs="Times New Roman"/>
          <w:color w:val="000000" w:themeColor="text1"/>
          <w:spacing w:val="-2"/>
          <w:sz w:val="28"/>
          <w:szCs w:val="28"/>
        </w:rPr>
        <w:t>, mây tre đan, nuôi trồng sinh vật cảnh, mãng cầu Bà Đen</w:t>
      </w:r>
      <w:r w:rsidRPr="00A90395">
        <w:rPr>
          <w:rFonts w:ascii="Times New Roman" w:hAnsi="Times New Roman" w:cs="Times New Roman"/>
          <w:color w:val="000000" w:themeColor="text1"/>
          <w:spacing w:val="-2"/>
          <w:sz w:val="28"/>
          <w:szCs w:val="28"/>
          <w:lang w:val="en-US"/>
        </w:rPr>
        <w:t>, hòa nhập với tín đồ tôn giáo Cao Đài, du lịch miệt vườn, phát triển loại hình lưu trú homestay,</w:t>
      </w:r>
      <w:r w:rsidRPr="00A90395">
        <w:rPr>
          <w:rFonts w:ascii="Times New Roman" w:hAnsi="Times New Roman" w:cs="Times New Roman"/>
          <w:color w:val="000000" w:themeColor="text1"/>
          <w:spacing w:val="-2"/>
          <w:sz w:val="28"/>
          <w:szCs w:val="28"/>
        </w:rPr>
        <w:t xml:space="preserve">… với các nguồn tín dụng ưu đãi về lãi suất cho mục đích phát triển các dịch vụ du lịch; hỗ trợ  đào tạo năng lực tổ chức và kinh doanh du lịch; hỗ trợ về hạ tầng du lịch ở các điểm du lịch cộng đồng. </w:t>
      </w:r>
    </w:p>
    <w:p w14:paraId="69269707" w14:textId="0E270A33"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Khuyến khích các nguồn thu từ các doanh nghiệp du lịch đóng góp một phần từ thu nhập du lịch cho hoạt động bảo tồn, tôn tạo các giá trị về sinh thái, văn hoá vật thể và phi vật thể và cải thiện điều kiệ</w:t>
      </w:r>
      <w:bookmarkStart w:id="247" w:name="_Toc375213206"/>
      <w:r w:rsidRPr="00A90395">
        <w:rPr>
          <w:rFonts w:ascii="Times New Roman" w:hAnsi="Times New Roman" w:cs="Times New Roman"/>
          <w:color w:val="000000" w:themeColor="text1"/>
          <w:sz w:val="28"/>
          <w:szCs w:val="28"/>
        </w:rPr>
        <w:t xml:space="preserve">n dân sinh. </w:t>
      </w:r>
    </w:p>
    <w:p w14:paraId="0ABF07DE" w14:textId="430C9AF4" w:rsidR="007E53F3" w:rsidRPr="00A90395" w:rsidRDefault="007E53F3" w:rsidP="00972DA7">
      <w:pPr>
        <w:spacing w:before="120" w:after="120" w:line="400" w:lineRule="exact"/>
        <w:ind w:firstLine="709"/>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Khuyến khích xã hội hóa trong đào tạo nguồn nhân lực du lịch.</w:t>
      </w:r>
    </w:p>
    <w:p w14:paraId="087CCD73" w14:textId="77777777" w:rsidR="006D149F" w:rsidRPr="00A90395" w:rsidRDefault="006D149F" w:rsidP="00972DA7">
      <w:pPr>
        <w:spacing w:before="120" w:after="120" w:line="400" w:lineRule="exact"/>
        <w:ind w:firstLine="709"/>
        <w:jc w:val="both"/>
        <w:rPr>
          <w:rFonts w:ascii="Times New Roman" w:hAnsi="Times New Roman" w:cs="Times New Roman"/>
          <w:b/>
          <w:i/>
          <w:color w:val="000000" w:themeColor="text1"/>
          <w:sz w:val="28"/>
          <w:szCs w:val="28"/>
          <w:shd w:val="clear" w:color="auto" w:fill="FFFFFF"/>
        </w:rPr>
      </w:pPr>
      <w:r w:rsidRPr="00A90395">
        <w:rPr>
          <w:rFonts w:ascii="Times New Roman" w:hAnsi="Times New Roman" w:cs="Times New Roman"/>
          <w:b/>
          <w:i/>
          <w:color w:val="000000" w:themeColor="text1"/>
          <w:sz w:val="28"/>
          <w:szCs w:val="28"/>
          <w:shd w:val="clear" w:color="auto" w:fill="FFFFFF"/>
        </w:rPr>
        <w:t>c. Giải pháp phát triển nguồn nhân lực.</w:t>
      </w:r>
      <w:bookmarkStart w:id="248" w:name="_Toc356384640"/>
      <w:bookmarkStart w:id="249" w:name="_Toc356388994"/>
      <w:bookmarkStart w:id="250" w:name="_Toc365374271"/>
      <w:bookmarkEnd w:id="244"/>
      <w:bookmarkEnd w:id="245"/>
      <w:bookmarkEnd w:id="246"/>
      <w:bookmarkEnd w:id="247"/>
    </w:p>
    <w:bookmarkEnd w:id="248"/>
    <w:bookmarkEnd w:id="249"/>
    <w:bookmarkEnd w:id="250"/>
    <w:p w14:paraId="61A99380"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Đối với cơ quan quản lý nhà nước: Để góp phần nâng cao năng lực quản lý du lịch trên địa bàn cần phải tiêu chuẩn hóa nhân sự gắn liền với công việc và nhiệm vụ thực hiện của từng chức danh cán bộ, cụ thể:</w:t>
      </w:r>
    </w:p>
    <w:p w14:paraId="418C7CFA"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ab/>
        <w:t>+ Xác định chức năng nhiệm vụ đơn vị quản lý, dự kiến nhân sự cho từng công việc. Lựa chọn trình độ chuyên môn phù hợp và tuyển chọn thi tuyển theo quy định.</w:t>
      </w:r>
    </w:p>
    <w:p w14:paraId="45A356BD"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ab/>
        <w:t>+ Yêu cầu cán bộ quản lý có trình độ tối thiểu là đại học chuyên ngành theo lĩnh vực phân công.</w:t>
      </w:r>
    </w:p>
    <w:p w14:paraId="26437B49"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ab/>
        <w:t>+ Phối hợp với các đơn vị đào tạo và ngành du lịch tăng cường bồi dưỡng, tập huấn định kỳ để nâng cao trình độ chuyên ngành và ngoại ngữ.</w:t>
      </w:r>
    </w:p>
    <w:p w14:paraId="05DD6535" w14:textId="28A3E913"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lastRenderedPageBreak/>
        <w:t xml:space="preserve">- Đối với các đơn vị kinh doanh du lịch: </w:t>
      </w:r>
    </w:p>
    <w:p w14:paraId="33314F33" w14:textId="4D735BB3" w:rsidR="002B4915" w:rsidRPr="00A90395" w:rsidRDefault="002B4915"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Đào tạo, bồi dưỡng nguồn nhân lực, chú trọng đến kỹ năng, thái độ</w:t>
      </w:r>
      <w:r w:rsidR="00BF3763" w:rsidRPr="00A90395">
        <w:rPr>
          <w:rFonts w:ascii="Times New Roman" w:hAnsi="Times New Roman" w:cs="Times New Roman"/>
          <w:color w:val="000000" w:themeColor="text1"/>
          <w:sz w:val="28"/>
          <w:szCs w:val="28"/>
        </w:rPr>
        <w:t xml:space="preserve"> và </w:t>
      </w:r>
      <w:r w:rsidRPr="00A90395">
        <w:rPr>
          <w:rFonts w:ascii="Times New Roman" w:hAnsi="Times New Roman" w:cs="Times New Roman"/>
          <w:color w:val="000000" w:themeColor="text1"/>
          <w:sz w:val="28"/>
          <w:szCs w:val="28"/>
        </w:rPr>
        <w:t>ngoại ngữ cho đội ngũ nhân viên phục vụ khách du lịch;</w:t>
      </w:r>
      <w:r w:rsidRPr="00A90395">
        <w:rPr>
          <w:rFonts w:ascii="Times New Roman" w:eastAsia="Times New Roman" w:hAnsi="Times New Roman" w:cs="Times New Roman"/>
          <w:color w:val="000000" w:themeColor="text1"/>
          <w:sz w:val="28"/>
          <w:szCs w:val="28"/>
        </w:rPr>
        <w:t xml:space="preserve"> (đội ngũ làm du lịch phải thật giỏi tiếng Anh, vì ngôn ngữ này đóng vai trò rất quan trọng trong ngành du lịch, cần có câu lạc bộ tiếng Anh tại Tây Ninh).</w:t>
      </w:r>
    </w:p>
    <w:p w14:paraId="198052E3"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Nâng cao năng lực cho lao động các doanh nghiệp là yếu tố sống còn đối với chất lượng sản phẩm du lịch trong giai đoạn tới, định hướng phát triển nguồn nhân lực du lịch trong giai đoạn mới là:</w:t>
      </w:r>
    </w:p>
    <w:p w14:paraId="6AF87D84" w14:textId="6B7E1D84"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ab/>
        <w:t>+ Cơ quan quản lý phối hợp với doanh nghiệp lựa chọn một hoặc hai công ty kinh doanh du lịch lữ hành có điều kiện nhất trên địa bàn, có khả năng khai thác thị trường, thu hút khách du lịch để tập trung, trước mắt ưu tiên nhân sự, hỗ trợ vốn thông qua các chương trình xúc tiến để vực dậy hoạt động kinh doanh lữ hành thu hút khách du lịch để làm xương sống cho phát triển du lịch của tỉnh; thu hút lực lượng lao động có trình độ về làm công tác thị trường du lịch để xây dựng thị trường tiềm năng mang tính bền vững du lịch; đồng thời phối hợp với các cơ sở đào tạo lựa chọn nhân sự có trình độ chuyên môn, giỏi ngoại ngữ bổ sung nhân lực cho đơn vị lữ hành này.</w:t>
      </w:r>
    </w:p>
    <w:p w14:paraId="59F433DA" w14:textId="37099020" w:rsidR="006D149F" w:rsidRPr="00A90395" w:rsidRDefault="006D149F" w:rsidP="00972DA7">
      <w:pPr>
        <w:spacing w:before="120" w:after="120" w:line="400" w:lineRule="exact"/>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ab/>
        <w:t>- Đối với các doanh nghiệp kinh doanh du lịch khác: Cần có chính sách thu hút lao động có trình độ tay nghề cao, nghệ nhân để tạo nên sản phẩm du lịch mang tính thương hiệu cho du lịch tỉnh Tây Ninh. Cơ quan quản lý</w:t>
      </w:r>
      <w:r w:rsidR="007E53F3" w:rsidRPr="00A90395">
        <w:rPr>
          <w:rFonts w:ascii="Times New Roman" w:hAnsi="Times New Roman" w:cs="Times New Roman"/>
          <w:color w:val="000000" w:themeColor="text1"/>
          <w:sz w:val="28"/>
          <w:szCs w:val="28"/>
          <w:lang w:val="en-US"/>
        </w:rPr>
        <w:t xml:space="preserve"> tỉnh</w:t>
      </w:r>
      <w:r w:rsidRPr="00A90395">
        <w:rPr>
          <w:rFonts w:ascii="Times New Roman" w:hAnsi="Times New Roman" w:cs="Times New Roman"/>
          <w:color w:val="000000" w:themeColor="text1"/>
          <w:sz w:val="28"/>
          <w:szCs w:val="28"/>
        </w:rPr>
        <w:t xml:space="preserve"> phối hợp với các doanh nghiệp đầu tư mở các lớp đào tạo nghề và nghiệp vụ nghề cho các doanh nghiệp để tạo ra mặt bằng chất lượng sản phẩm trên địa bàn. Đối với các đơn vị kinh doanh du lịch mới cần xây dựng tiêu chuẩn hóa nghiệp vụ kinh doanh cho các ngành nghề và thực hiện tiêu chuẩn hóa nguồn nhân lực cho các doanh nghiệp mới.</w:t>
      </w:r>
    </w:p>
    <w:p w14:paraId="73B9296F" w14:textId="11589FC8" w:rsidR="00CD3C8B" w:rsidRPr="00A90395" w:rsidRDefault="006D149F" w:rsidP="00972DA7">
      <w:pPr>
        <w:spacing w:before="120" w:after="120" w:line="400" w:lineRule="exact"/>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rPr>
        <w:tab/>
        <w:t xml:space="preserve">- Đối với cộng đồng dân cư tại các vùng du lịch và khu du lịch: Nói chung, trình độ dân trí và nhận thức về du lịch, kinh doanh, tay nghề và kiến thức về bảo vệ tài nguyên, môi trường  của cộng đồng dân cư tại các khu vực phát triển du lịch còn thấp. Vì vậy, yêu cầu bức thiết nâng cao trình độ dân trí và đào tạo kỹ năng nghề cho cộng đồng dân cư trên địa bàn. Để mang lại hiệu quả thiết thực cần phải phân loại năng lực của cộng đồng từng vùng, khu du lịch cụ thể, xem xét mục đích phát triển du lịch và các vấn đề xã hội khác để  xây dựng phương án đào tạo. Các hình thức đào tạo nguồn nhân </w:t>
      </w:r>
      <w:r w:rsidRPr="00A90395">
        <w:rPr>
          <w:rFonts w:ascii="Times New Roman" w:hAnsi="Times New Roman" w:cs="Times New Roman"/>
          <w:color w:val="000000" w:themeColor="text1"/>
          <w:sz w:val="28"/>
          <w:szCs w:val="28"/>
        </w:rPr>
        <w:lastRenderedPageBreak/>
        <w:t>lực cho cộng đồng phải uyển chuyển và linh hoạt tùy theo điều kiện về cuộc sống và sinh hoạt của người dân như tập trung hay không tập trung theo lớp, giáo trình hay là tài liệu truyền tay, ấn phẩm quảng cáo...</w:t>
      </w:r>
      <w:r w:rsidR="00BF3763" w:rsidRPr="00A90395">
        <w:rPr>
          <w:rFonts w:ascii="Times New Roman" w:hAnsi="Times New Roman" w:cs="Times New Roman"/>
          <w:color w:val="000000" w:themeColor="text1"/>
          <w:sz w:val="28"/>
          <w:szCs w:val="28"/>
          <w:lang w:val="en-US"/>
        </w:rPr>
        <w:t>Hằng năm tranh thủ từ nguồn vốn hỗ trợ có mục tiêu về đào tạo nghề cho lao động nông thôn, mở các lớ</w:t>
      </w:r>
      <w:r w:rsidR="0034177A" w:rsidRPr="00A90395">
        <w:rPr>
          <w:rFonts w:ascii="Times New Roman" w:hAnsi="Times New Roman" w:cs="Times New Roman"/>
          <w:color w:val="000000" w:themeColor="text1"/>
          <w:sz w:val="28"/>
          <w:szCs w:val="28"/>
          <w:lang w:val="en-US"/>
        </w:rPr>
        <w:t>p đào tạo nghề làm du lịch cho cộng đồng dân cư.</w:t>
      </w:r>
    </w:p>
    <w:p w14:paraId="3DA7A8A3" w14:textId="51210C59" w:rsidR="00CD3C8B" w:rsidRPr="00A90395" w:rsidRDefault="0034177A" w:rsidP="00CD3C8B">
      <w:pPr>
        <w:spacing w:before="120" w:after="120" w:line="400" w:lineRule="exact"/>
        <w:ind w:firstLine="63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 xml:space="preserve">- Phối hợp, tạo điều kiện về cơ chế, chính sách hỗ trợ Nhà đầu tư tại Khu Du lịch Quốc gia Núi Bà Đen mở trường đào tạo nguồn nhân lực du lịch, </w:t>
      </w:r>
      <w:r w:rsidR="00CD3C8B" w:rsidRPr="00A90395">
        <w:rPr>
          <w:rFonts w:ascii="Times New Roman" w:hAnsi="Times New Roman" w:cs="Times New Roman"/>
          <w:color w:val="000000" w:themeColor="text1"/>
          <w:sz w:val="28"/>
          <w:szCs w:val="28"/>
        </w:rPr>
        <w:t>tổ chức hợp tác liên kết đào tạo nguồn nhân lực tại Tây Ninh phù hợp với nhu cầu lao động phát triển du lịch, và cam kết sẽ tiếp nhận, tuyển dụng các ứng viên từ các nguồ</w:t>
      </w:r>
      <w:r w:rsidRPr="00A90395">
        <w:rPr>
          <w:rFonts w:ascii="Times New Roman" w:hAnsi="Times New Roman" w:cs="Times New Roman"/>
          <w:color w:val="000000" w:themeColor="text1"/>
          <w:sz w:val="28"/>
          <w:szCs w:val="28"/>
        </w:rPr>
        <w:t xml:space="preserve">n </w:t>
      </w:r>
      <w:r w:rsidR="00CD3C8B" w:rsidRPr="00A90395">
        <w:rPr>
          <w:rFonts w:ascii="Times New Roman" w:hAnsi="Times New Roman" w:cs="Times New Roman"/>
          <w:color w:val="000000" w:themeColor="text1"/>
          <w:sz w:val="28"/>
          <w:szCs w:val="28"/>
        </w:rPr>
        <w:t>đào tạo về du lịch đến để</w:t>
      </w:r>
      <w:r w:rsidRPr="00A90395">
        <w:rPr>
          <w:rFonts w:ascii="Times New Roman" w:hAnsi="Times New Roman" w:cs="Times New Roman"/>
          <w:color w:val="000000" w:themeColor="text1"/>
          <w:sz w:val="28"/>
          <w:szCs w:val="28"/>
        </w:rPr>
        <w:t xml:space="preserve"> </w:t>
      </w:r>
      <w:r w:rsidR="00CD3C8B" w:rsidRPr="00A90395">
        <w:rPr>
          <w:rFonts w:ascii="Times New Roman" w:hAnsi="Times New Roman" w:cs="Times New Roman"/>
          <w:color w:val="000000" w:themeColor="text1"/>
          <w:sz w:val="28"/>
          <w:szCs w:val="28"/>
        </w:rPr>
        <w:t xml:space="preserve">thực tập và làm việc tại các Khu nghỉ dưỡng; Khu vui chơi giải trí của </w:t>
      </w:r>
      <w:r w:rsidRPr="00A90395">
        <w:rPr>
          <w:rFonts w:ascii="Times New Roman" w:hAnsi="Times New Roman" w:cs="Times New Roman"/>
          <w:color w:val="000000" w:themeColor="text1"/>
          <w:sz w:val="28"/>
          <w:szCs w:val="28"/>
          <w:lang w:val="en-US"/>
        </w:rPr>
        <w:t xml:space="preserve">Nhà Đầu tư </w:t>
      </w:r>
      <w:r w:rsidR="00CD3C8B" w:rsidRPr="00A90395">
        <w:rPr>
          <w:rFonts w:ascii="Times New Roman" w:hAnsi="Times New Roman" w:cs="Times New Roman"/>
          <w:color w:val="000000" w:themeColor="text1"/>
          <w:sz w:val="28"/>
          <w:szCs w:val="28"/>
        </w:rPr>
        <w:t>từ các địa phương khác như Đà nẵ</w:t>
      </w:r>
      <w:r w:rsidRPr="00A90395">
        <w:rPr>
          <w:rFonts w:ascii="Times New Roman" w:hAnsi="Times New Roman" w:cs="Times New Roman"/>
          <w:color w:val="000000" w:themeColor="text1"/>
          <w:sz w:val="28"/>
          <w:szCs w:val="28"/>
        </w:rPr>
        <w:t xml:space="preserve">ng; Bà Nà hills; Sapa ; </w:t>
      </w:r>
      <w:r w:rsidRPr="00A90395">
        <w:rPr>
          <w:rFonts w:ascii="Times New Roman" w:hAnsi="Times New Roman" w:cs="Times New Roman"/>
          <w:color w:val="000000" w:themeColor="text1"/>
          <w:sz w:val="28"/>
          <w:szCs w:val="28"/>
          <w:lang w:val="en-US"/>
        </w:rPr>
        <w:t>H</w:t>
      </w:r>
      <w:r w:rsidR="00CD3C8B" w:rsidRPr="00A90395">
        <w:rPr>
          <w:rFonts w:ascii="Times New Roman" w:hAnsi="Times New Roman" w:cs="Times New Roman"/>
          <w:color w:val="000000" w:themeColor="text1"/>
          <w:sz w:val="28"/>
          <w:szCs w:val="28"/>
        </w:rPr>
        <w:t>ạ Long … Đặc biệt là Khu DL quốc gia Núi Bà Đen Tây Ninh.</w:t>
      </w:r>
    </w:p>
    <w:p w14:paraId="27532293" w14:textId="0C2D88CE" w:rsidR="006D149F" w:rsidRPr="00A90395" w:rsidRDefault="006D149F" w:rsidP="00972DA7">
      <w:pPr>
        <w:spacing w:before="120" w:after="120" w:line="400" w:lineRule="exact"/>
        <w:ind w:firstLine="709"/>
        <w:jc w:val="both"/>
        <w:rPr>
          <w:rFonts w:ascii="Times New Roman" w:hAnsi="Times New Roman" w:cs="Times New Roman"/>
          <w:b/>
          <w:i/>
          <w:color w:val="000000" w:themeColor="text1"/>
          <w:sz w:val="28"/>
          <w:szCs w:val="28"/>
        </w:rPr>
      </w:pPr>
      <w:bookmarkStart w:id="251" w:name="_Toc356384642"/>
      <w:bookmarkStart w:id="252" w:name="_Toc356388996"/>
      <w:bookmarkStart w:id="253" w:name="_Toc365374273"/>
      <w:bookmarkStart w:id="254" w:name="_Toc375213207"/>
      <w:r w:rsidRPr="00A90395">
        <w:rPr>
          <w:rFonts w:ascii="Times New Roman" w:hAnsi="Times New Roman" w:cs="Times New Roman"/>
          <w:b/>
          <w:i/>
          <w:color w:val="000000" w:themeColor="text1"/>
          <w:sz w:val="28"/>
          <w:szCs w:val="28"/>
        </w:rPr>
        <w:t xml:space="preserve">d. </w:t>
      </w:r>
      <w:r w:rsidR="00BF7569" w:rsidRPr="00A90395">
        <w:rPr>
          <w:rFonts w:ascii="Times New Roman" w:hAnsi="Times New Roman" w:cs="Times New Roman"/>
          <w:b/>
          <w:i/>
          <w:color w:val="000000" w:themeColor="text1"/>
          <w:sz w:val="28"/>
          <w:szCs w:val="28"/>
          <w:lang w:val="en-US"/>
        </w:rPr>
        <w:t xml:space="preserve">Giải pháp về </w:t>
      </w:r>
      <w:r w:rsidRPr="00A90395">
        <w:rPr>
          <w:rFonts w:ascii="Times New Roman" w:hAnsi="Times New Roman" w:cs="Times New Roman"/>
          <w:b/>
          <w:i/>
          <w:color w:val="000000" w:themeColor="text1"/>
          <w:sz w:val="28"/>
          <w:szCs w:val="28"/>
        </w:rPr>
        <w:t>xúc tiến quảng bá du lịch.</w:t>
      </w:r>
      <w:bookmarkStart w:id="255" w:name="_Toc356384643"/>
      <w:bookmarkStart w:id="256" w:name="_Toc356388997"/>
      <w:bookmarkStart w:id="257" w:name="_Toc365374274"/>
      <w:bookmarkEnd w:id="251"/>
      <w:bookmarkEnd w:id="252"/>
      <w:bookmarkEnd w:id="253"/>
      <w:bookmarkEnd w:id="254"/>
    </w:p>
    <w:p w14:paraId="3B6221D7" w14:textId="09F610A9"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Xây dựng nhân sự và nâng cao năng lực tổ chức bộ máy cho công tác xúc tiến du lịch.</w:t>
      </w:r>
      <w:bookmarkEnd w:id="255"/>
      <w:bookmarkEnd w:id="256"/>
      <w:bookmarkEnd w:id="257"/>
      <w:r w:rsidRPr="00A90395">
        <w:rPr>
          <w:rFonts w:ascii="Times New Roman" w:hAnsi="Times New Roman" w:cs="Times New Roman"/>
          <w:color w:val="000000" w:themeColor="text1"/>
          <w:sz w:val="28"/>
          <w:szCs w:val="28"/>
        </w:rPr>
        <w:t xml:space="preserve"> </w:t>
      </w:r>
    </w:p>
    <w:p w14:paraId="3FE9CDCE" w14:textId="678B97D3" w:rsidR="0034177A" w:rsidRPr="00A90395" w:rsidRDefault="0034177A" w:rsidP="00972DA7">
      <w:pPr>
        <w:spacing w:before="120" w:after="120" w:line="400" w:lineRule="exact"/>
        <w:ind w:firstLine="709"/>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Đẩy mạnh việc hợp tác với Việt Nam Airlines</w:t>
      </w:r>
      <w:r w:rsidR="00297DD6" w:rsidRPr="00A90395">
        <w:rPr>
          <w:rFonts w:ascii="Times New Roman" w:hAnsi="Times New Roman" w:cs="Times New Roman"/>
          <w:color w:val="000000" w:themeColor="text1"/>
          <w:sz w:val="28"/>
          <w:szCs w:val="28"/>
          <w:lang w:val="en-US"/>
        </w:rPr>
        <w:t>, Tổng Cục Du lịch, thành phố Hà Nội, thành phố Hồ Chí Minh</w:t>
      </w:r>
      <w:r w:rsidRPr="00A90395">
        <w:rPr>
          <w:rFonts w:ascii="Times New Roman" w:hAnsi="Times New Roman" w:cs="Times New Roman"/>
          <w:color w:val="000000" w:themeColor="text1"/>
          <w:sz w:val="28"/>
          <w:szCs w:val="28"/>
          <w:lang w:val="en-US"/>
        </w:rPr>
        <w:t xml:space="preserve"> trong công tác xúc tiến, quảng bá du lịch Tây Ninh.</w:t>
      </w:r>
    </w:p>
    <w:p w14:paraId="53BED372" w14:textId="4592A254" w:rsidR="0034177A" w:rsidRPr="00A90395" w:rsidRDefault="0034177A" w:rsidP="00972DA7">
      <w:pPr>
        <w:spacing w:before="120" w:after="120" w:line="400" w:lineRule="exact"/>
        <w:ind w:firstLine="709"/>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Tích cực, chủ động phối hợp với các nhà đầu tư, các doanh nghiệp, đặc biệt là Nhà đầu tư tại Khu Du lịch Quốc gia Núi Bà Đen trong công tác xúc tiến quảng bá du lịch.</w:t>
      </w:r>
    </w:p>
    <w:p w14:paraId="3EB9170A"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pacing w:val="-4"/>
          <w:sz w:val="28"/>
          <w:szCs w:val="28"/>
        </w:rPr>
      </w:pPr>
      <w:bookmarkStart w:id="258" w:name="_Toc356384644"/>
      <w:bookmarkStart w:id="259" w:name="_Toc356388998"/>
      <w:bookmarkStart w:id="260" w:name="_Toc365374275"/>
      <w:r w:rsidRPr="00A90395">
        <w:rPr>
          <w:rFonts w:ascii="Times New Roman" w:hAnsi="Times New Roman" w:cs="Times New Roman"/>
          <w:color w:val="000000" w:themeColor="text1"/>
          <w:spacing w:val="-4"/>
          <w:sz w:val="28"/>
          <w:szCs w:val="28"/>
        </w:rPr>
        <w:t>Sớm tổng kết, đánh giá hiệu quả xúc tiến du lịch trên địa bàn và huy động nguồn ngân sách cho công tác xúc tiến quảng bá du lịch, xây dựng hình ảnh du lịch Tây Ninh.</w:t>
      </w:r>
    </w:p>
    <w:p w14:paraId="5DB59D9E"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Liên kết xúc tiến, quảng bá với các đơn vị khác và các thị trường khác nhau về du lịch Tây Ninh, đồng thời xã hội hóa hay khuyến khích các cách doanh nghiệp tăng cường xúc tiến quảng bá du lịch chung và riêng cho doanh nghiệp</w:t>
      </w:r>
    </w:p>
    <w:bookmarkEnd w:id="258"/>
    <w:bookmarkEnd w:id="259"/>
    <w:bookmarkEnd w:id="260"/>
    <w:p w14:paraId="311F6C3A" w14:textId="77777777"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Mục tiêu của giải pháp là tạo ra hình ảnh mới về tiềm năng du lịch, môi trường kinh doanh du lịch và sản phẩm du lịch có chất lượng đối với thị trường khách du lịch và các nhà đầu tư.</w:t>
      </w:r>
    </w:p>
    <w:p w14:paraId="1D87BC1F" w14:textId="77777777" w:rsidR="006D149F" w:rsidRPr="00A90395" w:rsidRDefault="006D149F" w:rsidP="00972DA7">
      <w:pPr>
        <w:spacing w:before="120" w:after="120" w:line="400" w:lineRule="exact"/>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lastRenderedPageBreak/>
        <w:tab/>
        <w:t xml:space="preserve">Xúc tiến, quảng bá đối với thị trường khách du lịch: Tây Ninh cần phải xác định thị trường khách du lịch quốc tế là quan tâm hàng đầu cần chú trọng cho công tác xúc tiến quảng bá; thị trường trọng điểm triển khai công tác xúc tiến để thu hút khách du lịch là thị trường du lịch Campuchia, các trung tâm du lịch lớn trong nước như TP.Hồ Chí Minh, Cần Thơ…và chú trọng số khách du lịch là chuyên gia, nhân viên sứ quán, văn phòng đại diện của các tổ chức quốc tế và từng bước thực hiện quảng bá ra thị trường quốc tế, khu vực nơi có tiềm năng khách du lịch như: các nước khu vực ASEAN như Campuchia, Thái Lan, Singapore, Indonesia, Lào, Trung Quốc, Nhật Bản, Hàn Quốc, Hồng Kông... Đối với thị trường khách du lịch nội địa, trước mắt vẫn duy trì thị trường khu vực và vùng du lịch, hướng tới tham gia xúc tiến các thị trường khách du lịch nội địa có thu nhập cao, thị trường người dân có xu hướng du lịch tâm linh tín ngưỡng và du lịch cội nguồn như tại khu vực cộng đồng dân cư có thu nhập cao như TP. Hồ Chí Minh, Vũng Tàu, Khánh Hòa, Đà Nẵng, Huế... </w:t>
      </w:r>
    </w:p>
    <w:p w14:paraId="7B48BCF0" w14:textId="77777777" w:rsidR="006D149F" w:rsidRPr="00A90395" w:rsidRDefault="006D149F" w:rsidP="00972DA7">
      <w:pPr>
        <w:widowControl w:val="0"/>
        <w:tabs>
          <w:tab w:val="left" w:pos="480"/>
        </w:tabs>
        <w:spacing w:before="120" w:after="120" w:line="400" w:lineRule="exact"/>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ab/>
        <w:t xml:space="preserve">     Xúc tiến, quảng bá để thu hút nguồn vốn đầu tư đối với các nhà đầu tư nước ngoài. Chú trọng thu hút các nhà đầu tư vào CSHT phục vụ phát triển du lịch tại các khu du lịch, các dịch vụ có chất lượng cao như khu du lịch cao cấp (Resort), các dịch vụ vui chơi giải trí...</w:t>
      </w:r>
    </w:p>
    <w:p w14:paraId="30852E90" w14:textId="77777777" w:rsidR="006D149F" w:rsidRPr="00A90395" w:rsidRDefault="006D149F" w:rsidP="00972DA7">
      <w:pPr>
        <w:widowControl w:val="0"/>
        <w:tabs>
          <w:tab w:val="left" w:pos="480"/>
        </w:tabs>
        <w:spacing w:before="120" w:after="120" w:line="400" w:lineRule="exact"/>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rPr>
        <w:tab/>
      </w:r>
      <w:r w:rsidRPr="00A90395">
        <w:rPr>
          <w:rFonts w:ascii="Times New Roman" w:hAnsi="Times New Roman" w:cs="Times New Roman"/>
          <w:color w:val="000000" w:themeColor="text1"/>
          <w:sz w:val="28"/>
          <w:szCs w:val="28"/>
        </w:rPr>
        <w:tab/>
        <w:t>Giải pháp xúc tiến, quảng bá du lịch rất đa dạng như: thông qua các diễn đàn, cuộc hội nghị, hội thảo, hội chợ, triển lãm… trong và ngoài nước. Khuyến khích các doanh nghiệp và cơ quan quản lý tham gia quảng bá sản phẩm du lịch. Thông qua các công ty lữ hành chuyên nghiệp, các doanh nghiệp trong và ngoài nước để giới thiệu, bán và kết nối các chương trình du lịch đến với các khu điểm tài nguyên du lịch trên địa bàn Tây Ninh. Khuyến khích các công ty lữ hành, doanh nghiệp lưu trú liên kết, đặt các văn phòng đại diện, chi nhánh của mình tại các trung tâm du lịch trong và ngoài nước theo quy định của Nhà nước.</w:t>
      </w:r>
      <w:r w:rsidRPr="00A90395">
        <w:rPr>
          <w:rFonts w:ascii="Times New Roman" w:hAnsi="Times New Roman" w:cs="Times New Roman"/>
          <w:color w:val="000000" w:themeColor="text1"/>
          <w:sz w:val="28"/>
          <w:szCs w:val="28"/>
          <w:lang w:val="en-US"/>
        </w:rPr>
        <w:t xml:space="preserve"> Đẩy nhanh tiến độ thực hiện Đề án Du lịch thông minh trong công tác quảng bá hình ảnh du lịch Tây Ninh trong và ngoài nước.</w:t>
      </w:r>
    </w:p>
    <w:p w14:paraId="00580908" w14:textId="77777777" w:rsidR="006D149F" w:rsidRPr="00A90395" w:rsidRDefault="006D149F" w:rsidP="00972DA7">
      <w:pPr>
        <w:tabs>
          <w:tab w:val="left" w:pos="480"/>
        </w:tabs>
        <w:spacing w:before="120" w:after="120" w:line="400" w:lineRule="exact"/>
        <w:jc w:val="both"/>
        <w:rPr>
          <w:rFonts w:ascii="Times New Roman" w:hAnsi="Times New Roman" w:cs="Times New Roman"/>
          <w:color w:val="000000" w:themeColor="text1"/>
          <w:spacing w:val="-6"/>
          <w:sz w:val="28"/>
          <w:szCs w:val="28"/>
        </w:rPr>
      </w:pPr>
      <w:r w:rsidRPr="00A90395">
        <w:rPr>
          <w:rFonts w:ascii="Times New Roman" w:hAnsi="Times New Roman" w:cs="Times New Roman"/>
          <w:color w:val="000000" w:themeColor="text1"/>
          <w:sz w:val="28"/>
          <w:szCs w:val="28"/>
        </w:rPr>
        <w:tab/>
      </w:r>
      <w:r w:rsidRPr="00A90395">
        <w:rPr>
          <w:rFonts w:ascii="Times New Roman" w:hAnsi="Times New Roman" w:cs="Times New Roman"/>
          <w:color w:val="000000" w:themeColor="text1"/>
          <w:sz w:val="28"/>
          <w:szCs w:val="28"/>
        </w:rPr>
        <w:tab/>
        <w:t>Tiến hành phát hành rộng rãi các ấn phẩm giới thiệu về con người, lịch sử văn hoá, cảnh quan và sản phẩm du lịch tỉnh Tây Ninh đối với các thị trường khách trong và ngoài nước. Xây dựng nội dung của trang web quảng bá về tiềm năng và lợi thế phát triển du lịch Tây Ninh.</w:t>
      </w: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pacing w:val="-6"/>
          <w:sz w:val="28"/>
          <w:szCs w:val="28"/>
        </w:rPr>
        <w:t>Thông qua phương tiện thông tin đại chúng trong và ngoài nước.</w:t>
      </w:r>
      <w:bookmarkStart w:id="261" w:name="_Toc356384645"/>
      <w:bookmarkStart w:id="262" w:name="_Toc356388999"/>
      <w:bookmarkStart w:id="263" w:name="_Toc365374276"/>
      <w:bookmarkStart w:id="264" w:name="_Toc375213208"/>
    </w:p>
    <w:p w14:paraId="4C5F2CA8" w14:textId="77777777" w:rsidR="006D149F" w:rsidRPr="00A90395" w:rsidRDefault="006D149F" w:rsidP="00972DA7">
      <w:pPr>
        <w:tabs>
          <w:tab w:val="left" w:pos="480"/>
        </w:tabs>
        <w:spacing w:before="120" w:after="120" w:line="400" w:lineRule="exact"/>
        <w:ind w:firstLine="720"/>
        <w:jc w:val="both"/>
        <w:rPr>
          <w:rFonts w:ascii="Times New Roman" w:hAnsi="Times New Roman" w:cs="Times New Roman"/>
          <w:b/>
          <w:i/>
          <w:color w:val="000000" w:themeColor="text1"/>
          <w:spacing w:val="-6"/>
          <w:sz w:val="28"/>
          <w:szCs w:val="28"/>
        </w:rPr>
      </w:pPr>
      <w:r w:rsidRPr="00A90395">
        <w:rPr>
          <w:rFonts w:ascii="Times New Roman" w:hAnsi="Times New Roman" w:cs="Times New Roman"/>
          <w:b/>
          <w:color w:val="000000" w:themeColor="text1"/>
          <w:spacing w:val="-6"/>
          <w:sz w:val="28"/>
          <w:szCs w:val="28"/>
          <w:lang w:val="en-US"/>
        </w:rPr>
        <w:lastRenderedPageBreak/>
        <w:t xml:space="preserve">e. </w:t>
      </w:r>
      <w:r w:rsidRPr="00A90395">
        <w:rPr>
          <w:rFonts w:ascii="Times New Roman" w:hAnsi="Times New Roman" w:cs="Times New Roman"/>
          <w:b/>
          <w:i/>
          <w:color w:val="000000" w:themeColor="text1"/>
          <w:spacing w:val="-6"/>
          <w:sz w:val="28"/>
          <w:szCs w:val="28"/>
        </w:rPr>
        <w:t>Tổ chức quản lý quy hoạch và quản lý kinh doanh du lịch.</w:t>
      </w:r>
      <w:bookmarkStart w:id="265" w:name="_Toc356384646"/>
      <w:bookmarkStart w:id="266" w:name="_Toc356389000"/>
      <w:bookmarkStart w:id="267" w:name="_Toc365374277"/>
      <w:bookmarkEnd w:id="261"/>
      <w:bookmarkEnd w:id="262"/>
      <w:bookmarkEnd w:id="263"/>
      <w:bookmarkEnd w:id="264"/>
    </w:p>
    <w:p w14:paraId="7A40FE13" w14:textId="77777777" w:rsidR="006D149F" w:rsidRPr="00A90395" w:rsidRDefault="006D149F" w:rsidP="00972DA7">
      <w:pPr>
        <w:tabs>
          <w:tab w:val="left" w:pos="480"/>
        </w:tabs>
        <w:spacing w:before="120" w:after="120" w:line="400" w:lineRule="exact"/>
        <w:ind w:firstLine="720"/>
        <w:jc w:val="both"/>
        <w:rPr>
          <w:rFonts w:ascii="Times New Roman" w:hAnsi="Times New Roman" w:cs="Times New Roman"/>
          <w:color w:val="000000" w:themeColor="text1"/>
          <w:spacing w:val="-6"/>
          <w:sz w:val="28"/>
          <w:szCs w:val="28"/>
        </w:rPr>
      </w:pPr>
      <w:r w:rsidRPr="00A90395">
        <w:rPr>
          <w:rFonts w:ascii="Times New Roman" w:hAnsi="Times New Roman" w:cs="Times New Roman"/>
          <w:i/>
          <w:color w:val="000000" w:themeColor="text1"/>
          <w:sz w:val="28"/>
          <w:szCs w:val="28"/>
        </w:rPr>
        <w:t>Công tác quản lý quy hoạch du lịch.</w:t>
      </w:r>
      <w:bookmarkEnd w:id="265"/>
      <w:bookmarkEnd w:id="266"/>
      <w:bookmarkEnd w:id="267"/>
    </w:p>
    <w:p w14:paraId="2A600D59" w14:textId="77777777" w:rsidR="006D149F" w:rsidRPr="00A90395" w:rsidRDefault="006D149F" w:rsidP="00302364">
      <w:pPr>
        <w:spacing w:before="120" w:after="120" w:line="400" w:lineRule="exact"/>
        <w:ind w:right="-24" w:firstLine="709"/>
        <w:jc w:val="both"/>
        <w:rPr>
          <w:rFonts w:ascii="Times New Roman" w:hAnsi="Times New Roman" w:cs="Times New Roman"/>
          <w:color w:val="000000" w:themeColor="text1"/>
          <w:sz w:val="28"/>
          <w:szCs w:val="28"/>
        </w:rPr>
      </w:pPr>
      <w:bookmarkStart w:id="268" w:name="_Toc375034448"/>
      <w:r w:rsidRPr="00A90395">
        <w:rPr>
          <w:rFonts w:ascii="Times New Roman" w:hAnsi="Times New Roman" w:cs="Times New Roman"/>
          <w:color w:val="000000" w:themeColor="text1"/>
          <w:sz w:val="28"/>
          <w:szCs w:val="28"/>
        </w:rPr>
        <w:t>Tổ chức thực hiện quy hoạch và kế hoạch phát triển du lịch ở cơ quan quản lý nhà nước.</w:t>
      </w:r>
      <w:bookmarkEnd w:id="268"/>
      <w:r w:rsidRPr="00A90395">
        <w:rPr>
          <w:rFonts w:ascii="Times New Roman" w:hAnsi="Times New Roman" w:cs="Times New Roman"/>
          <w:color w:val="000000" w:themeColor="text1"/>
          <w:sz w:val="28"/>
          <w:szCs w:val="28"/>
        </w:rPr>
        <w:t xml:space="preserve"> </w:t>
      </w:r>
    </w:p>
    <w:p w14:paraId="41ECDF48"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Tập trung tổ chức thực hiện quy hoạch chung xây dựng Khu Du lịch quốc gia núi Bà Đen đã được thủ tướng Chính phủ phê duyệt, hỗ trợ nhà đầu tư đẩy nhanh tiến độ thực hiện các dự án chi tiết đã được phê duyệt, tạo ra sản phẩm đưa vào phục vụ khách du lịch. Quy hoạch tổng thể điểm Du lịch quốc gia Trung ương cục miền Nam.</w:t>
      </w:r>
    </w:p>
    <w:p w14:paraId="373E9FBA" w14:textId="77777777" w:rsidR="006D149F" w:rsidRPr="00A90395" w:rsidRDefault="006D149F" w:rsidP="00302364">
      <w:pPr>
        <w:spacing w:before="120" w:after="120" w:line="400" w:lineRule="exact"/>
        <w:ind w:firstLine="720"/>
        <w:jc w:val="both"/>
        <w:rPr>
          <w:rFonts w:ascii="Times New Roman" w:hAnsi="Times New Roman" w:cs="Times New Roman"/>
          <w:color w:val="000000" w:themeColor="text1"/>
          <w:sz w:val="28"/>
          <w:szCs w:val="28"/>
        </w:rPr>
      </w:pPr>
      <w:bookmarkStart w:id="269" w:name="_Toc375034449"/>
      <w:r w:rsidRPr="00A90395">
        <w:rPr>
          <w:rFonts w:ascii="Times New Roman" w:hAnsi="Times New Roman" w:cs="Times New Roman"/>
          <w:color w:val="000000" w:themeColor="text1"/>
          <w:sz w:val="28"/>
          <w:szCs w:val="28"/>
        </w:rPr>
        <w:t xml:space="preserve">Tổ chức phổ biến </w:t>
      </w:r>
      <w:r w:rsidRPr="00A90395">
        <w:rPr>
          <w:rFonts w:ascii="Times New Roman" w:hAnsi="Times New Roman" w:cs="Times New Roman"/>
          <w:color w:val="000000" w:themeColor="text1"/>
          <w:sz w:val="28"/>
          <w:szCs w:val="28"/>
          <w:lang w:val="en-US"/>
        </w:rPr>
        <w:t xml:space="preserve">các </w:t>
      </w:r>
      <w:r w:rsidRPr="00A90395">
        <w:rPr>
          <w:rFonts w:ascii="Times New Roman" w:hAnsi="Times New Roman" w:cs="Times New Roman"/>
          <w:color w:val="000000" w:themeColor="text1"/>
          <w:sz w:val="28"/>
          <w:szCs w:val="28"/>
        </w:rPr>
        <w:t>quy hoạch du lịch</w:t>
      </w:r>
      <w:bookmarkStart w:id="270" w:name="_Toc375034450"/>
      <w:bookmarkEnd w:id="269"/>
      <w:r w:rsidRPr="00A90395">
        <w:rPr>
          <w:rFonts w:ascii="Times New Roman" w:hAnsi="Times New Roman" w:cs="Times New Roman"/>
          <w:color w:val="000000" w:themeColor="text1"/>
          <w:sz w:val="28"/>
          <w:szCs w:val="28"/>
        </w:rPr>
        <w:t>, nâng cao năng lực cho bộ phận quản lý quy hoạch</w:t>
      </w:r>
      <w:bookmarkStart w:id="271" w:name="_Toc375034451"/>
      <w:bookmarkEnd w:id="270"/>
      <w:r w:rsidRPr="00A90395">
        <w:rPr>
          <w:rFonts w:ascii="Times New Roman" w:hAnsi="Times New Roman" w:cs="Times New Roman"/>
          <w:color w:val="000000" w:themeColor="text1"/>
          <w:sz w:val="28"/>
          <w:szCs w:val="28"/>
        </w:rPr>
        <w:t>, tổ chức giám sát nội dung quy hoạch</w:t>
      </w:r>
      <w:bookmarkStart w:id="272" w:name="_Toc375034452"/>
      <w:bookmarkEnd w:id="271"/>
      <w:r w:rsidRPr="00A90395">
        <w:rPr>
          <w:rFonts w:ascii="Times New Roman" w:hAnsi="Times New Roman" w:cs="Times New Roman"/>
          <w:color w:val="000000" w:themeColor="text1"/>
          <w:sz w:val="28"/>
          <w:szCs w:val="28"/>
        </w:rPr>
        <w:t>, Quản lý tổng hợp các dự án đầu tư của các ngành khác trong quy hoạch phát triển du lịch.</w:t>
      </w:r>
      <w:bookmarkEnd w:id="272"/>
      <w:r w:rsidRPr="00A90395">
        <w:rPr>
          <w:rFonts w:ascii="Times New Roman" w:hAnsi="Times New Roman" w:cs="Times New Roman"/>
          <w:color w:val="000000" w:themeColor="text1"/>
          <w:sz w:val="28"/>
          <w:szCs w:val="28"/>
        </w:rPr>
        <w:t xml:space="preserve"> </w:t>
      </w:r>
      <w:bookmarkStart w:id="273" w:name="_Toc356384647"/>
      <w:bookmarkStart w:id="274" w:name="_Toc356389001"/>
      <w:bookmarkStart w:id="275" w:name="_Toc365374278"/>
    </w:p>
    <w:p w14:paraId="788282DA" w14:textId="77777777" w:rsidR="006D149F" w:rsidRPr="00A90395" w:rsidRDefault="006D149F" w:rsidP="00972DA7">
      <w:pPr>
        <w:spacing w:before="120" w:after="120" w:line="400" w:lineRule="exact"/>
        <w:ind w:firstLine="720"/>
        <w:rPr>
          <w:rFonts w:ascii="Times New Roman" w:hAnsi="Times New Roman" w:cs="Times New Roman"/>
          <w:color w:val="000000" w:themeColor="text1"/>
          <w:sz w:val="28"/>
          <w:szCs w:val="28"/>
        </w:rPr>
      </w:pPr>
      <w:r w:rsidRPr="00A90395">
        <w:rPr>
          <w:rFonts w:ascii="Times New Roman" w:hAnsi="Times New Roman" w:cs="Times New Roman"/>
          <w:i/>
          <w:color w:val="000000" w:themeColor="text1"/>
          <w:sz w:val="28"/>
          <w:szCs w:val="28"/>
        </w:rPr>
        <w:t>Quản lý kinh doanh</w:t>
      </w:r>
      <w:bookmarkEnd w:id="273"/>
      <w:bookmarkEnd w:id="274"/>
      <w:bookmarkEnd w:id="275"/>
    </w:p>
    <w:p w14:paraId="41E2CEB2" w14:textId="77777777" w:rsidR="006D149F" w:rsidRPr="00A90395" w:rsidRDefault="006D149F" w:rsidP="00972DA7">
      <w:pPr>
        <w:tabs>
          <w:tab w:val="left" w:pos="480"/>
        </w:tabs>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Đẩy mạnh công tác thanh tra kiểm tra chất lượng các doanh nghiệp cung cấp sản phẩm cho du lịch. </w:t>
      </w:r>
    </w:p>
    <w:p w14:paraId="352052EA" w14:textId="77777777" w:rsidR="006D149F" w:rsidRPr="00A90395" w:rsidRDefault="006D149F" w:rsidP="00972DA7">
      <w:pPr>
        <w:tabs>
          <w:tab w:val="left" w:pos="480"/>
        </w:tabs>
        <w:spacing w:before="120" w:after="120" w:line="400" w:lineRule="exact"/>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ab/>
      </w:r>
      <w:r w:rsidRPr="00A90395">
        <w:rPr>
          <w:rFonts w:ascii="Times New Roman" w:hAnsi="Times New Roman" w:cs="Times New Roman"/>
          <w:color w:val="000000" w:themeColor="text1"/>
          <w:sz w:val="28"/>
          <w:szCs w:val="28"/>
        </w:rPr>
        <w:tab/>
        <w:t>Thời gian qua cơ quan quản lý còn buông lỏng chất lượng sản phẩm của các doanh nghiệp cung cấp cho khách du lịch nên đã ảnh hưởng đến uy tín, mức độ hấp dẫn và thu hút khách du lịch trên địa bàn mà còn gây ra nhàm chán và đơn điệu. Vì vậy, cần quan tâm đến chất lượng tài nguyên du lịch nhằm thỏa mãn, đáp ứng nhu cầu của khách du lịch. Nguyên nhân, các doanh nghiệp hoạt động trên lĩnh vực này chưa nhiều cả trong ngành và ngoài ngành du lịch, địa phương lại chưa định hướng phát triển rõ ràng, doanh nghiệp lại chưa chủ động nghiên cứu thị trường để sáng tạo ra sản phẩm.</w:t>
      </w:r>
    </w:p>
    <w:p w14:paraId="3419A317" w14:textId="77777777" w:rsidR="006D149F" w:rsidRPr="00A90395" w:rsidRDefault="006D149F" w:rsidP="00972DA7">
      <w:pPr>
        <w:tabs>
          <w:tab w:val="left" w:pos="480"/>
        </w:tabs>
        <w:spacing w:before="120" w:after="120" w:line="400" w:lineRule="exact"/>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ab/>
      </w:r>
      <w:r w:rsidRPr="00A90395">
        <w:rPr>
          <w:rFonts w:ascii="Times New Roman" w:hAnsi="Times New Roman" w:cs="Times New Roman"/>
          <w:color w:val="000000" w:themeColor="text1"/>
          <w:sz w:val="28"/>
          <w:szCs w:val="28"/>
        </w:rPr>
        <w:tab/>
        <w:t>Vì vậy, đẩy mạnh hoạt động doanh nghiệp lữ hành và doanh nghiệp cung cấp sản phẩm du lịch là cần thiết hơn bao giờ hết đối với du lịch Tây Ninh. Trước mắt, ưu tiên xây dựng, thành lập các doanh nghiệp lữ hành đủ mạnh cả vật chất và năng lực dưới hình thức nhà nước tạo cơ chế chính sách, doanh nghiệp đầu tư xây dựng; có thể liên kết hoặc chấp nhận các doanh nghiệp trong và ngoài nước hoạt động trên địa bàn với các ưu đãi đặc biệt để đảm bảo nguồn khách du lịch.</w:t>
      </w:r>
    </w:p>
    <w:p w14:paraId="56927927" w14:textId="77777777"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Nâng cao trình độ quản lý và chuyên môn cho đội ngũ cán bộ quản lý du lịch; đồng thời trang bị nghiệp vụ chuyên ngành và trình độ ngoại ngữ cho cán bộ hoạt động </w:t>
      </w:r>
      <w:r w:rsidRPr="00A90395">
        <w:rPr>
          <w:rFonts w:ascii="Times New Roman" w:hAnsi="Times New Roman" w:cs="Times New Roman"/>
          <w:color w:val="000000" w:themeColor="text1"/>
          <w:sz w:val="28"/>
          <w:szCs w:val="28"/>
        </w:rPr>
        <w:lastRenderedPageBreak/>
        <w:t>kinh doanh dịch vụ phục vụ khách du lịch; tăng cường đào tạo nghiệp vụ du lịch, vệ sinh môi trường du lịch, bảo vệ tài nguyên môi trường và phong cách phục vụ cho cộng đồng dân cư nơi có thể phát triển du lịch thuộc đồng bào dân tộc dọc biên giới với Vương Quốc Campuchia.</w:t>
      </w:r>
      <w:bookmarkStart w:id="276" w:name="_Toc356384648"/>
      <w:bookmarkStart w:id="277" w:name="_Toc356389002"/>
      <w:bookmarkStart w:id="278" w:name="_Toc365374279"/>
      <w:bookmarkStart w:id="279" w:name="_Toc375213209"/>
    </w:p>
    <w:p w14:paraId="4C3EB82A" w14:textId="77777777" w:rsidR="006D149F" w:rsidRPr="00A90395" w:rsidRDefault="006D149F" w:rsidP="00972DA7">
      <w:pPr>
        <w:spacing w:before="120" w:after="120" w:line="400" w:lineRule="exact"/>
        <w:ind w:firstLine="720"/>
        <w:jc w:val="both"/>
        <w:rPr>
          <w:rFonts w:ascii="Times New Roman" w:hAnsi="Times New Roman" w:cs="Times New Roman"/>
          <w:b/>
          <w:color w:val="000000" w:themeColor="text1"/>
          <w:sz w:val="28"/>
          <w:szCs w:val="28"/>
        </w:rPr>
      </w:pPr>
      <w:r w:rsidRPr="00A90395">
        <w:rPr>
          <w:rFonts w:ascii="Times New Roman" w:hAnsi="Times New Roman" w:cs="Times New Roman"/>
          <w:b/>
          <w:i/>
          <w:color w:val="000000" w:themeColor="text1"/>
          <w:sz w:val="28"/>
          <w:szCs w:val="28"/>
        </w:rPr>
        <w:t>- Xây dựng và hoàn thiện hệ thống cơ sở dữ liệu và công tác thống kê về du lịch trên địa bàn.</w:t>
      </w:r>
      <w:bookmarkEnd w:id="276"/>
      <w:bookmarkEnd w:id="277"/>
      <w:bookmarkEnd w:id="278"/>
      <w:bookmarkEnd w:id="279"/>
    </w:p>
    <w:p w14:paraId="1D2C0BC9" w14:textId="71FB7263" w:rsidR="006D149F" w:rsidRPr="00A90395" w:rsidRDefault="006D149F" w:rsidP="00972DA7">
      <w:pPr>
        <w:spacing w:before="120" w:after="120" w:line="400" w:lineRule="exact"/>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ab/>
        <w:t xml:space="preserve">Do công tác thống kê và xây dựng các chỉ tiêu phát triển du lịch còn bất cập nên số liệu, tài liệu về du lịch giữa các ngành như du lịch với thống kê, du lịch với Tài nguyên và Môi trường, du lịch với các huyện, doanh nghiệp...trên địa bàn không chuẩn và không đầy đủ đã gây khó khăn cho công tác phân tích đánh giá hiện trạng phát triển du lịch và để làm căn cứ xây dựng định hướng. Vì vậy, cần ứng dụng </w:t>
      </w:r>
      <w:r w:rsidR="00297DD6" w:rsidRPr="00A90395">
        <w:rPr>
          <w:rFonts w:ascii="Times New Roman" w:hAnsi="Times New Roman" w:cs="Times New Roman"/>
          <w:color w:val="000000" w:themeColor="text1"/>
          <w:sz w:val="28"/>
          <w:szCs w:val="28"/>
          <w:lang w:val="en-US"/>
        </w:rPr>
        <w:t>khoa học kỹ thuật công nghệ</w:t>
      </w:r>
      <w:r w:rsidRPr="00A90395">
        <w:rPr>
          <w:rFonts w:ascii="Times New Roman" w:hAnsi="Times New Roman" w:cs="Times New Roman"/>
          <w:color w:val="000000" w:themeColor="text1"/>
          <w:sz w:val="28"/>
          <w:szCs w:val="28"/>
        </w:rPr>
        <w:t xml:space="preserve"> vào phát triển du lịch, trước mắt cần phải :</w:t>
      </w:r>
    </w:p>
    <w:p w14:paraId="3DCCE068"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Phối hợp với các Vụ chức năng của Tổng cục Du lịch xây dựng, ban hành hệ thống chỉ tiêu, phương pháp thống kê và đánh giá chuyên ngành du lịch trên địa bàn, tập trung vào hệ thống tài nguyên du lịch, các chỉ tiêu phát triển du lịch.</w:t>
      </w:r>
    </w:p>
    <w:p w14:paraId="77C9CD12"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Tổ chức tập huấn trong ngành để chuẩn hóa hệ thống thống kê du lịch.</w:t>
      </w:r>
    </w:p>
    <w:p w14:paraId="13CD1CD5" w14:textId="7AA0E8B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rPr>
        <w:t>- Phối hợp với các ngành có liên quan như Cục Thống kê, các sở, ban, ngành thống nhất chuẩn hóa chỉ tiêu thống kê du lịch, từng bước hiện đại hóa và thống nhất công tác thống kê du lịch trên địa bàn.</w:t>
      </w:r>
      <w:r w:rsidR="00BE7ED0" w:rsidRPr="00A90395">
        <w:rPr>
          <w:rFonts w:ascii="Times New Roman" w:hAnsi="Times New Roman" w:cs="Times New Roman"/>
          <w:color w:val="000000" w:themeColor="text1"/>
          <w:sz w:val="28"/>
          <w:szCs w:val="28"/>
          <w:lang w:val="en-US"/>
        </w:rPr>
        <w:t xml:space="preserve"> Phối hợp Cục Thống kê thực hiệ</w:t>
      </w:r>
      <w:r w:rsidR="00297DD6" w:rsidRPr="00A90395">
        <w:rPr>
          <w:rFonts w:ascii="Times New Roman" w:hAnsi="Times New Roman" w:cs="Times New Roman"/>
          <w:color w:val="000000" w:themeColor="text1"/>
          <w:sz w:val="28"/>
          <w:szCs w:val="28"/>
          <w:lang w:val="en-US"/>
        </w:rPr>
        <w:t>n có hiệu quả Đ</w:t>
      </w:r>
      <w:r w:rsidR="00BE7ED0" w:rsidRPr="00A90395">
        <w:rPr>
          <w:rFonts w:ascii="Times New Roman" w:hAnsi="Times New Roman" w:cs="Times New Roman"/>
          <w:color w:val="000000" w:themeColor="text1"/>
          <w:sz w:val="28"/>
          <w:szCs w:val="28"/>
          <w:lang w:val="en-US"/>
        </w:rPr>
        <w:t>ề án Thống kê Du lịch 2019-2021 và các năm tiếp theo</w:t>
      </w:r>
      <w:r w:rsidR="00297DD6" w:rsidRPr="00A90395">
        <w:rPr>
          <w:rFonts w:ascii="Times New Roman" w:hAnsi="Times New Roman" w:cs="Times New Roman"/>
          <w:color w:val="000000" w:themeColor="text1"/>
          <w:sz w:val="28"/>
          <w:szCs w:val="28"/>
          <w:lang w:val="en-US"/>
        </w:rPr>
        <w:t xml:space="preserve"> đã được UBND tỉnh ban hành</w:t>
      </w:r>
      <w:r w:rsidR="00BE7ED0" w:rsidRPr="00A90395">
        <w:rPr>
          <w:rFonts w:ascii="Times New Roman" w:hAnsi="Times New Roman" w:cs="Times New Roman"/>
          <w:color w:val="000000" w:themeColor="text1"/>
          <w:sz w:val="28"/>
          <w:szCs w:val="28"/>
          <w:lang w:val="en-US"/>
        </w:rPr>
        <w:t>.</w:t>
      </w:r>
    </w:p>
    <w:p w14:paraId="3ED7E36E"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Tiến hành đầu tư xây dựng cơ sở dữ liệu ngành du lịch trên địa bàn để phục vụ cho công tác nghiên cứu, hoạch định chính sách, kế hoạch và cho công tác xúc tiến, quảng bá thu hút khách du lịch và kêu gọi nhà đầu tư cho các dự án tại các khu du lị</w:t>
      </w:r>
      <w:bookmarkStart w:id="280" w:name="_Toc365374281"/>
      <w:bookmarkStart w:id="281" w:name="_Toc375213210"/>
      <w:r w:rsidRPr="00A90395">
        <w:rPr>
          <w:rFonts w:ascii="Times New Roman" w:hAnsi="Times New Roman" w:cs="Times New Roman"/>
          <w:color w:val="000000" w:themeColor="text1"/>
          <w:sz w:val="28"/>
          <w:szCs w:val="28"/>
        </w:rPr>
        <w:t>ch.</w:t>
      </w:r>
    </w:p>
    <w:p w14:paraId="7B3CDACF" w14:textId="77777777" w:rsidR="006D149F" w:rsidRPr="00A90395" w:rsidRDefault="002E52E8" w:rsidP="00972DA7">
      <w:pPr>
        <w:spacing w:before="120" w:after="120" w:line="400" w:lineRule="exact"/>
        <w:ind w:firstLine="709"/>
        <w:jc w:val="both"/>
        <w:rPr>
          <w:rFonts w:ascii="Times New Roman" w:hAnsi="Times New Roman" w:cs="Times New Roman"/>
          <w:b/>
          <w:i/>
          <w:color w:val="000000" w:themeColor="text1"/>
          <w:sz w:val="28"/>
          <w:szCs w:val="28"/>
        </w:rPr>
      </w:pPr>
      <w:r w:rsidRPr="00A90395">
        <w:rPr>
          <w:rFonts w:ascii="Times New Roman" w:hAnsi="Times New Roman" w:cs="Times New Roman"/>
          <w:b/>
          <w:i/>
          <w:color w:val="000000" w:themeColor="text1"/>
          <w:sz w:val="28"/>
          <w:szCs w:val="28"/>
          <w:lang w:val="en-US"/>
        </w:rPr>
        <w:t>g</w:t>
      </w:r>
      <w:r w:rsidR="006D149F" w:rsidRPr="00A90395">
        <w:rPr>
          <w:rFonts w:ascii="Times New Roman" w:hAnsi="Times New Roman" w:cs="Times New Roman"/>
          <w:b/>
          <w:i/>
          <w:color w:val="000000" w:themeColor="text1"/>
          <w:sz w:val="28"/>
          <w:szCs w:val="28"/>
        </w:rPr>
        <w:t>. Giải pháp ứng dụng khoa học công nghệ và hợp tác quốc tế về du lịch.</w:t>
      </w:r>
      <w:bookmarkStart w:id="282" w:name="_Toc365374282"/>
      <w:bookmarkEnd w:id="280"/>
      <w:bookmarkEnd w:id="281"/>
    </w:p>
    <w:bookmarkEnd w:id="282"/>
    <w:p w14:paraId="57270C75" w14:textId="1A6546F5" w:rsidR="006D149F" w:rsidRPr="00A90395" w:rsidRDefault="00297DD6" w:rsidP="00972DA7">
      <w:pPr>
        <w:spacing w:before="120" w:after="120" w:line="400" w:lineRule="exact"/>
        <w:ind w:firstLine="709"/>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Xây dựng và t</w:t>
      </w:r>
      <w:r w:rsidR="006D149F" w:rsidRPr="00A90395">
        <w:rPr>
          <w:rFonts w:ascii="Times New Roman" w:hAnsi="Times New Roman" w:cs="Times New Roman"/>
          <w:color w:val="000000" w:themeColor="text1"/>
          <w:sz w:val="28"/>
          <w:szCs w:val="28"/>
          <w:lang w:val="en-US"/>
        </w:rPr>
        <w:t>ổ chức thực hiện Đề án Du lịch thông minh đ</w:t>
      </w:r>
      <w:r w:rsidR="00414C1F" w:rsidRPr="00A90395">
        <w:rPr>
          <w:rFonts w:ascii="Times New Roman" w:hAnsi="Times New Roman" w:cs="Times New Roman"/>
          <w:color w:val="000000" w:themeColor="text1"/>
          <w:sz w:val="28"/>
          <w:szCs w:val="28"/>
          <w:lang w:val="en-US"/>
        </w:rPr>
        <w:t>ạ</w:t>
      </w:r>
      <w:r w:rsidR="006D149F" w:rsidRPr="00A90395">
        <w:rPr>
          <w:rFonts w:ascii="Times New Roman" w:hAnsi="Times New Roman" w:cs="Times New Roman"/>
          <w:color w:val="000000" w:themeColor="text1"/>
          <w:sz w:val="28"/>
          <w:szCs w:val="28"/>
          <w:lang w:val="en-US"/>
        </w:rPr>
        <w:t>t hiệu quả.</w:t>
      </w:r>
    </w:p>
    <w:p w14:paraId="1015D965"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lang w:val="en-US"/>
        </w:rPr>
      </w:pPr>
      <w:bookmarkStart w:id="283" w:name="_Toc356384651"/>
      <w:bookmarkStart w:id="284" w:name="_Toc356389005"/>
      <w:bookmarkStart w:id="285" w:name="_Toc365374283"/>
      <w:r w:rsidRPr="00A90395">
        <w:rPr>
          <w:rFonts w:ascii="Times New Roman" w:hAnsi="Times New Roman" w:cs="Times New Roman"/>
          <w:color w:val="000000" w:themeColor="text1"/>
          <w:sz w:val="28"/>
          <w:szCs w:val="28"/>
          <w:lang w:val="en-US"/>
        </w:rPr>
        <w:t xml:space="preserve">Nâng cao chất lượng trang web của Trung tâm Thông tin, xúc tiến du lịch. </w:t>
      </w:r>
    </w:p>
    <w:p w14:paraId="3141B8F5"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Đẩy mạnh công tác nghiên cứu khoa học và chuyển giao công nghệ, kiến thức đối với các lĩnh vực du lịch, tập trung cho việc phân tích đánh giá tài nguyên, thị trường, </w:t>
      </w:r>
      <w:r w:rsidRPr="00A90395">
        <w:rPr>
          <w:rFonts w:ascii="Times New Roman" w:hAnsi="Times New Roman" w:cs="Times New Roman"/>
          <w:color w:val="000000" w:themeColor="text1"/>
          <w:sz w:val="28"/>
          <w:szCs w:val="28"/>
        </w:rPr>
        <w:lastRenderedPageBreak/>
        <w:t>sản phẩm, hiệu quả, các vấn đề môi trường và biến đổi khí hậu có liên quan đến du lịch để làm cơ sở cho việc định hướng phát triển du lịch trong từng giai đoạn.</w:t>
      </w:r>
    </w:p>
    <w:p w14:paraId="41614A7F"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Tăng cường đầu tư cơ sở vật chất kỹ thuật, trang thiết bị và ứng dụng hiệu quả vào hoạt động kinh doanh du lịch, đặc biệt chú trọng trang thiết bị cho cơ sở lưu trú, nhà hàng, dịch vụ du lịch đảm bảo tiêu chuẩn và thân thiện với môi trường; trong lĩnh vực xúc tiến quảng bá, đào tạo nguồn nhân lực.</w:t>
      </w:r>
    </w:p>
    <w:p w14:paraId="4C73CC84"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 Đào tạo đội ngũ cán bộ, công nhân viên lao động trong du lịch trên địa bàn tỉnh Tây Ninh đảm bảo có năng lực ứng dụng khoa học công nghệ vào trong hoạt động quản lý và kinh doanh du lịch, chú trọng đội ngũ quản lý nhà nước và các doanh nghiệp kinh doanh lữ hành, phổ cập kiến thức chung cho cộng đồng dân cư tại các khu du lịch.</w:t>
      </w:r>
    </w:p>
    <w:p w14:paraId="1179D0C1"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Hợp tác với các tổ chức, cơ quan khoa học trong và ngoài nước về chuyên gia trong một số lĩnh vực, giúp đỡ đào tạo nâng cao trình độ, hỗ trợ kỹ thuật và kinh nghiệm phát triển du lịch, có thể áp dụng hình thức thuê chuyên gia đối với nghiên cứu thị trường và thu hút khách du lịch quốc tế.</w:t>
      </w:r>
    </w:p>
    <w:p w14:paraId="094A25B4"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i/>
          <w:color w:val="000000" w:themeColor="text1"/>
          <w:sz w:val="28"/>
          <w:szCs w:val="28"/>
        </w:rPr>
        <w:t>Hợp tác quốc tế về phát triển du lịch.</w:t>
      </w:r>
      <w:bookmarkEnd w:id="283"/>
      <w:bookmarkEnd w:id="284"/>
      <w:bookmarkEnd w:id="285"/>
    </w:p>
    <w:p w14:paraId="7C951698"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bookmarkStart w:id="286" w:name="_Toc356384652"/>
      <w:bookmarkStart w:id="287" w:name="_Toc356389006"/>
      <w:bookmarkStart w:id="288" w:name="_Toc365374284"/>
      <w:r w:rsidRPr="00A90395">
        <w:rPr>
          <w:rFonts w:ascii="Times New Roman" w:hAnsi="Times New Roman" w:cs="Times New Roman"/>
          <w:color w:val="000000" w:themeColor="text1"/>
          <w:sz w:val="28"/>
          <w:szCs w:val="28"/>
        </w:rPr>
        <w:t>Mở rộng và đa dạng hóa loại hình hợp tác, lĩnh vực hợp tác. Đây là giải pháp tìm kiếm thị trường, tìm kiếm nguồn khách, tìm kiếm vốn đầu tư. Vì vậy, trong điều kiện hiện nay du lịch Tây Ninh cần phải mở rộng hợp tác với các vùng lãnh thổ, các quốc gia khác nhau, bằng dưới các hình thức khác nhau để xây dựng cơ sở điều kiện tốt nhất cho du lịch phát triển du lịch.</w:t>
      </w:r>
    </w:p>
    <w:p w14:paraId="7E90CBDD"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Có cơ chế chính sách khuyến khích, tạo điều kiện thuận lợi để có sự tham gia của các ngành khác nhau đối với các lĩnh vực phát triển du lịch như: vốn đầu tư, công tác thị trường, công nghệ, cung cấp lương thực, thực phẩm...</w:t>
      </w:r>
    </w:p>
    <w:p w14:paraId="13E9C6DD"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Trước mắt đẩy mạnh công tác lữ hành và thị trường du lịch quốc tế tại thị trường khách du lịch Campuchia thông qua hình thức hợp tác xúc tiến quảng bá trao đổi thông tin giữa 02 bên, phối hợp tổ chức các chương trình, sự kiện của Việt Nam, Tây Ninh trên thị trường du lịch nước bạn; hợp tác đưa đón khách du lịch bằng các hợp đồng kinh doanh du lịch. Hợp tác thông qua đổi mới các thủ tục xuất nhập cảnh, đầu tư, dịch vụ thuận lợi cho khách du lịch khi qua cửa khẩu quốc tế trên địa bàn.</w:t>
      </w:r>
    </w:p>
    <w:p w14:paraId="0A7EBD38"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lastRenderedPageBreak/>
        <w:t>Hợp tác về đầu tư vào sản phẩm du lịch chất lượng cao và chuyển giao công nghệ khoa học kỹ thuật phục vụ cho việc nâng cao chất lượng sản phẩm du lịch.</w:t>
      </w:r>
    </w:p>
    <w:p w14:paraId="3B2DB1E9"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Chủ động xây dựng và đề xuất các dự án tài trợ từ các nguồn vốn hợp tác quốc tế, từ các tổ chức quốc tế</w:t>
      </w:r>
      <w:bookmarkStart w:id="289" w:name="_Toc375213211"/>
      <w:r w:rsidRPr="00A90395">
        <w:rPr>
          <w:rFonts w:ascii="Times New Roman" w:hAnsi="Times New Roman" w:cs="Times New Roman"/>
          <w:color w:val="000000" w:themeColor="text1"/>
          <w:sz w:val="28"/>
          <w:szCs w:val="28"/>
        </w:rPr>
        <w:t>.</w:t>
      </w:r>
    </w:p>
    <w:p w14:paraId="630F03B2" w14:textId="77777777" w:rsidR="006D149F" w:rsidRPr="00A90395" w:rsidRDefault="006D149F" w:rsidP="00972DA7">
      <w:pPr>
        <w:spacing w:before="120" w:after="120" w:line="400" w:lineRule="exact"/>
        <w:ind w:firstLine="709"/>
        <w:jc w:val="both"/>
        <w:rPr>
          <w:rFonts w:ascii="Times New Roman" w:hAnsi="Times New Roman" w:cs="Times New Roman"/>
          <w:b/>
          <w:i/>
          <w:color w:val="000000" w:themeColor="text1"/>
          <w:sz w:val="28"/>
          <w:szCs w:val="28"/>
        </w:rPr>
      </w:pPr>
      <w:r w:rsidRPr="00A90395">
        <w:rPr>
          <w:rFonts w:ascii="Times New Roman" w:hAnsi="Times New Roman" w:cs="Times New Roman"/>
          <w:b/>
          <w:i/>
          <w:color w:val="000000" w:themeColor="text1"/>
          <w:sz w:val="28"/>
          <w:szCs w:val="28"/>
          <w:lang w:val="en-US"/>
        </w:rPr>
        <w:t xml:space="preserve">- </w:t>
      </w:r>
      <w:r w:rsidRPr="00A90395">
        <w:rPr>
          <w:rFonts w:ascii="Times New Roman" w:hAnsi="Times New Roman" w:cs="Times New Roman"/>
          <w:b/>
          <w:i/>
          <w:color w:val="000000" w:themeColor="text1"/>
          <w:sz w:val="28"/>
          <w:szCs w:val="28"/>
        </w:rPr>
        <w:t>Hợp tác liên kết vùng.</w:t>
      </w:r>
      <w:bookmarkEnd w:id="286"/>
      <w:bookmarkEnd w:id="287"/>
      <w:bookmarkEnd w:id="288"/>
      <w:bookmarkEnd w:id="289"/>
    </w:p>
    <w:p w14:paraId="520DAB84" w14:textId="77777777" w:rsidR="006D149F" w:rsidRPr="00A90395" w:rsidRDefault="006D149F" w:rsidP="00972DA7">
      <w:pPr>
        <w:spacing w:before="120" w:after="120" w:line="400" w:lineRule="exact"/>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ab/>
        <w:t>Hiện nay, nguồn khách du lịch cũng như các điều kiện về vốn, kinh nghiệm, chuyên gia... đối với du lịch Tây Ninh còn hạn chế, nên vấn đề hợp tác liên kết vùng có ý nghĩa quan trọng đối với phát triển du lịch trên địa bàn trong giai đoạn phát triển mới. Cụ thể các nội dung liên kết và hình thức liên kết hợp tác vùng như sau :</w:t>
      </w:r>
      <w:bookmarkStart w:id="290" w:name="_Toc356384653"/>
      <w:bookmarkStart w:id="291" w:name="_Toc356389007"/>
      <w:bookmarkStart w:id="292" w:name="_Toc365374285"/>
    </w:p>
    <w:p w14:paraId="7179B759" w14:textId="77777777"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i/>
          <w:color w:val="000000" w:themeColor="text1"/>
          <w:sz w:val="28"/>
          <w:szCs w:val="28"/>
        </w:rPr>
        <w:t>Nội dung liên kết, hợp tác.</w:t>
      </w:r>
      <w:bookmarkEnd w:id="290"/>
      <w:bookmarkEnd w:id="291"/>
      <w:bookmarkEnd w:id="292"/>
    </w:p>
    <w:p w14:paraId="657BCDB6" w14:textId="77777777"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Đối với lĩnh vực đầu tư du lịch. Nội dung liên kết xung quanh vấn đề vốn đầu tư, cung cấp trang thiết bị khoa học công nghệ cho ngành du lịch. </w:t>
      </w:r>
    </w:p>
    <w:p w14:paraId="598FAD09" w14:textId="77777777"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Đối với lĩnh vực kinh doanh. Liên kết đón khách du lịch, cung cấp dịch vụ và trao đổi kinh nghiệm, chuyên gia về quản lý, kỹ thuật.</w:t>
      </w:r>
    </w:p>
    <w:p w14:paraId="77EE1E03" w14:textId="77777777"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Đối với lĩnh vực xúc tiến quảng bá du lịch. Liên kết trao đổi thông tin và cung cấp thông tin, hỗ trợ xúc tiến quảng bá sản phẩm du lịch.</w:t>
      </w:r>
    </w:p>
    <w:p w14:paraId="050260F0" w14:textId="77777777" w:rsidR="006D149F" w:rsidRPr="00A90395" w:rsidRDefault="006D149F" w:rsidP="00972DA7">
      <w:pPr>
        <w:spacing w:before="120" w:after="120" w:line="40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Đối với lĩnh vực đào tạo và nâng cao năng lực. Liên kết đào tạo chuyên gia và cán bộ công nhân viên</w:t>
      </w:r>
      <w:bookmarkStart w:id="293" w:name="_Toc356384654"/>
      <w:bookmarkStart w:id="294" w:name="_Toc356389008"/>
      <w:bookmarkStart w:id="295" w:name="_Toc365374286"/>
    </w:p>
    <w:p w14:paraId="474D96CD" w14:textId="77777777" w:rsidR="006D149F" w:rsidRPr="00A90395" w:rsidRDefault="006D149F" w:rsidP="00972DA7">
      <w:pPr>
        <w:spacing w:before="120" w:after="120" w:line="400" w:lineRule="exact"/>
        <w:ind w:firstLine="720"/>
        <w:jc w:val="both"/>
        <w:rPr>
          <w:rFonts w:ascii="Times New Roman" w:hAnsi="Times New Roman" w:cs="Times New Roman"/>
          <w:i/>
          <w:color w:val="000000" w:themeColor="text1"/>
          <w:sz w:val="28"/>
          <w:szCs w:val="28"/>
        </w:rPr>
      </w:pPr>
      <w:r w:rsidRPr="00A90395">
        <w:rPr>
          <w:rFonts w:ascii="Times New Roman" w:hAnsi="Times New Roman" w:cs="Times New Roman"/>
          <w:i/>
          <w:color w:val="000000" w:themeColor="text1"/>
          <w:sz w:val="28"/>
          <w:szCs w:val="28"/>
        </w:rPr>
        <w:t>Hình thức liên kết.</w:t>
      </w:r>
      <w:bookmarkEnd w:id="293"/>
      <w:bookmarkEnd w:id="294"/>
      <w:bookmarkEnd w:id="295"/>
      <w:r w:rsidRPr="00A90395">
        <w:rPr>
          <w:rFonts w:ascii="Times New Roman" w:hAnsi="Times New Roman" w:cs="Times New Roman"/>
          <w:i/>
          <w:color w:val="000000" w:themeColor="text1"/>
          <w:sz w:val="28"/>
          <w:szCs w:val="28"/>
        </w:rPr>
        <w:t xml:space="preserve"> </w:t>
      </w:r>
    </w:p>
    <w:p w14:paraId="069F187C" w14:textId="7E34254E" w:rsidR="006D149F" w:rsidRPr="00A90395" w:rsidRDefault="006D149F" w:rsidP="00972DA7">
      <w:pPr>
        <w:spacing w:before="120" w:after="120" w:line="400" w:lineRule="exact"/>
        <w:ind w:firstLine="709"/>
        <w:rPr>
          <w:rFonts w:ascii="Times New Roman" w:hAnsi="Times New Roman" w:cs="Times New Roman"/>
          <w:i/>
          <w:color w:val="000000" w:themeColor="text1"/>
          <w:sz w:val="28"/>
          <w:szCs w:val="28"/>
        </w:rPr>
      </w:pPr>
      <w:bookmarkStart w:id="296" w:name="_Toc375034456"/>
      <w:r w:rsidRPr="00A90395">
        <w:rPr>
          <w:rFonts w:ascii="Times New Roman" w:hAnsi="Times New Roman" w:cs="Times New Roman"/>
          <w:i/>
          <w:color w:val="000000" w:themeColor="text1"/>
          <w:sz w:val="28"/>
          <w:szCs w:val="28"/>
        </w:rPr>
        <w:t xml:space="preserve"> Liên kết trong vùng du lịch Đ</w:t>
      </w:r>
      <w:r w:rsidR="00F65BB0" w:rsidRPr="00A90395">
        <w:rPr>
          <w:rFonts w:ascii="Times New Roman" w:hAnsi="Times New Roman" w:cs="Times New Roman"/>
          <w:i/>
          <w:color w:val="000000" w:themeColor="text1"/>
          <w:sz w:val="28"/>
          <w:szCs w:val="28"/>
          <w:lang w:val="en-US"/>
        </w:rPr>
        <w:t>ông Nam bộ</w:t>
      </w:r>
      <w:r w:rsidRPr="00A90395">
        <w:rPr>
          <w:rFonts w:ascii="Times New Roman" w:hAnsi="Times New Roman" w:cs="Times New Roman"/>
          <w:i/>
          <w:color w:val="000000" w:themeColor="text1"/>
          <w:sz w:val="28"/>
          <w:szCs w:val="28"/>
        </w:rPr>
        <w:t>:</w:t>
      </w:r>
      <w:bookmarkEnd w:id="296"/>
      <w:r w:rsidRPr="00A90395">
        <w:rPr>
          <w:rFonts w:ascii="Times New Roman" w:hAnsi="Times New Roman" w:cs="Times New Roman"/>
          <w:i/>
          <w:color w:val="000000" w:themeColor="text1"/>
          <w:sz w:val="28"/>
          <w:szCs w:val="28"/>
        </w:rPr>
        <w:t xml:space="preserve"> </w:t>
      </w:r>
    </w:p>
    <w:p w14:paraId="207AF0A4"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Tỉnh Tây Ninh có nhiều điều kiện thuận lợi cho liên kết phát triển du lịch. Nằm trong vùng kinh tế trọng điểm phía Nam, liền kề với TP.Hồ Chí Minh là trung tâm phát triển kinh tế - xã hội, trung tâm phát triển du lịch cả nước và chi phối nguồn khách du lịch đến một số tỉnh trong đó có Tây Ninh, nhiều nhà đầu tư có tầm cỡ và có kinh nghiệm phát triển sản phẩm du lịch trên địa bàn, họ có thể mở rộng thị trường kinh doanh ra các vùng lân cận khi có điều kiện. Tỉnh Tây Ninh cần có chính sách hợp lý nhằm khuyến khích mọi thành phần kinh tế của khu vực này tham gia phát triển du lịch Tây Ninh; trước mắt cần có sự liên kết với phối hợp, hỗ trợ từ cơ quan quản lý du lịch các các tỉnh </w:t>
      </w:r>
      <w:r w:rsidRPr="00A90395">
        <w:rPr>
          <w:rFonts w:ascii="Times New Roman" w:hAnsi="Times New Roman" w:cs="Times New Roman"/>
          <w:color w:val="000000" w:themeColor="text1"/>
          <w:sz w:val="28"/>
          <w:szCs w:val="28"/>
        </w:rPr>
        <w:lastRenderedPageBreak/>
        <w:t>trong khu vực, đặc biệt là địa bàn TP.Hồ Chí Minh về quản lý, xúc tiến, đào tạo... Có chế độ chính sách hợp lý khuyến khích các nhà đầu tư liên kết xây dựng các khu du lịch, sản phẩm du lịch chất lượng cao, chú trọng đầu tư vào cơ sở lưu trú và vui chơi giải trí dưới hình thức chậm thu lợi ích cho tỉnh. Đối với các doanh nghiệp kinh doanh trong lĩnh vực du lịch thực hiện liên kết giữa các công ty gửi khách thành phố với công ty lữ hành và các cơ sở kinh doanh lưu trú, nhà hàng, các khu du lịch tại Tây Ninh để tổ chức đưa đón khách; liên kết đầu tư xây dựng sản phẩm du lịch và xúc tiến du lịch như chương trình du lịch, liên kết xây dựng các khu du lịch, các dịch vụ vui chơi giải trí, điểm dừng chân cho khách, tổ chức dịch vụ nhà hàng, ăn uống,... Để thực hiện được vấn đề trên, tỉnh Tây Ninh cần phải tạo môi trường kinh doanh, lòng tin, trách nhiệm và chất lượng sản phẩm để đáp ứng không chỉ đối với khách du lịch và  đối tác, khách hàng.</w:t>
      </w:r>
    </w:p>
    <w:p w14:paraId="276E81C5" w14:textId="77777777" w:rsidR="006D149F" w:rsidRPr="00A90395" w:rsidRDefault="006D149F" w:rsidP="00972DA7">
      <w:pPr>
        <w:spacing w:before="120" w:after="120" w:line="400" w:lineRule="exact"/>
        <w:ind w:firstLine="709"/>
        <w:rPr>
          <w:rFonts w:ascii="Times New Roman" w:hAnsi="Times New Roman" w:cs="Times New Roman"/>
          <w:i/>
          <w:color w:val="000000" w:themeColor="text1"/>
          <w:sz w:val="28"/>
          <w:szCs w:val="28"/>
        </w:rPr>
      </w:pPr>
      <w:bookmarkStart w:id="297" w:name="_Toc375034457"/>
      <w:r w:rsidRPr="00A90395">
        <w:rPr>
          <w:rFonts w:ascii="Times New Roman" w:hAnsi="Times New Roman" w:cs="Times New Roman"/>
          <w:i/>
          <w:color w:val="000000" w:themeColor="text1"/>
          <w:sz w:val="28"/>
          <w:szCs w:val="28"/>
        </w:rPr>
        <w:t>Liên kết với các trung tâm du lịch của cả nước:</w:t>
      </w:r>
      <w:bookmarkEnd w:id="297"/>
      <w:r w:rsidRPr="00A90395">
        <w:rPr>
          <w:rFonts w:ascii="Times New Roman" w:hAnsi="Times New Roman" w:cs="Times New Roman"/>
          <w:i/>
          <w:color w:val="000000" w:themeColor="text1"/>
          <w:sz w:val="28"/>
          <w:szCs w:val="28"/>
        </w:rPr>
        <w:t xml:space="preserve"> </w:t>
      </w:r>
    </w:p>
    <w:p w14:paraId="55753343"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Hiện nay, hình thức liên kết chủ yếu là đầu tư du lịch; liên kết công tác xúc tiến, quảng bá thông tin về tiềm năng tài nguyên và điều kiện đáp ứng của du lịch Tây Ninh; liên kết giữa các bên gửi khách và Tây Ninh là bên đón khách du lịch, cung cấp dịch vụ du lịch cho khách du lịch. Thị trường liên kết nhằm vào các trung tâm du lịch có nhiều nhà đầu tư có năng lực, nhiều công ty lữ hành quốc tế có thị trường khách tiềm năng.</w:t>
      </w:r>
    </w:p>
    <w:p w14:paraId="0C3C833C" w14:textId="77777777" w:rsidR="006D149F" w:rsidRPr="00A90395" w:rsidRDefault="006D149F" w:rsidP="00972DA7">
      <w:pPr>
        <w:spacing w:before="120" w:after="120" w:line="400" w:lineRule="exact"/>
        <w:ind w:firstLine="709"/>
        <w:rPr>
          <w:rFonts w:ascii="Times New Roman" w:hAnsi="Times New Roman" w:cs="Times New Roman"/>
          <w:i/>
          <w:color w:val="000000" w:themeColor="text1"/>
          <w:sz w:val="28"/>
          <w:szCs w:val="28"/>
        </w:rPr>
      </w:pPr>
      <w:bookmarkStart w:id="298" w:name="_Toc375034458"/>
      <w:r w:rsidRPr="00A90395">
        <w:rPr>
          <w:rFonts w:ascii="Times New Roman" w:hAnsi="Times New Roman" w:cs="Times New Roman"/>
          <w:i/>
          <w:color w:val="000000" w:themeColor="text1"/>
          <w:sz w:val="28"/>
          <w:szCs w:val="28"/>
        </w:rPr>
        <w:t xml:space="preserve"> Liên kết quốc tế:</w:t>
      </w:r>
      <w:bookmarkEnd w:id="298"/>
      <w:r w:rsidRPr="00A90395">
        <w:rPr>
          <w:rFonts w:ascii="Times New Roman" w:hAnsi="Times New Roman" w:cs="Times New Roman"/>
          <w:i/>
          <w:color w:val="000000" w:themeColor="text1"/>
          <w:sz w:val="28"/>
          <w:szCs w:val="28"/>
        </w:rPr>
        <w:t xml:space="preserve"> </w:t>
      </w:r>
    </w:p>
    <w:p w14:paraId="08834BDF" w14:textId="482D32D0"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Tây Ninh là tỉnh liền kề với Vương quốc Campuchia, có nhiều điều kiện thuận lợi để liên kết với các doanh nghiệp du lịch với các tỉnh liền kề với tỉnh Tây Ninh. Các nội dung liên kết tập trung liên kết đầu tư, xây dựng sản phẩm du lịch; liên kết đón khách du lịch thông qua các hợp đồng cung cấp dịch vụ đơn lẻ hoặc du lịch trọn gói cho các đoàn khách du lịch.</w:t>
      </w:r>
      <w:bookmarkStart w:id="299" w:name="_Toc356384655"/>
      <w:bookmarkStart w:id="300" w:name="_Toc356389009"/>
      <w:bookmarkStart w:id="301" w:name="_Toc365374287"/>
      <w:bookmarkStart w:id="302" w:name="_Toc375213212"/>
    </w:p>
    <w:p w14:paraId="300270E5" w14:textId="77777777" w:rsidR="006D149F" w:rsidRPr="00A90395" w:rsidRDefault="00D33DBC" w:rsidP="00972DA7">
      <w:pPr>
        <w:spacing w:before="120" w:after="120" w:line="400" w:lineRule="exact"/>
        <w:ind w:firstLine="709"/>
        <w:jc w:val="both"/>
        <w:rPr>
          <w:rFonts w:ascii="Times New Roman" w:hAnsi="Times New Roman" w:cs="Times New Roman"/>
          <w:b/>
          <w:i/>
          <w:color w:val="000000" w:themeColor="text1"/>
          <w:sz w:val="28"/>
          <w:szCs w:val="28"/>
        </w:rPr>
      </w:pPr>
      <w:r w:rsidRPr="00A90395">
        <w:rPr>
          <w:rFonts w:ascii="Times New Roman" w:hAnsi="Times New Roman" w:cs="Times New Roman"/>
          <w:b/>
          <w:i/>
          <w:color w:val="000000" w:themeColor="text1"/>
          <w:sz w:val="28"/>
          <w:szCs w:val="28"/>
          <w:lang w:val="en-US"/>
        </w:rPr>
        <w:t>h</w:t>
      </w:r>
      <w:r w:rsidR="006D149F" w:rsidRPr="00A90395">
        <w:rPr>
          <w:rFonts w:ascii="Times New Roman" w:hAnsi="Times New Roman" w:cs="Times New Roman"/>
          <w:b/>
          <w:i/>
          <w:color w:val="000000" w:themeColor="text1"/>
          <w:sz w:val="28"/>
          <w:szCs w:val="28"/>
        </w:rPr>
        <w:t>. Định hướng và giải pháp tổ chức hoạt động kinh doanh.</w:t>
      </w:r>
      <w:bookmarkStart w:id="303" w:name="_Toc356384656"/>
      <w:bookmarkStart w:id="304" w:name="_Toc356389010"/>
      <w:bookmarkStart w:id="305" w:name="_Toc365374288"/>
      <w:bookmarkEnd w:id="299"/>
      <w:bookmarkEnd w:id="300"/>
      <w:bookmarkEnd w:id="301"/>
      <w:bookmarkEnd w:id="302"/>
    </w:p>
    <w:p w14:paraId="68B1D496"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i/>
          <w:color w:val="000000" w:themeColor="text1"/>
          <w:sz w:val="28"/>
          <w:szCs w:val="28"/>
        </w:rPr>
        <w:t>Đối với kinh doanh lữ hành.</w:t>
      </w:r>
      <w:bookmarkEnd w:id="303"/>
      <w:bookmarkEnd w:id="304"/>
      <w:bookmarkEnd w:id="305"/>
    </w:p>
    <w:p w14:paraId="09355EB4"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Sở Văn hóa, Thể thao và Du lịch phối hợp với các đơn vị kinh doanh du lịch, các hãng lữ hành khu vực tổ chức xây dựng được các hãng, văn phòng đại diện lữ hành trên địa bàn. Đồng thời tham mưu, hướng dẫn các doanh nghiệp thành lập các văn phòng đại diện lữ hành của tỉnh tại các thị trường trọng điểm du lịch.</w:t>
      </w:r>
    </w:p>
    <w:p w14:paraId="5F7EDB8E"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lastRenderedPageBreak/>
        <w:t>Phối hợp hoặc liên kết giữa cung cấp dịch vụ du lịch trên địa bàn vớ</w:t>
      </w:r>
      <w:r w:rsidR="00806F39" w:rsidRPr="00A90395">
        <w:rPr>
          <w:rFonts w:ascii="Times New Roman" w:hAnsi="Times New Roman" w:cs="Times New Roman"/>
          <w:color w:val="000000" w:themeColor="text1"/>
          <w:sz w:val="28"/>
          <w:szCs w:val="28"/>
        </w:rPr>
        <w:t>i các hã</w:t>
      </w:r>
      <w:r w:rsidRPr="00A90395">
        <w:rPr>
          <w:rFonts w:ascii="Times New Roman" w:hAnsi="Times New Roman" w:cs="Times New Roman"/>
          <w:color w:val="000000" w:themeColor="text1"/>
          <w:sz w:val="28"/>
          <w:szCs w:val="28"/>
        </w:rPr>
        <w:t>ng lữ hành, dịch vụ hàng không, các văn phòng đại diện của nước ngoài tại Việt Nam hoặc là đại diện của Việt Nam ở nước ngoài để đón khách du lịch đến Tây Ninh.</w:t>
      </w:r>
      <w:bookmarkStart w:id="306" w:name="_Toc356384657"/>
      <w:bookmarkStart w:id="307" w:name="_Toc356389011"/>
      <w:bookmarkStart w:id="308" w:name="_Toc365374289"/>
    </w:p>
    <w:p w14:paraId="20B9D152"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i/>
          <w:color w:val="000000" w:themeColor="text1"/>
          <w:sz w:val="28"/>
          <w:szCs w:val="28"/>
        </w:rPr>
        <w:t>Đối với kinh doanh lưu trú.</w:t>
      </w:r>
      <w:bookmarkEnd w:id="306"/>
      <w:bookmarkEnd w:id="307"/>
      <w:bookmarkEnd w:id="308"/>
    </w:p>
    <w:p w14:paraId="139FFE80"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bookmarkStart w:id="309" w:name="_Toc356384658"/>
      <w:bookmarkStart w:id="310" w:name="_Toc356389012"/>
      <w:bookmarkStart w:id="311" w:name="_Toc365374290"/>
      <w:r w:rsidRPr="00A90395">
        <w:rPr>
          <w:rFonts w:ascii="Times New Roman" w:hAnsi="Times New Roman" w:cs="Times New Roman"/>
          <w:color w:val="000000" w:themeColor="text1"/>
          <w:sz w:val="28"/>
          <w:szCs w:val="28"/>
        </w:rPr>
        <w:t>Để có sản phẩm chất lượng cao, thu hút được khách du lịch, các cơ sở lưu trú trên địa bàn cần phải nâng cao chất lượng. Trước mắt, cải tạo, nâng cấp số lượng khách sạn hiện có đạt tiêu chuẩn, tiến hành xúc tiến kêu gọi nhà đầu tư xây dựng khách sạn đạt tiêu chuẩn cao từ 3 sao trở lên với các cơ chế, chính sách ưu tiên và ưu đãi.</w:t>
      </w:r>
    </w:p>
    <w:p w14:paraId="7BF32174"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Mở rộng các loại hình du lịch cộng đồng tại các khu du lịch sinh thái như tại núi Bà Đen, </w:t>
      </w:r>
      <w:r w:rsidRPr="00A90395">
        <w:rPr>
          <w:rFonts w:ascii="Times New Roman" w:hAnsi="Times New Roman" w:cs="Times New Roman"/>
          <w:color w:val="000000" w:themeColor="text1"/>
          <w:sz w:val="28"/>
          <w:szCs w:val="28"/>
          <w:lang w:val="en-US"/>
        </w:rPr>
        <w:t xml:space="preserve">Tòa thánh Cao Đài, nghề làm bánh tráng phơi sương, </w:t>
      </w:r>
      <w:r w:rsidRPr="00A90395">
        <w:rPr>
          <w:rFonts w:ascii="Times New Roman" w:hAnsi="Times New Roman" w:cs="Times New Roman"/>
          <w:color w:val="000000" w:themeColor="text1"/>
          <w:sz w:val="28"/>
          <w:szCs w:val="28"/>
        </w:rPr>
        <w:t>VQG Lò Gò – Xa Mát, ven bờ sông Vàm Cỏ Đông, các khu du lịch miệt vườn…</w:t>
      </w:r>
    </w:p>
    <w:p w14:paraId="39575EBF" w14:textId="77777777" w:rsidR="006D149F" w:rsidRPr="00A90395" w:rsidRDefault="006D149F" w:rsidP="00972DA7">
      <w:pPr>
        <w:spacing w:before="120" w:after="120" w:line="400" w:lineRule="exact"/>
        <w:ind w:firstLine="706"/>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Đa dạng sản phẩm dịch vụ trong các cơ sở lưu trú để phụ vụ khách du lịch như dịch vụ chăm sóc sức khỏe, dịch vụ nhà hàng, dịch vụ vui chơi giải trí, thể thao…</w:t>
      </w:r>
    </w:p>
    <w:p w14:paraId="67DA85BF"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Liên kết cung cấp dịch vụ giữa các bên gửi khách và nhà cung cấp dịch vụ lưu trú bằng các hợp đồng ưu đãi, đảm bảo chất lượng.</w:t>
      </w:r>
    </w:p>
    <w:p w14:paraId="4549F1B7"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Xây dựng chính sách giá hợp lý, theo thời vụ du lịch tạo đảm bảo lợi ích cho khách du lịch và các hãng lữ hành để nhằm thu hút khách du lịch.</w:t>
      </w:r>
    </w:p>
    <w:p w14:paraId="40CAC096"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Nâng cao chất lượng đội ngũ cán bộ nhân viên trong kinh doanh lưu trú.</w:t>
      </w:r>
    </w:p>
    <w:p w14:paraId="3D4B22CB"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i/>
          <w:color w:val="000000" w:themeColor="text1"/>
          <w:sz w:val="28"/>
          <w:szCs w:val="28"/>
        </w:rPr>
        <w:t>Đối với kinh doanh dịch vụ ăn uống, vận chuyển và vui chơi giải trí.</w:t>
      </w:r>
      <w:bookmarkEnd w:id="309"/>
      <w:bookmarkEnd w:id="310"/>
      <w:bookmarkEnd w:id="311"/>
    </w:p>
    <w:p w14:paraId="06829998"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bookmarkStart w:id="312" w:name="_Toc356384660"/>
      <w:bookmarkStart w:id="313" w:name="_Toc356389014"/>
      <w:bookmarkStart w:id="314" w:name="_Toc365374291"/>
      <w:r w:rsidRPr="00A90395">
        <w:rPr>
          <w:rFonts w:ascii="Times New Roman" w:hAnsi="Times New Roman" w:cs="Times New Roman"/>
          <w:color w:val="000000" w:themeColor="text1"/>
          <w:sz w:val="28"/>
          <w:szCs w:val="28"/>
        </w:rPr>
        <w:t>Nâng cao chất lượng sản phẩm du lịch trong các dịch vụ này đảm bảo tiêu chuẩn phục vụ khách du lịch.</w:t>
      </w:r>
    </w:p>
    <w:p w14:paraId="5B4B1982" w14:textId="77777777" w:rsidR="006D149F" w:rsidRPr="00A90395"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Gắn liền sản phẩm du lịch với ẩm thực địa phương, chú trọng tại các khu du lịch gắn liền với cộng đồng, sinh thái.</w:t>
      </w:r>
    </w:p>
    <w:p w14:paraId="6B1E8064" w14:textId="2A90A6E3" w:rsidR="006D149F" w:rsidRDefault="006D149F" w:rsidP="00972DA7">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Mở rộng nhiều loại hình vận chuyển nói chung và tại các khu, điểm du lịch quốc gia, khu du lịch sinh thái VQG Lò Gò – Xa Mát. Chú trọng nâng cao chất lượng vận chuyển từ phương tiện đến nhân viên phục vụ.</w:t>
      </w:r>
    </w:p>
    <w:p w14:paraId="0A5F2A36" w14:textId="77777777" w:rsidR="001A3D08" w:rsidRPr="00A90395" w:rsidRDefault="001A3D08" w:rsidP="00972DA7">
      <w:pPr>
        <w:spacing w:before="120" w:after="120" w:line="400" w:lineRule="exact"/>
        <w:ind w:firstLine="709"/>
        <w:jc w:val="both"/>
        <w:rPr>
          <w:rFonts w:ascii="Times New Roman" w:hAnsi="Times New Roman" w:cs="Times New Roman"/>
          <w:color w:val="000000" w:themeColor="text1"/>
          <w:sz w:val="28"/>
          <w:szCs w:val="28"/>
        </w:rPr>
      </w:pPr>
    </w:p>
    <w:p w14:paraId="0C307950" w14:textId="77777777" w:rsidR="00D54E0C" w:rsidRPr="00A90395" w:rsidRDefault="00D54E0C" w:rsidP="00C47F08">
      <w:pPr>
        <w:pStyle w:val="Heading2"/>
        <w:spacing w:before="120" w:after="120" w:line="400" w:lineRule="exact"/>
        <w:ind w:left="0" w:firstLine="0"/>
        <w:rPr>
          <w:i w:val="0"/>
          <w:noProof/>
          <w:color w:val="000000" w:themeColor="text1"/>
          <w:sz w:val="28"/>
          <w:szCs w:val="28"/>
        </w:rPr>
      </w:pPr>
      <w:bookmarkStart w:id="315" w:name="_Toc9345376"/>
      <w:r w:rsidRPr="00A90395">
        <w:rPr>
          <w:i w:val="0"/>
          <w:noProof/>
          <w:color w:val="000000" w:themeColor="text1"/>
          <w:sz w:val="28"/>
          <w:szCs w:val="28"/>
        </w:rPr>
        <w:lastRenderedPageBreak/>
        <w:t>IV. CÁC ĐỊNH HƯỚNG PHÁT TRIỂN CHỦ YẾU</w:t>
      </w:r>
      <w:bookmarkEnd w:id="315"/>
    </w:p>
    <w:p w14:paraId="3AAAA4A4" w14:textId="77777777" w:rsidR="00B90ADB" w:rsidRPr="00A90395" w:rsidRDefault="00B90ADB" w:rsidP="00C47F08">
      <w:pPr>
        <w:spacing w:before="120" w:after="120" w:line="400" w:lineRule="exact"/>
        <w:ind w:firstLine="709"/>
        <w:jc w:val="both"/>
        <w:rPr>
          <w:rFonts w:ascii="Times New Roman" w:hAnsi="Times New Roman" w:cs="Times New Roman"/>
          <w:b/>
          <w:sz w:val="28"/>
          <w:szCs w:val="28"/>
        </w:rPr>
      </w:pPr>
      <w:r w:rsidRPr="00A90395">
        <w:rPr>
          <w:rFonts w:ascii="Times New Roman" w:hAnsi="Times New Roman" w:cs="Times New Roman"/>
          <w:b/>
          <w:sz w:val="28"/>
          <w:szCs w:val="28"/>
        </w:rPr>
        <w:t>1. Định hướng phân vùng phát triển du lịch</w:t>
      </w:r>
    </w:p>
    <w:p w14:paraId="3F7AF25B" w14:textId="31E1A573" w:rsidR="00B90ADB" w:rsidRPr="00A90395" w:rsidRDefault="00B90ADB" w:rsidP="00C47F08">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b/>
          <w:sz w:val="28"/>
          <w:szCs w:val="28"/>
        </w:rPr>
        <w:t>1.1.</w:t>
      </w:r>
      <w:r w:rsidRPr="00A90395">
        <w:rPr>
          <w:rFonts w:ascii="Times New Roman" w:hAnsi="Times New Roman" w:cs="Times New Roman"/>
          <w:sz w:val="28"/>
          <w:szCs w:val="28"/>
        </w:rPr>
        <w:t xml:space="preserve"> Phát huy sự đa dạng về tài </w:t>
      </w:r>
      <w:r w:rsidRPr="00A90395">
        <w:rPr>
          <w:rFonts w:ascii="Times New Roman" w:hAnsi="Times New Roman" w:cs="Times New Roman"/>
          <w:color w:val="000000" w:themeColor="text1"/>
          <w:sz w:val="28"/>
          <w:szCs w:val="28"/>
        </w:rPr>
        <w:t>nguyên du lịch của Tỉnh ( Hồ Dầu Tiếng</w:t>
      </w:r>
      <w:r w:rsidR="00A41326" w:rsidRPr="00A90395">
        <w:rPr>
          <w:rFonts w:ascii="Times New Roman" w:hAnsi="Times New Roman" w:cs="Times New Roman"/>
          <w:color w:val="000000" w:themeColor="text1"/>
          <w:sz w:val="28"/>
          <w:szCs w:val="28"/>
        </w:rPr>
        <w:t>,</w:t>
      </w:r>
      <w:r w:rsidRPr="00A90395">
        <w:rPr>
          <w:rFonts w:ascii="Times New Roman" w:hAnsi="Times New Roman" w:cs="Times New Roman"/>
          <w:color w:val="000000" w:themeColor="text1"/>
          <w:sz w:val="28"/>
          <w:szCs w:val="28"/>
        </w:rPr>
        <w:t xml:space="preserve">  Núi Bà Đen</w:t>
      </w:r>
      <w:r w:rsidR="00A41326" w:rsidRPr="00A90395">
        <w:rPr>
          <w:rFonts w:ascii="Times New Roman" w:hAnsi="Times New Roman" w:cs="Times New Roman"/>
          <w:color w:val="000000" w:themeColor="text1"/>
          <w:sz w:val="28"/>
          <w:szCs w:val="28"/>
        </w:rPr>
        <w:t>,</w:t>
      </w:r>
      <w:r w:rsidRPr="00A90395">
        <w:rPr>
          <w:rFonts w:ascii="Times New Roman" w:hAnsi="Times New Roman" w:cs="Times New Roman"/>
          <w:color w:val="000000" w:themeColor="text1"/>
          <w:sz w:val="28"/>
          <w:szCs w:val="28"/>
        </w:rPr>
        <w:t xml:space="preserve"> Trung ương cục miề</w:t>
      </w:r>
      <w:r w:rsidR="00A41326" w:rsidRPr="00A90395">
        <w:rPr>
          <w:rFonts w:ascii="Times New Roman" w:hAnsi="Times New Roman" w:cs="Times New Roman"/>
          <w:color w:val="000000" w:themeColor="text1"/>
          <w:sz w:val="28"/>
          <w:szCs w:val="28"/>
        </w:rPr>
        <w:t>n N</w:t>
      </w:r>
      <w:r w:rsidRPr="00A90395">
        <w:rPr>
          <w:rFonts w:ascii="Times New Roman" w:hAnsi="Times New Roman" w:cs="Times New Roman"/>
          <w:color w:val="000000" w:themeColor="text1"/>
          <w:sz w:val="28"/>
          <w:szCs w:val="28"/>
        </w:rPr>
        <w:t>am</w:t>
      </w:r>
      <w:r w:rsidR="00A41326" w:rsidRPr="00A90395">
        <w:rPr>
          <w:rFonts w:ascii="Times New Roman" w:hAnsi="Times New Roman" w:cs="Times New Roman"/>
          <w:color w:val="000000" w:themeColor="text1"/>
          <w:sz w:val="28"/>
          <w:szCs w:val="28"/>
        </w:rPr>
        <w:t>,</w:t>
      </w:r>
      <w:r w:rsidRPr="00A90395">
        <w:rPr>
          <w:rFonts w:ascii="Times New Roman" w:hAnsi="Times New Roman" w:cs="Times New Roman"/>
          <w:color w:val="000000" w:themeColor="text1"/>
          <w:sz w:val="28"/>
          <w:szCs w:val="28"/>
        </w:rPr>
        <w:t xml:space="preserve"> Vườn quố</w:t>
      </w:r>
      <w:r w:rsidR="00A41326" w:rsidRPr="00A90395">
        <w:rPr>
          <w:rFonts w:ascii="Times New Roman" w:hAnsi="Times New Roman" w:cs="Times New Roman"/>
          <w:color w:val="000000" w:themeColor="text1"/>
          <w:sz w:val="28"/>
          <w:szCs w:val="28"/>
        </w:rPr>
        <w:t>c gia Lò Gò – Xa M</w:t>
      </w:r>
      <w:r w:rsidRPr="00A90395">
        <w:rPr>
          <w:rFonts w:ascii="Times New Roman" w:hAnsi="Times New Roman" w:cs="Times New Roman"/>
          <w:color w:val="000000" w:themeColor="text1"/>
          <w:sz w:val="28"/>
          <w:szCs w:val="28"/>
        </w:rPr>
        <w:t>át</w:t>
      </w:r>
      <w:r w:rsidR="00297DD6" w:rsidRPr="00A90395">
        <w:rPr>
          <w:rFonts w:ascii="Times New Roman" w:hAnsi="Times New Roman" w:cs="Times New Roman"/>
          <w:color w:val="000000" w:themeColor="text1"/>
          <w:sz w:val="28"/>
          <w:szCs w:val="28"/>
          <w:lang w:val="en-US"/>
        </w:rPr>
        <w:t>, sông Vàm Cỏ Đông, sông Sài Gòn</w:t>
      </w:r>
      <w:r w:rsidRPr="00A90395">
        <w:rPr>
          <w:rFonts w:ascii="Times New Roman" w:hAnsi="Times New Roman" w:cs="Times New Roman"/>
          <w:color w:val="000000" w:themeColor="text1"/>
          <w:sz w:val="28"/>
          <w:szCs w:val="28"/>
        </w:rPr>
        <w:t>…) vào sự phát triển ngành du lịch</w:t>
      </w:r>
      <w:r w:rsidR="00297DD6" w:rsidRPr="00A90395">
        <w:rPr>
          <w:rFonts w:ascii="Times New Roman" w:hAnsi="Times New Roman" w:cs="Times New Roman"/>
          <w:color w:val="000000" w:themeColor="text1"/>
          <w:sz w:val="28"/>
          <w:szCs w:val="28"/>
          <w:lang w:val="en-US"/>
        </w:rPr>
        <w:t>,</w:t>
      </w:r>
      <w:r w:rsidRPr="00A90395">
        <w:rPr>
          <w:rFonts w:ascii="Times New Roman" w:hAnsi="Times New Roman" w:cs="Times New Roman"/>
          <w:color w:val="000000" w:themeColor="text1"/>
          <w:sz w:val="28"/>
          <w:szCs w:val="28"/>
        </w:rPr>
        <w:t xml:space="preserve"> mang lại sản phẩm du lịch độc đáo, đặc sắc của tỉnh.</w:t>
      </w:r>
    </w:p>
    <w:p w14:paraId="6AB07189" w14:textId="77777777"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b/>
          <w:color w:val="000000" w:themeColor="text1"/>
          <w:sz w:val="28"/>
          <w:szCs w:val="28"/>
        </w:rPr>
        <w:t>1.2.</w:t>
      </w:r>
      <w:r w:rsidRPr="00A90395">
        <w:rPr>
          <w:rFonts w:ascii="Times New Roman" w:hAnsi="Times New Roman" w:cs="Times New Roman"/>
          <w:color w:val="000000" w:themeColor="text1"/>
          <w:sz w:val="28"/>
          <w:szCs w:val="28"/>
        </w:rPr>
        <w:t xml:space="preserve"> Xây dựng các khu du lịch nghỉ dưỡng chất lượng cao nâng cao sức hấp dẫn của khu du lịch bằng việc xây dựng các công </w:t>
      </w:r>
      <w:r w:rsidRPr="00A90395">
        <w:rPr>
          <w:rFonts w:ascii="Times New Roman" w:hAnsi="Times New Roman" w:cs="Times New Roman"/>
          <w:sz w:val="28"/>
          <w:szCs w:val="28"/>
        </w:rPr>
        <w:t>trình giải trí. khách sạn. nhà hàng... thu hút 2 khu vực kinh tế phát triển là Thành phố Hồ Chí Minh và Cam-pu-chia… Đồng thời đầu tư hệ thống giao thông đường bộ</w:t>
      </w:r>
      <w:r w:rsidR="00456595" w:rsidRPr="00A90395">
        <w:rPr>
          <w:rFonts w:ascii="Times New Roman" w:hAnsi="Times New Roman" w:cs="Times New Roman"/>
          <w:sz w:val="28"/>
          <w:szCs w:val="28"/>
        </w:rPr>
        <w:t>,</w:t>
      </w:r>
      <w:r w:rsidRPr="00A90395">
        <w:rPr>
          <w:rFonts w:ascii="Times New Roman" w:hAnsi="Times New Roman" w:cs="Times New Roman"/>
          <w:sz w:val="28"/>
          <w:szCs w:val="28"/>
        </w:rPr>
        <w:t xml:space="preserve"> đường thủy</w:t>
      </w:r>
      <w:r w:rsidR="00456595" w:rsidRPr="00A90395">
        <w:rPr>
          <w:rFonts w:ascii="Times New Roman" w:hAnsi="Times New Roman" w:cs="Times New Roman"/>
          <w:sz w:val="28"/>
          <w:szCs w:val="28"/>
        </w:rPr>
        <w:t>,</w:t>
      </w:r>
      <w:r w:rsidRPr="00A90395">
        <w:rPr>
          <w:rFonts w:ascii="Times New Roman" w:hAnsi="Times New Roman" w:cs="Times New Roman"/>
          <w:sz w:val="28"/>
          <w:szCs w:val="28"/>
        </w:rPr>
        <w:t xml:space="preserve"> đường không nhằm nâng cao sự kết nối khu vực.</w:t>
      </w:r>
    </w:p>
    <w:p w14:paraId="0E0084DE" w14:textId="77777777"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b/>
          <w:sz w:val="28"/>
          <w:szCs w:val="28"/>
        </w:rPr>
        <w:t>1.3.</w:t>
      </w:r>
      <w:r w:rsidRPr="00A90395">
        <w:rPr>
          <w:rFonts w:ascii="Times New Roman" w:hAnsi="Times New Roman" w:cs="Times New Roman"/>
          <w:sz w:val="28"/>
          <w:szCs w:val="28"/>
        </w:rPr>
        <w:t xml:space="preserve"> Hình thành các khu vực trọng điểm phát triển du lịch:</w:t>
      </w:r>
    </w:p>
    <w:p w14:paraId="44F5E1EF" w14:textId="77777777" w:rsidR="00B90ADB" w:rsidRPr="00A90395" w:rsidRDefault="00B90ADB" w:rsidP="00C47F08">
      <w:pPr>
        <w:spacing w:before="120" w:after="120" w:line="400" w:lineRule="exact"/>
        <w:ind w:firstLine="709"/>
        <w:jc w:val="both"/>
        <w:rPr>
          <w:rFonts w:ascii="Times New Roman" w:hAnsi="Times New Roman" w:cs="Times New Roman"/>
          <w:i/>
          <w:sz w:val="28"/>
          <w:szCs w:val="28"/>
        </w:rPr>
      </w:pPr>
      <w:r w:rsidRPr="00A90395">
        <w:rPr>
          <w:rFonts w:ascii="Times New Roman" w:hAnsi="Times New Roman" w:cs="Times New Roman"/>
          <w:i/>
          <w:sz w:val="28"/>
          <w:szCs w:val="28"/>
        </w:rPr>
        <w:t>a) Khu vực Núi Bà Đen - Hồ Dầu Tiếng và phụ cận:</w:t>
      </w:r>
    </w:p>
    <w:p w14:paraId="27E96AE3" w14:textId="716B22C4"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 xml:space="preserve">+ Là khu vực có tiềm năng du lịch lớn nhất của Tỉnh Tây Ninh do tập trung ba tiềm năng du lịch có giá trị nhất của Tỉnh </w:t>
      </w:r>
      <w:r w:rsidR="00297DD6" w:rsidRPr="00A90395">
        <w:rPr>
          <w:rFonts w:ascii="Times New Roman" w:hAnsi="Times New Roman" w:cs="Times New Roman"/>
          <w:sz w:val="28"/>
          <w:szCs w:val="28"/>
        </w:rPr>
        <w:t>là Khu di tích lịch sử, danh thắng núi Bà Đen,</w:t>
      </w:r>
      <w:r w:rsidRPr="00A90395">
        <w:rPr>
          <w:rFonts w:ascii="Times New Roman" w:hAnsi="Times New Roman" w:cs="Times New Roman"/>
          <w:sz w:val="28"/>
          <w:szCs w:val="28"/>
        </w:rPr>
        <w:t xml:space="preserve">Toà Thánh Cao Đài và Hồ Dầu Tiếng. </w:t>
      </w:r>
    </w:p>
    <w:p w14:paraId="40B650DE" w14:textId="77777777"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 Du lịch văn hoá: Với các sản phẩm du lịch chính như du lịch lễ hội</w:t>
      </w:r>
      <w:r w:rsidR="00456595" w:rsidRPr="00A90395">
        <w:rPr>
          <w:rFonts w:ascii="Times New Roman" w:hAnsi="Times New Roman" w:cs="Times New Roman"/>
          <w:sz w:val="28"/>
          <w:szCs w:val="28"/>
        </w:rPr>
        <w:t>,</w:t>
      </w:r>
      <w:r w:rsidRPr="00A90395">
        <w:rPr>
          <w:rFonts w:ascii="Times New Roman" w:hAnsi="Times New Roman" w:cs="Times New Roman"/>
          <w:sz w:val="28"/>
          <w:szCs w:val="28"/>
        </w:rPr>
        <w:t xml:space="preserve"> du lịch tín ngưỡng (hành hương).</w:t>
      </w:r>
    </w:p>
    <w:p w14:paraId="2D493CA6" w14:textId="77777777"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 Du lịch sinh thái: Du lịch sinh thái rừng khu vực núi Bà Đen</w:t>
      </w:r>
      <w:r w:rsidR="001479E1" w:rsidRPr="00A90395">
        <w:rPr>
          <w:rFonts w:ascii="Times New Roman" w:hAnsi="Times New Roman" w:cs="Times New Roman"/>
          <w:sz w:val="28"/>
          <w:szCs w:val="28"/>
        </w:rPr>
        <w:t>,</w:t>
      </w:r>
      <w:r w:rsidRPr="00A90395">
        <w:rPr>
          <w:rFonts w:ascii="Times New Roman" w:hAnsi="Times New Roman" w:cs="Times New Roman"/>
          <w:sz w:val="28"/>
          <w:szCs w:val="28"/>
        </w:rPr>
        <w:t xml:space="preserve"> du lịch sinh thái hồ ở khu vực Hồ Dầu Tiếng</w:t>
      </w:r>
      <w:r w:rsidR="001479E1" w:rsidRPr="00A90395">
        <w:rPr>
          <w:rFonts w:ascii="Times New Roman" w:hAnsi="Times New Roman" w:cs="Times New Roman"/>
          <w:sz w:val="28"/>
          <w:szCs w:val="28"/>
        </w:rPr>
        <w:t xml:space="preserve">, </w:t>
      </w:r>
      <w:r w:rsidRPr="00A90395">
        <w:rPr>
          <w:rFonts w:ascii="Times New Roman" w:hAnsi="Times New Roman" w:cs="Times New Roman"/>
          <w:sz w:val="28"/>
          <w:szCs w:val="28"/>
        </w:rPr>
        <w:t>đảo Nhím và hệ thống đảo trong hồ.</w:t>
      </w:r>
    </w:p>
    <w:p w14:paraId="6DA88AA3" w14:textId="77777777"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 Du lịch nghỉ dưỡng: Du lịch nghỉ dưỡng tại các đảo trên mặt hồ; du lịch nghỉ dưỡng ở khu vực Ma Thiên Lãnh; du lịch vui chơi giải trí. thể thao cao cấp (golf</w:t>
      </w:r>
      <w:r w:rsidR="006C4C75" w:rsidRPr="00A90395">
        <w:rPr>
          <w:rFonts w:ascii="Times New Roman" w:hAnsi="Times New Roman" w:cs="Times New Roman"/>
          <w:sz w:val="28"/>
          <w:szCs w:val="28"/>
        </w:rPr>
        <w:t>,</w:t>
      </w:r>
      <w:r w:rsidRPr="00A90395">
        <w:rPr>
          <w:rFonts w:ascii="Times New Roman" w:hAnsi="Times New Roman" w:cs="Times New Roman"/>
          <w:sz w:val="28"/>
          <w:szCs w:val="28"/>
        </w:rPr>
        <w:t xml:space="preserve"> du thuyền…) trên Hồ Dầu Tiếng</w:t>
      </w:r>
      <w:r w:rsidR="006C4C75" w:rsidRPr="00A90395">
        <w:rPr>
          <w:rFonts w:ascii="Times New Roman" w:hAnsi="Times New Roman" w:cs="Times New Roman"/>
          <w:sz w:val="28"/>
          <w:szCs w:val="28"/>
        </w:rPr>
        <w:t>,</w:t>
      </w:r>
      <w:r w:rsidRPr="00A90395">
        <w:rPr>
          <w:rFonts w:ascii="Times New Roman" w:hAnsi="Times New Roman" w:cs="Times New Roman"/>
          <w:sz w:val="28"/>
          <w:szCs w:val="28"/>
        </w:rPr>
        <w:t xml:space="preserve"> thể thao nước trên Hồ Dầu Tiếng</w:t>
      </w:r>
      <w:r w:rsidR="00456595" w:rsidRPr="00A90395">
        <w:rPr>
          <w:rFonts w:ascii="Times New Roman" w:hAnsi="Times New Roman" w:cs="Times New Roman"/>
          <w:sz w:val="28"/>
          <w:szCs w:val="28"/>
        </w:rPr>
        <w:t>,</w:t>
      </w:r>
      <w:r w:rsidRPr="00A90395">
        <w:rPr>
          <w:rFonts w:ascii="Times New Roman" w:hAnsi="Times New Roman" w:cs="Times New Roman"/>
          <w:sz w:val="28"/>
          <w:szCs w:val="28"/>
        </w:rPr>
        <w:t xml:space="preserve"> du lịch nghỉ cuối tuần ở khu vực núi Bà Đen.</w:t>
      </w:r>
    </w:p>
    <w:p w14:paraId="75DB835A" w14:textId="77777777" w:rsidR="00B90ADB" w:rsidRPr="00A90395" w:rsidRDefault="00B90ADB" w:rsidP="00C47F08">
      <w:pPr>
        <w:spacing w:before="120" w:after="120" w:line="400" w:lineRule="exact"/>
        <w:ind w:firstLine="709"/>
        <w:jc w:val="both"/>
        <w:rPr>
          <w:rFonts w:ascii="Times New Roman" w:hAnsi="Times New Roman" w:cs="Times New Roman"/>
          <w:i/>
          <w:sz w:val="28"/>
          <w:szCs w:val="28"/>
        </w:rPr>
      </w:pPr>
      <w:r w:rsidRPr="00A90395">
        <w:rPr>
          <w:rFonts w:ascii="Times New Roman" w:hAnsi="Times New Roman" w:cs="Times New Roman"/>
          <w:i/>
          <w:sz w:val="28"/>
          <w:szCs w:val="28"/>
        </w:rPr>
        <w:t>b) Khu vực Vườn quốc gia Lò Gò - Xa Mát và phụ cận:</w:t>
      </w:r>
    </w:p>
    <w:p w14:paraId="014B0285" w14:textId="66F63AAA"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 xml:space="preserve">- Tiềm năng du lịch chính của khu vực là </w:t>
      </w:r>
      <w:r w:rsidR="00297DD6" w:rsidRPr="00A90395">
        <w:rPr>
          <w:rFonts w:ascii="Times New Roman" w:hAnsi="Times New Roman" w:cs="Times New Roman"/>
          <w:sz w:val="28"/>
          <w:szCs w:val="28"/>
          <w:lang w:val="en-US"/>
        </w:rPr>
        <w:t>VQG</w:t>
      </w:r>
      <w:r w:rsidRPr="00A90395">
        <w:rPr>
          <w:rFonts w:ascii="Times New Roman" w:hAnsi="Times New Roman" w:cs="Times New Roman"/>
          <w:sz w:val="28"/>
          <w:szCs w:val="28"/>
        </w:rPr>
        <w:t xml:space="preserve"> Lò Gò - Xa Mát; cửa khẩu quốc tế Xa Mát; các di tích lịch sử Cách mạng miền Nam. </w:t>
      </w:r>
    </w:p>
    <w:p w14:paraId="35AC4E4E" w14:textId="63D648D2" w:rsidR="00B90ADB" w:rsidRPr="00A90395" w:rsidRDefault="00B90ADB" w:rsidP="00C47F08">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lastRenderedPageBreak/>
        <w:t xml:space="preserve">- Du lịch sinh thái: Tập trung phát triển ở khu vực </w:t>
      </w:r>
      <w:r w:rsidR="00297DD6" w:rsidRPr="00A90395">
        <w:rPr>
          <w:rFonts w:ascii="Times New Roman" w:hAnsi="Times New Roman" w:cs="Times New Roman"/>
          <w:color w:val="000000" w:themeColor="text1"/>
          <w:sz w:val="28"/>
          <w:szCs w:val="28"/>
          <w:lang w:val="en-US"/>
        </w:rPr>
        <w:t>VQG</w:t>
      </w:r>
      <w:r w:rsidRPr="00A90395">
        <w:rPr>
          <w:rFonts w:ascii="Times New Roman" w:hAnsi="Times New Roman" w:cs="Times New Roman"/>
          <w:color w:val="000000" w:themeColor="text1"/>
          <w:sz w:val="28"/>
          <w:szCs w:val="28"/>
        </w:rPr>
        <w:t xml:space="preserve"> Lò Gò - Xa Mát với các sản phẩ</w:t>
      </w:r>
      <w:r w:rsidR="00297DD6" w:rsidRPr="00A90395">
        <w:rPr>
          <w:rFonts w:ascii="Times New Roman" w:hAnsi="Times New Roman" w:cs="Times New Roman"/>
          <w:color w:val="000000" w:themeColor="text1"/>
          <w:sz w:val="28"/>
          <w:szCs w:val="28"/>
        </w:rPr>
        <w:t>m chính như tham quan VQG</w:t>
      </w:r>
      <w:r w:rsidRPr="00A90395">
        <w:rPr>
          <w:rFonts w:ascii="Times New Roman" w:hAnsi="Times New Roman" w:cs="Times New Roman"/>
          <w:color w:val="000000" w:themeColor="text1"/>
          <w:sz w:val="28"/>
          <w:szCs w:val="28"/>
        </w:rPr>
        <w:t xml:space="preserve"> Lò Gò - Xa Mát</w:t>
      </w:r>
      <w:r w:rsidR="00CC1732" w:rsidRPr="00A90395">
        <w:rPr>
          <w:rFonts w:ascii="Times New Roman" w:hAnsi="Times New Roman" w:cs="Times New Roman"/>
          <w:color w:val="000000" w:themeColor="text1"/>
          <w:sz w:val="28"/>
          <w:szCs w:val="28"/>
        </w:rPr>
        <w:t>,</w:t>
      </w:r>
      <w:r w:rsidRPr="00A90395">
        <w:rPr>
          <w:rFonts w:ascii="Times New Roman" w:hAnsi="Times New Roman" w:cs="Times New Roman"/>
          <w:color w:val="000000" w:themeColor="text1"/>
          <w:sz w:val="28"/>
          <w:szCs w:val="28"/>
        </w:rPr>
        <w:t xml:space="preserve"> cắm trại</w:t>
      </w:r>
      <w:r w:rsidR="00CC1732" w:rsidRPr="00A90395">
        <w:rPr>
          <w:rFonts w:ascii="Times New Roman" w:hAnsi="Times New Roman" w:cs="Times New Roman"/>
          <w:color w:val="000000" w:themeColor="text1"/>
          <w:sz w:val="28"/>
          <w:szCs w:val="28"/>
        </w:rPr>
        <w:t>,</w:t>
      </w:r>
      <w:r w:rsidRPr="00A90395">
        <w:rPr>
          <w:rFonts w:ascii="Times New Roman" w:hAnsi="Times New Roman" w:cs="Times New Roman"/>
          <w:color w:val="000000" w:themeColor="text1"/>
          <w:sz w:val="28"/>
          <w:szCs w:val="28"/>
        </w:rPr>
        <w:t xml:space="preserve"> nghiên cứu sinh thái họ</w:t>
      </w:r>
      <w:r w:rsidR="00297DD6" w:rsidRPr="00A90395">
        <w:rPr>
          <w:rFonts w:ascii="Times New Roman" w:hAnsi="Times New Roman" w:cs="Times New Roman"/>
          <w:color w:val="000000" w:themeColor="text1"/>
          <w:sz w:val="28"/>
          <w:szCs w:val="28"/>
        </w:rPr>
        <w:t>c VQG</w:t>
      </w:r>
      <w:r w:rsidRPr="00A90395">
        <w:rPr>
          <w:rFonts w:ascii="Times New Roman" w:hAnsi="Times New Roman" w:cs="Times New Roman"/>
          <w:color w:val="000000" w:themeColor="text1"/>
          <w:sz w:val="28"/>
          <w:szCs w:val="28"/>
        </w:rPr>
        <w:t xml:space="preserve"> Lò Gò - Xa Mát</w:t>
      </w:r>
      <w:r w:rsidR="00CC1732" w:rsidRPr="00A90395">
        <w:rPr>
          <w:rFonts w:ascii="Times New Roman" w:hAnsi="Times New Roman" w:cs="Times New Roman"/>
          <w:color w:val="000000" w:themeColor="text1"/>
          <w:sz w:val="28"/>
          <w:szCs w:val="28"/>
        </w:rPr>
        <w:t>,</w:t>
      </w:r>
      <w:r w:rsidRPr="00A90395">
        <w:rPr>
          <w:rFonts w:ascii="Times New Roman" w:hAnsi="Times New Roman" w:cs="Times New Roman"/>
          <w:color w:val="000000" w:themeColor="text1"/>
          <w:sz w:val="28"/>
          <w:szCs w:val="28"/>
        </w:rPr>
        <w:t xml:space="preserve"> giáo dục môi trườ</w:t>
      </w:r>
      <w:r w:rsidR="00297DD6" w:rsidRPr="00A90395">
        <w:rPr>
          <w:rFonts w:ascii="Times New Roman" w:hAnsi="Times New Roman" w:cs="Times New Roman"/>
          <w:color w:val="000000" w:themeColor="text1"/>
          <w:sz w:val="28"/>
          <w:szCs w:val="28"/>
        </w:rPr>
        <w:t>ng,</w:t>
      </w:r>
      <w:r w:rsidRPr="00A90395">
        <w:rPr>
          <w:rFonts w:ascii="Times New Roman" w:hAnsi="Times New Roman" w:cs="Times New Roman"/>
          <w:color w:val="000000" w:themeColor="text1"/>
          <w:sz w:val="28"/>
          <w:szCs w:val="28"/>
        </w:rPr>
        <w:t xml:space="preserve"> đi bộ (trekking) khám phá </w:t>
      </w:r>
      <w:r w:rsidR="00297DD6" w:rsidRPr="00A90395">
        <w:rPr>
          <w:rFonts w:ascii="Times New Roman" w:hAnsi="Times New Roman" w:cs="Times New Roman"/>
          <w:color w:val="000000" w:themeColor="text1"/>
          <w:sz w:val="28"/>
          <w:szCs w:val="28"/>
          <w:lang w:val="en-US"/>
        </w:rPr>
        <w:t>VQG</w:t>
      </w:r>
      <w:r w:rsidRPr="00A90395">
        <w:rPr>
          <w:rFonts w:ascii="Times New Roman" w:hAnsi="Times New Roman" w:cs="Times New Roman"/>
          <w:color w:val="000000" w:themeColor="text1"/>
          <w:sz w:val="28"/>
          <w:szCs w:val="28"/>
        </w:rPr>
        <w:t xml:space="preserve"> Lò Gò - Xa Mát.</w:t>
      </w:r>
    </w:p>
    <w:p w14:paraId="2E44E3B3" w14:textId="77777777" w:rsidR="00B90ADB" w:rsidRPr="00A90395" w:rsidRDefault="00B90ADB" w:rsidP="00C47F08">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Du lịch cửa khẩu: Tập trung phát triển ở khu vực cửa khẩu quốc tế với các sản phẩm chính; du lịch mua sắm tại các trung tâm thương mại biên giới</w:t>
      </w:r>
      <w:r w:rsidR="00CC1732" w:rsidRPr="00A90395">
        <w:rPr>
          <w:rFonts w:ascii="Times New Roman" w:hAnsi="Times New Roman" w:cs="Times New Roman"/>
          <w:color w:val="000000" w:themeColor="text1"/>
          <w:sz w:val="28"/>
          <w:szCs w:val="28"/>
        </w:rPr>
        <w:t>,</w:t>
      </w:r>
      <w:r w:rsidRPr="00A90395">
        <w:rPr>
          <w:rFonts w:ascii="Times New Roman" w:hAnsi="Times New Roman" w:cs="Times New Roman"/>
          <w:color w:val="000000" w:themeColor="text1"/>
          <w:sz w:val="28"/>
          <w:szCs w:val="28"/>
        </w:rPr>
        <w:t xml:space="preserve"> du lịch caravan. </w:t>
      </w:r>
    </w:p>
    <w:p w14:paraId="23E01568" w14:textId="0A0A055E" w:rsidR="00B90ADB" w:rsidRPr="00A90395" w:rsidRDefault="00B90ADB" w:rsidP="00C47F08">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Du lịch về nguồn: khai thác tiềm năng và giá trị của các điểm di tích lịch sử cách mạng ở khu vực phía bắc tỉnh như căn cứ Trung ương cục Miền nam; Căn cứ Mặt trận dân tộc giải phóng Miền nam Việt Nam</w:t>
      </w:r>
      <w:r w:rsidR="00CC1732" w:rsidRPr="00A90395">
        <w:rPr>
          <w:rFonts w:ascii="Times New Roman" w:hAnsi="Times New Roman" w:cs="Times New Roman"/>
          <w:color w:val="000000" w:themeColor="text1"/>
          <w:sz w:val="28"/>
          <w:szCs w:val="28"/>
        </w:rPr>
        <w:t>,</w:t>
      </w:r>
      <w:r w:rsidRPr="00A90395">
        <w:rPr>
          <w:rFonts w:ascii="Times New Roman" w:hAnsi="Times New Roman" w:cs="Times New Roman"/>
          <w:color w:val="000000" w:themeColor="text1"/>
          <w:sz w:val="28"/>
          <w:szCs w:val="28"/>
        </w:rPr>
        <w:t xml:space="preserve"> Ban An ninh Miền…</w:t>
      </w:r>
    </w:p>
    <w:p w14:paraId="3D7CA87D" w14:textId="7A29A317" w:rsidR="00ED1D91" w:rsidRPr="00A90395" w:rsidRDefault="00ED1D91" w:rsidP="00C47F08">
      <w:pPr>
        <w:spacing w:before="120" w:after="120" w:line="400" w:lineRule="exact"/>
        <w:ind w:firstLine="709"/>
        <w:jc w:val="both"/>
        <w:rPr>
          <w:rFonts w:ascii="Times New Roman" w:hAnsi="Times New Roman" w:cs="Times New Roman"/>
          <w:i/>
          <w:color w:val="000000" w:themeColor="text1"/>
          <w:sz w:val="28"/>
          <w:szCs w:val="28"/>
          <w:lang w:val="en-US"/>
        </w:rPr>
      </w:pPr>
      <w:r w:rsidRPr="00A90395">
        <w:rPr>
          <w:rFonts w:ascii="Times New Roman" w:hAnsi="Times New Roman" w:cs="Times New Roman"/>
          <w:i/>
          <w:color w:val="000000" w:themeColor="text1"/>
          <w:sz w:val="28"/>
          <w:szCs w:val="28"/>
          <w:lang w:val="en-US"/>
        </w:rPr>
        <w:t>c) Thành phố Tây Ninh</w:t>
      </w:r>
    </w:p>
    <w:p w14:paraId="2A629A33" w14:textId="3E6CAACB" w:rsidR="00ED1D91" w:rsidRPr="00A90395" w:rsidRDefault="00BE1D24" w:rsidP="00BE1D24">
      <w:pPr>
        <w:widowControl w:val="0"/>
        <w:spacing w:before="120" w:after="0" w:line="240" w:lineRule="auto"/>
        <w:ind w:firstLine="720"/>
        <w:jc w:val="both"/>
        <w:rPr>
          <w:rFonts w:ascii="Times New Roman" w:hAnsi="Times New Roman" w:cs="Times New Roman"/>
          <w:color w:val="000000" w:themeColor="text1"/>
          <w:sz w:val="28"/>
          <w:szCs w:val="28"/>
          <w:lang w:val="en-US"/>
        </w:rPr>
      </w:pPr>
      <w:r w:rsidRPr="00A90395">
        <w:rPr>
          <w:rFonts w:ascii="Times New Roman" w:hAnsi="Times New Roman" w:cs="Times New Roman"/>
          <w:bCs/>
          <w:color w:val="000000" w:themeColor="text1"/>
          <w:sz w:val="28"/>
          <w:szCs w:val="28"/>
          <w:lang w:val="en-US"/>
        </w:rPr>
        <w:t>Xây dựng</w:t>
      </w:r>
      <w:r w:rsidRPr="00A90395">
        <w:rPr>
          <w:rFonts w:ascii="Times New Roman" w:hAnsi="Times New Roman" w:cs="Times New Roman"/>
          <w:bCs/>
          <w:color w:val="000000" w:themeColor="text1"/>
          <w:sz w:val="28"/>
          <w:szCs w:val="28"/>
        </w:rPr>
        <w:t xml:space="preserve"> thành phố Tây Ninh thành đô thị du lịch, sinh thái, là trung tâm vui chơi, giải trí, mua sắm cho khách du lịch</w:t>
      </w:r>
      <w:r w:rsidRPr="00A90395">
        <w:rPr>
          <w:rFonts w:ascii="Times New Roman" w:hAnsi="Times New Roman" w:cs="Times New Roman"/>
          <w:bCs/>
          <w:color w:val="000000" w:themeColor="text1"/>
          <w:sz w:val="28"/>
          <w:szCs w:val="28"/>
          <w:lang w:val="en-US"/>
        </w:rPr>
        <w:t>.</w:t>
      </w:r>
    </w:p>
    <w:p w14:paraId="66A20647" w14:textId="77777777" w:rsidR="00B90ADB" w:rsidRPr="00A90395" w:rsidRDefault="00B90ADB" w:rsidP="00C47F08">
      <w:pPr>
        <w:spacing w:before="120" w:after="120" w:line="400" w:lineRule="exact"/>
        <w:ind w:firstLine="709"/>
        <w:jc w:val="both"/>
        <w:rPr>
          <w:rFonts w:ascii="Times New Roman" w:hAnsi="Times New Roman" w:cs="Times New Roman"/>
          <w:color w:val="000000" w:themeColor="text1"/>
          <w:sz w:val="28"/>
          <w:szCs w:val="28"/>
        </w:rPr>
      </w:pPr>
      <w:r w:rsidRPr="00A90395">
        <w:rPr>
          <w:rFonts w:ascii="Times New Roman" w:hAnsi="Times New Roman" w:cs="Times New Roman"/>
          <w:b/>
          <w:color w:val="000000" w:themeColor="text1"/>
          <w:sz w:val="28"/>
          <w:szCs w:val="28"/>
        </w:rPr>
        <w:t>1.4.</w:t>
      </w:r>
      <w:r w:rsidRPr="00A90395">
        <w:rPr>
          <w:rFonts w:ascii="Times New Roman" w:hAnsi="Times New Roman" w:cs="Times New Roman"/>
          <w:color w:val="000000" w:themeColor="text1"/>
          <w:sz w:val="28"/>
          <w:szCs w:val="28"/>
        </w:rPr>
        <w:t xml:space="preserve"> Từ đó hình thành các tuyến du lịch: </w:t>
      </w:r>
    </w:p>
    <w:p w14:paraId="70D7C747" w14:textId="77777777" w:rsidR="00B90ADB" w:rsidRPr="00A90395" w:rsidRDefault="00B90ADB" w:rsidP="00C47F08">
      <w:pPr>
        <w:spacing w:before="120" w:after="120" w:line="400" w:lineRule="exact"/>
        <w:ind w:firstLine="709"/>
        <w:jc w:val="both"/>
        <w:rPr>
          <w:rFonts w:ascii="Times New Roman" w:hAnsi="Times New Roman" w:cs="Times New Roman"/>
          <w:i/>
          <w:color w:val="000000" w:themeColor="text1"/>
          <w:sz w:val="28"/>
          <w:szCs w:val="28"/>
        </w:rPr>
      </w:pPr>
      <w:r w:rsidRPr="00A90395">
        <w:rPr>
          <w:rFonts w:ascii="Times New Roman" w:hAnsi="Times New Roman" w:cs="Times New Roman"/>
          <w:i/>
          <w:color w:val="000000" w:themeColor="text1"/>
          <w:sz w:val="28"/>
          <w:szCs w:val="28"/>
        </w:rPr>
        <w:t>a) Tuyến du lịch quốc tế:</w:t>
      </w:r>
    </w:p>
    <w:p w14:paraId="2104E7CE" w14:textId="0C972151"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 xml:space="preserve">Các tuyến du lịch quốc tế của Tây Ninh chủ yếu là các tuyến kết nối với các tuyến du lịch Xuyên Á từ thị trường Cam-pu-chia và xa hơn là thị trường Thái Lan. Các tuyến du lịch quốc tế của </w:t>
      </w:r>
      <w:r w:rsidRPr="00A90395">
        <w:rPr>
          <w:rFonts w:ascii="Times New Roman" w:hAnsi="Times New Roman" w:cs="Times New Roman"/>
          <w:color w:val="000000" w:themeColor="text1"/>
          <w:sz w:val="28"/>
          <w:szCs w:val="28"/>
        </w:rPr>
        <w:t>Tây Ninh gồm 2 tuyến du lịch qua cửa khẩu Mộc Bài theo Quốc lộ 22 (nằm trong tuyến đường Xuyên Á) và tuyến du lịch qua cửa khẩu Xa Mát theo Quốc lộ 22B</w:t>
      </w:r>
      <w:r w:rsidR="00BE1D24" w:rsidRPr="00A90395">
        <w:rPr>
          <w:rFonts w:ascii="Times New Roman" w:hAnsi="Times New Roman" w:cs="Times New Roman"/>
          <w:color w:val="000000" w:themeColor="text1"/>
          <w:sz w:val="28"/>
          <w:szCs w:val="28"/>
          <w:lang w:val="en-US"/>
        </w:rPr>
        <w:t>, đường Tỉnh lộ 782-784, 793.</w:t>
      </w:r>
    </w:p>
    <w:p w14:paraId="543D8ACC" w14:textId="77777777"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Khu du lịch Quốc gia Núi Bà Đen có vị trí thuận lợi trong việc tiếp cận tuyến du lịch quốc gia này thông qua tuyến đường tỉnh 790</w:t>
      </w:r>
      <w:r w:rsidR="006C4C75" w:rsidRPr="00A90395">
        <w:rPr>
          <w:rFonts w:ascii="Times New Roman" w:hAnsi="Times New Roman" w:cs="Times New Roman"/>
          <w:sz w:val="28"/>
          <w:szCs w:val="28"/>
        </w:rPr>
        <w:t>,</w:t>
      </w:r>
      <w:r w:rsidRPr="00A90395">
        <w:rPr>
          <w:rFonts w:ascii="Times New Roman" w:hAnsi="Times New Roman" w:cs="Times New Roman"/>
          <w:sz w:val="28"/>
          <w:szCs w:val="28"/>
        </w:rPr>
        <w:t xml:space="preserve"> kết nối với trung tâm thành phố Tây Ninh và tuyến quốc lộ 22 với khoảng cách khá gần (khoảng 12 km về phía Tây Nam)</w:t>
      </w:r>
      <w:r w:rsidR="006C4C75" w:rsidRPr="00A90395">
        <w:rPr>
          <w:rFonts w:ascii="Times New Roman" w:hAnsi="Times New Roman" w:cs="Times New Roman"/>
          <w:sz w:val="28"/>
          <w:szCs w:val="28"/>
        </w:rPr>
        <w:t>,</w:t>
      </w:r>
      <w:r w:rsidRPr="00A90395">
        <w:rPr>
          <w:rFonts w:ascii="Times New Roman" w:hAnsi="Times New Roman" w:cs="Times New Roman"/>
          <w:sz w:val="28"/>
          <w:szCs w:val="28"/>
        </w:rPr>
        <w:t xml:space="preserve"> có tiềm năng phát triển thành “điểm dừng lý tưởng” cho các hoạt động du lịch trên tuyến du lịch này. Tuy nhiên cần tạo được những sản phẩm du lịch có chất lượng cao và đủ sức cạnh tranh mạnh mẽ với các hoạt động du lịch mang tính quốc tế.</w:t>
      </w:r>
    </w:p>
    <w:p w14:paraId="5802A074" w14:textId="77777777" w:rsidR="00B90ADB" w:rsidRPr="00A90395" w:rsidRDefault="00B90ADB" w:rsidP="00C47F08">
      <w:pPr>
        <w:spacing w:before="120" w:after="120" w:line="400" w:lineRule="exact"/>
        <w:ind w:firstLine="709"/>
        <w:jc w:val="both"/>
        <w:rPr>
          <w:rFonts w:ascii="Times New Roman" w:hAnsi="Times New Roman" w:cs="Times New Roman"/>
          <w:i/>
          <w:sz w:val="28"/>
          <w:szCs w:val="28"/>
        </w:rPr>
      </w:pPr>
      <w:r w:rsidRPr="00A90395">
        <w:rPr>
          <w:rFonts w:ascii="Times New Roman" w:hAnsi="Times New Roman" w:cs="Times New Roman"/>
          <w:i/>
          <w:sz w:val="28"/>
          <w:szCs w:val="28"/>
        </w:rPr>
        <w:t>b) Tuyến du lịch liên tỉnh:</w:t>
      </w:r>
    </w:p>
    <w:p w14:paraId="77D27501" w14:textId="77777777"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Tuyến du lịch liên tỉnh quan trọng của Tây Ninh bao gồm:</w:t>
      </w:r>
    </w:p>
    <w:p w14:paraId="5FDF92A9" w14:textId="77777777"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lastRenderedPageBreak/>
        <w:t>+ Tuyến Tây Ninh - TP Hồ Chí Minh - Bà Rịa Vũng Tàu - Bình Thuận - Ninh Thuận: Đây là tuyến du lịch kết nối Tây Ninh với khu vực duyên hải Nam Trung bộ và miền Đông Nam bộ của Việt Nam;</w:t>
      </w:r>
    </w:p>
    <w:p w14:paraId="1F0A3B6F" w14:textId="77777777"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 Tuyến Tây Ninh – Đồng bằng sông Cửu Long.</w:t>
      </w:r>
    </w:p>
    <w:p w14:paraId="6696C339" w14:textId="77777777"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 Tuyến Tây Ninh – Tây Nguyên;</w:t>
      </w:r>
    </w:p>
    <w:p w14:paraId="40CC60DC" w14:textId="77777777"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 Tuyến Thành phố Hồ Chí Minh – Mộc Bài – Tây Ninh – Xa Mát.</w:t>
      </w:r>
    </w:p>
    <w:p w14:paraId="7BACBB20" w14:textId="77777777" w:rsidR="00B90ADB" w:rsidRPr="00A90395" w:rsidRDefault="00B90ADB" w:rsidP="00C47F08">
      <w:pPr>
        <w:spacing w:before="120" w:after="120" w:line="400" w:lineRule="exact"/>
        <w:ind w:firstLine="709"/>
        <w:jc w:val="both"/>
        <w:rPr>
          <w:rFonts w:ascii="Times New Roman" w:hAnsi="Times New Roman" w:cs="Times New Roman"/>
          <w:b/>
          <w:sz w:val="28"/>
          <w:szCs w:val="28"/>
        </w:rPr>
      </w:pPr>
      <w:r w:rsidRPr="00A90395">
        <w:rPr>
          <w:rFonts w:ascii="Times New Roman" w:hAnsi="Times New Roman" w:cs="Times New Roman"/>
          <w:b/>
          <w:sz w:val="28"/>
          <w:szCs w:val="28"/>
        </w:rPr>
        <w:t>2. Phát triển thị trường khách du lị</w:t>
      </w:r>
      <w:r w:rsidR="00A41AA3" w:rsidRPr="00A90395">
        <w:rPr>
          <w:rFonts w:ascii="Times New Roman" w:hAnsi="Times New Roman" w:cs="Times New Roman"/>
          <w:b/>
          <w:sz w:val="28"/>
          <w:szCs w:val="28"/>
        </w:rPr>
        <w:t>ch</w:t>
      </w:r>
    </w:p>
    <w:p w14:paraId="2C93A759" w14:textId="7EE3BD7B"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 Tập trung khai thác thị trường khách du lịch tâm linh</w:t>
      </w:r>
      <w:r w:rsidR="00BE1D24" w:rsidRPr="00A90395">
        <w:rPr>
          <w:rFonts w:ascii="Times New Roman" w:hAnsi="Times New Roman" w:cs="Times New Roman"/>
          <w:sz w:val="28"/>
          <w:szCs w:val="28"/>
          <w:lang w:val="en-US"/>
        </w:rPr>
        <w:t>,</w:t>
      </w:r>
      <w:r w:rsidRPr="00A90395">
        <w:rPr>
          <w:rFonts w:ascii="Times New Roman" w:hAnsi="Times New Roman" w:cs="Times New Roman"/>
          <w:sz w:val="28"/>
          <w:szCs w:val="28"/>
        </w:rPr>
        <w:t xml:space="preserve"> lễ hội; mở rộng thị </w:t>
      </w:r>
      <w:r w:rsidR="00DD6615" w:rsidRPr="00A90395">
        <w:rPr>
          <w:rFonts w:ascii="Times New Roman" w:hAnsi="Times New Roman" w:cs="Times New Roman"/>
          <w:sz w:val="28"/>
          <w:szCs w:val="28"/>
        </w:rPr>
        <w:t>t</w:t>
      </w:r>
      <w:r w:rsidRPr="00A90395">
        <w:rPr>
          <w:rFonts w:ascii="Times New Roman" w:hAnsi="Times New Roman" w:cs="Times New Roman"/>
          <w:sz w:val="28"/>
          <w:szCs w:val="28"/>
        </w:rPr>
        <w:t>rường khách du lịch thể thao</w:t>
      </w:r>
      <w:r w:rsidR="00DD6615" w:rsidRPr="00A90395">
        <w:rPr>
          <w:rFonts w:ascii="Times New Roman" w:hAnsi="Times New Roman" w:cs="Times New Roman"/>
          <w:sz w:val="28"/>
          <w:szCs w:val="28"/>
        </w:rPr>
        <w:t>;</w:t>
      </w:r>
      <w:r w:rsidRPr="00A90395">
        <w:rPr>
          <w:rFonts w:ascii="Times New Roman" w:hAnsi="Times New Roman" w:cs="Times New Roman"/>
          <w:sz w:val="28"/>
          <w:szCs w:val="28"/>
        </w:rPr>
        <w:t xml:space="preserve"> vui chơi giải trí</w:t>
      </w:r>
      <w:r w:rsidR="00DD6615" w:rsidRPr="00A90395">
        <w:rPr>
          <w:rFonts w:ascii="Times New Roman" w:hAnsi="Times New Roman" w:cs="Times New Roman"/>
          <w:sz w:val="28"/>
          <w:szCs w:val="28"/>
        </w:rPr>
        <w:t>,</w:t>
      </w:r>
      <w:r w:rsidRPr="00A90395">
        <w:rPr>
          <w:rFonts w:ascii="Times New Roman" w:hAnsi="Times New Roman" w:cs="Times New Roman"/>
          <w:sz w:val="28"/>
          <w:szCs w:val="28"/>
        </w:rPr>
        <w:t xml:space="preserve"> tham quan</w:t>
      </w:r>
      <w:r w:rsidR="00DD6615" w:rsidRPr="00A90395">
        <w:rPr>
          <w:rFonts w:ascii="Times New Roman" w:hAnsi="Times New Roman" w:cs="Times New Roman"/>
          <w:sz w:val="28"/>
          <w:szCs w:val="28"/>
        </w:rPr>
        <w:t>,</w:t>
      </w:r>
      <w:r w:rsidRPr="00A90395">
        <w:rPr>
          <w:rFonts w:ascii="Times New Roman" w:hAnsi="Times New Roman" w:cs="Times New Roman"/>
          <w:sz w:val="28"/>
          <w:szCs w:val="28"/>
        </w:rPr>
        <w:t xml:space="preserve"> khám phá</w:t>
      </w:r>
      <w:r w:rsidR="00DD6615" w:rsidRPr="00A90395">
        <w:rPr>
          <w:rFonts w:ascii="Times New Roman" w:hAnsi="Times New Roman" w:cs="Times New Roman"/>
          <w:sz w:val="28"/>
          <w:szCs w:val="28"/>
        </w:rPr>
        <w:t>;</w:t>
      </w:r>
      <w:r w:rsidRPr="00A90395">
        <w:rPr>
          <w:rFonts w:ascii="Times New Roman" w:hAnsi="Times New Roman" w:cs="Times New Roman"/>
          <w:sz w:val="28"/>
          <w:szCs w:val="28"/>
        </w:rPr>
        <w:t xml:space="preserve"> du lịch sinh thái và du lịch nghỉ dưỡng.</w:t>
      </w:r>
    </w:p>
    <w:p w14:paraId="3787CA63" w14:textId="2C544AD7"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 Chú trọng thu hút thị trường khách quốc tế đến từ</w:t>
      </w:r>
      <w:r w:rsidR="00CC1732" w:rsidRPr="00A90395">
        <w:rPr>
          <w:rFonts w:ascii="Times New Roman" w:hAnsi="Times New Roman" w:cs="Times New Roman"/>
          <w:sz w:val="28"/>
          <w:szCs w:val="28"/>
        </w:rPr>
        <w:t xml:space="preserve"> Ca</w:t>
      </w:r>
      <w:r w:rsidR="00BE1D24" w:rsidRPr="00A90395">
        <w:rPr>
          <w:rFonts w:ascii="Times New Roman" w:hAnsi="Times New Roman" w:cs="Times New Roman"/>
          <w:sz w:val="28"/>
          <w:szCs w:val="28"/>
        </w:rPr>
        <w:t>m-pu-chia,</w:t>
      </w:r>
      <w:r w:rsidRPr="00A90395">
        <w:rPr>
          <w:rFonts w:ascii="Times New Roman" w:hAnsi="Times New Roman" w:cs="Times New Roman"/>
          <w:sz w:val="28"/>
          <w:szCs w:val="28"/>
        </w:rPr>
        <w:t xml:space="preserve"> Thái Lan và các nước Đông Nam Á khác đi đường bộ qua các cửa khẩu quốc tế của Tây Ninh; đẩy mạnh thu hút khách từ các nước Tây Âu và Bắc Mỹ</w:t>
      </w:r>
      <w:r w:rsidR="00DD6615" w:rsidRPr="00A90395">
        <w:rPr>
          <w:rFonts w:ascii="Times New Roman" w:hAnsi="Times New Roman" w:cs="Times New Roman"/>
          <w:sz w:val="28"/>
          <w:szCs w:val="28"/>
        </w:rPr>
        <w:t>,</w:t>
      </w:r>
      <w:r w:rsidRPr="00A90395">
        <w:rPr>
          <w:rFonts w:ascii="Times New Roman" w:hAnsi="Times New Roman" w:cs="Times New Roman"/>
          <w:sz w:val="28"/>
          <w:szCs w:val="28"/>
        </w:rPr>
        <w:t xml:space="preserve"> tập trung vào các phân khúc thị trường du lịch thể thao như leo núi</w:t>
      </w:r>
      <w:r w:rsidR="00DD6615" w:rsidRPr="00A90395">
        <w:rPr>
          <w:rFonts w:ascii="Times New Roman" w:hAnsi="Times New Roman" w:cs="Times New Roman"/>
          <w:sz w:val="28"/>
          <w:szCs w:val="28"/>
        </w:rPr>
        <w:t xml:space="preserve">, </w:t>
      </w:r>
      <w:r w:rsidRPr="00A90395">
        <w:rPr>
          <w:rFonts w:ascii="Times New Roman" w:hAnsi="Times New Roman" w:cs="Times New Roman"/>
          <w:sz w:val="28"/>
          <w:szCs w:val="28"/>
        </w:rPr>
        <w:t>nhảy dù lượn</w:t>
      </w:r>
      <w:r w:rsidR="00DD6615" w:rsidRPr="00A90395">
        <w:rPr>
          <w:rFonts w:ascii="Times New Roman" w:hAnsi="Times New Roman" w:cs="Times New Roman"/>
          <w:sz w:val="28"/>
          <w:szCs w:val="28"/>
        </w:rPr>
        <w:t>,</w:t>
      </w:r>
      <w:r w:rsidRPr="00A90395">
        <w:rPr>
          <w:rFonts w:ascii="Times New Roman" w:hAnsi="Times New Roman" w:cs="Times New Roman"/>
          <w:sz w:val="28"/>
          <w:szCs w:val="28"/>
        </w:rPr>
        <w:t xml:space="preserve"> cáp trượt</w:t>
      </w:r>
      <w:r w:rsidR="00DD6615" w:rsidRPr="00A90395">
        <w:rPr>
          <w:rFonts w:ascii="Times New Roman" w:hAnsi="Times New Roman" w:cs="Times New Roman"/>
          <w:sz w:val="28"/>
          <w:szCs w:val="28"/>
        </w:rPr>
        <w:t>,</w:t>
      </w:r>
      <w:r w:rsidRPr="00A90395">
        <w:rPr>
          <w:rFonts w:ascii="Times New Roman" w:hAnsi="Times New Roman" w:cs="Times New Roman"/>
          <w:sz w:val="28"/>
          <w:szCs w:val="28"/>
        </w:rPr>
        <w:t xml:space="preserve"> golf và dịch vụ golf…. vui chơi giải trí</w:t>
      </w:r>
      <w:r w:rsidR="00153E2B" w:rsidRPr="00A90395">
        <w:rPr>
          <w:rFonts w:ascii="Times New Roman" w:hAnsi="Times New Roman" w:cs="Times New Roman"/>
          <w:sz w:val="28"/>
          <w:szCs w:val="28"/>
        </w:rPr>
        <w:t>;</w:t>
      </w:r>
      <w:r w:rsidRPr="00A90395">
        <w:rPr>
          <w:rFonts w:ascii="Times New Roman" w:hAnsi="Times New Roman" w:cs="Times New Roman"/>
          <w:sz w:val="28"/>
          <w:szCs w:val="28"/>
        </w:rPr>
        <w:t xml:space="preserve"> khám phá và tìm hiểu văn hóa dân tộc</w:t>
      </w:r>
      <w:r w:rsidR="00153E2B" w:rsidRPr="00A90395">
        <w:rPr>
          <w:rFonts w:ascii="Times New Roman" w:hAnsi="Times New Roman" w:cs="Times New Roman"/>
          <w:sz w:val="28"/>
          <w:szCs w:val="28"/>
        </w:rPr>
        <w:t>;</w:t>
      </w:r>
      <w:r w:rsidRPr="00A90395">
        <w:rPr>
          <w:rFonts w:ascii="Times New Roman" w:hAnsi="Times New Roman" w:cs="Times New Roman"/>
          <w:sz w:val="28"/>
          <w:szCs w:val="28"/>
        </w:rPr>
        <w:t xml:space="preserve"> tìm hiểu về hệ sinh thái tự nhiên</w:t>
      </w:r>
      <w:r w:rsidR="00F42CA7" w:rsidRPr="00A90395">
        <w:rPr>
          <w:rFonts w:ascii="Times New Roman" w:hAnsi="Times New Roman" w:cs="Times New Roman"/>
          <w:sz w:val="28"/>
          <w:szCs w:val="28"/>
        </w:rPr>
        <w:t>;</w:t>
      </w:r>
      <w:r w:rsidRPr="00A90395">
        <w:rPr>
          <w:rFonts w:ascii="Times New Roman" w:hAnsi="Times New Roman" w:cs="Times New Roman"/>
          <w:sz w:val="28"/>
          <w:szCs w:val="28"/>
        </w:rPr>
        <w:t xml:space="preserve"> khám phá tài nguyên rừng núi</w:t>
      </w:r>
      <w:r w:rsidR="007970EB" w:rsidRPr="00A90395">
        <w:rPr>
          <w:rFonts w:ascii="Times New Roman" w:hAnsi="Times New Roman" w:cs="Times New Roman"/>
          <w:sz w:val="28"/>
          <w:szCs w:val="28"/>
        </w:rPr>
        <w:t>,</w:t>
      </w:r>
      <w:r w:rsidRPr="00A90395">
        <w:rPr>
          <w:rFonts w:ascii="Times New Roman" w:hAnsi="Times New Roman" w:cs="Times New Roman"/>
          <w:sz w:val="28"/>
          <w:szCs w:val="28"/>
        </w:rPr>
        <w:t xml:space="preserve"> hệ sinh thái nông nghiệp trang trại.…</w:t>
      </w:r>
    </w:p>
    <w:p w14:paraId="6F6C159F" w14:textId="1ACCD33B" w:rsidR="00B90ADB" w:rsidRPr="00A90395" w:rsidRDefault="00B90ADB" w:rsidP="00C47F08">
      <w:pPr>
        <w:spacing w:before="120" w:after="120" w:line="400" w:lineRule="exact"/>
        <w:ind w:firstLine="709"/>
        <w:jc w:val="both"/>
        <w:rPr>
          <w:rFonts w:ascii="Times New Roman" w:hAnsi="Times New Roman" w:cs="Times New Roman"/>
          <w:b/>
          <w:sz w:val="28"/>
          <w:szCs w:val="28"/>
        </w:rPr>
      </w:pPr>
      <w:r w:rsidRPr="00A90395">
        <w:rPr>
          <w:rFonts w:ascii="Times New Roman" w:hAnsi="Times New Roman" w:cs="Times New Roman"/>
          <w:b/>
          <w:sz w:val="28"/>
          <w:szCs w:val="28"/>
        </w:rPr>
        <w:t>3. Phát triển sản phẩm du lị</w:t>
      </w:r>
      <w:r w:rsidR="00A41AA3" w:rsidRPr="00A90395">
        <w:rPr>
          <w:rFonts w:ascii="Times New Roman" w:hAnsi="Times New Roman" w:cs="Times New Roman"/>
          <w:b/>
          <w:sz w:val="28"/>
          <w:szCs w:val="28"/>
        </w:rPr>
        <w:t>ch</w:t>
      </w:r>
    </w:p>
    <w:p w14:paraId="208676EA" w14:textId="77777777"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 Căn cứ vào thực tế tài nguyên</w:t>
      </w:r>
      <w:r w:rsidR="007970EB" w:rsidRPr="00A90395">
        <w:rPr>
          <w:rFonts w:ascii="Times New Roman" w:hAnsi="Times New Roman" w:cs="Times New Roman"/>
          <w:sz w:val="28"/>
          <w:szCs w:val="28"/>
        </w:rPr>
        <w:t>,</w:t>
      </w:r>
      <w:r w:rsidRPr="00A90395">
        <w:rPr>
          <w:rFonts w:ascii="Times New Roman" w:hAnsi="Times New Roman" w:cs="Times New Roman"/>
          <w:sz w:val="28"/>
          <w:szCs w:val="28"/>
        </w:rPr>
        <w:t xml:space="preserve"> tiềm năng</w:t>
      </w:r>
      <w:r w:rsidR="007970EB" w:rsidRPr="00A90395">
        <w:rPr>
          <w:rFonts w:ascii="Times New Roman" w:hAnsi="Times New Roman" w:cs="Times New Roman"/>
          <w:sz w:val="28"/>
          <w:szCs w:val="28"/>
        </w:rPr>
        <w:t>,</w:t>
      </w:r>
      <w:r w:rsidRPr="00A90395">
        <w:rPr>
          <w:rFonts w:ascii="Times New Roman" w:hAnsi="Times New Roman" w:cs="Times New Roman"/>
          <w:sz w:val="28"/>
          <w:szCs w:val="28"/>
        </w:rPr>
        <w:t xml:space="preserve"> nguồn lực và nhu cầu thị trường</w:t>
      </w:r>
      <w:r w:rsidR="007970EB" w:rsidRPr="00A90395">
        <w:rPr>
          <w:rFonts w:ascii="Times New Roman" w:hAnsi="Times New Roman" w:cs="Times New Roman"/>
          <w:sz w:val="28"/>
          <w:szCs w:val="28"/>
        </w:rPr>
        <w:t>,</w:t>
      </w:r>
      <w:r w:rsidRPr="00A90395">
        <w:rPr>
          <w:rFonts w:ascii="Times New Roman" w:hAnsi="Times New Roman" w:cs="Times New Roman"/>
          <w:sz w:val="28"/>
          <w:szCs w:val="28"/>
        </w:rPr>
        <w:t xml:space="preserve"> nhiệm vụ phát triển sản phẩm du lịch trong thời gian tới dựa trên một số định hướng chính như sau:</w:t>
      </w:r>
    </w:p>
    <w:p w14:paraId="618CB61D" w14:textId="77777777"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 Duy trì phát triển sản phẩm du lịch gắn với nhu cầu du lịch tâm linh</w:t>
      </w:r>
      <w:r w:rsidR="007970EB" w:rsidRPr="00A90395">
        <w:rPr>
          <w:rFonts w:ascii="Times New Roman" w:hAnsi="Times New Roman" w:cs="Times New Roman"/>
          <w:sz w:val="28"/>
          <w:szCs w:val="28"/>
        </w:rPr>
        <w:t>,</w:t>
      </w:r>
      <w:r w:rsidRPr="00A90395">
        <w:rPr>
          <w:rFonts w:ascii="Times New Roman" w:hAnsi="Times New Roman" w:cs="Times New Roman"/>
          <w:sz w:val="28"/>
          <w:szCs w:val="28"/>
        </w:rPr>
        <w:t xml:space="preserve"> cải thiện các dịch vụ</w:t>
      </w:r>
      <w:r w:rsidR="007970EB" w:rsidRPr="00A90395">
        <w:rPr>
          <w:rFonts w:ascii="Times New Roman" w:hAnsi="Times New Roman" w:cs="Times New Roman"/>
          <w:sz w:val="28"/>
          <w:szCs w:val="28"/>
        </w:rPr>
        <w:t>,</w:t>
      </w:r>
      <w:r w:rsidRPr="00A90395">
        <w:rPr>
          <w:rFonts w:ascii="Times New Roman" w:hAnsi="Times New Roman" w:cs="Times New Roman"/>
          <w:sz w:val="28"/>
          <w:szCs w:val="28"/>
        </w:rPr>
        <w:t xml:space="preserve"> tiện nghi đáp ứng nhu cầu của khách.</w:t>
      </w:r>
    </w:p>
    <w:p w14:paraId="6E335ED5" w14:textId="77777777" w:rsidR="00B90ADB" w:rsidRPr="00A90395" w:rsidRDefault="00B90ADB" w:rsidP="00C47F08">
      <w:pPr>
        <w:spacing w:before="120" w:after="120" w:line="40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 Mở rộng phát triển các loại hình dịch vụ</w:t>
      </w:r>
      <w:r w:rsidR="007970EB" w:rsidRPr="00A90395">
        <w:rPr>
          <w:rFonts w:ascii="Times New Roman" w:hAnsi="Times New Roman" w:cs="Times New Roman"/>
          <w:sz w:val="28"/>
          <w:szCs w:val="28"/>
        </w:rPr>
        <w:t>,</w:t>
      </w:r>
      <w:r w:rsidRPr="00A90395">
        <w:rPr>
          <w:rFonts w:ascii="Times New Roman" w:hAnsi="Times New Roman" w:cs="Times New Roman"/>
          <w:sz w:val="28"/>
          <w:szCs w:val="28"/>
        </w:rPr>
        <w:t xml:space="preserve"> hoạt động du lịch đa dạng trên cơ sở khai thác các tài nguyên khác trong du lịch Núi Bà Đen để đa dạng hóa sản phẩm và thu hút các thị trường khách tham gia nhiều hơn.</w:t>
      </w:r>
    </w:p>
    <w:p w14:paraId="43CA0B96" w14:textId="77777777" w:rsidR="00B90ADB" w:rsidRPr="00A90395" w:rsidRDefault="00B90ADB" w:rsidP="009A30BE">
      <w:pPr>
        <w:spacing w:before="120" w:after="120" w:line="360" w:lineRule="exact"/>
        <w:ind w:firstLine="709"/>
        <w:jc w:val="both"/>
        <w:rPr>
          <w:rFonts w:ascii="Times New Roman" w:hAnsi="Times New Roman" w:cs="Times New Roman"/>
          <w:sz w:val="28"/>
          <w:szCs w:val="28"/>
        </w:rPr>
      </w:pPr>
      <w:r w:rsidRPr="00A90395">
        <w:rPr>
          <w:rFonts w:ascii="Times New Roman" w:hAnsi="Times New Roman" w:cs="Times New Roman"/>
          <w:sz w:val="28"/>
          <w:szCs w:val="28"/>
        </w:rPr>
        <w:t>+ Liên kết với các điểm du lịch trong địa bàn tỉnh để có các sản phẩm du lịch tổng hợp phục vụ thị trường.</w:t>
      </w:r>
    </w:p>
    <w:p w14:paraId="66767AD1" w14:textId="796EE1B5" w:rsidR="009A30BE" w:rsidRPr="00A90395" w:rsidRDefault="009A30BE" w:rsidP="009A30BE">
      <w:pPr>
        <w:spacing w:before="120" w:after="120" w:line="36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w:t>
      </w:r>
      <w:r w:rsidR="00B90ADB" w:rsidRPr="00A90395">
        <w:rPr>
          <w:rFonts w:ascii="Times New Roman" w:hAnsi="Times New Roman" w:cs="Times New Roman"/>
          <w:color w:val="000000" w:themeColor="text1"/>
          <w:sz w:val="28"/>
          <w:szCs w:val="28"/>
        </w:rPr>
        <w:t xml:space="preserve"> Ưu tiên phát triển các sản phẩm du lịch chính. gồm:</w:t>
      </w:r>
    </w:p>
    <w:p w14:paraId="1F60C877" w14:textId="087A18CA" w:rsidR="00197F3B" w:rsidRPr="00A90395" w:rsidRDefault="009A30BE" w:rsidP="009A30BE">
      <w:pPr>
        <w:spacing w:before="120" w:after="120" w:line="360" w:lineRule="exact"/>
        <w:ind w:firstLine="720"/>
        <w:jc w:val="both"/>
        <w:rPr>
          <w:rFonts w:ascii="Times New Roman" w:hAnsi="Times New Roman" w:cs="Times New Roman"/>
          <w:b/>
          <w:color w:val="000000" w:themeColor="text1"/>
          <w:sz w:val="28"/>
          <w:szCs w:val="28"/>
        </w:rPr>
      </w:pPr>
      <w:r w:rsidRPr="00A90395">
        <w:rPr>
          <w:rFonts w:ascii="Times New Roman" w:hAnsi="Times New Roman" w:cs="Times New Roman"/>
          <w:color w:val="000000" w:themeColor="text1"/>
          <w:sz w:val="28"/>
          <w:szCs w:val="28"/>
          <w:lang w:val="en-US"/>
        </w:rPr>
        <w:lastRenderedPageBreak/>
        <w:t>+ Các</w:t>
      </w:r>
      <w:r w:rsidR="00B90ADB" w:rsidRPr="00A90395">
        <w:rPr>
          <w:rFonts w:ascii="Times New Roman" w:hAnsi="Times New Roman" w:cs="Times New Roman"/>
          <w:color w:val="000000" w:themeColor="text1"/>
          <w:sz w:val="28"/>
          <w:szCs w:val="28"/>
        </w:rPr>
        <w:t xml:space="preserve"> </w:t>
      </w:r>
      <w:r w:rsidR="00197F3B" w:rsidRPr="00A90395">
        <w:rPr>
          <w:rFonts w:ascii="Times New Roman" w:hAnsi="Times New Roman" w:cs="Times New Roman"/>
          <w:color w:val="000000" w:themeColor="text1"/>
          <w:sz w:val="28"/>
          <w:szCs w:val="28"/>
        </w:rPr>
        <w:t>lễ hội truyền thống đặc sắc như: Hội Xuân núi Bà Đen,  Hội Yến Diêu Trì Cung, Vía Đức Chí Tôn, Vía Bà, Lễ hội Bánh tráng phơi sương Trảng Bàng, …</w:t>
      </w:r>
    </w:p>
    <w:p w14:paraId="4DBD664B" w14:textId="2E5D58FB" w:rsidR="009A30BE" w:rsidRPr="00A90395" w:rsidRDefault="009A30BE" w:rsidP="009A30BE">
      <w:pPr>
        <w:widowControl w:val="0"/>
        <w:spacing w:before="120" w:after="120" w:line="36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Phát triển và khai thác tiềm năng du lịch các làng nghề truyền thống (Nghề làm bánh tráng phơi sương, nghề rèn, nghề mây tre lá, nghề mộc,…).</w:t>
      </w:r>
    </w:p>
    <w:p w14:paraId="760A3C4F" w14:textId="513CEB80" w:rsidR="009A30BE" w:rsidRPr="00A90395" w:rsidRDefault="009A30BE" w:rsidP="009A30BE">
      <w:pPr>
        <w:widowControl w:val="0"/>
        <w:spacing w:before="120" w:after="120" w:line="36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w:t>
      </w:r>
      <w:r w:rsidRPr="00A90395">
        <w:rPr>
          <w:rFonts w:ascii="Times New Roman" w:hAnsi="Times New Roman" w:cs="Times New Roman"/>
          <w:color w:val="000000" w:themeColor="text1"/>
          <w:sz w:val="28"/>
          <w:szCs w:val="28"/>
        </w:rPr>
        <w:t xml:space="preserve"> Quy hoạch và phát triển du lịch miệt vườn, nông nghiệp công nghệ cao và mô hình du lịch cộng đồng, chú trọng phát triển loại hình du lịch “homestay” tìm hiểu những nét độc đáo của tôn giáo Cao Đài, các làng nghề truyền thống, khu nông nghiệp ứng dụng công nghệ cao; “farmstay” gắn với miệt vườn, đồng lúa, sông nước.</w:t>
      </w:r>
    </w:p>
    <w:p w14:paraId="01B8A694" w14:textId="2DFA71A9" w:rsidR="009A30BE" w:rsidRPr="00A90395" w:rsidRDefault="009A30BE" w:rsidP="009A30BE">
      <w:pPr>
        <w:spacing w:before="120" w:after="120" w:line="360" w:lineRule="exact"/>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w:t>
      </w:r>
      <w:r w:rsidRPr="00A90395">
        <w:rPr>
          <w:rFonts w:ascii="Times New Roman" w:hAnsi="Times New Roman" w:cs="Times New Roman"/>
          <w:color w:val="000000" w:themeColor="text1"/>
          <w:sz w:val="28"/>
          <w:szCs w:val="28"/>
        </w:rPr>
        <w:t xml:space="preserve"> Xây dựng thương hiệu “Ngày (tuần) lễ văn hoá Tây Ninh” tại Hà Nội, thành phố Hồ Chí Minh, Đà Nẵng hàng năm để giới thiệu, quảng bá và xúc tiến du lịch của địa phương. </w:t>
      </w:r>
    </w:p>
    <w:p w14:paraId="25518C06" w14:textId="5A0A3F98" w:rsidR="0019692C" w:rsidRDefault="008E2603" w:rsidP="008E2603">
      <w:pPr>
        <w:spacing w:before="120" w:after="0" w:line="240" w:lineRule="auto"/>
        <w:ind w:firstLine="72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 xml:space="preserve">+ </w:t>
      </w:r>
      <w:r w:rsidR="00337765" w:rsidRPr="00A90395">
        <w:rPr>
          <w:rFonts w:ascii="Times New Roman" w:hAnsi="Times New Roman" w:cs="Times New Roman"/>
          <w:color w:val="000000" w:themeColor="text1"/>
          <w:sz w:val="28"/>
          <w:szCs w:val="28"/>
          <w:lang w:val="en-US"/>
        </w:rPr>
        <w:t>P</w:t>
      </w:r>
      <w:r w:rsidRPr="00A90395">
        <w:rPr>
          <w:rFonts w:ascii="Times New Roman" w:hAnsi="Times New Roman" w:cs="Times New Roman"/>
          <w:color w:val="000000" w:themeColor="text1"/>
          <w:sz w:val="28"/>
          <w:szCs w:val="28"/>
        </w:rPr>
        <w:t xml:space="preserve">hát triển thành phố Tây Ninh </w:t>
      </w:r>
      <w:r w:rsidRPr="00A90395">
        <w:rPr>
          <w:rFonts w:ascii="Times New Roman" w:hAnsi="Times New Roman" w:cs="Times New Roman"/>
          <w:bCs/>
          <w:color w:val="000000" w:themeColor="text1"/>
          <w:sz w:val="28"/>
          <w:szCs w:val="28"/>
        </w:rPr>
        <w:t>thành đô thị du lịch, sinh thái, là trung tâm vui chơi, giải trí, mua sắm cho khách du lịch, trong đó tập trung</w:t>
      </w:r>
      <w:r w:rsidRPr="00A90395">
        <w:rPr>
          <w:rFonts w:ascii="Times New Roman" w:hAnsi="Times New Roman" w:cs="Times New Roman"/>
          <w:color w:val="000000" w:themeColor="text1"/>
          <w:sz w:val="28"/>
          <w:szCs w:val="28"/>
        </w:rPr>
        <w:t xml:space="preserve"> phát triển các dịch vụ vui chơi giải trí về đêm; các trung tâm mua sắm, ẩm thực tập trung với quy mô lớn, chất lượng. </w:t>
      </w:r>
      <w:r w:rsidR="00FB3E16" w:rsidRPr="00A90395">
        <w:rPr>
          <w:rFonts w:ascii="Times New Roman" w:hAnsi="Times New Roman" w:cs="Times New Roman"/>
          <w:color w:val="000000" w:themeColor="text1"/>
          <w:sz w:val="28"/>
          <w:szCs w:val="28"/>
        </w:rPr>
        <w:t>Xây dựng cầu cảnh quan, cầu đi bộ khu vực rạch Tây Ninh.</w:t>
      </w:r>
    </w:p>
    <w:p w14:paraId="345CF19D" w14:textId="23528B41" w:rsidR="00B90ADB" w:rsidRPr="00A90395" w:rsidRDefault="00B90ADB" w:rsidP="00C47F08">
      <w:pPr>
        <w:pStyle w:val="Heading2"/>
        <w:spacing w:before="120" w:after="120" w:line="400" w:lineRule="exact"/>
        <w:rPr>
          <w:b w:val="0"/>
          <w:i w:val="0"/>
          <w:noProof/>
          <w:color w:val="000000" w:themeColor="text1"/>
          <w:sz w:val="28"/>
          <w:szCs w:val="28"/>
          <w:lang w:val="vi-VN"/>
        </w:rPr>
      </w:pPr>
      <w:bookmarkStart w:id="316" w:name="_Toc9345377"/>
      <w:r w:rsidRPr="00A90395">
        <w:rPr>
          <w:i w:val="0"/>
          <w:noProof/>
          <w:color w:val="000000" w:themeColor="text1"/>
          <w:sz w:val="28"/>
          <w:szCs w:val="28"/>
        </w:rPr>
        <w:t xml:space="preserve">V. CÁC </w:t>
      </w:r>
      <w:r w:rsidRPr="00A90395">
        <w:rPr>
          <w:i w:val="0"/>
          <w:noProof/>
          <w:color w:val="000000" w:themeColor="text1"/>
          <w:sz w:val="28"/>
          <w:szCs w:val="28"/>
          <w:lang w:val="vi-VN"/>
        </w:rPr>
        <w:t>ĐỀ XUẤT ĐẦU TƯ CHO NGÀNH DU LỊCH</w:t>
      </w:r>
      <w:bookmarkEnd w:id="316"/>
    </w:p>
    <w:p w14:paraId="27E89F61" w14:textId="69C6E940" w:rsidR="00367A2D" w:rsidRPr="00A90395" w:rsidRDefault="00367A2D" w:rsidP="00BF6C6B">
      <w:pPr>
        <w:spacing w:before="120" w:after="120" w:line="400" w:lineRule="exact"/>
        <w:ind w:firstLine="851"/>
        <w:jc w:val="both"/>
        <w:rPr>
          <w:rFonts w:ascii="Times New Roman" w:hAnsi="Times New Roman" w:cs="Times New Roman"/>
          <w:b/>
          <w:noProof/>
          <w:color w:val="000000" w:themeColor="text1"/>
          <w:sz w:val="28"/>
          <w:szCs w:val="28"/>
          <w:lang w:val="en-US"/>
        </w:rPr>
      </w:pPr>
      <w:r w:rsidRPr="00A90395">
        <w:rPr>
          <w:rFonts w:ascii="Times New Roman" w:hAnsi="Times New Roman" w:cs="Times New Roman"/>
          <w:b/>
          <w:noProof/>
          <w:color w:val="000000" w:themeColor="text1"/>
          <w:sz w:val="28"/>
          <w:szCs w:val="28"/>
          <w:lang w:val="en-US"/>
        </w:rPr>
        <w:t>1. Triển khai công tác lập quy hoạch xây dựng các khu du lịch:</w:t>
      </w:r>
    </w:p>
    <w:p w14:paraId="223701D0" w14:textId="049B48C1" w:rsidR="00367A2D" w:rsidRPr="00A90395" w:rsidRDefault="00367A2D" w:rsidP="00BF6C6B">
      <w:pPr>
        <w:spacing w:before="120" w:after="120" w:line="400" w:lineRule="exact"/>
        <w:ind w:firstLine="851"/>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t>Đây là cơ sở để tổ chức không gian kiến trúc cảnh quan</w:t>
      </w:r>
      <w:r w:rsidR="003803A9"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hệ thống công trình hạ tầng kỹ thuật trong khu du lịch; làm cơ sở triển khai lập quy hoạch phân khu (theo quy mô và yêu cầu) và các quy hoạch chi tiết xây dựng các khu vực đầu tư trong khu du lịch</w:t>
      </w:r>
      <w:r w:rsidR="00AB2C82" w:rsidRPr="00A90395">
        <w:rPr>
          <w:rFonts w:ascii="Times New Roman" w:hAnsi="Times New Roman" w:cs="Times New Roman"/>
          <w:noProof/>
          <w:color w:val="000000" w:themeColor="text1"/>
          <w:sz w:val="28"/>
          <w:szCs w:val="28"/>
          <w:lang w:val="en-US"/>
        </w:rPr>
        <w:t>,</w:t>
      </w:r>
      <w:r w:rsidRPr="00A90395">
        <w:rPr>
          <w:rFonts w:ascii="Times New Roman" w:hAnsi="Times New Roman" w:cs="Times New Roman"/>
          <w:noProof/>
          <w:color w:val="000000" w:themeColor="text1"/>
          <w:sz w:val="28"/>
          <w:szCs w:val="28"/>
          <w:lang w:val="en-US"/>
        </w:rPr>
        <w:t xml:space="preserve"> dự kiến đầu tư hoàn thiện các khu du lịch trọng điểm trước năm 2025.</w:t>
      </w:r>
    </w:p>
    <w:p w14:paraId="42885361" w14:textId="77777777" w:rsidR="000263F7" w:rsidRPr="00A90395" w:rsidRDefault="000263F7" w:rsidP="00C47F08">
      <w:pPr>
        <w:spacing w:before="120" w:after="120" w:line="400" w:lineRule="exact"/>
        <w:ind w:firstLine="709"/>
        <w:jc w:val="both"/>
        <w:rPr>
          <w:rFonts w:ascii="Times New Roman" w:hAnsi="Times New Roman" w:cs="Times New Roman"/>
          <w:b/>
          <w:noProof/>
          <w:color w:val="000000" w:themeColor="text1"/>
          <w:sz w:val="28"/>
          <w:szCs w:val="28"/>
          <w:lang w:val="en-US"/>
        </w:rPr>
      </w:pPr>
      <w:r w:rsidRPr="00A90395">
        <w:rPr>
          <w:rFonts w:ascii="Times New Roman" w:hAnsi="Times New Roman" w:cs="Times New Roman"/>
          <w:b/>
          <w:bCs/>
          <w:noProof/>
          <w:color w:val="FFFF00"/>
          <w:sz w:val="24"/>
          <w:szCs w:val="24"/>
          <w:lang w:eastAsia="vi-VN"/>
        </w:rPr>
        <w:lastRenderedPageBreak/>
        <mc:AlternateContent>
          <mc:Choice Requires="wpg">
            <w:drawing>
              <wp:anchor distT="0" distB="0" distL="114300" distR="114300" simplePos="0" relativeHeight="251718656" behindDoc="0" locked="0" layoutInCell="1" allowOverlap="1" wp14:anchorId="79BE0DB0" wp14:editId="45D3F4B1">
                <wp:simplePos x="0" y="0"/>
                <wp:positionH relativeFrom="column">
                  <wp:posOffset>403893</wp:posOffset>
                </wp:positionH>
                <wp:positionV relativeFrom="paragraph">
                  <wp:posOffset>363937</wp:posOffset>
                </wp:positionV>
                <wp:extent cx="5283200" cy="3087370"/>
                <wp:effectExtent l="0" t="0" r="50800" b="55880"/>
                <wp:wrapTopAndBottom/>
                <wp:docPr id="49" name="Group 49"/>
                <wp:cNvGraphicFramePr/>
                <a:graphic xmlns:a="http://schemas.openxmlformats.org/drawingml/2006/main">
                  <a:graphicData uri="http://schemas.microsoft.com/office/word/2010/wordprocessingGroup">
                    <wpg:wgp>
                      <wpg:cNvGrpSpPr/>
                      <wpg:grpSpPr>
                        <a:xfrm>
                          <a:off x="0" y="0"/>
                          <a:ext cx="5283200" cy="3087370"/>
                          <a:chOff x="0" y="0"/>
                          <a:chExt cx="6277297" cy="3657600"/>
                        </a:xfrm>
                      </wpg:grpSpPr>
                      <wpg:graphicFrame>
                        <wpg:cNvPr id="50" name="Diagram 50"/>
                        <wpg:cNvFrPr/>
                        <wpg:xfrm>
                          <a:off x="2802577" y="0"/>
                          <a:ext cx="3474720" cy="3657600"/>
                        </wpg:xfrm>
                        <a:graphic>
                          <a:graphicData uri="http://schemas.openxmlformats.org/drawingml/2006/diagram">
                            <dgm:relIds xmlns:dgm="http://schemas.openxmlformats.org/drawingml/2006/diagram" xmlns:r="http://schemas.openxmlformats.org/officeDocument/2006/relationships" r:dm="rId56" r:lo="rId57" r:qs="rId58" r:cs="rId59"/>
                          </a:graphicData>
                        </a:graphic>
                      </wpg:graphicFrame>
                      <wps:wsp>
                        <wps:cNvPr id="51" name="Rectangle 25"/>
                        <wps:cNvSpPr/>
                        <wps:spPr>
                          <a:xfrm>
                            <a:off x="0" y="0"/>
                            <a:ext cx="3906982" cy="724394"/>
                          </a:xfrm>
                          <a:prstGeom prst="rect">
                            <a:avLst/>
                          </a:prstGeom>
                          <a:solidFill>
                            <a:schemeClr val="accent6">
                              <a:lumMod val="50000"/>
                            </a:schemeClr>
                          </a:solidFill>
                        </wps:spPr>
                        <wps:txbx>
                          <w:txbxContent>
                            <w:p w14:paraId="0693A381" w14:textId="77777777" w:rsidR="00A90395" w:rsidRPr="00C638A5" w:rsidRDefault="00A90395" w:rsidP="008C4CF2">
                              <w:pPr>
                                <w:pStyle w:val="NormalWeb"/>
                                <w:shd w:val="clear" w:color="auto" w:fill="833C0B" w:themeFill="accent2" w:themeFillShade="80"/>
                                <w:spacing w:before="0" w:beforeAutospacing="0" w:after="0" w:afterAutospacing="0"/>
                                <w:rPr>
                                  <w:rFonts w:eastAsia="Calibri" w:cstheme="minorBidi"/>
                                  <w:b/>
                                  <w:bCs/>
                                  <w:color w:val="FFFF00"/>
                                  <w:kern w:val="24"/>
                                  <w:sz w:val="28"/>
                                  <w:szCs w:val="28"/>
                                </w:rPr>
                              </w:pPr>
                              <w:r w:rsidRPr="00C638A5">
                                <w:rPr>
                                  <w:rFonts w:eastAsia="Calibri" w:cstheme="minorBidi"/>
                                  <w:b/>
                                  <w:bCs/>
                                  <w:color w:val="FFFF00"/>
                                  <w:kern w:val="24"/>
                                  <w:sz w:val="28"/>
                                  <w:szCs w:val="28"/>
                                </w:rPr>
                                <w:t>Du lịch T</w:t>
                              </w:r>
                              <w:r w:rsidRPr="00C638A5">
                                <w:rPr>
                                  <w:rFonts w:eastAsia="Calibri" w:cstheme="minorBidi"/>
                                  <w:b/>
                                  <w:bCs/>
                                  <w:color w:val="FFFF00"/>
                                  <w:kern w:val="24"/>
                                  <w:sz w:val="28"/>
                                  <w:szCs w:val="28"/>
                                  <w:lang w:val="en-US"/>
                                </w:rPr>
                                <w:t>ây Ninh</w:t>
                              </w:r>
                              <w:r w:rsidRPr="00C638A5">
                                <w:rPr>
                                  <w:rFonts w:eastAsia="Calibri" w:cstheme="minorBidi"/>
                                  <w:b/>
                                  <w:bCs/>
                                  <w:color w:val="FFFF00"/>
                                  <w:kern w:val="24"/>
                                  <w:sz w:val="28"/>
                                  <w:szCs w:val="28"/>
                                </w:rPr>
                                <w:t xml:space="preserve"> được phát triển trên </w:t>
                              </w:r>
                            </w:p>
                            <w:p w14:paraId="68F43406" w14:textId="77777777" w:rsidR="00A90395" w:rsidRPr="00C638A5" w:rsidRDefault="00A90395" w:rsidP="008C4CF2">
                              <w:pPr>
                                <w:pStyle w:val="NormalWeb"/>
                                <w:shd w:val="clear" w:color="auto" w:fill="833C0B" w:themeFill="accent2" w:themeFillShade="80"/>
                                <w:spacing w:before="0" w:beforeAutospacing="0" w:after="0" w:afterAutospacing="0"/>
                                <w:rPr>
                                  <w:color w:val="FFFFFF" w:themeColor="background1"/>
                                  <w:sz w:val="28"/>
                                  <w:szCs w:val="28"/>
                                </w:rPr>
                              </w:pPr>
                              <w:r w:rsidRPr="00C638A5">
                                <w:rPr>
                                  <w:rFonts w:eastAsia="Calibri" w:cstheme="minorBidi"/>
                                  <w:b/>
                                  <w:bCs/>
                                  <w:color w:val="FFFFFF" w:themeColor="background1"/>
                                  <w:kern w:val="24"/>
                                  <w:sz w:val="28"/>
                                  <w:szCs w:val="28"/>
                                </w:rPr>
                                <w:t>5 tiềm năng cốt lõi</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9BE0DB0" id="Group 49" o:spid="_x0000_s1059" style="position:absolute;left:0;text-align:left;margin-left:31.8pt;margin-top:28.65pt;width:416pt;height:243.1pt;z-index:251718656;mso-width-relative:margin;mso-height-relative:margin" coordsize="62772,3657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">
                <v:shape id="Diagram 50" o:spid="_x0000_s1060" type="#_x0000_t75" style="position:absolute;left:27740;top:505;width:35201;height:36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">
                  <v:imagedata r:id="rId61" o:title=""/>
                  <o:lock v:ext="edit" aspectratio="f"/>
                </v:shape>
                <v:rect id="Rectangle 25" o:spid="_x0000_s1061" style="position:absolute;width:39069;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" fillcolor="#375623 [1609]" stroked="f">
                  <v:textbox>
                    <w:txbxContent>
                      <w:p w14:paraId="0693A381" w14:textId="77777777" w:rsidR="00A90395" w:rsidRPr="00C638A5" w:rsidRDefault="00A90395" w:rsidP="008C4CF2">
                        <w:pPr>
                          <w:pStyle w:val="NormalWeb"/>
                          <w:shd w:val="clear" w:color="auto" w:fill="833C0B" w:themeFill="accent2" w:themeFillShade="80"/>
                          <w:spacing w:before="0" w:beforeAutospacing="0" w:after="0" w:afterAutospacing="0"/>
                          <w:rPr>
                            <w:rFonts w:eastAsia="Calibri" w:cstheme="minorBidi"/>
                            <w:b/>
                            <w:bCs/>
                            <w:color w:val="FFFF00"/>
                            <w:kern w:val="24"/>
                            <w:sz w:val="28"/>
                            <w:szCs w:val="28"/>
                          </w:rPr>
                        </w:pPr>
                        <w:r w:rsidRPr="00C638A5">
                          <w:rPr>
                            <w:rFonts w:eastAsia="Calibri" w:cstheme="minorBidi"/>
                            <w:b/>
                            <w:bCs/>
                            <w:color w:val="FFFF00"/>
                            <w:kern w:val="24"/>
                            <w:sz w:val="28"/>
                            <w:szCs w:val="28"/>
                          </w:rPr>
                          <w:t>Du lịch T</w:t>
                        </w:r>
                        <w:r w:rsidRPr="00C638A5">
                          <w:rPr>
                            <w:rFonts w:eastAsia="Calibri" w:cstheme="minorBidi"/>
                            <w:b/>
                            <w:bCs/>
                            <w:color w:val="FFFF00"/>
                            <w:kern w:val="24"/>
                            <w:sz w:val="28"/>
                            <w:szCs w:val="28"/>
                            <w:lang w:val="en-US"/>
                          </w:rPr>
                          <w:t>ây Ninh</w:t>
                        </w:r>
                        <w:r w:rsidRPr="00C638A5">
                          <w:rPr>
                            <w:rFonts w:eastAsia="Calibri" w:cstheme="minorBidi"/>
                            <w:b/>
                            <w:bCs/>
                            <w:color w:val="FFFF00"/>
                            <w:kern w:val="24"/>
                            <w:sz w:val="28"/>
                            <w:szCs w:val="28"/>
                          </w:rPr>
                          <w:t xml:space="preserve"> được phát triển trên </w:t>
                        </w:r>
                      </w:p>
                      <w:p w14:paraId="68F43406" w14:textId="77777777" w:rsidR="00A90395" w:rsidRPr="00C638A5" w:rsidRDefault="00A90395" w:rsidP="008C4CF2">
                        <w:pPr>
                          <w:pStyle w:val="NormalWeb"/>
                          <w:shd w:val="clear" w:color="auto" w:fill="833C0B" w:themeFill="accent2" w:themeFillShade="80"/>
                          <w:spacing w:before="0" w:beforeAutospacing="0" w:after="0" w:afterAutospacing="0"/>
                          <w:rPr>
                            <w:color w:val="FFFFFF" w:themeColor="background1"/>
                            <w:sz w:val="28"/>
                            <w:szCs w:val="28"/>
                          </w:rPr>
                        </w:pPr>
                        <w:r w:rsidRPr="00C638A5">
                          <w:rPr>
                            <w:rFonts w:eastAsia="Calibri" w:cstheme="minorBidi"/>
                            <w:b/>
                            <w:bCs/>
                            <w:color w:val="FFFFFF" w:themeColor="background1"/>
                            <w:kern w:val="24"/>
                            <w:sz w:val="28"/>
                            <w:szCs w:val="28"/>
                          </w:rPr>
                          <w:t>5 tiềm năng cốt lõi</w:t>
                        </w:r>
                      </w:p>
                    </w:txbxContent>
                  </v:textbox>
                </v:rect>
                <w10:wrap type="topAndBottom"/>
              </v:group>
            </w:pict>
          </mc:Fallback>
        </mc:AlternateContent>
      </w:r>
    </w:p>
    <w:p w14:paraId="3D19C5F1" w14:textId="77777777" w:rsidR="000263F7" w:rsidRPr="00A90395" w:rsidRDefault="000263F7" w:rsidP="00C47F08">
      <w:pPr>
        <w:spacing w:before="120" w:after="120" w:line="400" w:lineRule="exact"/>
        <w:ind w:firstLine="709"/>
        <w:jc w:val="both"/>
        <w:rPr>
          <w:rFonts w:ascii="Times New Roman" w:hAnsi="Times New Roman" w:cs="Times New Roman"/>
          <w:b/>
          <w:noProof/>
          <w:color w:val="000000" w:themeColor="text1"/>
          <w:sz w:val="28"/>
          <w:szCs w:val="28"/>
          <w:lang w:val="en-US"/>
        </w:rPr>
      </w:pPr>
    </w:p>
    <w:p w14:paraId="6415426E" w14:textId="5C3D7762" w:rsidR="00367A2D" w:rsidRPr="00A90395" w:rsidRDefault="00367A2D" w:rsidP="00C47F08">
      <w:pPr>
        <w:spacing w:before="120" w:after="120" w:line="400" w:lineRule="exact"/>
        <w:ind w:firstLine="709"/>
        <w:jc w:val="both"/>
        <w:rPr>
          <w:rFonts w:ascii="Times New Roman" w:hAnsi="Times New Roman" w:cs="Times New Roman"/>
          <w:b/>
          <w:noProof/>
          <w:color w:val="000000" w:themeColor="text1"/>
          <w:sz w:val="28"/>
          <w:szCs w:val="28"/>
          <w:lang w:val="en-US"/>
        </w:rPr>
      </w:pPr>
      <w:r w:rsidRPr="00A90395">
        <w:rPr>
          <w:rFonts w:ascii="Times New Roman" w:hAnsi="Times New Roman" w:cs="Times New Roman"/>
          <w:b/>
          <w:noProof/>
          <w:color w:val="000000" w:themeColor="text1"/>
          <w:sz w:val="28"/>
          <w:szCs w:val="28"/>
          <w:lang w:val="en-US"/>
        </w:rPr>
        <w:t>2. Đầu tư phát triển hệ thống hạ tầng kỹ thuật ngoài khu du lịch:</w:t>
      </w:r>
    </w:p>
    <w:p w14:paraId="1EA266CE" w14:textId="1C18608D" w:rsidR="00367A2D" w:rsidRPr="00A90395" w:rsidRDefault="00367A2D" w:rsidP="00C47F08">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t>Việc</w:t>
      </w:r>
      <w:r w:rsidRPr="00A90395">
        <w:rPr>
          <w:rFonts w:ascii="Times New Roman" w:hAnsi="Times New Roman" w:cs="Times New Roman"/>
          <w:sz w:val="28"/>
          <w:szCs w:val="28"/>
          <w:lang w:val="en-US"/>
        </w:rPr>
        <w:t xml:space="preserve"> </w:t>
      </w:r>
      <w:r w:rsidRPr="00A90395">
        <w:rPr>
          <w:rFonts w:ascii="Times New Roman" w:hAnsi="Times New Roman" w:cs="Times New Roman"/>
          <w:noProof/>
          <w:color w:val="000000" w:themeColor="text1"/>
          <w:sz w:val="28"/>
          <w:szCs w:val="28"/>
          <w:lang w:val="en-US"/>
        </w:rPr>
        <w:t>đầu tư phát triển hệ thống hạ tầng kỹ thuật ngoài khu du lịch  bằng nguồn vốn ngân sách nhà nước cho Hệ thống giao thông quốc lộ</w:t>
      </w:r>
      <w:r w:rsidR="00BB2A24" w:rsidRPr="00A90395">
        <w:rPr>
          <w:rFonts w:ascii="Times New Roman" w:hAnsi="Times New Roman" w:cs="Times New Roman"/>
          <w:noProof/>
          <w:color w:val="000000" w:themeColor="text1"/>
          <w:sz w:val="28"/>
          <w:szCs w:val="28"/>
          <w:lang w:val="en-US"/>
        </w:rPr>
        <w:t xml:space="preserve">, </w:t>
      </w:r>
      <w:r w:rsidRPr="00A90395">
        <w:rPr>
          <w:rFonts w:ascii="Times New Roman" w:hAnsi="Times New Roman" w:cs="Times New Roman"/>
          <w:noProof/>
          <w:color w:val="000000" w:themeColor="text1"/>
          <w:sz w:val="28"/>
          <w:szCs w:val="28"/>
          <w:lang w:val="en-US"/>
        </w:rPr>
        <w:t>tỉnh lộ</w:t>
      </w:r>
      <w:r w:rsidR="00BB2A24" w:rsidRPr="00A90395">
        <w:rPr>
          <w:rFonts w:ascii="Times New Roman" w:hAnsi="Times New Roman" w:cs="Times New Roman"/>
          <w:noProof/>
          <w:color w:val="000000" w:themeColor="text1"/>
          <w:sz w:val="28"/>
          <w:szCs w:val="28"/>
          <w:lang w:val="en-US"/>
        </w:rPr>
        <w:t xml:space="preserve">, </w:t>
      </w:r>
      <w:r w:rsidRPr="00A90395">
        <w:rPr>
          <w:rFonts w:ascii="Times New Roman" w:hAnsi="Times New Roman" w:cs="Times New Roman"/>
          <w:noProof/>
          <w:color w:val="000000" w:themeColor="text1"/>
          <w:sz w:val="28"/>
          <w:szCs w:val="28"/>
          <w:lang w:val="en-US"/>
        </w:rPr>
        <w:t>đường cao tốc nối đến các khu du lịch trọng điểm như Khu du lịch núi Bà Đen</w:t>
      </w:r>
      <w:r w:rsidR="00BB2A24"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Trung ương cục miền Nam</w:t>
      </w:r>
      <w:r w:rsidR="00BB2A24" w:rsidRPr="00A90395">
        <w:rPr>
          <w:rFonts w:ascii="Times New Roman" w:hAnsi="Times New Roman" w:cs="Times New Roman"/>
          <w:noProof/>
          <w:color w:val="000000" w:themeColor="text1"/>
          <w:sz w:val="28"/>
          <w:szCs w:val="28"/>
          <w:lang w:val="en-US"/>
        </w:rPr>
        <w:t>,</w:t>
      </w:r>
      <w:r w:rsidRPr="00A90395">
        <w:rPr>
          <w:rFonts w:ascii="Times New Roman" w:hAnsi="Times New Roman" w:cs="Times New Roman"/>
          <w:noProof/>
          <w:color w:val="000000" w:themeColor="text1"/>
          <w:sz w:val="28"/>
          <w:szCs w:val="28"/>
          <w:lang w:val="en-US"/>
        </w:rPr>
        <w:t xml:space="preserve"> </w:t>
      </w:r>
      <w:r w:rsidR="00BB2A24" w:rsidRPr="00A90395">
        <w:rPr>
          <w:rFonts w:ascii="Times New Roman" w:hAnsi="Times New Roman" w:cs="Times New Roman"/>
          <w:noProof/>
          <w:color w:val="000000" w:themeColor="text1"/>
          <w:sz w:val="28"/>
          <w:szCs w:val="28"/>
        </w:rPr>
        <w:t>V</w:t>
      </w:r>
      <w:r w:rsidRPr="00A90395">
        <w:rPr>
          <w:rFonts w:ascii="Times New Roman" w:hAnsi="Times New Roman" w:cs="Times New Roman"/>
          <w:noProof/>
          <w:color w:val="000000" w:themeColor="text1"/>
          <w:sz w:val="28"/>
          <w:szCs w:val="28"/>
          <w:lang w:val="en-US"/>
        </w:rPr>
        <w:t>ườn quốc gia Lò Gò- Xa Mát. Các hạ tầng ngoài rào bao gồm các hạng mục cụ thể là: cải tạo nâng cấp mở rộng các tuyến đường bao quanh khu du lịch</w:t>
      </w:r>
      <w:r w:rsidR="00BB2A24"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các tuyến đặc biệt quan trọng để tiếp cận các khu vực phát triển mới.</w:t>
      </w:r>
    </w:p>
    <w:p w14:paraId="574EB571" w14:textId="695287E6" w:rsidR="00367A2D" w:rsidRPr="00A90395" w:rsidRDefault="00367A2D" w:rsidP="00C47F08">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t>Hoàn chỉnh mạng cấp điện hạ thế</w:t>
      </w:r>
      <w:r w:rsidR="00BB2A24"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cấp nước</w:t>
      </w:r>
      <w:r w:rsidR="00BB2A24"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thông tin liên lạc tới các khu chức năng trong khu du lịch.</w:t>
      </w:r>
    </w:p>
    <w:p w14:paraId="01938A45" w14:textId="3E6A87DB" w:rsidR="00367A2D" w:rsidRPr="00A90395" w:rsidRDefault="00367A2D" w:rsidP="00C47F08">
      <w:pPr>
        <w:spacing w:before="120" w:after="120" w:line="400" w:lineRule="exact"/>
        <w:ind w:firstLine="709"/>
        <w:jc w:val="both"/>
        <w:rPr>
          <w:rFonts w:ascii="Times New Roman" w:hAnsi="Times New Roman" w:cs="Times New Roman"/>
          <w:b/>
          <w:noProof/>
          <w:color w:val="000000" w:themeColor="text1"/>
          <w:sz w:val="28"/>
          <w:szCs w:val="28"/>
          <w:lang w:val="en-US"/>
        </w:rPr>
      </w:pPr>
      <w:r w:rsidRPr="00A90395">
        <w:rPr>
          <w:rFonts w:ascii="Times New Roman" w:hAnsi="Times New Roman" w:cs="Times New Roman"/>
          <w:b/>
          <w:noProof/>
          <w:color w:val="000000" w:themeColor="text1"/>
          <w:sz w:val="28"/>
          <w:szCs w:val="28"/>
          <w:lang w:val="en-US"/>
        </w:rPr>
        <w:t>3. Đầu tư bảo tồn tôn tạo di tích văn hóa</w:t>
      </w:r>
      <w:r w:rsidR="00BB2A24" w:rsidRPr="00A90395">
        <w:rPr>
          <w:rFonts w:ascii="Times New Roman" w:hAnsi="Times New Roman" w:cs="Times New Roman"/>
          <w:b/>
          <w:noProof/>
          <w:color w:val="000000" w:themeColor="text1"/>
          <w:sz w:val="28"/>
          <w:szCs w:val="28"/>
        </w:rPr>
        <w:t>,</w:t>
      </w:r>
      <w:r w:rsidRPr="00A90395">
        <w:rPr>
          <w:rFonts w:ascii="Times New Roman" w:hAnsi="Times New Roman" w:cs="Times New Roman"/>
          <w:b/>
          <w:noProof/>
          <w:color w:val="000000" w:themeColor="text1"/>
          <w:sz w:val="28"/>
          <w:szCs w:val="28"/>
          <w:lang w:val="en-US"/>
        </w:rPr>
        <w:t xml:space="preserve"> lịch sử:</w:t>
      </w:r>
    </w:p>
    <w:p w14:paraId="142C20DB" w14:textId="27C01F2B" w:rsidR="00367A2D" w:rsidRPr="00A90395" w:rsidRDefault="00367A2D" w:rsidP="00C47F08">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t>Sử dụng đa dạng nhiều nguồn vốn đầu tư cho công tác bảo tồn tôn tạo di tích lịch sử</w:t>
      </w:r>
      <w:r w:rsidR="00BB2A24"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văn hóa</w:t>
      </w:r>
      <w:r w:rsidR="00186DA6" w:rsidRPr="00A90395">
        <w:rPr>
          <w:rFonts w:ascii="Times New Roman" w:hAnsi="Times New Roman" w:cs="Times New Roman"/>
          <w:noProof/>
          <w:color w:val="000000" w:themeColor="text1"/>
          <w:sz w:val="28"/>
          <w:szCs w:val="28"/>
        </w:rPr>
        <w:t>; v</w:t>
      </w:r>
      <w:r w:rsidRPr="00A90395">
        <w:rPr>
          <w:rFonts w:ascii="Times New Roman" w:hAnsi="Times New Roman" w:cs="Times New Roman"/>
          <w:noProof/>
          <w:color w:val="000000" w:themeColor="text1"/>
          <w:sz w:val="28"/>
          <w:szCs w:val="28"/>
          <w:lang w:val="en-US"/>
        </w:rPr>
        <w:t>ốn ngân sách tập trung cho việc tôn tạo các di tích lịch sử trong thời kỳ kháng chiến</w:t>
      </w:r>
      <w:r w:rsidR="00186DA6"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vốn ngân sách kết hợp với vốn xã hội hóa cho các khu vực cộng đồng.</w:t>
      </w:r>
    </w:p>
    <w:p w14:paraId="7BF53657" w14:textId="272C82C1" w:rsidR="00367A2D" w:rsidRPr="00A90395" w:rsidRDefault="00367A2D" w:rsidP="00C47F08">
      <w:pPr>
        <w:spacing w:before="120" w:after="120" w:line="400" w:lineRule="exact"/>
        <w:ind w:firstLine="709"/>
        <w:jc w:val="both"/>
        <w:rPr>
          <w:rFonts w:ascii="Times New Roman" w:hAnsi="Times New Roman" w:cs="Times New Roman"/>
          <w:b/>
          <w:noProof/>
          <w:color w:val="000000" w:themeColor="text1"/>
          <w:sz w:val="28"/>
          <w:szCs w:val="28"/>
          <w:lang w:val="en-US"/>
        </w:rPr>
      </w:pPr>
      <w:r w:rsidRPr="00A90395">
        <w:rPr>
          <w:rFonts w:ascii="Times New Roman" w:hAnsi="Times New Roman" w:cs="Times New Roman"/>
          <w:b/>
          <w:noProof/>
          <w:color w:val="000000" w:themeColor="text1"/>
          <w:sz w:val="28"/>
          <w:szCs w:val="28"/>
          <w:lang w:val="en-US"/>
        </w:rPr>
        <w:t>4. Đầu tư hạ tầng môi trường:</w:t>
      </w:r>
    </w:p>
    <w:p w14:paraId="0932A993" w14:textId="7F15CF6E" w:rsidR="00367A2D" w:rsidRPr="00A90395" w:rsidRDefault="00367A2D" w:rsidP="00C47F08">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lastRenderedPageBreak/>
        <w:t>Từ nguồn vốn ngân sách và doanh nghiệp. Ngân sách đầu tư cho các công trình hạ tầng môi trường chung cho toàn khu vực còn vốn doanh nghiệp đầu tư cho hạ tầng môi trường trong phạm vi các dự án đầu tư cụ thể. Việc đầu tư cho hạ tầng môi trường bao gồm việc xây dựng hệ thống thoát nước; hệ thống thu gom và vận chuyển rác thải; các công trình kè chống sạt lở...</w:t>
      </w:r>
    </w:p>
    <w:p w14:paraId="77A00EF1" w14:textId="77777777" w:rsidR="00367A2D" w:rsidRPr="00A90395" w:rsidRDefault="00367A2D" w:rsidP="00C47F08">
      <w:pPr>
        <w:spacing w:before="120" w:after="120" w:line="400" w:lineRule="exact"/>
        <w:ind w:firstLine="709"/>
        <w:jc w:val="both"/>
        <w:rPr>
          <w:rFonts w:ascii="Times New Roman" w:hAnsi="Times New Roman" w:cs="Times New Roman"/>
          <w:b/>
          <w:noProof/>
          <w:color w:val="000000" w:themeColor="text1"/>
          <w:sz w:val="28"/>
          <w:szCs w:val="28"/>
          <w:lang w:val="en-US"/>
        </w:rPr>
      </w:pPr>
      <w:r w:rsidRPr="00A90395">
        <w:rPr>
          <w:rFonts w:ascii="Times New Roman" w:hAnsi="Times New Roman" w:cs="Times New Roman"/>
          <w:b/>
          <w:noProof/>
          <w:color w:val="000000" w:themeColor="text1"/>
          <w:sz w:val="28"/>
          <w:szCs w:val="28"/>
          <w:lang w:val="en-US"/>
        </w:rPr>
        <w:t xml:space="preserve">5. Đầu tư cho các dự án du lịch: </w:t>
      </w:r>
    </w:p>
    <w:p w14:paraId="526A29A3" w14:textId="53A2EE52" w:rsidR="00367A2D" w:rsidRPr="00A90395" w:rsidRDefault="00367A2D" w:rsidP="00C47F08">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t>Nguồn vốn doanh nghiệp sẽ là nguồn vốn chính cho việc đầu tư xây dựng các công trình du lịch tại các khu du lịch. Việc lựa chọn nhà đầu tư chiến lược đúng đắ</w:t>
      </w:r>
      <w:r w:rsidR="00BE1D24" w:rsidRPr="00A90395">
        <w:rPr>
          <w:rFonts w:ascii="Times New Roman" w:hAnsi="Times New Roman" w:cs="Times New Roman"/>
          <w:noProof/>
          <w:color w:val="000000" w:themeColor="text1"/>
          <w:sz w:val="28"/>
          <w:szCs w:val="28"/>
          <w:lang w:val="en-US"/>
        </w:rPr>
        <w:t>n,</w:t>
      </w:r>
      <w:r w:rsidRPr="00A90395">
        <w:rPr>
          <w:rFonts w:ascii="Times New Roman" w:hAnsi="Times New Roman" w:cs="Times New Roman"/>
          <w:noProof/>
          <w:color w:val="000000" w:themeColor="text1"/>
          <w:sz w:val="28"/>
          <w:szCs w:val="28"/>
          <w:lang w:val="en-US"/>
        </w:rPr>
        <w:t xml:space="preserve"> có năng lực có ý nghĩa quyết định đối với thành công của sự phát triển của khu du lịch.</w:t>
      </w:r>
    </w:p>
    <w:p w14:paraId="4DCC363E" w14:textId="77777777" w:rsidR="00367A2D" w:rsidRPr="00A90395" w:rsidRDefault="00367A2D" w:rsidP="00C47F08">
      <w:pPr>
        <w:spacing w:before="120" w:after="120" w:line="400" w:lineRule="exact"/>
        <w:ind w:firstLine="709"/>
        <w:jc w:val="both"/>
        <w:rPr>
          <w:rFonts w:ascii="Times New Roman" w:hAnsi="Times New Roman" w:cs="Times New Roman"/>
          <w:b/>
          <w:noProof/>
          <w:color w:val="000000" w:themeColor="text1"/>
          <w:sz w:val="28"/>
          <w:szCs w:val="28"/>
          <w:lang w:val="en-US"/>
        </w:rPr>
      </w:pPr>
      <w:r w:rsidRPr="00A90395">
        <w:rPr>
          <w:rFonts w:ascii="Times New Roman" w:hAnsi="Times New Roman" w:cs="Times New Roman"/>
          <w:b/>
          <w:noProof/>
          <w:color w:val="000000" w:themeColor="text1"/>
          <w:sz w:val="28"/>
          <w:szCs w:val="28"/>
          <w:lang w:val="en-US"/>
        </w:rPr>
        <w:t xml:space="preserve">6. Chiến lược quảng bá và truyền thông </w:t>
      </w:r>
    </w:p>
    <w:p w14:paraId="2E49D52C" w14:textId="77777777" w:rsidR="00367A2D" w:rsidRPr="00A90395" w:rsidRDefault="00367A2D" w:rsidP="00C47F08">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t>- Tổ chức các sự kiện xúc tiến Đầu tư – Thương mại – Du lịch ngoài nước.</w:t>
      </w:r>
    </w:p>
    <w:p w14:paraId="6183BAFF" w14:textId="77777777" w:rsidR="00367A2D" w:rsidRPr="00A90395" w:rsidRDefault="00367A2D" w:rsidP="00C47F08">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t>- Tham gia các Hội chợ-Triển lãm trong và ngoài nước (HCTL Công Thương vùng Kinh tế trọng điểm phía Nam và khu vực miền Đông Nam Bộ; HCTL Nông nghiệp Công nghệ cao và Công nghiệp thực phẩm; HCTL Đặc sản vùng miền…)</w:t>
      </w:r>
    </w:p>
    <w:p w14:paraId="15A9A374" w14:textId="044AD7AE" w:rsidR="00367A2D" w:rsidRPr="00A90395" w:rsidRDefault="00367A2D" w:rsidP="00C47F08">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t>- Nâng cấp</w:t>
      </w:r>
      <w:r w:rsidR="00DB7C7D"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duy trì các website Sở</w:t>
      </w:r>
      <w:r w:rsidR="00DB7C7D" w:rsidRPr="00A90395">
        <w:rPr>
          <w:rFonts w:ascii="Times New Roman" w:hAnsi="Times New Roman" w:cs="Times New Roman"/>
          <w:noProof/>
          <w:color w:val="000000" w:themeColor="text1"/>
          <w:sz w:val="28"/>
          <w:szCs w:val="28"/>
          <w:lang w:val="en-US"/>
        </w:rPr>
        <w:t>,</w:t>
      </w:r>
      <w:r w:rsidRPr="00A90395">
        <w:rPr>
          <w:rFonts w:ascii="Times New Roman" w:hAnsi="Times New Roman" w:cs="Times New Roman"/>
          <w:noProof/>
          <w:color w:val="000000" w:themeColor="text1"/>
          <w:sz w:val="28"/>
          <w:szCs w:val="28"/>
          <w:lang w:val="en-US"/>
        </w:rPr>
        <w:t xml:space="preserve"> ngành liên quan về giới thiệu</w:t>
      </w:r>
      <w:r w:rsidR="00DB7C7D" w:rsidRPr="00A90395">
        <w:rPr>
          <w:rFonts w:ascii="Times New Roman" w:hAnsi="Times New Roman" w:cs="Times New Roman"/>
          <w:noProof/>
          <w:color w:val="000000" w:themeColor="text1"/>
          <w:sz w:val="28"/>
          <w:szCs w:val="28"/>
          <w:lang w:val="en-US"/>
        </w:rPr>
        <w:t>,</w:t>
      </w:r>
      <w:r w:rsidRPr="00A90395">
        <w:rPr>
          <w:rFonts w:ascii="Times New Roman" w:hAnsi="Times New Roman" w:cs="Times New Roman"/>
          <w:noProof/>
          <w:color w:val="000000" w:themeColor="text1"/>
          <w:sz w:val="28"/>
          <w:szCs w:val="28"/>
          <w:lang w:val="en-US"/>
        </w:rPr>
        <w:t xml:space="preserve"> quảng bá du lịch Tây Ninh; cập nhật kịp thời các thông tin về hoạt động của ngành du lịch trong và ngoài tỉnh; mở thêm nhiều đường kết nối đến website của các đơn vị kinh doanh du lịch trên địa bàn tỉnh.</w:t>
      </w:r>
    </w:p>
    <w:p w14:paraId="27F05250" w14:textId="764A1F3F" w:rsidR="00367A2D" w:rsidRPr="00A90395" w:rsidRDefault="00367A2D" w:rsidP="00C47F08">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t>- Lập các trạm thông tin du lịch tại các trung tâm thành phố Tây Ninh</w:t>
      </w:r>
      <w:r w:rsidR="00DB7C7D"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các khu</w:t>
      </w:r>
      <w:r w:rsidR="00DB7C7D" w:rsidRPr="00A90395">
        <w:rPr>
          <w:rFonts w:ascii="Times New Roman" w:hAnsi="Times New Roman" w:cs="Times New Roman"/>
          <w:noProof/>
          <w:color w:val="000000" w:themeColor="text1"/>
          <w:sz w:val="28"/>
          <w:szCs w:val="28"/>
          <w:lang w:val="en-US"/>
        </w:rPr>
        <w:t>,</w:t>
      </w:r>
      <w:r w:rsidRPr="00A90395">
        <w:rPr>
          <w:rFonts w:ascii="Times New Roman" w:hAnsi="Times New Roman" w:cs="Times New Roman"/>
          <w:noProof/>
          <w:color w:val="000000" w:themeColor="text1"/>
          <w:sz w:val="28"/>
          <w:szCs w:val="28"/>
          <w:lang w:val="en-US"/>
        </w:rPr>
        <w:t xml:space="preserve"> điểm du lịch trọng tâm</w:t>
      </w:r>
      <w:r w:rsidR="00DB7C7D" w:rsidRPr="00A90395">
        <w:rPr>
          <w:rFonts w:ascii="Times New Roman" w:hAnsi="Times New Roman" w:cs="Times New Roman"/>
          <w:noProof/>
          <w:color w:val="000000" w:themeColor="text1"/>
          <w:sz w:val="28"/>
          <w:szCs w:val="28"/>
          <w:lang w:val="en-US"/>
        </w:rPr>
        <w:t>,</w:t>
      </w:r>
      <w:r w:rsidRPr="00A90395">
        <w:rPr>
          <w:rFonts w:ascii="Times New Roman" w:hAnsi="Times New Roman" w:cs="Times New Roman"/>
          <w:noProof/>
          <w:color w:val="000000" w:themeColor="text1"/>
          <w:sz w:val="28"/>
          <w:szCs w:val="28"/>
          <w:lang w:val="en-US"/>
        </w:rPr>
        <w:t xml:space="preserve"> các cửa khẩu quốc tế</w:t>
      </w:r>
      <w:r w:rsidR="00DB7C7D"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sân bay để quảng bá sản phẩm du lịch tỉnh Tây Ninh; Đồng thời nâng cấp hệ thống các bảng biểu chỉ dẫn du khách (giao thông</w:t>
      </w:r>
      <w:r w:rsidR="007B14BA"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bảng biểu chỉ dẫn</w:t>
      </w:r>
      <w:r w:rsidR="007B14BA" w:rsidRPr="00A90395">
        <w:rPr>
          <w:rFonts w:ascii="Times New Roman" w:hAnsi="Times New Roman" w:cs="Times New Roman"/>
          <w:noProof/>
          <w:color w:val="000000" w:themeColor="text1"/>
          <w:sz w:val="28"/>
          <w:szCs w:val="28"/>
          <w:lang w:val="en-US"/>
        </w:rPr>
        <w:t>,</w:t>
      </w:r>
      <w:r w:rsidRPr="00A90395">
        <w:rPr>
          <w:rFonts w:ascii="Times New Roman" w:hAnsi="Times New Roman" w:cs="Times New Roman"/>
          <w:noProof/>
          <w:color w:val="000000" w:themeColor="text1"/>
          <w:sz w:val="28"/>
          <w:szCs w:val="28"/>
          <w:lang w:val="en-US"/>
        </w:rPr>
        <w:t xml:space="preserve"> hướng dẫn) đi đến các điểm du lịch tiềm năng; hợp tác để nâng cấp công cụ bộ dẫn đường của Google Map ở Tây Ninh.</w:t>
      </w:r>
    </w:p>
    <w:p w14:paraId="4992913E" w14:textId="77777777" w:rsidR="00367A2D" w:rsidRPr="00A90395" w:rsidRDefault="00367A2D" w:rsidP="00C47F08">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t>- Cập nhật thông tin</w:t>
      </w:r>
      <w:r w:rsidR="007B14BA"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biên soạn và tái bản ấn phẩm “Tây Ninh – Điểm đến đầu tư”; Thực hiện tuyên truyền. hướng dẫn và hỗ trợ các cơ sở lưu trú</w:t>
      </w:r>
      <w:r w:rsidR="007B14BA" w:rsidRPr="00A90395">
        <w:rPr>
          <w:rFonts w:ascii="Times New Roman" w:hAnsi="Times New Roman" w:cs="Times New Roman"/>
          <w:noProof/>
          <w:color w:val="000000" w:themeColor="text1"/>
          <w:sz w:val="28"/>
          <w:szCs w:val="28"/>
          <w:lang w:val="en-US"/>
        </w:rPr>
        <w:t>,</w:t>
      </w:r>
      <w:r w:rsidRPr="00A90395">
        <w:rPr>
          <w:rFonts w:ascii="Times New Roman" w:hAnsi="Times New Roman" w:cs="Times New Roman"/>
          <w:noProof/>
          <w:color w:val="000000" w:themeColor="text1"/>
          <w:sz w:val="28"/>
          <w:szCs w:val="28"/>
          <w:lang w:val="en-US"/>
        </w:rPr>
        <w:t xml:space="preserve"> ăn uống đăng ký thông tin dịch vụ trên các trang cung cấp thông tin dịch vụ du lịch trực tuyến như Google Map</w:t>
      </w:r>
      <w:r w:rsidR="007B14BA" w:rsidRPr="00A90395">
        <w:rPr>
          <w:rFonts w:ascii="Times New Roman" w:hAnsi="Times New Roman" w:cs="Times New Roman"/>
          <w:noProof/>
          <w:color w:val="000000" w:themeColor="text1"/>
          <w:sz w:val="28"/>
          <w:szCs w:val="28"/>
          <w:lang w:val="en-US"/>
        </w:rPr>
        <w:t>,</w:t>
      </w:r>
      <w:r w:rsidRPr="00A90395">
        <w:rPr>
          <w:rFonts w:ascii="Times New Roman" w:hAnsi="Times New Roman" w:cs="Times New Roman"/>
          <w:noProof/>
          <w:color w:val="000000" w:themeColor="text1"/>
          <w:sz w:val="28"/>
          <w:szCs w:val="28"/>
          <w:lang w:val="en-US"/>
        </w:rPr>
        <w:t xml:space="preserve"> Agoda</w:t>
      </w:r>
      <w:r w:rsidR="007B14BA"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Booking.com</w:t>
      </w:r>
      <w:r w:rsidR="007B14BA"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foody.vn</w:t>
      </w:r>
      <w:r w:rsidR="007B14BA"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hotdeal.vn</w:t>
      </w:r>
      <w:r w:rsidR="007B14BA"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tripadvisor. v.v…</w:t>
      </w:r>
    </w:p>
    <w:p w14:paraId="16DACA9F" w14:textId="77777777" w:rsidR="00367A2D" w:rsidRPr="00A90395" w:rsidRDefault="00367A2D" w:rsidP="00C47F08">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t>- Lựa chọn đại sứ du lịch.</w:t>
      </w:r>
    </w:p>
    <w:p w14:paraId="629BFA18" w14:textId="0B10A50B" w:rsidR="00367A2D" w:rsidRPr="00A90395" w:rsidRDefault="00367A2D" w:rsidP="00C47F08">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lastRenderedPageBreak/>
        <w:t>- Tăng cường sự hiện diện của lãnh đạo tỉnh trong các hoạt động quảng bá</w:t>
      </w:r>
      <w:r w:rsidR="007B14BA" w:rsidRPr="00A90395">
        <w:rPr>
          <w:rFonts w:ascii="Times New Roman" w:hAnsi="Times New Roman" w:cs="Times New Roman"/>
          <w:noProof/>
          <w:color w:val="000000" w:themeColor="text1"/>
          <w:sz w:val="28"/>
          <w:szCs w:val="28"/>
        </w:rPr>
        <w:t xml:space="preserve"> </w:t>
      </w:r>
      <w:r w:rsidRPr="00A90395">
        <w:rPr>
          <w:rFonts w:ascii="Times New Roman" w:hAnsi="Times New Roman" w:cs="Times New Roman"/>
          <w:noProof/>
          <w:color w:val="000000" w:themeColor="text1"/>
          <w:sz w:val="28"/>
          <w:szCs w:val="28"/>
          <w:lang w:val="en-US"/>
        </w:rPr>
        <w:t>xúc tiến du lịch.</w:t>
      </w:r>
    </w:p>
    <w:p w14:paraId="6C2B2DB7" w14:textId="7F3608AC" w:rsidR="00F111E7" w:rsidRPr="00A90395" w:rsidRDefault="00F111E7" w:rsidP="00C47F08">
      <w:pPr>
        <w:spacing w:before="120" w:after="120" w:line="400" w:lineRule="exact"/>
        <w:ind w:firstLine="709"/>
        <w:jc w:val="both"/>
        <w:rPr>
          <w:rFonts w:ascii="Times New Roman" w:hAnsi="Times New Roman" w:cs="Times New Roman"/>
          <w:b/>
          <w:noProof/>
          <w:color w:val="000000" w:themeColor="text1"/>
          <w:sz w:val="28"/>
          <w:szCs w:val="28"/>
          <w:lang w:val="en-US"/>
        </w:rPr>
      </w:pPr>
      <w:r w:rsidRPr="00A90395">
        <w:rPr>
          <w:rFonts w:ascii="Times New Roman" w:hAnsi="Times New Roman" w:cs="Times New Roman"/>
          <w:b/>
          <w:noProof/>
          <w:color w:val="000000" w:themeColor="text1"/>
          <w:sz w:val="28"/>
          <w:szCs w:val="28"/>
          <w:lang w:val="en-US"/>
        </w:rPr>
        <w:t>7. Phát triển sản phẩm du lịch</w:t>
      </w:r>
    </w:p>
    <w:p w14:paraId="0F3211ED" w14:textId="41253D2A" w:rsidR="00802CED" w:rsidRPr="00A90395" w:rsidRDefault="008650E0" w:rsidP="00802CED">
      <w:pPr>
        <w:spacing w:before="120" w:after="120" w:line="400" w:lineRule="exact"/>
        <w:ind w:left="-284" w:firstLine="851"/>
        <w:jc w:val="both"/>
        <w:rPr>
          <w:rFonts w:ascii="Times New Roman" w:hAnsi="Times New Roman" w:cs="Times New Roman"/>
          <w:color w:val="000000" w:themeColor="text1"/>
          <w:sz w:val="28"/>
          <w:szCs w:val="28"/>
        </w:rPr>
      </w:pPr>
      <w:r w:rsidRPr="00A90395">
        <w:rPr>
          <w:rFonts w:ascii="Times New Roman" w:hAnsi="Times New Roman" w:cs="Times New Roman"/>
          <w:noProof/>
          <w:color w:val="000000" w:themeColor="text1"/>
          <w:sz w:val="28"/>
          <w:szCs w:val="28"/>
          <w:lang w:val="en-US"/>
        </w:rPr>
        <w:tab/>
      </w:r>
      <w:r w:rsidR="00802CED" w:rsidRPr="00A90395">
        <w:rPr>
          <w:rFonts w:ascii="Times New Roman" w:hAnsi="Times New Roman" w:cs="Times New Roman"/>
          <w:sz w:val="28"/>
          <w:szCs w:val="28"/>
        </w:rPr>
        <w:t xml:space="preserve">Đề xuất 9 sản phẩm du lịch đặc thù cho Tây Ninh: Thành phố xanh, Toà thánh Cao Đài, vườn dược thảo, du lịch sinh thái nghỉ dưỡng tâm linh, nông nghiệp công nghệ cao, </w:t>
      </w:r>
      <w:r w:rsidR="00802CED" w:rsidRPr="00A90395">
        <w:rPr>
          <w:rFonts w:ascii="Times New Roman" w:hAnsi="Times New Roman" w:cs="Times New Roman"/>
          <w:color w:val="000000" w:themeColor="text1"/>
          <w:sz w:val="28"/>
          <w:szCs w:val="28"/>
        </w:rPr>
        <w:t>văn hoá ẩm thực địa phương, du lịch sinh thái hồ Dầu Tiếng, làng nghề và thành phố sáng tạo.</w:t>
      </w:r>
    </w:p>
    <w:p w14:paraId="14DB4A8D" w14:textId="77777777" w:rsidR="002574F7" w:rsidRPr="00A90395" w:rsidRDefault="002574F7" w:rsidP="00C47F08">
      <w:pPr>
        <w:spacing w:before="120" w:after="120" w:line="400" w:lineRule="exact"/>
        <w:ind w:firstLine="709"/>
        <w:jc w:val="both"/>
        <w:rPr>
          <w:rFonts w:ascii="Times New Roman" w:hAnsi="Times New Roman" w:cs="Times New Roman"/>
          <w:b/>
          <w:noProof/>
          <w:color w:val="000000" w:themeColor="text1"/>
          <w:sz w:val="28"/>
          <w:szCs w:val="28"/>
          <w:lang w:val="en-US"/>
        </w:rPr>
      </w:pPr>
    </w:p>
    <w:p w14:paraId="654B067F" w14:textId="50FCFF4F" w:rsidR="00F111E7" w:rsidRPr="00A90395" w:rsidRDefault="008650E0" w:rsidP="00C47F08">
      <w:pPr>
        <w:spacing w:before="120" w:after="120" w:line="400" w:lineRule="exact"/>
        <w:ind w:firstLine="709"/>
        <w:jc w:val="both"/>
        <w:rPr>
          <w:rFonts w:ascii="Times New Roman" w:hAnsi="Times New Roman" w:cs="Times New Roman"/>
          <w:b/>
          <w:noProof/>
          <w:color w:val="000000" w:themeColor="text1"/>
          <w:sz w:val="28"/>
          <w:szCs w:val="28"/>
          <w:lang w:val="en-US"/>
        </w:rPr>
      </w:pPr>
      <w:r w:rsidRPr="00A90395">
        <w:rPr>
          <w:rFonts w:ascii="Times New Roman" w:hAnsi="Times New Roman" w:cs="Times New Roman"/>
          <w:i/>
          <w:noProof/>
          <w:color w:val="000000" w:themeColor="text1"/>
          <w:sz w:val="28"/>
          <w:szCs w:val="28"/>
          <w:lang w:eastAsia="vi-VN"/>
        </w:rPr>
        <w:drawing>
          <wp:anchor distT="0" distB="0" distL="114300" distR="114300" simplePos="0" relativeHeight="251716608" behindDoc="0" locked="0" layoutInCell="1" allowOverlap="1" wp14:anchorId="3C94FC01" wp14:editId="32F7E2C2">
            <wp:simplePos x="0" y="0"/>
            <wp:positionH relativeFrom="column">
              <wp:posOffset>58915</wp:posOffset>
            </wp:positionH>
            <wp:positionV relativeFrom="paragraph">
              <wp:posOffset>602</wp:posOffset>
            </wp:positionV>
            <wp:extent cx="6281420" cy="3681095"/>
            <wp:effectExtent l="0" t="0" r="508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281420" cy="3681095"/>
                    </a:xfrm>
                    <a:prstGeom prst="rect">
                      <a:avLst/>
                    </a:prstGeom>
                  </pic:spPr>
                </pic:pic>
              </a:graphicData>
            </a:graphic>
            <wp14:sizeRelH relativeFrom="margin">
              <wp14:pctWidth>0</wp14:pctWidth>
            </wp14:sizeRelH>
            <wp14:sizeRelV relativeFrom="margin">
              <wp14:pctHeight>0</wp14:pctHeight>
            </wp14:sizeRelV>
          </wp:anchor>
        </w:drawing>
      </w:r>
    </w:p>
    <w:p w14:paraId="49AB5875" w14:textId="77777777" w:rsidR="008C4CF2" w:rsidRPr="00A90395" w:rsidRDefault="008C4CF2" w:rsidP="00C47F08">
      <w:pPr>
        <w:spacing w:before="120" w:after="120" w:line="400" w:lineRule="exact"/>
        <w:ind w:firstLine="709"/>
        <w:jc w:val="both"/>
        <w:rPr>
          <w:rFonts w:ascii="Times New Roman" w:hAnsi="Times New Roman" w:cs="Times New Roman"/>
          <w:b/>
          <w:noProof/>
          <w:color w:val="000000" w:themeColor="text1"/>
          <w:sz w:val="28"/>
          <w:szCs w:val="28"/>
          <w:lang w:val="en-US"/>
        </w:rPr>
      </w:pPr>
    </w:p>
    <w:p w14:paraId="14D65DBD" w14:textId="08965655" w:rsidR="00367A2D" w:rsidRPr="00A90395" w:rsidRDefault="00F111E7" w:rsidP="00C47F08">
      <w:pPr>
        <w:spacing w:before="120" w:after="120" w:line="400" w:lineRule="exact"/>
        <w:ind w:firstLine="709"/>
        <w:jc w:val="both"/>
        <w:rPr>
          <w:rFonts w:ascii="Times New Roman" w:hAnsi="Times New Roman" w:cs="Times New Roman"/>
          <w:b/>
          <w:noProof/>
          <w:color w:val="000000" w:themeColor="text1"/>
          <w:sz w:val="28"/>
          <w:szCs w:val="28"/>
          <w:lang w:val="en-US"/>
        </w:rPr>
      </w:pPr>
      <w:r w:rsidRPr="00A90395">
        <w:rPr>
          <w:rFonts w:ascii="Times New Roman" w:hAnsi="Times New Roman" w:cs="Times New Roman"/>
          <w:b/>
          <w:noProof/>
          <w:color w:val="000000" w:themeColor="text1"/>
          <w:sz w:val="28"/>
          <w:szCs w:val="28"/>
          <w:lang w:val="en-US"/>
        </w:rPr>
        <w:t>8</w:t>
      </w:r>
      <w:r w:rsidR="00367A2D" w:rsidRPr="00A90395">
        <w:rPr>
          <w:rFonts w:ascii="Times New Roman" w:hAnsi="Times New Roman" w:cs="Times New Roman"/>
          <w:b/>
          <w:noProof/>
          <w:color w:val="000000" w:themeColor="text1"/>
          <w:sz w:val="28"/>
          <w:szCs w:val="28"/>
          <w:lang w:val="en-US"/>
        </w:rPr>
        <w:t>. Đầu tư nguồn nhân lực</w:t>
      </w:r>
    </w:p>
    <w:p w14:paraId="7ED6C82A" w14:textId="083EBC0E" w:rsidR="00367A2D" w:rsidRPr="00A90395" w:rsidRDefault="00367A2D" w:rsidP="00C47F08">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t>Trong số các yếu tố đầu tư để phát triển ngành du lịch thì nhân tố con người rất quan trọng. Hiện nay</w:t>
      </w:r>
      <w:r w:rsidR="007B14BA"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chất lượng nhân lực du lịch của Tây Ninh thiếu và yếu trên nhiều phương diện</w:t>
      </w:r>
      <w:r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từ kiến thức chuyên môn cho đến kỹ năng nghiệp vụ</w:t>
      </w:r>
      <w:r w:rsidR="00EF1F88" w:rsidRPr="00A90395">
        <w:rPr>
          <w:rFonts w:ascii="Times New Roman" w:hAnsi="Times New Roman" w:cs="Times New Roman"/>
          <w:noProof/>
          <w:color w:val="000000" w:themeColor="text1"/>
          <w:sz w:val="28"/>
          <w:szCs w:val="28"/>
          <w:lang w:val="en-US"/>
        </w:rPr>
        <w:t xml:space="preserve"> tập trung đào tạo </w:t>
      </w:r>
      <w:r w:rsidR="00EF1F88" w:rsidRPr="00A90395">
        <w:rPr>
          <w:rFonts w:ascii="Times New Roman" w:hAnsi="Times New Roman" w:cs="Times New Roman"/>
          <w:color w:val="000000" w:themeColor="text1"/>
          <w:sz w:val="28"/>
          <w:szCs w:val="28"/>
        </w:rPr>
        <w:t>chú trọng đến kỹ năng, thái độ và  ngoại ngữ cho đội ngũ nhân viên phục vụ khách du lịch;</w:t>
      </w:r>
      <w:r w:rsidR="00EF1F88" w:rsidRPr="00A90395">
        <w:rPr>
          <w:rFonts w:ascii="Times New Roman" w:eastAsia="Times New Roman" w:hAnsi="Times New Roman" w:cs="Times New Roman"/>
          <w:color w:val="000000" w:themeColor="text1"/>
          <w:sz w:val="28"/>
          <w:szCs w:val="28"/>
        </w:rPr>
        <w:t xml:space="preserve"> </w:t>
      </w:r>
      <w:r w:rsidR="00EF1F88" w:rsidRPr="00A90395">
        <w:rPr>
          <w:rFonts w:ascii="Times New Roman" w:eastAsia="Times New Roman" w:hAnsi="Times New Roman" w:cs="Times New Roman"/>
          <w:color w:val="000000" w:themeColor="text1"/>
          <w:sz w:val="28"/>
          <w:szCs w:val="28"/>
        </w:rPr>
        <w:lastRenderedPageBreak/>
        <w:t>(đội ngũ làm du lịch phải thật giỏi tiếng Anh, vì ngôn ngữ này đóng vai trò rất quan trọng trong ngành du lịch, cần có câu lạc bộ tiếng Anh tại Tây Ninh)</w:t>
      </w:r>
      <w:r w:rsidRPr="00A90395">
        <w:rPr>
          <w:rFonts w:ascii="Times New Roman" w:hAnsi="Times New Roman" w:cs="Times New Roman"/>
          <w:noProof/>
          <w:color w:val="000000" w:themeColor="text1"/>
          <w:sz w:val="28"/>
          <w:szCs w:val="28"/>
          <w:lang w:val="en-US"/>
        </w:rPr>
        <w:t xml:space="preserve"> </w:t>
      </w:r>
      <w:r w:rsidR="00EF1F88" w:rsidRPr="00A90395">
        <w:rPr>
          <w:rFonts w:ascii="Times New Roman" w:hAnsi="Times New Roman" w:cs="Times New Roman"/>
          <w:noProof/>
          <w:color w:val="000000" w:themeColor="text1"/>
          <w:sz w:val="28"/>
          <w:szCs w:val="28"/>
          <w:lang w:val="en-US"/>
        </w:rPr>
        <w:t>như</w:t>
      </w:r>
      <w:r w:rsidR="00A70CD3" w:rsidRPr="00A90395">
        <w:rPr>
          <w:rFonts w:ascii="Times New Roman" w:hAnsi="Times New Roman" w:cs="Times New Roman"/>
          <w:noProof/>
          <w:color w:val="000000" w:themeColor="text1"/>
          <w:sz w:val="28"/>
          <w:szCs w:val="28"/>
          <w:lang w:val="en-US"/>
        </w:rPr>
        <w:t>ng</w:t>
      </w:r>
      <w:r w:rsidR="00EF1F88" w:rsidRPr="00A90395">
        <w:rPr>
          <w:rFonts w:ascii="Times New Roman" w:hAnsi="Times New Roman" w:cs="Times New Roman"/>
          <w:noProof/>
          <w:color w:val="000000" w:themeColor="text1"/>
          <w:sz w:val="28"/>
          <w:szCs w:val="28"/>
          <w:lang w:val="en-US"/>
        </w:rPr>
        <w:t xml:space="preserve"> </w:t>
      </w:r>
      <w:r w:rsidRPr="00A90395">
        <w:rPr>
          <w:rFonts w:ascii="Times New Roman" w:hAnsi="Times New Roman" w:cs="Times New Roman"/>
          <w:noProof/>
          <w:color w:val="000000" w:themeColor="text1"/>
          <w:sz w:val="28"/>
          <w:szCs w:val="28"/>
          <w:lang w:val="en-US"/>
        </w:rPr>
        <w:t>chưa đáp ứng nhu cầu phát triển du lịch hiện nay. Do đó</w:t>
      </w:r>
      <w:r w:rsidR="007B14BA"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cần phải đầu tư đào tạo và phát triển nguồn nhân lực như:</w:t>
      </w:r>
    </w:p>
    <w:p w14:paraId="038D6FB9" w14:textId="7E150966" w:rsidR="00EF1F88" w:rsidRPr="00A90395" w:rsidRDefault="00EF1F88" w:rsidP="00C47F08">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t xml:space="preserve"> - Tập trung đào tạo ngoại ngữ cho nguồn nhân lực du lịch</w:t>
      </w:r>
      <w:r w:rsidR="00A70CD3" w:rsidRPr="00A90395">
        <w:rPr>
          <w:rFonts w:ascii="Times New Roman" w:hAnsi="Times New Roman" w:cs="Times New Roman"/>
          <w:noProof/>
          <w:color w:val="000000" w:themeColor="text1"/>
          <w:sz w:val="28"/>
          <w:szCs w:val="28"/>
          <w:lang w:val="en-US"/>
        </w:rPr>
        <w:t>,</w:t>
      </w:r>
      <w:r w:rsidRPr="00A90395">
        <w:rPr>
          <w:rFonts w:ascii="Times New Roman" w:hAnsi="Times New Roman" w:cs="Times New Roman"/>
          <w:noProof/>
          <w:color w:val="000000" w:themeColor="text1"/>
          <w:sz w:val="28"/>
          <w:szCs w:val="28"/>
          <w:lang w:val="en-US"/>
        </w:rPr>
        <w:t xml:space="preserve"> đồng thời </w:t>
      </w:r>
      <w:r w:rsidR="00A70CD3" w:rsidRPr="00A90395">
        <w:rPr>
          <w:rFonts w:ascii="Times New Roman" w:hAnsi="Times New Roman" w:cs="Times New Roman"/>
          <w:noProof/>
          <w:color w:val="000000" w:themeColor="text1"/>
          <w:sz w:val="28"/>
          <w:szCs w:val="28"/>
          <w:lang w:val="en-US"/>
        </w:rPr>
        <w:t xml:space="preserve">xúc tiến việc </w:t>
      </w:r>
      <w:r w:rsidRPr="00A90395">
        <w:rPr>
          <w:rFonts w:ascii="Times New Roman" w:hAnsi="Times New Roman" w:cs="Times New Roman"/>
          <w:noProof/>
          <w:color w:val="000000" w:themeColor="text1"/>
          <w:sz w:val="28"/>
          <w:szCs w:val="28"/>
          <w:lang w:val="en-US"/>
        </w:rPr>
        <w:t>thành lập câu lại bộ ngoại ngữ để nang cao kỷ năng giao tiếp.</w:t>
      </w:r>
    </w:p>
    <w:p w14:paraId="10C9EF6B" w14:textId="5E9B2852" w:rsidR="00367A2D" w:rsidRPr="00A90395" w:rsidRDefault="00367A2D" w:rsidP="00C47F08">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t>- Có chính sách thu hút lao động có trình độ tay nghề cao</w:t>
      </w:r>
      <w:r w:rsidR="00A70CD3" w:rsidRPr="00A90395">
        <w:rPr>
          <w:rFonts w:ascii="Times New Roman" w:hAnsi="Times New Roman" w:cs="Times New Roman"/>
          <w:noProof/>
          <w:color w:val="000000" w:themeColor="text1"/>
          <w:sz w:val="28"/>
          <w:szCs w:val="28"/>
          <w:lang w:val="en-US"/>
        </w:rPr>
        <w:t>,</w:t>
      </w:r>
      <w:r w:rsidRPr="00A90395">
        <w:rPr>
          <w:rFonts w:ascii="Times New Roman" w:hAnsi="Times New Roman" w:cs="Times New Roman"/>
          <w:noProof/>
          <w:color w:val="000000" w:themeColor="text1"/>
          <w:sz w:val="28"/>
          <w:szCs w:val="28"/>
          <w:lang w:val="en-US"/>
        </w:rPr>
        <w:t xml:space="preserve"> nghệ nhân để tạo nên sản phẩm du lịch mang tính thương hiệu cho du lịch tỉnh Tây Ninh.</w:t>
      </w:r>
    </w:p>
    <w:p w14:paraId="2DF28E99" w14:textId="3B9285B4" w:rsidR="00367A2D" w:rsidRPr="00A90395" w:rsidRDefault="00367A2D" w:rsidP="00C47F08">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t>- Khuyến khích và hỗ trợ chi phí lớp học cho các cơ sở ngành nghề nông thôn. nghệ nhân trực tiếp mở lớp truyền nghề; các lớp đào tạo thợ lành nghề</w:t>
      </w:r>
      <w:r w:rsidR="00A70CD3" w:rsidRPr="00A90395">
        <w:rPr>
          <w:rFonts w:ascii="Times New Roman" w:hAnsi="Times New Roman" w:cs="Times New Roman"/>
          <w:noProof/>
          <w:color w:val="000000" w:themeColor="text1"/>
          <w:sz w:val="28"/>
          <w:szCs w:val="28"/>
          <w:lang w:val="en-US"/>
        </w:rPr>
        <w:t xml:space="preserve">, </w:t>
      </w:r>
      <w:r w:rsidRPr="00A90395">
        <w:rPr>
          <w:rFonts w:ascii="Times New Roman" w:hAnsi="Times New Roman" w:cs="Times New Roman"/>
          <w:noProof/>
          <w:color w:val="000000" w:themeColor="text1"/>
          <w:sz w:val="28"/>
          <w:szCs w:val="28"/>
          <w:lang w:val="en-US"/>
        </w:rPr>
        <w:t>giáo viên dạy nghề và người thiết kế mẫu trong các làng nghề và hoạt động tư vấn phát triển sản phẩm.</w:t>
      </w:r>
    </w:p>
    <w:p w14:paraId="5EC2ABD8" w14:textId="2CB28297" w:rsidR="006736B8" w:rsidRPr="00A90395" w:rsidRDefault="00367A2D" w:rsidP="00F111E7">
      <w:pPr>
        <w:spacing w:before="120" w:after="120" w:line="400" w:lineRule="exact"/>
        <w:ind w:firstLine="709"/>
        <w:jc w:val="both"/>
        <w:rPr>
          <w:rFonts w:ascii="Times New Roman" w:hAnsi="Times New Roman" w:cs="Times New Roman"/>
          <w:noProof/>
          <w:color w:val="000000" w:themeColor="text1"/>
          <w:sz w:val="28"/>
          <w:szCs w:val="28"/>
          <w:lang w:val="en-US"/>
        </w:rPr>
      </w:pPr>
      <w:r w:rsidRPr="00A90395">
        <w:rPr>
          <w:rFonts w:ascii="Times New Roman" w:hAnsi="Times New Roman" w:cs="Times New Roman"/>
          <w:noProof/>
          <w:color w:val="000000" w:themeColor="text1"/>
          <w:sz w:val="28"/>
          <w:szCs w:val="28"/>
          <w:lang w:val="en-US"/>
        </w:rPr>
        <w:t>- Đầu tư cho nguồn nhân lực lĩnh vực xúc tiến du lịch có đủ trình độ chuyên môn</w:t>
      </w:r>
      <w:r w:rsidR="003B30C0" w:rsidRPr="00A90395">
        <w:rPr>
          <w:rFonts w:ascii="Times New Roman" w:hAnsi="Times New Roman" w:cs="Times New Roman"/>
          <w:noProof/>
          <w:color w:val="000000" w:themeColor="text1"/>
          <w:sz w:val="28"/>
          <w:szCs w:val="28"/>
        </w:rPr>
        <w:t>,</w:t>
      </w:r>
      <w:r w:rsidRPr="00A90395">
        <w:rPr>
          <w:rFonts w:ascii="Times New Roman" w:hAnsi="Times New Roman" w:cs="Times New Roman"/>
          <w:noProof/>
          <w:color w:val="000000" w:themeColor="text1"/>
          <w:sz w:val="28"/>
          <w:szCs w:val="28"/>
          <w:lang w:val="en-US"/>
        </w:rPr>
        <w:t xml:space="preserve"> giỏi ngoại ngữ</w:t>
      </w:r>
      <w:r w:rsidR="003B30C0" w:rsidRPr="00A90395">
        <w:rPr>
          <w:rFonts w:ascii="Times New Roman" w:hAnsi="Times New Roman" w:cs="Times New Roman"/>
          <w:noProof/>
          <w:color w:val="000000" w:themeColor="text1"/>
          <w:sz w:val="28"/>
          <w:szCs w:val="28"/>
          <w:lang w:val="en-US"/>
        </w:rPr>
        <w:t>,</w:t>
      </w:r>
      <w:r w:rsidRPr="00A90395">
        <w:rPr>
          <w:rFonts w:ascii="Times New Roman" w:hAnsi="Times New Roman" w:cs="Times New Roman"/>
          <w:noProof/>
          <w:color w:val="000000" w:themeColor="text1"/>
          <w:sz w:val="28"/>
          <w:szCs w:val="28"/>
          <w:lang w:val="en-US"/>
        </w:rPr>
        <w:t xml:space="preserve"> am hiểu về nghiệp vụ du lịch; có trình độ chuyên môn về thị trường và nhạy bén về tìm kiếm nguồn thị trường du lịch cho các doanh nghiệp du lịch trên địa bàn.</w:t>
      </w:r>
    </w:p>
    <w:p w14:paraId="58D33DBB" w14:textId="6178CF8F" w:rsidR="00A70CD3" w:rsidRPr="00A90395" w:rsidRDefault="00A70CD3" w:rsidP="00A70CD3">
      <w:pPr>
        <w:pStyle w:val="ListParagraph"/>
        <w:widowControl w:val="0"/>
        <w:tabs>
          <w:tab w:val="left" w:pos="270"/>
        </w:tabs>
        <w:autoSpaceDE w:val="0"/>
        <w:autoSpaceDN w:val="0"/>
        <w:spacing w:before="120" w:after="120" w:line="400" w:lineRule="exact"/>
        <w:ind w:left="0" w:firstLine="851"/>
        <w:contextualSpacing w:val="0"/>
        <w:jc w:val="both"/>
        <w:rPr>
          <w:rFonts w:ascii="Times New Roman" w:hAnsi="Times New Roman" w:cs="Times New Roman"/>
          <w:color w:val="000000" w:themeColor="text1"/>
          <w:sz w:val="28"/>
          <w:szCs w:val="28"/>
        </w:rPr>
      </w:pPr>
      <w:bookmarkStart w:id="317" w:name="_Toc535243534"/>
      <w:bookmarkStart w:id="318" w:name="_Toc535244879"/>
      <w:bookmarkStart w:id="319" w:name="_Toc9345378"/>
      <w:bookmarkEnd w:id="312"/>
      <w:bookmarkEnd w:id="313"/>
      <w:bookmarkEnd w:id="314"/>
      <w:r w:rsidRPr="00A90395">
        <w:rPr>
          <w:rFonts w:ascii="Times New Roman" w:hAnsi="Times New Roman" w:cs="Times New Roman"/>
          <w:color w:val="000000" w:themeColor="text1"/>
          <w:sz w:val="28"/>
          <w:szCs w:val="28"/>
          <w:lang w:val="en-US"/>
        </w:rPr>
        <w:t xml:space="preserve">- Phối hợp Nhà đầu tư tại Khu Du lịch Quốc gia Núi Bà Đen </w:t>
      </w:r>
      <w:r w:rsidRPr="00A90395">
        <w:rPr>
          <w:rFonts w:ascii="Times New Roman" w:hAnsi="Times New Roman" w:cs="Times New Roman"/>
          <w:color w:val="000000" w:themeColor="text1"/>
          <w:sz w:val="28"/>
          <w:szCs w:val="28"/>
        </w:rPr>
        <w:t>tổ chức hợp tác liên kết đào tạo nguồn nhân lực tại Tây Ninh phù hợp với nhu cầu lao động phát triển du lịch và cam kết sẽ tiếp nhận, tuyển dụng các ứng viên từ các nguồn  đào tạo về du lịch đến thực tập và làm việc.</w:t>
      </w:r>
    </w:p>
    <w:p w14:paraId="012D6F51" w14:textId="77777777" w:rsidR="00366AE5" w:rsidRPr="00A90395" w:rsidRDefault="00366AE5" w:rsidP="00F111F8">
      <w:pPr>
        <w:pStyle w:val="Heading2"/>
        <w:rPr>
          <w:i w:val="0"/>
          <w:noProof/>
          <w:color w:val="000000" w:themeColor="text1"/>
          <w:sz w:val="28"/>
          <w:szCs w:val="28"/>
        </w:rPr>
      </w:pPr>
    </w:p>
    <w:p w14:paraId="6D476E4F" w14:textId="4C40FBB4" w:rsidR="006D149F" w:rsidRPr="00A90395" w:rsidRDefault="006D149F" w:rsidP="00F111F8">
      <w:pPr>
        <w:pStyle w:val="Heading2"/>
        <w:rPr>
          <w:b w:val="0"/>
          <w:i w:val="0"/>
          <w:noProof/>
          <w:color w:val="000000" w:themeColor="text1"/>
          <w:sz w:val="28"/>
          <w:szCs w:val="28"/>
        </w:rPr>
      </w:pPr>
      <w:r w:rsidRPr="00A90395">
        <w:rPr>
          <w:i w:val="0"/>
          <w:noProof/>
          <w:color w:val="000000" w:themeColor="text1"/>
          <w:sz w:val="28"/>
          <w:szCs w:val="28"/>
        </w:rPr>
        <w:t>V</w:t>
      </w:r>
      <w:r w:rsidR="00367A2D" w:rsidRPr="00A90395">
        <w:rPr>
          <w:i w:val="0"/>
          <w:noProof/>
          <w:color w:val="000000" w:themeColor="text1"/>
          <w:sz w:val="28"/>
          <w:szCs w:val="28"/>
          <w:lang w:val="vi-VN"/>
        </w:rPr>
        <w:t>I</w:t>
      </w:r>
      <w:r w:rsidRPr="00A90395">
        <w:rPr>
          <w:i w:val="0"/>
          <w:noProof/>
          <w:color w:val="000000" w:themeColor="text1"/>
          <w:sz w:val="28"/>
          <w:szCs w:val="28"/>
        </w:rPr>
        <w:t>. CÁC Ý TƯỞNG CÓ THỂ THỰC HIỆN NGAY</w:t>
      </w:r>
      <w:bookmarkEnd w:id="317"/>
      <w:bookmarkEnd w:id="318"/>
      <w:bookmarkEnd w:id="319"/>
    </w:p>
    <w:p w14:paraId="685FBBAA" w14:textId="77777777" w:rsidR="006D149F" w:rsidRPr="00A90395" w:rsidRDefault="006D149F" w:rsidP="00972DA7">
      <w:pPr>
        <w:pStyle w:val="ListParagraph"/>
        <w:widowControl w:val="0"/>
        <w:tabs>
          <w:tab w:val="left" w:pos="270"/>
        </w:tabs>
        <w:autoSpaceDE w:val="0"/>
        <w:autoSpaceDN w:val="0"/>
        <w:spacing w:before="120" w:after="120" w:line="400" w:lineRule="exact"/>
        <w:ind w:left="0" w:firstLine="851"/>
        <w:contextualSpacing w:val="0"/>
        <w:jc w:val="both"/>
        <w:rPr>
          <w:rFonts w:ascii="Times New Roman" w:hAnsi="Times New Roman" w:cs="Times New Roman"/>
          <w:color w:val="000000" w:themeColor="text1"/>
          <w:sz w:val="28"/>
          <w:szCs w:val="28"/>
        </w:rPr>
      </w:pPr>
      <w:r w:rsidRPr="00A90395">
        <w:rPr>
          <w:rFonts w:ascii="Times New Roman" w:hAnsi="Times New Roman" w:cs="Times New Roman"/>
          <w:bCs/>
          <w:noProof/>
          <w:color w:val="000000" w:themeColor="text1"/>
          <w:sz w:val="28"/>
          <w:szCs w:val="28"/>
          <w:lang w:val="en-US"/>
        </w:rPr>
        <w:t xml:space="preserve">1. </w:t>
      </w:r>
      <w:r w:rsidRPr="00A90395">
        <w:rPr>
          <w:rFonts w:ascii="Times New Roman" w:hAnsi="Times New Roman" w:cs="Times New Roman"/>
          <w:color w:val="000000" w:themeColor="text1"/>
          <w:sz w:val="28"/>
          <w:szCs w:val="28"/>
        </w:rPr>
        <w:t>Xây dựng và áp</w:t>
      </w:r>
      <w:r w:rsidRPr="00A90395">
        <w:rPr>
          <w:rFonts w:ascii="Times New Roman" w:hAnsi="Times New Roman" w:cs="Times New Roman"/>
          <w:color w:val="000000" w:themeColor="text1"/>
          <w:sz w:val="28"/>
          <w:szCs w:val="28"/>
          <w:lang w:val="en-US"/>
        </w:rPr>
        <w:t xml:space="preserve"> dụng </w:t>
      </w:r>
      <w:r w:rsidRPr="00A90395">
        <w:rPr>
          <w:rFonts w:ascii="Times New Roman" w:hAnsi="Times New Roman" w:cs="Times New Roman"/>
          <w:color w:val="000000" w:themeColor="text1"/>
          <w:sz w:val="28"/>
          <w:szCs w:val="28"/>
        </w:rPr>
        <w:t>bộ tiêu chuẩn 6A cho ngành du lịch Tây Ninh;</w:t>
      </w:r>
    </w:p>
    <w:p w14:paraId="3BAF6969" w14:textId="100DC8D1" w:rsidR="006D149F" w:rsidRPr="00A90395" w:rsidRDefault="00C638A5" w:rsidP="0047226C">
      <w:pPr>
        <w:jc w:val="center"/>
        <w:rPr>
          <w:rFonts w:ascii="Times New Roman" w:hAnsi="Times New Roman" w:cs="Times New Roman"/>
          <w:color w:val="000000" w:themeColor="text1"/>
          <w:sz w:val="28"/>
          <w:szCs w:val="28"/>
        </w:rPr>
      </w:pPr>
      <w:r w:rsidRPr="00A90395">
        <w:rPr>
          <w:rFonts w:ascii="Times New Roman" w:hAnsi="Times New Roman" w:cs="Times New Roman"/>
          <w:noProof/>
          <w:color w:val="000000" w:themeColor="text1"/>
          <w:sz w:val="28"/>
          <w:szCs w:val="28"/>
          <w:lang w:eastAsia="vi-VN"/>
        </w:rPr>
        <w:lastRenderedPageBreak/>
        <w:drawing>
          <wp:anchor distT="0" distB="0" distL="0" distR="0" simplePos="0" relativeHeight="251698176" behindDoc="0" locked="0" layoutInCell="1" allowOverlap="1" wp14:anchorId="08A142D2" wp14:editId="55F5A7F9">
            <wp:simplePos x="0" y="0"/>
            <wp:positionH relativeFrom="page">
              <wp:posOffset>2065712</wp:posOffset>
            </wp:positionH>
            <wp:positionV relativeFrom="paragraph">
              <wp:posOffset>428634</wp:posOffset>
            </wp:positionV>
            <wp:extent cx="3799840" cy="3004185"/>
            <wp:effectExtent l="0" t="0" r="0" b="0"/>
            <wp:wrapTopAndBottom/>
            <wp:docPr id="39"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4.jpeg"/>
                    <pic:cNvPicPr/>
                  </pic:nvPicPr>
                  <pic:blipFill>
                    <a:blip r:embed="rId63" cstate="print"/>
                    <a:stretch>
                      <a:fillRect/>
                    </a:stretch>
                  </pic:blipFill>
                  <pic:spPr>
                    <a:xfrm>
                      <a:off x="0" y="0"/>
                      <a:ext cx="3799840" cy="3004185"/>
                    </a:xfrm>
                    <a:prstGeom prst="rect">
                      <a:avLst/>
                    </a:prstGeom>
                  </pic:spPr>
                </pic:pic>
              </a:graphicData>
            </a:graphic>
            <wp14:sizeRelH relativeFrom="margin">
              <wp14:pctWidth>0</wp14:pctWidth>
            </wp14:sizeRelH>
            <wp14:sizeRelV relativeFrom="margin">
              <wp14:pctHeight>0</wp14:pctHeight>
            </wp14:sizeRelV>
          </wp:anchor>
        </w:drawing>
      </w:r>
      <w:r w:rsidR="006D149F" w:rsidRPr="00A90395">
        <w:rPr>
          <w:rFonts w:ascii="Times New Roman" w:hAnsi="Times New Roman" w:cs="Times New Roman"/>
          <w:color w:val="000000" w:themeColor="text1"/>
          <w:sz w:val="28"/>
          <w:szCs w:val="28"/>
        </w:rPr>
        <w:t>Hình: Tiêu chuẩn 6A để phát triển du lịch Tây Ninh</w:t>
      </w:r>
    </w:p>
    <w:p w14:paraId="536BB643" w14:textId="3201F481" w:rsidR="006D149F" w:rsidRPr="00A90395" w:rsidRDefault="006D149F" w:rsidP="0047226C">
      <w:pPr>
        <w:rPr>
          <w:rFonts w:ascii="Times New Roman" w:hAnsi="Times New Roman" w:cs="Times New Roman"/>
          <w:color w:val="000000" w:themeColor="text1"/>
          <w:sz w:val="28"/>
          <w:szCs w:val="28"/>
        </w:rPr>
      </w:pPr>
    </w:p>
    <w:p w14:paraId="663C0F5D" w14:textId="77777777" w:rsidR="006D149F" w:rsidRPr="00A90395" w:rsidRDefault="006D149F" w:rsidP="00972DA7">
      <w:pPr>
        <w:pStyle w:val="ListParagraph"/>
        <w:widowControl w:val="0"/>
        <w:tabs>
          <w:tab w:val="left" w:pos="-90"/>
          <w:tab w:val="left" w:pos="270"/>
        </w:tabs>
        <w:autoSpaceDE w:val="0"/>
        <w:autoSpaceDN w:val="0"/>
        <w:spacing w:before="120" w:after="120" w:line="400" w:lineRule="exact"/>
        <w:ind w:left="0" w:firstLine="851"/>
        <w:contextualSpacing w:val="0"/>
        <w:jc w:val="both"/>
        <w:rPr>
          <w:rFonts w:ascii="Times New Roman" w:hAnsi="Times New Roman" w:cs="Times New Roman"/>
          <w:bCs/>
          <w:noProof/>
          <w:color w:val="000000" w:themeColor="text1"/>
          <w:sz w:val="28"/>
          <w:szCs w:val="28"/>
          <w:lang w:val="en-US"/>
        </w:rPr>
      </w:pPr>
    </w:p>
    <w:p w14:paraId="3F4905C0" w14:textId="00685EA0" w:rsidR="006D149F" w:rsidRPr="00A90395" w:rsidRDefault="0097525F" w:rsidP="00972DA7">
      <w:pPr>
        <w:pStyle w:val="ListParagraph"/>
        <w:widowControl w:val="0"/>
        <w:tabs>
          <w:tab w:val="left" w:pos="270"/>
        </w:tabs>
        <w:autoSpaceDE w:val="0"/>
        <w:autoSpaceDN w:val="0"/>
        <w:spacing w:before="120" w:after="120" w:line="400" w:lineRule="exact"/>
        <w:ind w:left="0" w:firstLine="851"/>
        <w:contextualSpacing w:val="0"/>
        <w:jc w:val="both"/>
        <w:rPr>
          <w:rFonts w:ascii="Times New Roman" w:hAnsi="Times New Roman" w:cs="Times New Roman"/>
          <w:color w:val="000000" w:themeColor="text1"/>
          <w:sz w:val="28"/>
          <w:szCs w:val="28"/>
        </w:rPr>
      </w:pPr>
      <w:r w:rsidRPr="00A90395">
        <w:rPr>
          <w:rFonts w:ascii="Times New Roman" w:hAnsi="Times New Roman" w:cs="Times New Roman"/>
          <w:bCs/>
          <w:noProof/>
          <w:color w:val="000000" w:themeColor="text1"/>
          <w:sz w:val="28"/>
          <w:szCs w:val="28"/>
          <w:lang w:val="en-US"/>
        </w:rPr>
        <w:t>2</w:t>
      </w:r>
      <w:r w:rsidR="006D149F" w:rsidRPr="00A90395">
        <w:rPr>
          <w:rFonts w:ascii="Times New Roman" w:hAnsi="Times New Roman" w:cs="Times New Roman"/>
          <w:bCs/>
          <w:noProof/>
          <w:color w:val="000000" w:themeColor="text1"/>
          <w:sz w:val="28"/>
          <w:szCs w:val="28"/>
          <w:lang w:val="en-US"/>
        </w:rPr>
        <w:t xml:space="preserve">. </w:t>
      </w:r>
      <w:r w:rsidR="00806F39" w:rsidRPr="00A90395">
        <w:rPr>
          <w:rFonts w:ascii="Times New Roman" w:hAnsi="Times New Roman" w:cs="Times New Roman"/>
          <w:bCs/>
          <w:noProof/>
          <w:color w:val="000000" w:themeColor="text1"/>
          <w:sz w:val="28"/>
          <w:szCs w:val="28"/>
          <w:lang w:val="en-US"/>
        </w:rPr>
        <w:t xml:space="preserve">Tiếp tục đẩy mạnh việc </w:t>
      </w:r>
      <w:r w:rsidR="006D149F" w:rsidRPr="00A90395">
        <w:rPr>
          <w:rFonts w:ascii="Times New Roman" w:hAnsi="Times New Roman" w:cs="Times New Roman"/>
          <w:color w:val="000000" w:themeColor="text1"/>
          <w:sz w:val="28"/>
          <w:szCs w:val="28"/>
        </w:rPr>
        <w:t xml:space="preserve">thực </w:t>
      </w:r>
      <w:r w:rsidR="00806F39" w:rsidRPr="00A90395">
        <w:rPr>
          <w:rFonts w:ascii="Times New Roman" w:hAnsi="Times New Roman" w:cs="Times New Roman"/>
          <w:color w:val="000000" w:themeColor="text1"/>
          <w:sz w:val="28"/>
          <w:szCs w:val="28"/>
          <w:lang w:val="en-US"/>
        </w:rPr>
        <w:t>hiện B</w:t>
      </w:r>
      <w:r w:rsidR="006D149F" w:rsidRPr="00A90395">
        <w:rPr>
          <w:rFonts w:ascii="Times New Roman" w:hAnsi="Times New Roman" w:cs="Times New Roman"/>
          <w:color w:val="000000" w:themeColor="text1"/>
          <w:sz w:val="28"/>
          <w:szCs w:val="28"/>
        </w:rPr>
        <w:t>ộ quy tắc</w:t>
      </w:r>
      <w:r w:rsidR="00806F39" w:rsidRPr="00A90395">
        <w:rPr>
          <w:rFonts w:ascii="Times New Roman" w:hAnsi="Times New Roman" w:cs="Times New Roman"/>
          <w:color w:val="000000" w:themeColor="text1"/>
          <w:sz w:val="28"/>
          <w:szCs w:val="28"/>
          <w:lang w:val="en-US"/>
        </w:rPr>
        <w:t xml:space="preserve"> ứng xử văn minh du lịch trên địa bàn tỉnh </w:t>
      </w:r>
      <w:r w:rsidR="006D149F" w:rsidRPr="00A90395">
        <w:rPr>
          <w:rFonts w:ascii="Times New Roman" w:hAnsi="Times New Roman" w:cs="Times New Roman"/>
          <w:color w:val="000000" w:themeColor="text1"/>
          <w:sz w:val="28"/>
          <w:szCs w:val="28"/>
          <w:lang w:val="en-US"/>
        </w:rPr>
        <w:t>một cách có hiệu quả</w:t>
      </w:r>
      <w:r w:rsidR="006D149F" w:rsidRPr="00A90395">
        <w:rPr>
          <w:rFonts w:ascii="Times New Roman" w:hAnsi="Times New Roman" w:cs="Times New Roman"/>
          <w:color w:val="000000" w:themeColor="text1"/>
          <w:sz w:val="28"/>
          <w:szCs w:val="28"/>
        </w:rPr>
        <w:t>;</w:t>
      </w:r>
    </w:p>
    <w:p w14:paraId="6F6E5A2F" w14:textId="5B2C9F26" w:rsidR="006D149F" w:rsidRPr="00A90395" w:rsidRDefault="0097525F" w:rsidP="00972DA7">
      <w:pPr>
        <w:pStyle w:val="ListParagraph"/>
        <w:widowControl w:val="0"/>
        <w:tabs>
          <w:tab w:val="left" w:pos="270"/>
        </w:tabs>
        <w:autoSpaceDE w:val="0"/>
        <w:autoSpaceDN w:val="0"/>
        <w:spacing w:before="120" w:after="120" w:line="400" w:lineRule="exact"/>
        <w:ind w:left="0" w:firstLine="851"/>
        <w:contextualSpacing w:val="0"/>
        <w:jc w:val="both"/>
        <w:rPr>
          <w:rFonts w:ascii="Times New Roman" w:hAnsi="Times New Roman" w:cs="Times New Roman"/>
          <w:color w:val="000000" w:themeColor="text1"/>
          <w:sz w:val="28"/>
          <w:szCs w:val="28"/>
        </w:rPr>
      </w:pPr>
      <w:r w:rsidRPr="00A90395">
        <w:rPr>
          <w:rFonts w:ascii="Times New Roman" w:hAnsi="Times New Roman" w:cs="Times New Roman"/>
          <w:bCs/>
          <w:noProof/>
          <w:color w:val="000000" w:themeColor="text1"/>
          <w:sz w:val="28"/>
          <w:szCs w:val="28"/>
          <w:lang w:val="en-US"/>
        </w:rPr>
        <w:t>3</w:t>
      </w:r>
      <w:r w:rsidR="006D149F" w:rsidRPr="00A90395">
        <w:rPr>
          <w:rFonts w:ascii="Times New Roman" w:hAnsi="Times New Roman" w:cs="Times New Roman"/>
          <w:bCs/>
          <w:noProof/>
          <w:color w:val="000000" w:themeColor="text1"/>
          <w:sz w:val="28"/>
          <w:szCs w:val="28"/>
          <w:lang w:val="en-US"/>
        </w:rPr>
        <w:t xml:space="preserve">. </w:t>
      </w:r>
      <w:r w:rsidR="006D149F" w:rsidRPr="00A90395">
        <w:rPr>
          <w:rFonts w:ascii="Times New Roman" w:hAnsi="Times New Roman" w:cs="Times New Roman"/>
          <w:color w:val="000000" w:themeColor="text1"/>
          <w:sz w:val="28"/>
          <w:szCs w:val="28"/>
        </w:rPr>
        <w:t>Nâng cấp giá trị của ít nhất 3-5 gói/tour sản phẩm du lịch theo các cấp tiêu chuẩn khác nhau (cao cấp, khá và phổ thông) và trải ra theo các mùa du lịch khác</w:t>
      </w:r>
      <w:r w:rsidR="006D149F" w:rsidRPr="00A90395">
        <w:rPr>
          <w:rFonts w:ascii="Times New Roman" w:hAnsi="Times New Roman" w:cs="Times New Roman"/>
          <w:color w:val="000000" w:themeColor="text1"/>
          <w:spacing w:val="-7"/>
          <w:sz w:val="28"/>
          <w:szCs w:val="28"/>
        </w:rPr>
        <w:t xml:space="preserve"> </w:t>
      </w:r>
      <w:r w:rsidR="006D149F" w:rsidRPr="00A90395">
        <w:rPr>
          <w:rFonts w:ascii="Times New Roman" w:hAnsi="Times New Roman" w:cs="Times New Roman"/>
          <w:color w:val="000000" w:themeColor="text1"/>
          <w:sz w:val="28"/>
          <w:szCs w:val="28"/>
        </w:rPr>
        <w:t>nhau;</w:t>
      </w:r>
    </w:p>
    <w:p w14:paraId="7786A931" w14:textId="01F3F126" w:rsidR="006D149F" w:rsidRPr="00A90395" w:rsidRDefault="0097525F" w:rsidP="00972DA7">
      <w:pPr>
        <w:pStyle w:val="ListParagraph"/>
        <w:widowControl w:val="0"/>
        <w:tabs>
          <w:tab w:val="left" w:pos="270"/>
        </w:tabs>
        <w:autoSpaceDE w:val="0"/>
        <w:autoSpaceDN w:val="0"/>
        <w:spacing w:before="120" w:after="120" w:line="400" w:lineRule="exact"/>
        <w:ind w:left="0" w:firstLine="851"/>
        <w:contextualSpacing w:val="0"/>
        <w:jc w:val="both"/>
        <w:rPr>
          <w:rFonts w:ascii="Times New Roman" w:eastAsia="Times New Roman" w:hAnsi="Times New Roman" w:cs="Times New Roman"/>
          <w:bCs/>
          <w:color w:val="000000" w:themeColor="text1"/>
          <w:kern w:val="36"/>
          <w:sz w:val="28"/>
          <w:szCs w:val="28"/>
          <w:lang w:val="en-US"/>
        </w:rPr>
      </w:pPr>
      <w:r w:rsidRPr="00A90395">
        <w:rPr>
          <w:rFonts w:ascii="Times New Roman" w:hAnsi="Times New Roman" w:cs="Times New Roman"/>
          <w:bCs/>
          <w:noProof/>
          <w:color w:val="000000" w:themeColor="text1"/>
          <w:sz w:val="28"/>
          <w:szCs w:val="28"/>
          <w:lang w:val="en-US"/>
        </w:rPr>
        <w:t>4</w:t>
      </w:r>
      <w:r w:rsidR="006D149F" w:rsidRPr="00A90395">
        <w:rPr>
          <w:rFonts w:ascii="Times New Roman" w:hAnsi="Times New Roman" w:cs="Times New Roman"/>
          <w:bCs/>
          <w:noProof/>
          <w:color w:val="000000" w:themeColor="text1"/>
          <w:sz w:val="28"/>
          <w:szCs w:val="28"/>
          <w:lang w:val="en-US"/>
        </w:rPr>
        <w:t xml:space="preserve">. Tổ chức triển khai và vận động các đơn vị kinh doanh dịch vụ du lịch </w:t>
      </w:r>
      <w:r w:rsidR="006D149F" w:rsidRPr="00A90395">
        <w:rPr>
          <w:rFonts w:ascii="Times New Roman" w:eastAsia="Times New Roman" w:hAnsi="Times New Roman" w:cs="Times New Roman"/>
          <w:bCs/>
          <w:color w:val="000000" w:themeColor="text1"/>
          <w:kern w:val="36"/>
          <w:sz w:val="28"/>
          <w:szCs w:val="28"/>
          <w:lang w:val="en-US"/>
        </w:rPr>
        <w:t>công nhận cơ sở kinh doanh dịch vụ đạt tiêu chuẩn phục vụ khách du lịch.</w:t>
      </w:r>
    </w:p>
    <w:p w14:paraId="7314FAD4" w14:textId="6251FFDD" w:rsidR="0097525F" w:rsidRPr="00A90395" w:rsidRDefault="0097525F" w:rsidP="0097525F">
      <w:pPr>
        <w:pStyle w:val="ListParagraph"/>
        <w:widowControl w:val="0"/>
        <w:tabs>
          <w:tab w:val="left" w:pos="-90"/>
          <w:tab w:val="left" w:pos="270"/>
        </w:tabs>
        <w:autoSpaceDE w:val="0"/>
        <w:autoSpaceDN w:val="0"/>
        <w:spacing w:before="120" w:after="120" w:line="400" w:lineRule="exact"/>
        <w:ind w:left="0" w:firstLine="851"/>
        <w:contextualSpacing w:val="0"/>
        <w:jc w:val="both"/>
        <w:rPr>
          <w:rFonts w:ascii="Times New Roman" w:hAnsi="Times New Roman" w:cs="Times New Roman"/>
          <w:color w:val="000000" w:themeColor="text1"/>
          <w:sz w:val="28"/>
          <w:szCs w:val="28"/>
        </w:rPr>
      </w:pPr>
      <w:r w:rsidRPr="00A90395">
        <w:rPr>
          <w:rFonts w:ascii="Times New Roman" w:hAnsi="Times New Roman" w:cs="Times New Roman"/>
          <w:bCs/>
          <w:noProof/>
          <w:color w:val="000000" w:themeColor="text1"/>
          <w:sz w:val="28"/>
          <w:szCs w:val="28"/>
          <w:lang w:val="en-US"/>
        </w:rPr>
        <w:t xml:space="preserve">5. Điều tra tài nguyên du lịch, </w:t>
      </w:r>
      <w:r w:rsidRPr="00A90395">
        <w:rPr>
          <w:rFonts w:ascii="Times New Roman" w:hAnsi="Times New Roman" w:cs="Times New Roman"/>
          <w:color w:val="000000" w:themeColor="text1"/>
          <w:sz w:val="28"/>
          <w:szCs w:val="28"/>
        </w:rPr>
        <w:t>thực hiện một chương trình nâng hạng và tăng cường sự nhận biết về các tài nguyên du lịch Tây Ninh;</w:t>
      </w:r>
    </w:p>
    <w:p w14:paraId="0415C134" w14:textId="7D479CA3" w:rsidR="006D149F" w:rsidRPr="00A90395" w:rsidRDefault="006D149F" w:rsidP="00972DA7">
      <w:pPr>
        <w:pStyle w:val="ListParagraph"/>
        <w:widowControl w:val="0"/>
        <w:tabs>
          <w:tab w:val="left" w:pos="270"/>
        </w:tabs>
        <w:autoSpaceDE w:val="0"/>
        <w:autoSpaceDN w:val="0"/>
        <w:spacing w:before="120" w:after="120" w:line="400" w:lineRule="exact"/>
        <w:ind w:left="0" w:firstLine="851"/>
        <w:contextualSpacing w:val="0"/>
        <w:jc w:val="both"/>
        <w:rPr>
          <w:rFonts w:ascii="Times New Roman" w:hAnsi="Times New Roman" w:cs="Times New Roman"/>
          <w:color w:val="000000" w:themeColor="text1"/>
          <w:sz w:val="28"/>
          <w:szCs w:val="28"/>
        </w:rPr>
      </w:pPr>
      <w:r w:rsidRPr="00A90395">
        <w:rPr>
          <w:rFonts w:ascii="Times New Roman" w:hAnsi="Times New Roman" w:cs="Times New Roman"/>
          <w:bCs/>
          <w:noProof/>
          <w:color w:val="000000" w:themeColor="text1"/>
          <w:sz w:val="28"/>
          <w:szCs w:val="28"/>
          <w:lang w:val="en-US"/>
        </w:rPr>
        <w:t xml:space="preserve">6. </w:t>
      </w:r>
      <w:r w:rsidRPr="00A90395">
        <w:rPr>
          <w:rFonts w:ascii="Times New Roman" w:hAnsi="Times New Roman" w:cs="Times New Roman"/>
          <w:color w:val="000000" w:themeColor="text1"/>
          <w:sz w:val="28"/>
          <w:szCs w:val="28"/>
        </w:rPr>
        <w:t>Thực hiện tuyên truyền, hướng dẫn và hỗ trợ các cơ sở lưu trú, ăn uống đăng ký thông tin, dịch vụ trên các trang cung cấp thông tin dịch vụ du lịch trực tuyến như Google Map,</w:t>
      </w:r>
      <w:r w:rsidRPr="00A90395">
        <w:rPr>
          <w:rFonts w:ascii="Times New Roman" w:hAnsi="Times New Roman" w:cs="Times New Roman"/>
          <w:color w:val="000000" w:themeColor="text1"/>
          <w:spacing w:val="-19"/>
          <w:sz w:val="28"/>
          <w:szCs w:val="28"/>
        </w:rPr>
        <w:t xml:space="preserve"> </w:t>
      </w:r>
      <w:r w:rsidRPr="00A90395">
        <w:rPr>
          <w:rFonts w:ascii="Times New Roman" w:hAnsi="Times New Roman" w:cs="Times New Roman"/>
          <w:color w:val="000000" w:themeColor="text1"/>
          <w:sz w:val="28"/>
          <w:szCs w:val="28"/>
        </w:rPr>
        <w:t>Agoda, Booking.com, foody.vn, hotdeal.vn, tripadvisor,</w:t>
      </w:r>
      <w:r w:rsidRPr="00A90395">
        <w:rPr>
          <w:rFonts w:ascii="Times New Roman" w:hAnsi="Times New Roman" w:cs="Times New Roman"/>
          <w:color w:val="000000" w:themeColor="text1"/>
          <w:spacing w:val="1"/>
          <w:sz w:val="28"/>
          <w:szCs w:val="28"/>
        </w:rPr>
        <w:t xml:space="preserve"> </w:t>
      </w:r>
      <w:r w:rsidRPr="00A90395">
        <w:rPr>
          <w:rFonts w:ascii="Times New Roman" w:hAnsi="Times New Roman" w:cs="Times New Roman"/>
          <w:color w:val="000000" w:themeColor="text1"/>
          <w:sz w:val="28"/>
          <w:szCs w:val="28"/>
        </w:rPr>
        <w:t>v.v…</w:t>
      </w:r>
    </w:p>
    <w:p w14:paraId="51A199DE" w14:textId="78B289CF" w:rsidR="006D149F" w:rsidRPr="00A90395" w:rsidRDefault="00D33DBC" w:rsidP="00972DA7">
      <w:pPr>
        <w:pStyle w:val="ListParagraph"/>
        <w:widowControl w:val="0"/>
        <w:tabs>
          <w:tab w:val="left" w:pos="270"/>
        </w:tabs>
        <w:autoSpaceDE w:val="0"/>
        <w:autoSpaceDN w:val="0"/>
        <w:spacing w:before="120" w:after="120" w:line="400" w:lineRule="exact"/>
        <w:ind w:left="0" w:firstLine="851"/>
        <w:contextualSpacing w:val="0"/>
        <w:jc w:val="both"/>
        <w:rPr>
          <w:rFonts w:ascii="Times New Roman" w:hAnsi="Times New Roman" w:cs="Times New Roman"/>
          <w:color w:val="000000" w:themeColor="text1"/>
          <w:sz w:val="28"/>
          <w:szCs w:val="28"/>
        </w:rPr>
      </w:pPr>
      <w:r w:rsidRPr="00A90395">
        <w:rPr>
          <w:rFonts w:ascii="Times New Roman" w:hAnsi="Times New Roman" w:cs="Times New Roman"/>
          <w:bCs/>
          <w:noProof/>
          <w:color w:val="000000" w:themeColor="text1"/>
          <w:sz w:val="28"/>
          <w:szCs w:val="28"/>
          <w:lang w:val="en-US"/>
        </w:rPr>
        <w:t>7</w:t>
      </w:r>
      <w:r w:rsidR="006D149F" w:rsidRPr="00A90395">
        <w:rPr>
          <w:rFonts w:ascii="Times New Roman" w:hAnsi="Times New Roman" w:cs="Times New Roman"/>
          <w:bCs/>
          <w:noProof/>
          <w:color w:val="000000" w:themeColor="text1"/>
          <w:sz w:val="28"/>
          <w:szCs w:val="28"/>
          <w:lang w:val="en-US"/>
        </w:rPr>
        <w:t xml:space="preserve">. </w:t>
      </w:r>
      <w:r w:rsidR="006D149F" w:rsidRPr="00A90395">
        <w:rPr>
          <w:rFonts w:ascii="Times New Roman" w:hAnsi="Times New Roman" w:cs="Times New Roman"/>
          <w:color w:val="000000" w:themeColor="text1"/>
          <w:sz w:val="28"/>
          <w:szCs w:val="28"/>
        </w:rPr>
        <w:t>Nâng cấp hệ thống các bảng biểu chỉ dẫn du khách (giao thông, bảng biểu chỉ dẫn, hướng dẫn) đi đến các điểm du lịch tiềm năng; hợp tác để nâng cấp công cụ bộ dẫn đường của google map ở Tây Ninh;</w:t>
      </w:r>
    </w:p>
    <w:p w14:paraId="3F98B968" w14:textId="7CF0F8C4" w:rsidR="006D149F" w:rsidRPr="00A90395" w:rsidRDefault="00D33DBC" w:rsidP="00972DA7">
      <w:pPr>
        <w:pStyle w:val="ListParagraph"/>
        <w:widowControl w:val="0"/>
        <w:tabs>
          <w:tab w:val="left" w:pos="270"/>
        </w:tabs>
        <w:autoSpaceDE w:val="0"/>
        <w:autoSpaceDN w:val="0"/>
        <w:spacing w:before="120" w:after="120" w:line="400" w:lineRule="exact"/>
        <w:ind w:left="0" w:firstLine="851"/>
        <w:contextualSpacing w:val="0"/>
        <w:jc w:val="both"/>
        <w:rPr>
          <w:rFonts w:ascii="Times New Roman" w:hAnsi="Times New Roman" w:cs="Times New Roman"/>
          <w:color w:val="000000" w:themeColor="text1"/>
          <w:sz w:val="28"/>
          <w:szCs w:val="28"/>
        </w:rPr>
      </w:pPr>
      <w:r w:rsidRPr="00A90395">
        <w:rPr>
          <w:rFonts w:ascii="Times New Roman" w:hAnsi="Times New Roman" w:cs="Times New Roman"/>
          <w:bCs/>
          <w:noProof/>
          <w:color w:val="000000" w:themeColor="text1"/>
          <w:sz w:val="28"/>
          <w:szCs w:val="28"/>
          <w:lang w:val="en-US"/>
        </w:rPr>
        <w:lastRenderedPageBreak/>
        <w:t>8</w:t>
      </w:r>
      <w:r w:rsidR="006D149F" w:rsidRPr="00A90395">
        <w:rPr>
          <w:rFonts w:ascii="Times New Roman" w:hAnsi="Times New Roman" w:cs="Times New Roman"/>
          <w:bCs/>
          <w:noProof/>
          <w:color w:val="000000" w:themeColor="text1"/>
          <w:sz w:val="28"/>
          <w:szCs w:val="28"/>
          <w:lang w:val="en-US"/>
        </w:rPr>
        <w:t>.</w:t>
      </w:r>
      <w:r w:rsidR="006D149F" w:rsidRPr="00A90395">
        <w:rPr>
          <w:rFonts w:ascii="Times New Roman" w:hAnsi="Times New Roman" w:cs="Times New Roman"/>
          <w:color w:val="000000" w:themeColor="text1"/>
          <w:sz w:val="28"/>
          <w:szCs w:val="28"/>
          <w:lang w:val="en-US"/>
        </w:rPr>
        <w:t xml:space="preserve"> </w:t>
      </w:r>
      <w:r w:rsidR="006D149F" w:rsidRPr="00A90395">
        <w:rPr>
          <w:rFonts w:ascii="Times New Roman" w:hAnsi="Times New Roman" w:cs="Times New Roman"/>
          <w:color w:val="000000" w:themeColor="text1"/>
          <w:sz w:val="28"/>
          <w:szCs w:val="28"/>
        </w:rPr>
        <w:t>Hợp tác với Google xây dựng một bản đồ các điểm đến du lịch Tây Ninh;</w:t>
      </w:r>
    </w:p>
    <w:p w14:paraId="610DA9DD" w14:textId="0BFB0C0C" w:rsidR="006D149F" w:rsidRPr="00A90395" w:rsidRDefault="00D33DBC" w:rsidP="00972DA7">
      <w:pPr>
        <w:pStyle w:val="ListParagraph"/>
        <w:widowControl w:val="0"/>
        <w:tabs>
          <w:tab w:val="left" w:pos="270"/>
        </w:tabs>
        <w:autoSpaceDE w:val="0"/>
        <w:autoSpaceDN w:val="0"/>
        <w:spacing w:before="120" w:after="120" w:line="400" w:lineRule="exact"/>
        <w:ind w:left="0" w:firstLine="851"/>
        <w:contextualSpacing w:val="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9</w:t>
      </w:r>
      <w:r w:rsidR="006D149F" w:rsidRPr="00A90395">
        <w:rPr>
          <w:rFonts w:ascii="Times New Roman" w:hAnsi="Times New Roman" w:cs="Times New Roman"/>
          <w:color w:val="000000" w:themeColor="text1"/>
          <w:sz w:val="28"/>
          <w:szCs w:val="28"/>
          <w:lang w:val="en-US"/>
        </w:rPr>
        <w:t xml:space="preserve">. </w:t>
      </w:r>
      <w:r w:rsidR="006D149F" w:rsidRPr="00A90395">
        <w:rPr>
          <w:rFonts w:ascii="Times New Roman" w:hAnsi="Times New Roman" w:cs="Times New Roman"/>
          <w:color w:val="000000" w:themeColor="text1"/>
          <w:sz w:val="28"/>
          <w:szCs w:val="28"/>
        </w:rPr>
        <w:t>Xây dựng và áp dụng bộ tiêu chuẩn PAACDUUN đối với các sản vật du lịch địa</w:t>
      </w:r>
      <w:r w:rsidR="006D149F" w:rsidRPr="00A90395">
        <w:rPr>
          <w:rFonts w:ascii="Times New Roman" w:hAnsi="Times New Roman" w:cs="Times New Roman"/>
          <w:color w:val="000000" w:themeColor="text1"/>
          <w:spacing w:val="-11"/>
          <w:sz w:val="28"/>
          <w:szCs w:val="28"/>
        </w:rPr>
        <w:t xml:space="preserve"> </w:t>
      </w:r>
      <w:r w:rsidR="006D149F" w:rsidRPr="00A90395">
        <w:rPr>
          <w:rFonts w:ascii="Times New Roman" w:hAnsi="Times New Roman" w:cs="Times New Roman"/>
          <w:color w:val="000000" w:themeColor="text1"/>
          <w:sz w:val="28"/>
          <w:szCs w:val="28"/>
        </w:rPr>
        <w:t>phương;</w:t>
      </w:r>
    </w:p>
    <w:p w14:paraId="643A7061" w14:textId="77777777" w:rsidR="006D149F" w:rsidRPr="00A90395" w:rsidRDefault="00D33DBC" w:rsidP="00972DA7">
      <w:pPr>
        <w:pStyle w:val="ListParagraph"/>
        <w:widowControl w:val="0"/>
        <w:tabs>
          <w:tab w:val="left" w:pos="270"/>
        </w:tabs>
        <w:autoSpaceDE w:val="0"/>
        <w:autoSpaceDN w:val="0"/>
        <w:spacing w:before="120" w:after="120" w:line="400" w:lineRule="exact"/>
        <w:ind w:left="0" w:firstLine="851"/>
        <w:contextualSpacing w:val="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10</w:t>
      </w:r>
      <w:r w:rsidR="006D149F" w:rsidRPr="00A90395">
        <w:rPr>
          <w:rFonts w:ascii="Times New Roman" w:hAnsi="Times New Roman" w:cs="Times New Roman"/>
          <w:color w:val="000000" w:themeColor="text1"/>
          <w:sz w:val="28"/>
          <w:szCs w:val="28"/>
          <w:lang w:val="en-US"/>
        </w:rPr>
        <w:t xml:space="preserve">. </w:t>
      </w:r>
      <w:r w:rsidR="006D149F" w:rsidRPr="00A90395">
        <w:rPr>
          <w:rFonts w:ascii="Times New Roman" w:hAnsi="Times New Roman" w:cs="Times New Roman"/>
          <w:color w:val="000000" w:themeColor="text1"/>
          <w:sz w:val="28"/>
          <w:szCs w:val="28"/>
        </w:rPr>
        <w:t>Lựa chọn đại sứ du</w:t>
      </w:r>
      <w:r w:rsidR="006D149F" w:rsidRPr="00A90395">
        <w:rPr>
          <w:rFonts w:ascii="Times New Roman" w:hAnsi="Times New Roman" w:cs="Times New Roman"/>
          <w:color w:val="000000" w:themeColor="text1"/>
          <w:spacing w:val="-3"/>
          <w:sz w:val="28"/>
          <w:szCs w:val="28"/>
        </w:rPr>
        <w:t xml:space="preserve"> </w:t>
      </w:r>
      <w:r w:rsidR="006D149F" w:rsidRPr="00A90395">
        <w:rPr>
          <w:rFonts w:ascii="Times New Roman" w:hAnsi="Times New Roman" w:cs="Times New Roman"/>
          <w:color w:val="000000" w:themeColor="text1"/>
          <w:sz w:val="28"/>
          <w:szCs w:val="28"/>
        </w:rPr>
        <w:t>lịch</w:t>
      </w:r>
    </w:p>
    <w:p w14:paraId="30F62510" w14:textId="58607912" w:rsidR="006D149F" w:rsidRPr="00A90395" w:rsidRDefault="006D149F" w:rsidP="00972DA7">
      <w:pPr>
        <w:pStyle w:val="ListParagraph"/>
        <w:widowControl w:val="0"/>
        <w:tabs>
          <w:tab w:val="left" w:pos="270"/>
        </w:tabs>
        <w:autoSpaceDE w:val="0"/>
        <w:autoSpaceDN w:val="0"/>
        <w:spacing w:before="120" w:after="120" w:line="400" w:lineRule="exact"/>
        <w:ind w:left="0" w:firstLine="851"/>
        <w:contextualSpacing w:val="0"/>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1</w:t>
      </w:r>
      <w:r w:rsidR="00D33DBC" w:rsidRPr="00A90395">
        <w:rPr>
          <w:rFonts w:ascii="Times New Roman" w:hAnsi="Times New Roman" w:cs="Times New Roman"/>
          <w:color w:val="000000" w:themeColor="text1"/>
          <w:sz w:val="28"/>
          <w:szCs w:val="28"/>
          <w:lang w:val="en-US"/>
        </w:rPr>
        <w:t>1</w:t>
      </w: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Lập các trạm thông tin du lịch tại các trung tâm thành phố Tây Ninh, các khu, điểm du lịch trọng tâm, các cửa khẩu quốc tế</w:t>
      </w:r>
      <w:r w:rsidRPr="00A90395">
        <w:rPr>
          <w:rFonts w:ascii="Times New Roman" w:hAnsi="Times New Roman" w:cs="Times New Roman"/>
          <w:color w:val="000000" w:themeColor="text1"/>
          <w:sz w:val="28"/>
          <w:szCs w:val="28"/>
          <w:lang w:val="en-US"/>
        </w:rPr>
        <w:t>, sân bay để</w:t>
      </w:r>
      <w:r w:rsidRPr="00A90395">
        <w:rPr>
          <w:rFonts w:ascii="Times New Roman" w:hAnsi="Times New Roman" w:cs="Times New Roman"/>
          <w:color w:val="000000" w:themeColor="text1"/>
          <w:sz w:val="28"/>
          <w:szCs w:val="28"/>
        </w:rPr>
        <w:t xml:space="preserve"> quảng bá sản phẩm du lịch</w:t>
      </w:r>
      <w:r w:rsidRPr="00A90395">
        <w:rPr>
          <w:rFonts w:ascii="Times New Roman" w:hAnsi="Times New Roman" w:cs="Times New Roman"/>
          <w:color w:val="000000" w:themeColor="text1"/>
          <w:spacing w:val="-4"/>
          <w:sz w:val="28"/>
          <w:szCs w:val="28"/>
        </w:rPr>
        <w:t xml:space="preserve"> </w:t>
      </w:r>
      <w:r w:rsidRPr="00A90395">
        <w:rPr>
          <w:rFonts w:ascii="Times New Roman" w:hAnsi="Times New Roman" w:cs="Times New Roman"/>
          <w:color w:val="000000" w:themeColor="text1"/>
          <w:sz w:val="28"/>
          <w:szCs w:val="28"/>
        </w:rPr>
        <w:t>tỉnh</w:t>
      </w:r>
      <w:r w:rsidRPr="00A90395">
        <w:rPr>
          <w:rFonts w:ascii="Times New Roman" w:hAnsi="Times New Roman" w:cs="Times New Roman"/>
          <w:color w:val="000000" w:themeColor="text1"/>
          <w:sz w:val="28"/>
          <w:szCs w:val="28"/>
          <w:lang w:val="en-US"/>
        </w:rPr>
        <w:t xml:space="preserve"> Tây Ninh.</w:t>
      </w:r>
    </w:p>
    <w:p w14:paraId="6DF898E6" w14:textId="2DDAD364" w:rsidR="006D149F" w:rsidRPr="00A90395" w:rsidRDefault="006D149F" w:rsidP="00972DA7">
      <w:pPr>
        <w:pStyle w:val="ListParagraph"/>
        <w:widowControl w:val="0"/>
        <w:tabs>
          <w:tab w:val="left" w:pos="270"/>
        </w:tabs>
        <w:autoSpaceDE w:val="0"/>
        <w:autoSpaceDN w:val="0"/>
        <w:spacing w:before="120" w:after="120" w:line="400" w:lineRule="exact"/>
        <w:ind w:left="0" w:firstLine="851"/>
        <w:contextualSpacing w:val="0"/>
        <w:jc w:val="both"/>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t>1</w:t>
      </w:r>
      <w:r w:rsidR="00D33DBC" w:rsidRPr="00A90395">
        <w:rPr>
          <w:rFonts w:ascii="Times New Roman" w:hAnsi="Times New Roman" w:cs="Times New Roman"/>
          <w:color w:val="000000" w:themeColor="text1"/>
          <w:sz w:val="28"/>
          <w:szCs w:val="28"/>
          <w:lang w:val="en-US"/>
        </w:rPr>
        <w:t>2</w:t>
      </w:r>
      <w:r w:rsidRPr="00A90395">
        <w:rPr>
          <w:rFonts w:ascii="Times New Roman" w:hAnsi="Times New Roman" w:cs="Times New Roman"/>
          <w:color w:val="000000" w:themeColor="text1"/>
          <w:sz w:val="28"/>
          <w:szCs w:val="28"/>
          <w:lang w:val="en-US"/>
        </w:rPr>
        <w:t xml:space="preserve">. </w:t>
      </w:r>
      <w:r w:rsidRPr="00A90395">
        <w:rPr>
          <w:rFonts w:ascii="Times New Roman" w:hAnsi="Times New Roman" w:cs="Times New Roman"/>
          <w:color w:val="000000" w:themeColor="text1"/>
          <w:sz w:val="28"/>
          <w:szCs w:val="28"/>
        </w:rPr>
        <w:t>Tăng cường sự hiện diện của lãnh đạo tỉnh trong các hoạt động quảng</w:t>
      </w:r>
      <w:r w:rsidRPr="00A90395">
        <w:rPr>
          <w:rFonts w:ascii="Times New Roman" w:hAnsi="Times New Roman" w:cs="Times New Roman"/>
          <w:color w:val="000000" w:themeColor="text1"/>
          <w:spacing w:val="-14"/>
          <w:sz w:val="28"/>
          <w:szCs w:val="28"/>
        </w:rPr>
        <w:t xml:space="preserve"> </w:t>
      </w:r>
      <w:r w:rsidRPr="00A90395">
        <w:rPr>
          <w:rFonts w:ascii="Times New Roman" w:hAnsi="Times New Roman" w:cs="Times New Roman"/>
          <w:color w:val="000000" w:themeColor="text1"/>
          <w:sz w:val="28"/>
          <w:szCs w:val="28"/>
        </w:rPr>
        <w:t>bá</w:t>
      </w:r>
      <w:r w:rsidRPr="00A90395">
        <w:rPr>
          <w:rFonts w:ascii="Times New Roman" w:hAnsi="Times New Roman" w:cs="Times New Roman"/>
          <w:color w:val="000000" w:themeColor="text1"/>
          <w:sz w:val="28"/>
          <w:szCs w:val="28"/>
          <w:lang w:val="en-US"/>
        </w:rPr>
        <w:t>, xúc tiến du lịch.</w:t>
      </w:r>
    </w:p>
    <w:p w14:paraId="750E9155" w14:textId="6F3174AC" w:rsidR="006D149F" w:rsidRPr="00A90395" w:rsidRDefault="00D33DBC" w:rsidP="00972DA7">
      <w:pPr>
        <w:pStyle w:val="ListParagraph"/>
        <w:widowControl w:val="0"/>
        <w:tabs>
          <w:tab w:val="left" w:pos="270"/>
        </w:tabs>
        <w:autoSpaceDE w:val="0"/>
        <w:autoSpaceDN w:val="0"/>
        <w:spacing w:before="120" w:after="120" w:line="400" w:lineRule="exact"/>
        <w:ind w:left="0" w:firstLine="851"/>
        <w:contextualSpacing w:val="0"/>
        <w:jc w:val="both"/>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lang w:val="en-US"/>
        </w:rPr>
        <w:t>13</w:t>
      </w:r>
      <w:r w:rsidR="006D149F" w:rsidRPr="00A90395">
        <w:rPr>
          <w:rFonts w:ascii="Times New Roman" w:hAnsi="Times New Roman" w:cs="Times New Roman"/>
          <w:color w:val="000000" w:themeColor="text1"/>
          <w:sz w:val="28"/>
          <w:szCs w:val="28"/>
          <w:lang w:val="en-US"/>
        </w:rPr>
        <w:t xml:space="preserve">. </w:t>
      </w:r>
      <w:r w:rsidR="006D149F" w:rsidRPr="00A90395">
        <w:rPr>
          <w:rFonts w:ascii="Times New Roman" w:hAnsi="Times New Roman" w:cs="Times New Roman"/>
          <w:color w:val="000000" w:themeColor="text1"/>
          <w:sz w:val="28"/>
          <w:szCs w:val="28"/>
        </w:rPr>
        <w:t>Xây dựng hệ thống cơ sở dữ liệu ngành du</w:t>
      </w:r>
      <w:r w:rsidR="006D149F" w:rsidRPr="00A90395">
        <w:rPr>
          <w:rFonts w:ascii="Times New Roman" w:hAnsi="Times New Roman" w:cs="Times New Roman"/>
          <w:color w:val="000000" w:themeColor="text1"/>
          <w:spacing w:val="-11"/>
          <w:sz w:val="28"/>
          <w:szCs w:val="28"/>
        </w:rPr>
        <w:t xml:space="preserve"> </w:t>
      </w:r>
      <w:r w:rsidR="006D149F" w:rsidRPr="00A90395">
        <w:rPr>
          <w:rFonts w:ascii="Times New Roman" w:hAnsi="Times New Roman" w:cs="Times New Roman"/>
          <w:color w:val="000000" w:themeColor="text1"/>
          <w:sz w:val="28"/>
          <w:szCs w:val="28"/>
        </w:rPr>
        <w:t>lịch Tây Ninh.</w:t>
      </w:r>
    </w:p>
    <w:p w14:paraId="3009EBB1" w14:textId="002103AE" w:rsidR="00593F09" w:rsidRPr="00A90395" w:rsidRDefault="00366AE5" w:rsidP="00CD3C8B">
      <w:pPr>
        <w:pStyle w:val="ListParagraph"/>
        <w:widowControl w:val="0"/>
        <w:tabs>
          <w:tab w:val="left" w:pos="270"/>
        </w:tabs>
        <w:autoSpaceDE w:val="0"/>
        <w:autoSpaceDN w:val="0"/>
        <w:spacing w:before="120" w:after="120" w:line="400" w:lineRule="exact"/>
        <w:ind w:left="0" w:firstLine="851"/>
        <w:contextualSpacing w:val="0"/>
        <w:jc w:val="both"/>
        <w:rPr>
          <w:rFonts w:ascii="Times New Roman" w:hAnsi="Times New Roman" w:cs="Times New Roman"/>
          <w:color w:val="000000" w:themeColor="text1"/>
          <w:sz w:val="28"/>
          <w:szCs w:val="28"/>
          <w:lang w:val="en-US"/>
        </w:rPr>
      </w:pPr>
      <w:r w:rsidRPr="00A90395">
        <w:rPr>
          <w:rFonts w:ascii="Times New Roman" w:hAnsi="Times New Roman" w:cs="Times New Roman"/>
          <w:noProof/>
          <w:color w:val="000000" w:themeColor="text1"/>
          <w:sz w:val="28"/>
          <w:szCs w:val="28"/>
          <w:lang w:eastAsia="vi-VN"/>
        </w:rPr>
        <mc:AlternateContent>
          <mc:Choice Requires="wps">
            <w:drawing>
              <wp:anchor distT="0" distB="0" distL="114300" distR="114300" simplePos="0" relativeHeight="251719680" behindDoc="0" locked="0" layoutInCell="1" allowOverlap="1" wp14:anchorId="024C49FF" wp14:editId="144B3AF3">
                <wp:simplePos x="0" y="0"/>
                <wp:positionH relativeFrom="column">
                  <wp:posOffset>1513489</wp:posOffset>
                </wp:positionH>
                <wp:positionV relativeFrom="paragraph">
                  <wp:posOffset>982980</wp:posOffset>
                </wp:positionV>
                <wp:extent cx="3563007" cy="0"/>
                <wp:effectExtent l="0" t="0" r="37465" b="19050"/>
                <wp:wrapNone/>
                <wp:docPr id="56" name="Straight Connector 56"/>
                <wp:cNvGraphicFramePr/>
                <a:graphic xmlns:a="http://schemas.openxmlformats.org/drawingml/2006/main">
                  <a:graphicData uri="http://schemas.microsoft.com/office/word/2010/wordprocessingShape">
                    <wps:wsp>
                      <wps:cNvCnPr/>
                      <wps:spPr>
                        <a:xfrm>
                          <a:off x="0" y="0"/>
                          <a:ext cx="35630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082F7B" id="Straight Connector 5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19.15pt,77.4pt" to="399.7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" strokecolor="black [3200]" strokeweight=".5pt">
                <v:stroke joinstyle="miter"/>
              </v:line>
            </w:pict>
          </mc:Fallback>
        </mc:AlternateContent>
      </w:r>
      <w:r w:rsidR="005E67D8" w:rsidRPr="00A90395">
        <w:rPr>
          <w:rFonts w:ascii="Times New Roman" w:hAnsi="Times New Roman" w:cs="Times New Roman"/>
          <w:color w:val="000000" w:themeColor="text1"/>
          <w:sz w:val="28"/>
          <w:szCs w:val="28"/>
          <w:lang w:val="en-US"/>
        </w:rPr>
        <w:t xml:space="preserve">14. </w:t>
      </w:r>
      <w:r w:rsidR="009C02B9" w:rsidRPr="00A90395">
        <w:rPr>
          <w:rFonts w:ascii="Times New Roman" w:hAnsi="Times New Roman" w:cs="Times New Roman"/>
          <w:color w:val="000000" w:themeColor="text1"/>
          <w:sz w:val="28"/>
          <w:szCs w:val="28"/>
          <w:lang w:val="en-US"/>
        </w:rPr>
        <w:t>Thành l</w:t>
      </w:r>
      <w:r w:rsidR="005E67D8" w:rsidRPr="00A90395">
        <w:rPr>
          <w:rFonts w:ascii="Times New Roman" w:hAnsi="Times New Roman" w:cs="Times New Roman"/>
          <w:color w:val="000000" w:themeColor="text1"/>
          <w:sz w:val="28"/>
          <w:szCs w:val="28"/>
          <w:lang w:val="en-US"/>
        </w:rPr>
        <w:t>ập Câu lạc bộ tiếng Anh</w:t>
      </w:r>
      <w:r w:rsidR="009C02B9" w:rsidRPr="00A90395">
        <w:rPr>
          <w:rFonts w:ascii="Times New Roman" w:hAnsi="Times New Roman" w:cs="Times New Roman"/>
          <w:color w:val="000000" w:themeColor="text1"/>
          <w:sz w:val="28"/>
          <w:szCs w:val="28"/>
          <w:lang w:val="en-US"/>
        </w:rPr>
        <w:t xml:space="preserve"> tại Tây Ninh.</w:t>
      </w:r>
      <w:r w:rsidR="005E67D8" w:rsidRPr="00A90395">
        <w:rPr>
          <w:rFonts w:ascii="Times New Roman" w:hAnsi="Times New Roman" w:cs="Times New Roman"/>
          <w:color w:val="000000" w:themeColor="text1"/>
          <w:sz w:val="28"/>
          <w:szCs w:val="28"/>
          <w:lang w:val="en-US"/>
        </w:rPr>
        <w:t xml:space="preserve"> </w:t>
      </w:r>
    </w:p>
    <w:p w14:paraId="0D96E961" w14:textId="77777777" w:rsidR="00593F09" w:rsidRPr="00A90395" w:rsidRDefault="00593F09">
      <w:pPr>
        <w:spacing w:after="160" w:line="259" w:lineRule="auto"/>
        <w:rPr>
          <w:rFonts w:ascii="Times New Roman" w:hAnsi="Times New Roman" w:cs="Times New Roman"/>
          <w:color w:val="000000" w:themeColor="text1"/>
          <w:sz w:val="28"/>
          <w:szCs w:val="28"/>
          <w:lang w:val="en-US"/>
        </w:rPr>
      </w:pPr>
      <w:r w:rsidRPr="00A90395">
        <w:rPr>
          <w:rFonts w:ascii="Times New Roman" w:hAnsi="Times New Roman" w:cs="Times New Roman"/>
          <w:color w:val="000000" w:themeColor="text1"/>
          <w:sz w:val="28"/>
          <w:szCs w:val="28"/>
          <w:lang w:val="en-US"/>
        </w:rPr>
        <w:br w:type="page"/>
      </w:r>
    </w:p>
    <w:p w14:paraId="40D07846" w14:textId="77777777" w:rsidR="00A90395" w:rsidRPr="00A90395" w:rsidRDefault="00A90395" w:rsidP="00A90395">
      <w:pPr>
        <w:spacing w:before="240"/>
        <w:jc w:val="center"/>
        <w:rPr>
          <w:rFonts w:ascii="Times New Roman" w:hAnsi="Times New Roman" w:cs="Times New Roman"/>
          <w:b/>
          <w:color w:val="000000" w:themeColor="text1"/>
          <w:sz w:val="26"/>
          <w:szCs w:val="26"/>
          <w:lang w:eastAsia="x-none"/>
        </w:rPr>
      </w:pPr>
      <w:r w:rsidRPr="00A90395">
        <w:rPr>
          <w:rFonts w:ascii="Times New Roman" w:hAnsi="Times New Roman" w:cs="Times New Roman"/>
          <w:b/>
          <w:color w:val="000000" w:themeColor="text1"/>
          <w:sz w:val="26"/>
          <w:szCs w:val="26"/>
          <w:lang w:eastAsia="x-none"/>
        </w:rPr>
        <w:lastRenderedPageBreak/>
        <w:t xml:space="preserve">PHỤ LỤC </w:t>
      </w:r>
    </w:p>
    <w:sdt>
      <w:sdtPr>
        <w:rPr>
          <w:rFonts w:ascii="Times New Roman" w:eastAsiaTheme="minorHAnsi" w:hAnsi="Times New Roman" w:cs="Times New Roman"/>
          <w:color w:val="auto"/>
          <w:sz w:val="22"/>
          <w:szCs w:val="22"/>
          <w:lang w:val="vi-VN"/>
        </w:rPr>
        <w:id w:val="-1794284398"/>
        <w:docPartObj>
          <w:docPartGallery w:val="Table of Contents"/>
          <w:docPartUnique/>
        </w:docPartObj>
      </w:sdtPr>
      <w:sdtEndPr>
        <w:rPr>
          <w:bCs/>
          <w:noProof/>
          <w:sz w:val="28"/>
          <w:szCs w:val="28"/>
        </w:rPr>
      </w:sdtEndPr>
      <w:sdtContent>
        <w:p w14:paraId="3D46614D" w14:textId="77777777" w:rsidR="00A90395" w:rsidRPr="00A90395" w:rsidRDefault="00A90395" w:rsidP="00A90395">
          <w:pPr>
            <w:pStyle w:val="TOCHeading"/>
            <w:spacing w:after="240" w:line="240" w:lineRule="auto"/>
            <w:rPr>
              <w:rFonts w:ascii="Times New Roman" w:hAnsi="Times New Roman" w:cs="Times New Roman"/>
              <w:sz w:val="26"/>
              <w:szCs w:val="26"/>
            </w:rPr>
          </w:pPr>
        </w:p>
        <w:p w14:paraId="500F91C0" w14:textId="66251B5C" w:rsidR="00A90395" w:rsidRPr="009A3103" w:rsidRDefault="00A90395" w:rsidP="00A90395">
          <w:pPr>
            <w:pStyle w:val="TOC1"/>
            <w:spacing w:before="240" w:after="240" w:line="240" w:lineRule="auto"/>
            <w:rPr>
              <w:rFonts w:eastAsiaTheme="minorEastAsia"/>
              <w:b w:val="0"/>
              <w:sz w:val="28"/>
              <w:szCs w:val="28"/>
              <w:lang w:val="vi-VN" w:eastAsia="vi-VN"/>
            </w:rPr>
          </w:pPr>
          <w:r w:rsidRPr="00A90395">
            <w:rPr>
              <w:bCs w:val="0"/>
              <w:noProof w:val="0"/>
              <w:sz w:val="28"/>
              <w:szCs w:val="28"/>
            </w:rPr>
            <w:fldChar w:fldCharType="begin"/>
          </w:r>
          <w:r w:rsidRPr="00A90395">
            <w:rPr>
              <w:sz w:val="28"/>
              <w:szCs w:val="28"/>
            </w:rPr>
            <w:instrText xml:space="preserve"> TOC \o "1-3" \h \z \u </w:instrText>
          </w:r>
          <w:r w:rsidRPr="00A90395">
            <w:rPr>
              <w:bCs w:val="0"/>
              <w:noProof w:val="0"/>
              <w:sz w:val="28"/>
              <w:szCs w:val="28"/>
            </w:rPr>
            <w:fldChar w:fldCharType="separate"/>
          </w:r>
          <w:hyperlink w:anchor="_Toc13671491" w:history="1">
            <w:r w:rsidR="009A3103" w:rsidRPr="009A3103">
              <w:rPr>
                <w:rStyle w:val="Hyperlink"/>
                <w:b w:val="0"/>
                <w:iCs/>
                <w:caps w:val="0"/>
                <w:sz w:val="28"/>
                <w:szCs w:val="28"/>
                <w:lang w:val="vi-VN" w:eastAsia="x-none"/>
              </w:rPr>
              <w:t>Phụ lục 1 –</w:t>
            </w:r>
            <w:r w:rsidR="009A3103" w:rsidRPr="009A3103">
              <w:rPr>
                <w:rStyle w:val="Hyperlink"/>
                <w:b w:val="0"/>
                <w:iCs/>
                <w:caps w:val="0"/>
                <w:sz w:val="28"/>
                <w:szCs w:val="28"/>
                <w:lang w:eastAsia="x-none"/>
              </w:rPr>
              <w:t xml:space="preserve"> </w:t>
            </w:r>
            <w:r w:rsidR="009A3103">
              <w:rPr>
                <w:rStyle w:val="Hyperlink"/>
                <w:b w:val="0"/>
                <w:iCs/>
                <w:caps w:val="0"/>
                <w:sz w:val="28"/>
                <w:szCs w:val="28"/>
                <w:lang w:eastAsia="x-none"/>
              </w:rPr>
              <w:t>Đ</w:t>
            </w:r>
            <w:r w:rsidR="009A3103" w:rsidRPr="009A3103">
              <w:rPr>
                <w:rStyle w:val="Hyperlink"/>
                <w:b w:val="0"/>
                <w:iCs/>
                <w:caps w:val="0"/>
                <w:sz w:val="28"/>
                <w:szCs w:val="28"/>
                <w:lang w:eastAsia="x-none"/>
              </w:rPr>
              <w:t xml:space="preserve">ánh giá hiện trạng </w:t>
            </w:r>
            <w:r w:rsidR="009A3103" w:rsidRPr="009A3103">
              <w:rPr>
                <w:rStyle w:val="Hyperlink"/>
                <w:b w:val="0"/>
                <w:iCs/>
                <w:caps w:val="0"/>
                <w:sz w:val="28"/>
                <w:szCs w:val="28"/>
                <w:lang w:val="vi-VN" w:eastAsia="x-none"/>
              </w:rPr>
              <w:t>tài nguyên du lịch</w:t>
            </w:r>
            <w:r w:rsidR="009A3103" w:rsidRPr="009A3103">
              <w:rPr>
                <w:b w:val="0"/>
                <w:caps w:val="0"/>
                <w:webHidden/>
                <w:sz w:val="28"/>
                <w:szCs w:val="28"/>
              </w:rPr>
              <w:tab/>
            </w:r>
            <w:r w:rsidR="00EF2808">
              <w:rPr>
                <w:b w:val="0"/>
                <w:caps w:val="0"/>
                <w:webHidden/>
                <w:sz w:val="28"/>
                <w:szCs w:val="28"/>
              </w:rPr>
              <w:t>8</w:t>
            </w:r>
            <w:r w:rsidR="00DE60EC">
              <w:rPr>
                <w:b w:val="0"/>
                <w:caps w:val="0"/>
                <w:webHidden/>
                <w:sz w:val="28"/>
                <w:szCs w:val="28"/>
              </w:rPr>
              <w:t>6</w:t>
            </w:r>
            <w:r w:rsidR="00CE6586">
              <w:rPr>
                <w:b w:val="0"/>
                <w:caps w:val="0"/>
                <w:webHidden/>
                <w:sz w:val="28"/>
                <w:szCs w:val="28"/>
              </w:rPr>
              <w:t xml:space="preserve"> </w:t>
            </w:r>
            <w:r w:rsidRPr="00EF2808">
              <w:rPr>
                <w:b w:val="0"/>
                <w:webHidden/>
                <w:color w:val="FFFFFF" w:themeColor="background1"/>
                <w:sz w:val="28"/>
                <w:szCs w:val="28"/>
              </w:rPr>
              <w:fldChar w:fldCharType="begin"/>
            </w:r>
            <w:r w:rsidRPr="00EF2808">
              <w:rPr>
                <w:b w:val="0"/>
                <w:webHidden/>
                <w:color w:val="FFFFFF" w:themeColor="background1"/>
                <w:sz w:val="28"/>
                <w:szCs w:val="28"/>
              </w:rPr>
              <w:instrText xml:space="preserve"> PAGEREF _Toc13671491 \h </w:instrText>
            </w:r>
            <w:r w:rsidRPr="00EF2808">
              <w:rPr>
                <w:b w:val="0"/>
                <w:webHidden/>
                <w:color w:val="FFFFFF" w:themeColor="background1"/>
                <w:sz w:val="28"/>
                <w:szCs w:val="28"/>
              </w:rPr>
            </w:r>
            <w:r w:rsidRPr="00EF2808">
              <w:rPr>
                <w:b w:val="0"/>
                <w:webHidden/>
                <w:color w:val="FFFFFF" w:themeColor="background1"/>
                <w:sz w:val="28"/>
                <w:szCs w:val="28"/>
              </w:rPr>
              <w:fldChar w:fldCharType="separate"/>
            </w:r>
            <w:r w:rsidR="009A3103" w:rsidRPr="00EF2808">
              <w:rPr>
                <w:b w:val="0"/>
                <w:caps w:val="0"/>
                <w:webHidden/>
                <w:color w:val="FFFFFF" w:themeColor="background1"/>
                <w:sz w:val="28"/>
                <w:szCs w:val="28"/>
              </w:rPr>
              <w:t>2</w:t>
            </w:r>
            <w:r w:rsidRPr="00EF2808">
              <w:rPr>
                <w:b w:val="0"/>
                <w:webHidden/>
                <w:color w:val="FFFFFF" w:themeColor="background1"/>
                <w:sz w:val="28"/>
                <w:szCs w:val="28"/>
              </w:rPr>
              <w:fldChar w:fldCharType="end"/>
            </w:r>
          </w:hyperlink>
        </w:p>
        <w:p w14:paraId="0057573C" w14:textId="20703843" w:rsidR="00A90395" w:rsidRPr="009A3103" w:rsidRDefault="00F12214" w:rsidP="00A90395">
          <w:pPr>
            <w:pStyle w:val="TOC1"/>
            <w:spacing w:before="240" w:after="240" w:line="240" w:lineRule="auto"/>
            <w:rPr>
              <w:rFonts w:eastAsiaTheme="minorEastAsia"/>
              <w:b w:val="0"/>
              <w:sz w:val="28"/>
              <w:szCs w:val="28"/>
              <w:lang w:val="vi-VN" w:eastAsia="vi-VN"/>
            </w:rPr>
          </w:pPr>
          <w:hyperlink w:anchor="_Toc13671492" w:history="1">
            <w:r w:rsidR="009A3103">
              <w:rPr>
                <w:rStyle w:val="Hyperlink"/>
                <w:rFonts w:eastAsia="MS Mincho"/>
                <w:b w:val="0"/>
                <w:caps w:val="0"/>
                <w:sz w:val="28"/>
                <w:szCs w:val="28"/>
                <w:lang w:val="vi-VN"/>
              </w:rPr>
              <w:t>P</w:t>
            </w:r>
            <w:r w:rsidR="009A3103" w:rsidRPr="009A3103">
              <w:rPr>
                <w:rStyle w:val="Hyperlink"/>
                <w:rFonts w:eastAsia="MS Mincho"/>
                <w:b w:val="0"/>
                <w:caps w:val="0"/>
                <w:sz w:val="28"/>
                <w:szCs w:val="28"/>
                <w:lang w:val="vi-VN"/>
              </w:rPr>
              <w:t xml:space="preserve">hụ lục </w:t>
            </w:r>
            <w:r w:rsidR="009A3103" w:rsidRPr="009A3103">
              <w:rPr>
                <w:rStyle w:val="Hyperlink"/>
                <w:rFonts w:eastAsia="MS Mincho"/>
                <w:b w:val="0"/>
                <w:caps w:val="0"/>
                <w:sz w:val="28"/>
                <w:szCs w:val="28"/>
              </w:rPr>
              <w:t>2</w:t>
            </w:r>
            <w:r w:rsidR="009A3103" w:rsidRPr="009A3103">
              <w:rPr>
                <w:rStyle w:val="Hyperlink"/>
                <w:rFonts w:eastAsia="MS Mincho"/>
                <w:b w:val="0"/>
                <w:caps w:val="0"/>
                <w:sz w:val="28"/>
                <w:szCs w:val="28"/>
                <w:lang w:val="vi-VN"/>
              </w:rPr>
              <w:t xml:space="preserve"> –</w:t>
            </w:r>
            <w:r w:rsidR="009A3103">
              <w:rPr>
                <w:rStyle w:val="Hyperlink"/>
                <w:rFonts w:eastAsia="MS Mincho"/>
                <w:b w:val="0"/>
                <w:caps w:val="0"/>
                <w:sz w:val="28"/>
                <w:szCs w:val="28"/>
              </w:rPr>
              <w:t xml:space="preserve"> Đ</w:t>
            </w:r>
            <w:r w:rsidR="009A3103" w:rsidRPr="009A3103">
              <w:rPr>
                <w:rStyle w:val="Hyperlink"/>
                <w:rFonts w:eastAsia="MS Mincho"/>
                <w:b w:val="0"/>
                <w:caps w:val="0"/>
                <w:sz w:val="28"/>
                <w:szCs w:val="28"/>
              </w:rPr>
              <w:t>ánh giá các hoạt động dịch vụ</w:t>
            </w:r>
            <w:r w:rsidR="009A3103" w:rsidRPr="009A3103">
              <w:rPr>
                <w:b w:val="0"/>
                <w:caps w:val="0"/>
                <w:webHidden/>
                <w:sz w:val="28"/>
                <w:szCs w:val="28"/>
              </w:rPr>
              <w:tab/>
            </w:r>
            <w:r w:rsidR="00BC45D9">
              <w:rPr>
                <w:b w:val="0"/>
                <w:caps w:val="0"/>
                <w:webHidden/>
                <w:sz w:val="28"/>
                <w:szCs w:val="28"/>
              </w:rPr>
              <w:t>8</w:t>
            </w:r>
            <w:r w:rsidR="00DE60EC">
              <w:rPr>
                <w:b w:val="0"/>
                <w:caps w:val="0"/>
                <w:webHidden/>
                <w:sz w:val="28"/>
                <w:szCs w:val="28"/>
              </w:rPr>
              <w:t>8</w:t>
            </w:r>
            <w:r w:rsidR="00CE6586">
              <w:rPr>
                <w:b w:val="0"/>
                <w:caps w:val="0"/>
                <w:webHidden/>
                <w:sz w:val="28"/>
                <w:szCs w:val="28"/>
              </w:rPr>
              <w:t xml:space="preserve"> </w:t>
            </w:r>
            <w:r w:rsidR="00A90395" w:rsidRPr="00CC36E2">
              <w:rPr>
                <w:b w:val="0"/>
                <w:webHidden/>
                <w:color w:val="FFFFFF" w:themeColor="background1"/>
                <w:sz w:val="28"/>
                <w:szCs w:val="28"/>
              </w:rPr>
              <w:fldChar w:fldCharType="begin"/>
            </w:r>
            <w:r w:rsidR="00A90395" w:rsidRPr="00CC36E2">
              <w:rPr>
                <w:b w:val="0"/>
                <w:webHidden/>
                <w:color w:val="FFFFFF" w:themeColor="background1"/>
                <w:sz w:val="28"/>
                <w:szCs w:val="28"/>
              </w:rPr>
              <w:instrText xml:space="preserve"> PAGEREF _Toc13671492 \h </w:instrText>
            </w:r>
            <w:r w:rsidR="00A90395" w:rsidRPr="00CC36E2">
              <w:rPr>
                <w:b w:val="0"/>
                <w:webHidden/>
                <w:color w:val="FFFFFF" w:themeColor="background1"/>
                <w:sz w:val="28"/>
                <w:szCs w:val="28"/>
              </w:rPr>
            </w:r>
            <w:r w:rsidR="00A90395" w:rsidRPr="00CC36E2">
              <w:rPr>
                <w:b w:val="0"/>
                <w:webHidden/>
                <w:color w:val="FFFFFF" w:themeColor="background1"/>
                <w:sz w:val="28"/>
                <w:szCs w:val="28"/>
              </w:rPr>
              <w:fldChar w:fldCharType="separate"/>
            </w:r>
            <w:r w:rsidR="009A3103" w:rsidRPr="00CC36E2">
              <w:rPr>
                <w:b w:val="0"/>
                <w:caps w:val="0"/>
                <w:webHidden/>
                <w:color w:val="FFFFFF" w:themeColor="background1"/>
                <w:sz w:val="28"/>
                <w:szCs w:val="28"/>
              </w:rPr>
              <w:t>4</w:t>
            </w:r>
            <w:r w:rsidR="00A90395" w:rsidRPr="00CC36E2">
              <w:rPr>
                <w:b w:val="0"/>
                <w:webHidden/>
                <w:color w:val="FFFFFF" w:themeColor="background1"/>
                <w:sz w:val="28"/>
                <w:szCs w:val="28"/>
              </w:rPr>
              <w:fldChar w:fldCharType="end"/>
            </w:r>
          </w:hyperlink>
        </w:p>
        <w:p w14:paraId="31BA3C2A" w14:textId="3A4A1C73" w:rsidR="00A90395" w:rsidRPr="009A3103" w:rsidRDefault="00F12214" w:rsidP="00A90395">
          <w:pPr>
            <w:pStyle w:val="TOC1"/>
            <w:spacing w:before="240" w:after="240" w:line="240" w:lineRule="auto"/>
            <w:rPr>
              <w:rFonts w:eastAsiaTheme="minorEastAsia"/>
              <w:b w:val="0"/>
              <w:sz w:val="28"/>
              <w:szCs w:val="28"/>
              <w:lang w:val="vi-VN" w:eastAsia="vi-VN"/>
            </w:rPr>
          </w:pPr>
          <w:hyperlink w:anchor="_Toc13671493" w:history="1">
            <w:r w:rsidR="009A3103">
              <w:rPr>
                <w:rStyle w:val="Hyperlink"/>
                <w:rFonts w:eastAsia="MS Mincho"/>
                <w:b w:val="0"/>
                <w:caps w:val="0"/>
                <w:sz w:val="28"/>
                <w:szCs w:val="28"/>
                <w:lang w:val="vi-VN"/>
              </w:rPr>
              <w:t>P</w:t>
            </w:r>
            <w:r w:rsidR="009A3103" w:rsidRPr="009A3103">
              <w:rPr>
                <w:rStyle w:val="Hyperlink"/>
                <w:rFonts w:eastAsia="MS Mincho"/>
                <w:b w:val="0"/>
                <w:caps w:val="0"/>
                <w:sz w:val="28"/>
                <w:szCs w:val="28"/>
                <w:lang w:val="vi-VN"/>
              </w:rPr>
              <w:t xml:space="preserve">hụ lục </w:t>
            </w:r>
            <w:r w:rsidR="009A3103" w:rsidRPr="009A3103">
              <w:rPr>
                <w:rStyle w:val="Hyperlink"/>
                <w:rFonts w:eastAsia="MS Mincho"/>
                <w:b w:val="0"/>
                <w:caps w:val="0"/>
                <w:sz w:val="28"/>
                <w:szCs w:val="28"/>
              </w:rPr>
              <w:t>3</w:t>
            </w:r>
            <w:r w:rsidR="009A3103" w:rsidRPr="009A3103">
              <w:rPr>
                <w:rStyle w:val="Hyperlink"/>
                <w:rFonts w:eastAsia="MS Mincho"/>
                <w:b w:val="0"/>
                <w:caps w:val="0"/>
                <w:sz w:val="28"/>
                <w:szCs w:val="28"/>
                <w:lang w:val="vi-VN"/>
              </w:rPr>
              <w:t xml:space="preserve"> –</w:t>
            </w:r>
            <w:r w:rsidR="009A3103">
              <w:rPr>
                <w:rStyle w:val="Hyperlink"/>
                <w:rFonts w:eastAsia="MS Mincho"/>
                <w:b w:val="0"/>
                <w:caps w:val="0"/>
                <w:sz w:val="28"/>
                <w:szCs w:val="28"/>
              </w:rPr>
              <w:t xml:space="preserve"> Đ</w:t>
            </w:r>
            <w:r w:rsidR="009A3103" w:rsidRPr="009A3103">
              <w:rPr>
                <w:rStyle w:val="Hyperlink"/>
                <w:rFonts w:eastAsia="MS Mincho"/>
                <w:b w:val="0"/>
                <w:caps w:val="0"/>
                <w:sz w:val="28"/>
                <w:szCs w:val="28"/>
              </w:rPr>
              <w:t>ánh giá hạ tầng du lịch</w:t>
            </w:r>
            <w:r w:rsidR="009A3103" w:rsidRPr="009A3103">
              <w:rPr>
                <w:b w:val="0"/>
                <w:caps w:val="0"/>
                <w:webHidden/>
                <w:sz w:val="28"/>
                <w:szCs w:val="28"/>
              </w:rPr>
              <w:tab/>
            </w:r>
            <w:r w:rsidR="00DE60EC">
              <w:rPr>
                <w:b w:val="0"/>
                <w:caps w:val="0"/>
                <w:webHidden/>
                <w:sz w:val="28"/>
                <w:szCs w:val="28"/>
              </w:rPr>
              <w:t>89</w:t>
            </w:r>
            <w:r w:rsidR="00CE6586">
              <w:rPr>
                <w:b w:val="0"/>
                <w:caps w:val="0"/>
                <w:webHidden/>
                <w:sz w:val="28"/>
                <w:szCs w:val="28"/>
              </w:rPr>
              <w:t xml:space="preserve"> </w:t>
            </w:r>
            <w:r w:rsidR="00A90395" w:rsidRPr="00CC36E2">
              <w:rPr>
                <w:b w:val="0"/>
                <w:webHidden/>
                <w:color w:val="FFFFFF" w:themeColor="background1"/>
                <w:sz w:val="28"/>
                <w:szCs w:val="28"/>
              </w:rPr>
              <w:fldChar w:fldCharType="begin"/>
            </w:r>
            <w:r w:rsidR="00A90395" w:rsidRPr="00CC36E2">
              <w:rPr>
                <w:b w:val="0"/>
                <w:webHidden/>
                <w:color w:val="FFFFFF" w:themeColor="background1"/>
                <w:sz w:val="28"/>
                <w:szCs w:val="28"/>
              </w:rPr>
              <w:instrText xml:space="preserve"> PAGEREF _Toc13671493 \h </w:instrText>
            </w:r>
            <w:r w:rsidR="00A90395" w:rsidRPr="00CC36E2">
              <w:rPr>
                <w:b w:val="0"/>
                <w:webHidden/>
                <w:color w:val="FFFFFF" w:themeColor="background1"/>
                <w:sz w:val="28"/>
                <w:szCs w:val="28"/>
              </w:rPr>
            </w:r>
            <w:r w:rsidR="00A90395" w:rsidRPr="00CC36E2">
              <w:rPr>
                <w:b w:val="0"/>
                <w:webHidden/>
                <w:color w:val="FFFFFF" w:themeColor="background1"/>
                <w:sz w:val="28"/>
                <w:szCs w:val="28"/>
              </w:rPr>
              <w:fldChar w:fldCharType="separate"/>
            </w:r>
            <w:r w:rsidR="009A3103" w:rsidRPr="00CC36E2">
              <w:rPr>
                <w:b w:val="0"/>
                <w:caps w:val="0"/>
                <w:webHidden/>
                <w:color w:val="FFFFFF" w:themeColor="background1"/>
                <w:sz w:val="28"/>
                <w:szCs w:val="28"/>
              </w:rPr>
              <w:t>5</w:t>
            </w:r>
            <w:r w:rsidR="00A90395" w:rsidRPr="00CC36E2">
              <w:rPr>
                <w:b w:val="0"/>
                <w:webHidden/>
                <w:color w:val="FFFFFF" w:themeColor="background1"/>
                <w:sz w:val="28"/>
                <w:szCs w:val="28"/>
              </w:rPr>
              <w:fldChar w:fldCharType="end"/>
            </w:r>
          </w:hyperlink>
        </w:p>
        <w:p w14:paraId="50A2E6E8" w14:textId="37E0DA23" w:rsidR="00A90395" w:rsidRPr="009A3103" w:rsidRDefault="00F12214" w:rsidP="00A90395">
          <w:pPr>
            <w:pStyle w:val="TOC1"/>
            <w:spacing w:before="240" w:after="240" w:line="240" w:lineRule="auto"/>
            <w:rPr>
              <w:rFonts w:eastAsiaTheme="minorEastAsia"/>
              <w:b w:val="0"/>
              <w:sz w:val="28"/>
              <w:szCs w:val="28"/>
              <w:lang w:val="vi-VN" w:eastAsia="vi-VN"/>
            </w:rPr>
          </w:pPr>
          <w:hyperlink w:anchor="_Toc13671494" w:history="1">
            <w:r w:rsidR="009A3103">
              <w:rPr>
                <w:rStyle w:val="Hyperlink"/>
                <w:rFonts w:eastAsia="MS Mincho"/>
                <w:b w:val="0"/>
                <w:caps w:val="0"/>
                <w:sz w:val="28"/>
                <w:szCs w:val="28"/>
                <w:lang w:val="vi-VN"/>
              </w:rPr>
              <w:t>P</w:t>
            </w:r>
            <w:r w:rsidR="009A3103" w:rsidRPr="009A3103">
              <w:rPr>
                <w:rStyle w:val="Hyperlink"/>
                <w:rFonts w:eastAsia="MS Mincho"/>
                <w:b w:val="0"/>
                <w:caps w:val="0"/>
                <w:sz w:val="28"/>
                <w:szCs w:val="28"/>
                <w:lang w:val="vi-VN"/>
              </w:rPr>
              <w:t xml:space="preserve">hụ lục </w:t>
            </w:r>
            <w:r w:rsidR="009A3103" w:rsidRPr="009A3103">
              <w:rPr>
                <w:rStyle w:val="Hyperlink"/>
                <w:rFonts w:eastAsia="MS Mincho"/>
                <w:b w:val="0"/>
                <w:caps w:val="0"/>
                <w:sz w:val="28"/>
                <w:szCs w:val="28"/>
              </w:rPr>
              <w:t>4</w:t>
            </w:r>
            <w:r w:rsidR="009A3103" w:rsidRPr="009A3103">
              <w:rPr>
                <w:rStyle w:val="Hyperlink"/>
                <w:rFonts w:eastAsia="MS Mincho"/>
                <w:b w:val="0"/>
                <w:caps w:val="0"/>
                <w:sz w:val="28"/>
                <w:szCs w:val="28"/>
                <w:lang w:val="vi-VN"/>
              </w:rPr>
              <w:t xml:space="preserve"> –</w:t>
            </w:r>
            <w:r w:rsidR="009A3103" w:rsidRPr="009A3103">
              <w:rPr>
                <w:rStyle w:val="Hyperlink"/>
                <w:rFonts w:eastAsia="MS Mincho"/>
                <w:b w:val="0"/>
                <w:caps w:val="0"/>
                <w:sz w:val="28"/>
                <w:szCs w:val="28"/>
              </w:rPr>
              <w:t xml:space="preserve"> </w:t>
            </w:r>
            <w:r w:rsidR="009A3103">
              <w:rPr>
                <w:rStyle w:val="Hyperlink"/>
                <w:rFonts w:eastAsia="MS Mincho"/>
                <w:b w:val="0"/>
                <w:caps w:val="0"/>
                <w:sz w:val="28"/>
                <w:szCs w:val="28"/>
              </w:rPr>
              <w:t>Đ</w:t>
            </w:r>
            <w:r w:rsidR="009A3103" w:rsidRPr="009A3103">
              <w:rPr>
                <w:rStyle w:val="Hyperlink"/>
                <w:rFonts w:eastAsia="MS Mincho"/>
                <w:b w:val="0"/>
                <w:caps w:val="0"/>
                <w:sz w:val="28"/>
                <w:szCs w:val="28"/>
              </w:rPr>
              <w:t>ánh giá nguồn nhân lực du lịch</w:t>
            </w:r>
            <w:r w:rsidR="009A3103" w:rsidRPr="009A3103">
              <w:rPr>
                <w:b w:val="0"/>
                <w:caps w:val="0"/>
                <w:webHidden/>
                <w:sz w:val="28"/>
                <w:szCs w:val="28"/>
              </w:rPr>
              <w:tab/>
            </w:r>
            <w:r w:rsidR="00CE6586">
              <w:rPr>
                <w:b w:val="0"/>
                <w:caps w:val="0"/>
                <w:webHidden/>
                <w:sz w:val="28"/>
                <w:szCs w:val="28"/>
              </w:rPr>
              <w:t>9</w:t>
            </w:r>
            <w:r w:rsidR="00DE60EC">
              <w:rPr>
                <w:b w:val="0"/>
                <w:caps w:val="0"/>
                <w:webHidden/>
                <w:sz w:val="28"/>
                <w:szCs w:val="28"/>
              </w:rPr>
              <w:t>0</w:t>
            </w:r>
            <w:r w:rsidR="00CE6586">
              <w:rPr>
                <w:b w:val="0"/>
                <w:caps w:val="0"/>
                <w:webHidden/>
                <w:sz w:val="28"/>
                <w:szCs w:val="28"/>
              </w:rPr>
              <w:t xml:space="preserve"> </w:t>
            </w:r>
            <w:r w:rsidR="00A90395" w:rsidRPr="00CC36E2">
              <w:rPr>
                <w:b w:val="0"/>
                <w:webHidden/>
                <w:color w:val="FFFFFF" w:themeColor="background1"/>
                <w:sz w:val="28"/>
                <w:szCs w:val="28"/>
              </w:rPr>
              <w:fldChar w:fldCharType="begin"/>
            </w:r>
            <w:r w:rsidR="00A90395" w:rsidRPr="00CC36E2">
              <w:rPr>
                <w:b w:val="0"/>
                <w:webHidden/>
                <w:color w:val="FFFFFF" w:themeColor="background1"/>
                <w:sz w:val="28"/>
                <w:szCs w:val="28"/>
              </w:rPr>
              <w:instrText xml:space="preserve"> PAGEREF _Toc13671494 \h </w:instrText>
            </w:r>
            <w:r w:rsidR="00A90395" w:rsidRPr="00CC36E2">
              <w:rPr>
                <w:b w:val="0"/>
                <w:webHidden/>
                <w:color w:val="FFFFFF" w:themeColor="background1"/>
                <w:sz w:val="28"/>
                <w:szCs w:val="28"/>
              </w:rPr>
            </w:r>
            <w:r w:rsidR="00A90395" w:rsidRPr="00CC36E2">
              <w:rPr>
                <w:b w:val="0"/>
                <w:webHidden/>
                <w:color w:val="FFFFFF" w:themeColor="background1"/>
                <w:sz w:val="28"/>
                <w:szCs w:val="28"/>
              </w:rPr>
              <w:fldChar w:fldCharType="separate"/>
            </w:r>
            <w:r w:rsidR="009A3103" w:rsidRPr="00CC36E2">
              <w:rPr>
                <w:b w:val="0"/>
                <w:caps w:val="0"/>
                <w:webHidden/>
                <w:color w:val="FFFFFF" w:themeColor="background1"/>
                <w:sz w:val="28"/>
                <w:szCs w:val="28"/>
              </w:rPr>
              <w:t>6</w:t>
            </w:r>
            <w:r w:rsidR="00A90395" w:rsidRPr="00CC36E2">
              <w:rPr>
                <w:b w:val="0"/>
                <w:webHidden/>
                <w:color w:val="FFFFFF" w:themeColor="background1"/>
                <w:sz w:val="28"/>
                <w:szCs w:val="28"/>
              </w:rPr>
              <w:fldChar w:fldCharType="end"/>
            </w:r>
          </w:hyperlink>
        </w:p>
        <w:p w14:paraId="14813DBB" w14:textId="73317AAB" w:rsidR="00A90395" w:rsidRPr="009A3103" w:rsidRDefault="00F12214" w:rsidP="00A90395">
          <w:pPr>
            <w:pStyle w:val="TOC1"/>
            <w:spacing w:before="240" w:after="240" w:line="240" w:lineRule="auto"/>
            <w:rPr>
              <w:rFonts w:eastAsiaTheme="minorEastAsia"/>
              <w:b w:val="0"/>
              <w:sz w:val="28"/>
              <w:szCs w:val="28"/>
              <w:lang w:val="vi-VN" w:eastAsia="vi-VN"/>
            </w:rPr>
          </w:pPr>
          <w:hyperlink w:anchor="_Toc13671495" w:history="1">
            <w:r w:rsidR="009A3103">
              <w:rPr>
                <w:rStyle w:val="Hyperlink"/>
                <w:rFonts w:eastAsia="MS Mincho"/>
                <w:b w:val="0"/>
                <w:caps w:val="0"/>
                <w:sz w:val="28"/>
                <w:szCs w:val="28"/>
                <w:lang w:val="vi-VN"/>
              </w:rPr>
              <w:t>P</w:t>
            </w:r>
            <w:r w:rsidR="009A3103" w:rsidRPr="009A3103">
              <w:rPr>
                <w:rStyle w:val="Hyperlink"/>
                <w:rFonts w:eastAsia="MS Mincho"/>
                <w:b w:val="0"/>
                <w:caps w:val="0"/>
                <w:sz w:val="28"/>
                <w:szCs w:val="28"/>
                <w:lang w:val="vi-VN"/>
              </w:rPr>
              <w:t xml:space="preserve">hụ lục </w:t>
            </w:r>
            <w:r w:rsidR="009A3103" w:rsidRPr="009A3103">
              <w:rPr>
                <w:rStyle w:val="Hyperlink"/>
                <w:rFonts w:eastAsia="MS Mincho"/>
                <w:b w:val="0"/>
                <w:caps w:val="0"/>
                <w:sz w:val="28"/>
                <w:szCs w:val="28"/>
              </w:rPr>
              <w:t>5</w:t>
            </w:r>
            <w:r w:rsidR="009A3103" w:rsidRPr="009A3103">
              <w:rPr>
                <w:rStyle w:val="Hyperlink"/>
                <w:rFonts w:eastAsia="MS Mincho"/>
                <w:b w:val="0"/>
                <w:caps w:val="0"/>
                <w:sz w:val="28"/>
                <w:szCs w:val="28"/>
                <w:lang w:val="vi-VN"/>
              </w:rPr>
              <w:t xml:space="preserve"> -</w:t>
            </w:r>
            <w:r w:rsidR="009A3103">
              <w:rPr>
                <w:rStyle w:val="Hyperlink"/>
                <w:rFonts w:eastAsia="MS Mincho"/>
                <w:b w:val="0"/>
                <w:caps w:val="0"/>
                <w:sz w:val="28"/>
                <w:szCs w:val="28"/>
              </w:rPr>
              <w:t xml:space="preserve"> M</w:t>
            </w:r>
            <w:r w:rsidR="009A3103" w:rsidRPr="009A3103">
              <w:rPr>
                <w:rStyle w:val="Hyperlink"/>
                <w:rFonts w:eastAsia="MS Mincho"/>
                <w:b w:val="0"/>
                <w:caps w:val="0"/>
                <w:sz w:val="28"/>
                <w:szCs w:val="28"/>
              </w:rPr>
              <w:t>ối quan hệ giữa hoạt động du lịch và các ngành nghề khác</w:t>
            </w:r>
            <w:r w:rsidR="009A3103" w:rsidRPr="009A3103">
              <w:rPr>
                <w:b w:val="0"/>
                <w:caps w:val="0"/>
                <w:webHidden/>
                <w:sz w:val="28"/>
                <w:szCs w:val="28"/>
              </w:rPr>
              <w:tab/>
            </w:r>
            <w:r w:rsidR="00BC45D9">
              <w:rPr>
                <w:b w:val="0"/>
                <w:caps w:val="0"/>
                <w:webHidden/>
                <w:sz w:val="28"/>
                <w:szCs w:val="28"/>
              </w:rPr>
              <w:t>9</w:t>
            </w:r>
            <w:r w:rsidR="00DE60EC">
              <w:rPr>
                <w:b w:val="0"/>
                <w:caps w:val="0"/>
                <w:webHidden/>
                <w:sz w:val="28"/>
                <w:szCs w:val="28"/>
              </w:rPr>
              <w:t>1</w:t>
            </w:r>
            <w:r w:rsidR="00CE6586">
              <w:rPr>
                <w:b w:val="0"/>
                <w:caps w:val="0"/>
                <w:webHidden/>
                <w:sz w:val="28"/>
                <w:szCs w:val="28"/>
              </w:rPr>
              <w:t xml:space="preserve"> </w:t>
            </w:r>
            <w:r w:rsidR="00A90395" w:rsidRPr="00CC36E2">
              <w:rPr>
                <w:b w:val="0"/>
                <w:webHidden/>
                <w:color w:val="FFFFFF" w:themeColor="background1"/>
                <w:sz w:val="28"/>
                <w:szCs w:val="28"/>
              </w:rPr>
              <w:fldChar w:fldCharType="begin"/>
            </w:r>
            <w:r w:rsidR="00A90395" w:rsidRPr="00CC36E2">
              <w:rPr>
                <w:b w:val="0"/>
                <w:webHidden/>
                <w:color w:val="FFFFFF" w:themeColor="background1"/>
                <w:sz w:val="28"/>
                <w:szCs w:val="28"/>
              </w:rPr>
              <w:instrText xml:space="preserve"> PAGEREF _Toc13671495 \h </w:instrText>
            </w:r>
            <w:r w:rsidR="00A90395" w:rsidRPr="00CC36E2">
              <w:rPr>
                <w:b w:val="0"/>
                <w:webHidden/>
                <w:color w:val="FFFFFF" w:themeColor="background1"/>
                <w:sz w:val="28"/>
                <w:szCs w:val="28"/>
              </w:rPr>
            </w:r>
            <w:r w:rsidR="00A90395" w:rsidRPr="00CC36E2">
              <w:rPr>
                <w:b w:val="0"/>
                <w:webHidden/>
                <w:color w:val="FFFFFF" w:themeColor="background1"/>
                <w:sz w:val="28"/>
                <w:szCs w:val="28"/>
              </w:rPr>
              <w:fldChar w:fldCharType="separate"/>
            </w:r>
            <w:r w:rsidR="009A3103" w:rsidRPr="00CC36E2">
              <w:rPr>
                <w:b w:val="0"/>
                <w:caps w:val="0"/>
                <w:webHidden/>
                <w:color w:val="FFFFFF" w:themeColor="background1"/>
                <w:sz w:val="28"/>
                <w:szCs w:val="28"/>
              </w:rPr>
              <w:t>7</w:t>
            </w:r>
            <w:r w:rsidR="00A90395" w:rsidRPr="00CC36E2">
              <w:rPr>
                <w:b w:val="0"/>
                <w:webHidden/>
                <w:color w:val="FFFFFF" w:themeColor="background1"/>
                <w:sz w:val="28"/>
                <w:szCs w:val="28"/>
              </w:rPr>
              <w:fldChar w:fldCharType="end"/>
            </w:r>
          </w:hyperlink>
        </w:p>
        <w:p w14:paraId="3D29F48B" w14:textId="264C7BC1" w:rsidR="00A90395" w:rsidRPr="009A3103" w:rsidRDefault="00F12214" w:rsidP="00A90395">
          <w:pPr>
            <w:pStyle w:val="TOC1"/>
            <w:spacing w:before="240" w:after="240" w:line="240" w:lineRule="auto"/>
            <w:rPr>
              <w:rFonts w:eastAsiaTheme="minorEastAsia"/>
              <w:b w:val="0"/>
              <w:sz w:val="28"/>
              <w:szCs w:val="28"/>
              <w:lang w:val="vi-VN" w:eastAsia="vi-VN"/>
            </w:rPr>
          </w:pPr>
          <w:hyperlink w:anchor="_Toc13671496" w:history="1">
            <w:r w:rsidR="009A3103">
              <w:rPr>
                <w:rStyle w:val="Hyperlink"/>
                <w:rFonts w:eastAsia="MS Mincho"/>
                <w:b w:val="0"/>
                <w:caps w:val="0"/>
                <w:sz w:val="28"/>
                <w:szCs w:val="28"/>
                <w:lang w:val="vi-VN"/>
              </w:rPr>
              <w:t>P</w:t>
            </w:r>
            <w:r w:rsidR="009A3103" w:rsidRPr="009A3103">
              <w:rPr>
                <w:rStyle w:val="Hyperlink"/>
                <w:rFonts w:eastAsia="MS Mincho"/>
                <w:b w:val="0"/>
                <w:caps w:val="0"/>
                <w:sz w:val="28"/>
                <w:szCs w:val="28"/>
                <w:lang w:val="vi-VN"/>
              </w:rPr>
              <w:t xml:space="preserve">hụ lục </w:t>
            </w:r>
            <w:r w:rsidR="009A3103" w:rsidRPr="009A3103">
              <w:rPr>
                <w:rStyle w:val="Hyperlink"/>
                <w:rFonts w:eastAsia="MS Mincho"/>
                <w:b w:val="0"/>
                <w:caps w:val="0"/>
                <w:sz w:val="28"/>
                <w:szCs w:val="28"/>
              </w:rPr>
              <w:t>6</w:t>
            </w:r>
            <w:r w:rsidR="009A3103" w:rsidRPr="009A3103">
              <w:rPr>
                <w:rStyle w:val="Hyperlink"/>
                <w:rFonts w:eastAsia="MS Mincho"/>
                <w:b w:val="0"/>
                <w:caps w:val="0"/>
                <w:sz w:val="28"/>
                <w:szCs w:val="28"/>
                <w:lang w:val="vi-VN"/>
              </w:rPr>
              <w:t xml:space="preserve"> -</w:t>
            </w:r>
            <w:r w:rsidR="009A3103">
              <w:rPr>
                <w:rStyle w:val="Hyperlink"/>
                <w:rFonts w:eastAsia="MS Mincho"/>
                <w:b w:val="0"/>
                <w:caps w:val="0"/>
                <w:sz w:val="28"/>
                <w:szCs w:val="28"/>
              </w:rPr>
              <w:t xml:space="preserve"> Hành vi văn hóa </w:t>
            </w:r>
            <w:r w:rsidR="009A3103" w:rsidRPr="009A3103">
              <w:rPr>
                <w:rStyle w:val="Hyperlink"/>
                <w:rFonts w:eastAsia="MS Mincho"/>
                <w:b w:val="0"/>
                <w:caps w:val="0"/>
                <w:sz w:val="28"/>
                <w:szCs w:val="28"/>
              </w:rPr>
              <w:t>có thể làm ảnh hưởng đến du lịch</w:t>
            </w:r>
            <w:r w:rsidR="009A3103" w:rsidRPr="009A3103">
              <w:rPr>
                <w:b w:val="0"/>
                <w:caps w:val="0"/>
                <w:webHidden/>
                <w:sz w:val="28"/>
                <w:szCs w:val="28"/>
              </w:rPr>
              <w:tab/>
            </w:r>
            <w:r w:rsidR="0019692C">
              <w:rPr>
                <w:b w:val="0"/>
                <w:caps w:val="0"/>
                <w:webHidden/>
                <w:sz w:val="28"/>
                <w:szCs w:val="28"/>
              </w:rPr>
              <w:t>9</w:t>
            </w:r>
            <w:r w:rsidR="00DE60EC">
              <w:rPr>
                <w:b w:val="0"/>
                <w:caps w:val="0"/>
                <w:webHidden/>
                <w:sz w:val="28"/>
                <w:szCs w:val="28"/>
              </w:rPr>
              <w:t>3</w:t>
            </w:r>
            <w:r w:rsidR="0019692C">
              <w:rPr>
                <w:b w:val="0"/>
                <w:caps w:val="0"/>
                <w:webHidden/>
                <w:sz w:val="28"/>
                <w:szCs w:val="28"/>
              </w:rPr>
              <w:t xml:space="preserve"> </w:t>
            </w:r>
            <w:r w:rsidR="00A90395" w:rsidRPr="00CC36E2">
              <w:rPr>
                <w:b w:val="0"/>
                <w:webHidden/>
                <w:color w:val="FFFFFF" w:themeColor="background1"/>
                <w:sz w:val="28"/>
                <w:szCs w:val="28"/>
              </w:rPr>
              <w:fldChar w:fldCharType="begin"/>
            </w:r>
            <w:r w:rsidR="00A90395" w:rsidRPr="00CC36E2">
              <w:rPr>
                <w:b w:val="0"/>
                <w:webHidden/>
                <w:color w:val="FFFFFF" w:themeColor="background1"/>
                <w:sz w:val="28"/>
                <w:szCs w:val="28"/>
              </w:rPr>
              <w:instrText xml:space="preserve"> PAGEREF _Toc13671496 \h </w:instrText>
            </w:r>
            <w:r w:rsidR="00A90395" w:rsidRPr="00CC36E2">
              <w:rPr>
                <w:b w:val="0"/>
                <w:webHidden/>
                <w:color w:val="FFFFFF" w:themeColor="background1"/>
                <w:sz w:val="28"/>
                <w:szCs w:val="28"/>
              </w:rPr>
            </w:r>
            <w:r w:rsidR="00A90395" w:rsidRPr="00CC36E2">
              <w:rPr>
                <w:b w:val="0"/>
                <w:webHidden/>
                <w:color w:val="FFFFFF" w:themeColor="background1"/>
                <w:sz w:val="28"/>
                <w:szCs w:val="28"/>
              </w:rPr>
              <w:fldChar w:fldCharType="separate"/>
            </w:r>
            <w:r w:rsidR="009A3103" w:rsidRPr="00CC36E2">
              <w:rPr>
                <w:b w:val="0"/>
                <w:caps w:val="0"/>
                <w:webHidden/>
                <w:color w:val="FFFFFF" w:themeColor="background1"/>
                <w:sz w:val="28"/>
                <w:szCs w:val="28"/>
              </w:rPr>
              <w:t>9</w:t>
            </w:r>
            <w:r w:rsidR="00A90395" w:rsidRPr="00CC36E2">
              <w:rPr>
                <w:b w:val="0"/>
                <w:webHidden/>
                <w:color w:val="FFFFFF" w:themeColor="background1"/>
                <w:sz w:val="28"/>
                <w:szCs w:val="28"/>
              </w:rPr>
              <w:fldChar w:fldCharType="end"/>
            </w:r>
          </w:hyperlink>
        </w:p>
        <w:p w14:paraId="0D974886" w14:textId="49D985AC" w:rsidR="00A90395" w:rsidRPr="009A3103" w:rsidRDefault="00F12214" w:rsidP="00A90395">
          <w:pPr>
            <w:pStyle w:val="TOC1"/>
            <w:spacing w:before="240" w:after="240" w:line="240" w:lineRule="auto"/>
            <w:rPr>
              <w:rFonts w:eastAsiaTheme="minorEastAsia"/>
              <w:b w:val="0"/>
              <w:sz w:val="28"/>
              <w:szCs w:val="28"/>
              <w:lang w:val="vi-VN" w:eastAsia="vi-VN"/>
            </w:rPr>
          </w:pPr>
          <w:hyperlink w:anchor="_Toc13671497" w:history="1">
            <w:r w:rsidR="009A3103">
              <w:rPr>
                <w:rStyle w:val="Hyperlink"/>
                <w:b w:val="0"/>
                <w:caps w:val="0"/>
                <w:sz w:val="28"/>
                <w:szCs w:val="28"/>
              </w:rPr>
              <w:t>P</w:t>
            </w:r>
            <w:r w:rsidR="009A3103" w:rsidRPr="009A3103">
              <w:rPr>
                <w:rStyle w:val="Hyperlink"/>
                <w:b w:val="0"/>
                <w:caps w:val="0"/>
                <w:sz w:val="28"/>
                <w:szCs w:val="28"/>
              </w:rPr>
              <w:t>hụ lụ</w:t>
            </w:r>
            <w:r w:rsidR="009A3103">
              <w:rPr>
                <w:rStyle w:val="Hyperlink"/>
                <w:b w:val="0"/>
                <w:caps w:val="0"/>
                <w:sz w:val="28"/>
                <w:szCs w:val="28"/>
              </w:rPr>
              <w:t>c 7 – M</w:t>
            </w:r>
            <w:r w:rsidR="009A3103" w:rsidRPr="009A3103">
              <w:rPr>
                <w:rStyle w:val="Hyperlink"/>
                <w:b w:val="0"/>
                <w:caps w:val="0"/>
                <w:sz w:val="28"/>
                <w:szCs w:val="28"/>
              </w:rPr>
              <w:t xml:space="preserve">ức độ tham gia của người dân </w:t>
            </w:r>
            <w:r w:rsidR="009A3103" w:rsidRPr="009A3103">
              <w:rPr>
                <w:b w:val="0"/>
                <w:caps w:val="0"/>
                <w:webHidden/>
                <w:sz w:val="28"/>
                <w:szCs w:val="28"/>
              </w:rPr>
              <w:tab/>
            </w:r>
            <w:r w:rsidR="0019692C">
              <w:rPr>
                <w:b w:val="0"/>
                <w:caps w:val="0"/>
                <w:webHidden/>
                <w:sz w:val="28"/>
                <w:szCs w:val="28"/>
              </w:rPr>
              <w:t>9</w:t>
            </w:r>
            <w:r w:rsidR="00E45B64">
              <w:rPr>
                <w:b w:val="0"/>
                <w:caps w:val="0"/>
                <w:webHidden/>
                <w:sz w:val="28"/>
                <w:szCs w:val="28"/>
              </w:rPr>
              <w:t>4</w:t>
            </w:r>
            <w:r w:rsidR="00A90395" w:rsidRPr="00CC36E2">
              <w:rPr>
                <w:b w:val="0"/>
                <w:webHidden/>
                <w:color w:val="FFFFFF" w:themeColor="background1"/>
                <w:sz w:val="28"/>
                <w:szCs w:val="28"/>
              </w:rPr>
              <w:fldChar w:fldCharType="begin"/>
            </w:r>
            <w:r w:rsidR="00A90395" w:rsidRPr="00CC36E2">
              <w:rPr>
                <w:b w:val="0"/>
                <w:webHidden/>
                <w:color w:val="FFFFFF" w:themeColor="background1"/>
                <w:sz w:val="28"/>
                <w:szCs w:val="28"/>
              </w:rPr>
              <w:instrText xml:space="preserve"> PAGEREF _Toc13671497 \h </w:instrText>
            </w:r>
            <w:r w:rsidR="00A90395" w:rsidRPr="00CC36E2">
              <w:rPr>
                <w:b w:val="0"/>
                <w:webHidden/>
                <w:color w:val="FFFFFF" w:themeColor="background1"/>
                <w:sz w:val="28"/>
                <w:szCs w:val="28"/>
              </w:rPr>
            </w:r>
            <w:r w:rsidR="00A90395" w:rsidRPr="00CC36E2">
              <w:rPr>
                <w:b w:val="0"/>
                <w:webHidden/>
                <w:color w:val="FFFFFF" w:themeColor="background1"/>
                <w:sz w:val="28"/>
                <w:szCs w:val="28"/>
              </w:rPr>
              <w:fldChar w:fldCharType="separate"/>
            </w:r>
            <w:r w:rsidR="009A3103" w:rsidRPr="00CC36E2">
              <w:rPr>
                <w:b w:val="0"/>
                <w:caps w:val="0"/>
                <w:webHidden/>
                <w:color w:val="FFFFFF" w:themeColor="background1"/>
                <w:sz w:val="28"/>
                <w:szCs w:val="28"/>
              </w:rPr>
              <w:t>10</w:t>
            </w:r>
            <w:r w:rsidR="00A90395" w:rsidRPr="00CC36E2">
              <w:rPr>
                <w:b w:val="0"/>
                <w:webHidden/>
                <w:color w:val="FFFFFF" w:themeColor="background1"/>
                <w:sz w:val="28"/>
                <w:szCs w:val="28"/>
              </w:rPr>
              <w:fldChar w:fldCharType="end"/>
            </w:r>
          </w:hyperlink>
        </w:p>
        <w:p w14:paraId="7FC5EFDA" w14:textId="5C20CE94" w:rsidR="00A90395" w:rsidRPr="009A3103" w:rsidRDefault="00F12214" w:rsidP="00A90395">
          <w:pPr>
            <w:pStyle w:val="TOC1"/>
            <w:spacing w:before="240" w:after="240" w:line="240" w:lineRule="auto"/>
            <w:rPr>
              <w:rFonts w:eastAsiaTheme="minorEastAsia"/>
              <w:b w:val="0"/>
              <w:sz w:val="28"/>
              <w:szCs w:val="28"/>
              <w:lang w:val="vi-VN" w:eastAsia="vi-VN"/>
            </w:rPr>
          </w:pPr>
          <w:hyperlink w:anchor="_Toc13671498" w:history="1">
            <w:r w:rsidR="009A3103">
              <w:rPr>
                <w:rStyle w:val="Hyperlink"/>
                <w:rFonts w:eastAsia="MS Mincho"/>
                <w:b w:val="0"/>
                <w:caps w:val="0"/>
                <w:sz w:val="28"/>
                <w:szCs w:val="28"/>
              </w:rPr>
              <w:t>P</w:t>
            </w:r>
            <w:r w:rsidR="009A3103" w:rsidRPr="009A3103">
              <w:rPr>
                <w:rStyle w:val="Hyperlink"/>
                <w:rFonts w:eastAsia="MS Mincho"/>
                <w:b w:val="0"/>
                <w:caps w:val="0"/>
                <w:sz w:val="28"/>
                <w:szCs w:val="28"/>
              </w:rPr>
              <w:t xml:space="preserve">hụ lục </w:t>
            </w:r>
            <w:r w:rsidR="009A3103" w:rsidRPr="009A3103">
              <w:rPr>
                <w:rStyle w:val="Hyperlink"/>
                <w:rFonts w:eastAsia="MS Mincho"/>
                <w:b w:val="0"/>
                <w:caps w:val="0"/>
                <w:sz w:val="28"/>
                <w:szCs w:val="28"/>
                <w:lang w:val="vi-VN"/>
              </w:rPr>
              <w:t>8</w:t>
            </w:r>
            <w:r w:rsidR="009A3103">
              <w:rPr>
                <w:rStyle w:val="Hyperlink"/>
                <w:rFonts w:eastAsia="MS Mincho"/>
                <w:b w:val="0"/>
                <w:caps w:val="0"/>
                <w:sz w:val="28"/>
                <w:szCs w:val="28"/>
              </w:rPr>
              <w:t xml:space="preserve"> - C</w:t>
            </w:r>
            <w:r w:rsidR="009A3103" w:rsidRPr="009A3103">
              <w:rPr>
                <w:rStyle w:val="Hyperlink"/>
                <w:rFonts w:eastAsia="MS Mincho"/>
                <w:b w:val="0"/>
                <w:caps w:val="0"/>
                <w:sz w:val="28"/>
                <w:szCs w:val="28"/>
              </w:rPr>
              <w:t>ác hoạt động có thể tổ chức ngoài mùa cao điểm du lịch</w:t>
            </w:r>
            <w:r w:rsidR="009A3103" w:rsidRPr="009A3103">
              <w:rPr>
                <w:b w:val="0"/>
                <w:caps w:val="0"/>
                <w:webHidden/>
                <w:sz w:val="28"/>
                <w:szCs w:val="28"/>
              </w:rPr>
              <w:tab/>
            </w:r>
            <w:r w:rsidR="0019692C">
              <w:rPr>
                <w:b w:val="0"/>
                <w:caps w:val="0"/>
                <w:webHidden/>
                <w:sz w:val="28"/>
                <w:szCs w:val="28"/>
              </w:rPr>
              <w:t>9</w:t>
            </w:r>
            <w:r w:rsidR="00E45B64">
              <w:rPr>
                <w:b w:val="0"/>
                <w:caps w:val="0"/>
                <w:webHidden/>
                <w:sz w:val="28"/>
                <w:szCs w:val="28"/>
              </w:rPr>
              <w:t>6</w:t>
            </w:r>
            <w:r w:rsidR="00A90395" w:rsidRPr="00CC36E2">
              <w:rPr>
                <w:b w:val="0"/>
                <w:webHidden/>
                <w:color w:val="FFFFFF" w:themeColor="background1"/>
                <w:sz w:val="28"/>
                <w:szCs w:val="28"/>
              </w:rPr>
              <w:fldChar w:fldCharType="begin"/>
            </w:r>
            <w:r w:rsidR="00A90395" w:rsidRPr="00CC36E2">
              <w:rPr>
                <w:b w:val="0"/>
                <w:webHidden/>
                <w:color w:val="FFFFFF" w:themeColor="background1"/>
                <w:sz w:val="28"/>
                <w:szCs w:val="28"/>
              </w:rPr>
              <w:instrText xml:space="preserve"> PAGEREF _Toc13671498 \h </w:instrText>
            </w:r>
            <w:r w:rsidR="00A90395" w:rsidRPr="00CC36E2">
              <w:rPr>
                <w:b w:val="0"/>
                <w:webHidden/>
                <w:color w:val="FFFFFF" w:themeColor="background1"/>
                <w:sz w:val="28"/>
                <w:szCs w:val="28"/>
              </w:rPr>
            </w:r>
            <w:r w:rsidR="00A90395" w:rsidRPr="00CC36E2">
              <w:rPr>
                <w:b w:val="0"/>
                <w:webHidden/>
                <w:color w:val="FFFFFF" w:themeColor="background1"/>
                <w:sz w:val="28"/>
                <w:szCs w:val="28"/>
              </w:rPr>
              <w:fldChar w:fldCharType="separate"/>
            </w:r>
            <w:r w:rsidR="009A3103" w:rsidRPr="00CC36E2">
              <w:rPr>
                <w:b w:val="0"/>
                <w:caps w:val="0"/>
                <w:webHidden/>
                <w:color w:val="FFFFFF" w:themeColor="background1"/>
                <w:sz w:val="28"/>
                <w:szCs w:val="28"/>
              </w:rPr>
              <w:t>11</w:t>
            </w:r>
            <w:r w:rsidR="00A90395" w:rsidRPr="00CC36E2">
              <w:rPr>
                <w:b w:val="0"/>
                <w:webHidden/>
                <w:color w:val="FFFFFF" w:themeColor="background1"/>
                <w:sz w:val="28"/>
                <w:szCs w:val="28"/>
              </w:rPr>
              <w:fldChar w:fldCharType="end"/>
            </w:r>
          </w:hyperlink>
        </w:p>
        <w:p w14:paraId="678F80B8" w14:textId="776CCE57" w:rsidR="00A90395" w:rsidRPr="009A3103" w:rsidRDefault="00F12214" w:rsidP="00A90395">
          <w:pPr>
            <w:pStyle w:val="TOC1"/>
            <w:spacing w:before="240" w:after="240" w:line="240" w:lineRule="auto"/>
            <w:rPr>
              <w:rFonts w:eastAsiaTheme="minorEastAsia"/>
              <w:b w:val="0"/>
              <w:sz w:val="28"/>
              <w:szCs w:val="28"/>
              <w:lang w:val="vi-VN" w:eastAsia="vi-VN"/>
            </w:rPr>
          </w:pPr>
          <w:hyperlink w:anchor="_Toc13671499" w:history="1">
            <w:r w:rsidR="009A3103">
              <w:rPr>
                <w:rStyle w:val="Hyperlink"/>
                <w:b w:val="0"/>
                <w:iCs/>
                <w:caps w:val="0"/>
                <w:sz w:val="28"/>
                <w:szCs w:val="28"/>
                <w:lang w:val="fr-FR" w:eastAsia="x-none"/>
              </w:rPr>
              <w:t>P</w:t>
            </w:r>
            <w:r w:rsidR="009A3103" w:rsidRPr="009A3103">
              <w:rPr>
                <w:rStyle w:val="Hyperlink"/>
                <w:b w:val="0"/>
                <w:iCs/>
                <w:caps w:val="0"/>
                <w:sz w:val="28"/>
                <w:szCs w:val="28"/>
                <w:lang w:val="fr-FR" w:eastAsia="x-none"/>
              </w:rPr>
              <w:t>hụ lụ</w:t>
            </w:r>
            <w:r w:rsidR="009A3103">
              <w:rPr>
                <w:rStyle w:val="Hyperlink"/>
                <w:b w:val="0"/>
                <w:iCs/>
                <w:caps w:val="0"/>
                <w:sz w:val="28"/>
                <w:szCs w:val="28"/>
                <w:lang w:val="fr-FR" w:eastAsia="x-none"/>
              </w:rPr>
              <w:t>c 9 – D</w:t>
            </w:r>
            <w:r w:rsidR="009A3103" w:rsidRPr="009A3103">
              <w:rPr>
                <w:rStyle w:val="Hyperlink"/>
                <w:b w:val="0"/>
                <w:iCs/>
                <w:caps w:val="0"/>
                <w:sz w:val="28"/>
                <w:szCs w:val="28"/>
                <w:lang w:val="fr-FR" w:eastAsia="x-none"/>
              </w:rPr>
              <w:t>anh mục dự an dầu tư du lịch giai doạn 2013-2018</w:t>
            </w:r>
            <w:r w:rsidR="009A3103" w:rsidRPr="009A3103">
              <w:rPr>
                <w:b w:val="0"/>
                <w:caps w:val="0"/>
                <w:webHidden/>
                <w:sz w:val="28"/>
                <w:szCs w:val="28"/>
              </w:rPr>
              <w:tab/>
            </w:r>
            <w:r w:rsidR="000B6309">
              <w:rPr>
                <w:b w:val="0"/>
                <w:caps w:val="0"/>
                <w:webHidden/>
                <w:sz w:val="28"/>
                <w:szCs w:val="28"/>
              </w:rPr>
              <w:t>9</w:t>
            </w:r>
            <w:r w:rsidR="00E45B64">
              <w:rPr>
                <w:b w:val="0"/>
                <w:caps w:val="0"/>
                <w:webHidden/>
                <w:sz w:val="28"/>
                <w:szCs w:val="28"/>
              </w:rPr>
              <w:t>7</w:t>
            </w:r>
            <w:r w:rsidR="00A90395" w:rsidRPr="00CC36E2">
              <w:rPr>
                <w:b w:val="0"/>
                <w:webHidden/>
                <w:color w:val="FFFFFF" w:themeColor="background1"/>
                <w:sz w:val="28"/>
                <w:szCs w:val="28"/>
              </w:rPr>
              <w:fldChar w:fldCharType="begin"/>
            </w:r>
            <w:r w:rsidR="00A90395" w:rsidRPr="00CC36E2">
              <w:rPr>
                <w:b w:val="0"/>
                <w:webHidden/>
                <w:color w:val="FFFFFF" w:themeColor="background1"/>
                <w:sz w:val="28"/>
                <w:szCs w:val="28"/>
              </w:rPr>
              <w:instrText xml:space="preserve"> PAGEREF _Toc13671499 \h </w:instrText>
            </w:r>
            <w:r w:rsidR="00A90395" w:rsidRPr="00CC36E2">
              <w:rPr>
                <w:b w:val="0"/>
                <w:webHidden/>
                <w:color w:val="FFFFFF" w:themeColor="background1"/>
                <w:sz w:val="28"/>
                <w:szCs w:val="28"/>
              </w:rPr>
            </w:r>
            <w:r w:rsidR="00A90395" w:rsidRPr="00CC36E2">
              <w:rPr>
                <w:b w:val="0"/>
                <w:webHidden/>
                <w:color w:val="FFFFFF" w:themeColor="background1"/>
                <w:sz w:val="28"/>
                <w:szCs w:val="28"/>
              </w:rPr>
              <w:fldChar w:fldCharType="separate"/>
            </w:r>
            <w:r w:rsidR="009A3103" w:rsidRPr="00CC36E2">
              <w:rPr>
                <w:b w:val="0"/>
                <w:caps w:val="0"/>
                <w:webHidden/>
                <w:color w:val="FFFFFF" w:themeColor="background1"/>
                <w:sz w:val="28"/>
                <w:szCs w:val="28"/>
              </w:rPr>
              <w:t>12</w:t>
            </w:r>
            <w:r w:rsidR="00A90395" w:rsidRPr="00CC36E2">
              <w:rPr>
                <w:b w:val="0"/>
                <w:webHidden/>
                <w:color w:val="FFFFFF" w:themeColor="background1"/>
                <w:sz w:val="28"/>
                <w:szCs w:val="28"/>
              </w:rPr>
              <w:fldChar w:fldCharType="end"/>
            </w:r>
          </w:hyperlink>
        </w:p>
        <w:p w14:paraId="0749FCDF" w14:textId="36858E7D" w:rsidR="00A90395" w:rsidRPr="009A3103" w:rsidRDefault="00F12214" w:rsidP="00A90395">
          <w:pPr>
            <w:pStyle w:val="TOC1"/>
            <w:spacing w:before="240" w:after="240" w:line="240" w:lineRule="auto"/>
            <w:rPr>
              <w:rFonts w:eastAsiaTheme="minorEastAsia"/>
              <w:b w:val="0"/>
              <w:sz w:val="28"/>
              <w:szCs w:val="28"/>
              <w:lang w:val="vi-VN" w:eastAsia="vi-VN"/>
            </w:rPr>
          </w:pPr>
          <w:hyperlink w:anchor="_Toc13671500" w:history="1">
            <w:r w:rsidR="009A3103">
              <w:rPr>
                <w:rStyle w:val="Hyperlink"/>
                <w:b w:val="0"/>
                <w:iCs/>
                <w:caps w:val="0"/>
                <w:sz w:val="28"/>
                <w:szCs w:val="28"/>
                <w:lang w:val="fr-FR" w:eastAsia="x-none"/>
              </w:rPr>
              <w:t>P</w:t>
            </w:r>
            <w:r w:rsidR="009A3103" w:rsidRPr="009A3103">
              <w:rPr>
                <w:rStyle w:val="Hyperlink"/>
                <w:b w:val="0"/>
                <w:iCs/>
                <w:caps w:val="0"/>
                <w:sz w:val="28"/>
                <w:szCs w:val="28"/>
                <w:lang w:val="fr-FR" w:eastAsia="x-none"/>
              </w:rPr>
              <w:t>hụ lụ</w:t>
            </w:r>
            <w:r w:rsidR="009A3103">
              <w:rPr>
                <w:rStyle w:val="Hyperlink"/>
                <w:b w:val="0"/>
                <w:iCs/>
                <w:caps w:val="0"/>
                <w:sz w:val="28"/>
                <w:szCs w:val="28"/>
                <w:lang w:val="fr-FR" w:eastAsia="x-none"/>
              </w:rPr>
              <w:t>c 10 – D</w:t>
            </w:r>
            <w:r w:rsidR="009A3103" w:rsidRPr="009A3103">
              <w:rPr>
                <w:rStyle w:val="Hyperlink"/>
                <w:b w:val="0"/>
                <w:iCs/>
                <w:caps w:val="0"/>
                <w:sz w:val="28"/>
                <w:szCs w:val="28"/>
                <w:lang w:val="fr-FR" w:eastAsia="x-none"/>
              </w:rPr>
              <w:t>ự an hạ tầ</w:t>
            </w:r>
            <w:r w:rsidR="009A3103">
              <w:rPr>
                <w:rStyle w:val="Hyperlink"/>
                <w:b w:val="0"/>
                <w:iCs/>
                <w:caps w:val="0"/>
                <w:sz w:val="28"/>
                <w:szCs w:val="28"/>
                <w:lang w:val="fr-FR" w:eastAsia="x-none"/>
              </w:rPr>
              <w:t>ng giao thô</w:t>
            </w:r>
            <w:r w:rsidR="009A3103" w:rsidRPr="009A3103">
              <w:rPr>
                <w:rStyle w:val="Hyperlink"/>
                <w:b w:val="0"/>
                <w:iCs/>
                <w:caps w:val="0"/>
                <w:sz w:val="28"/>
                <w:szCs w:val="28"/>
                <w:lang w:val="fr-FR" w:eastAsia="x-none"/>
              </w:rPr>
              <w:t>ng</w:t>
            </w:r>
            <w:r w:rsidR="009A3103" w:rsidRPr="009A3103">
              <w:rPr>
                <w:b w:val="0"/>
                <w:caps w:val="0"/>
                <w:webHidden/>
                <w:sz w:val="28"/>
                <w:szCs w:val="28"/>
              </w:rPr>
              <w:tab/>
            </w:r>
            <w:r w:rsidR="000B6309">
              <w:rPr>
                <w:b w:val="0"/>
                <w:caps w:val="0"/>
                <w:webHidden/>
                <w:sz w:val="28"/>
                <w:szCs w:val="28"/>
              </w:rPr>
              <w:t>10</w:t>
            </w:r>
            <w:r w:rsidR="00E45B64">
              <w:rPr>
                <w:b w:val="0"/>
                <w:caps w:val="0"/>
                <w:webHidden/>
                <w:sz w:val="28"/>
                <w:szCs w:val="28"/>
              </w:rPr>
              <w:t>0</w:t>
            </w:r>
            <w:r w:rsidR="00A90395" w:rsidRPr="00CC36E2">
              <w:rPr>
                <w:b w:val="0"/>
                <w:webHidden/>
                <w:color w:val="FFFFFF" w:themeColor="background1"/>
                <w:sz w:val="28"/>
                <w:szCs w:val="28"/>
              </w:rPr>
              <w:fldChar w:fldCharType="begin"/>
            </w:r>
            <w:r w:rsidR="00A90395" w:rsidRPr="00CC36E2">
              <w:rPr>
                <w:b w:val="0"/>
                <w:webHidden/>
                <w:color w:val="FFFFFF" w:themeColor="background1"/>
                <w:sz w:val="28"/>
                <w:szCs w:val="28"/>
              </w:rPr>
              <w:instrText xml:space="preserve"> PAGEREF _Toc13671500 \h </w:instrText>
            </w:r>
            <w:r w:rsidR="00A90395" w:rsidRPr="00CC36E2">
              <w:rPr>
                <w:b w:val="0"/>
                <w:webHidden/>
                <w:color w:val="FFFFFF" w:themeColor="background1"/>
                <w:sz w:val="28"/>
                <w:szCs w:val="28"/>
              </w:rPr>
            </w:r>
            <w:r w:rsidR="00A90395" w:rsidRPr="00CC36E2">
              <w:rPr>
                <w:b w:val="0"/>
                <w:webHidden/>
                <w:color w:val="FFFFFF" w:themeColor="background1"/>
                <w:sz w:val="28"/>
                <w:szCs w:val="28"/>
              </w:rPr>
              <w:fldChar w:fldCharType="separate"/>
            </w:r>
            <w:r w:rsidR="009A3103" w:rsidRPr="00CC36E2">
              <w:rPr>
                <w:b w:val="0"/>
                <w:caps w:val="0"/>
                <w:webHidden/>
                <w:color w:val="FFFFFF" w:themeColor="background1"/>
                <w:sz w:val="28"/>
                <w:szCs w:val="28"/>
              </w:rPr>
              <w:t>15</w:t>
            </w:r>
            <w:r w:rsidR="00A90395" w:rsidRPr="00CC36E2">
              <w:rPr>
                <w:b w:val="0"/>
                <w:webHidden/>
                <w:color w:val="FFFFFF" w:themeColor="background1"/>
                <w:sz w:val="28"/>
                <w:szCs w:val="28"/>
              </w:rPr>
              <w:fldChar w:fldCharType="end"/>
            </w:r>
          </w:hyperlink>
        </w:p>
        <w:p w14:paraId="3C76AB50" w14:textId="3B4E3396" w:rsidR="00A90395" w:rsidRPr="009A3103" w:rsidRDefault="00F12214" w:rsidP="00A90395">
          <w:pPr>
            <w:pStyle w:val="TOC1"/>
            <w:spacing w:before="240" w:after="240" w:line="240" w:lineRule="auto"/>
            <w:rPr>
              <w:rFonts w:eastAsiaTheme="minorEastAsia"/>
              <w:b w:val="0"/>
              <w:sz w:val="28"/>
              <w:szCs w:val="28"/>
              <w:lang w:val="vi-VN" w:eastAsia="vi-VN"/>
            </w:rPr>
          </w:pPr>
          <w:hyperlink w:anchor="_Toc13671501" w:history="1">
            <w:r w:rsidR="009A3103">
              <w:rPr>
                <w:rStyle w:val="Hyperlink"/>
                <w:b w:val="0"/>
                <w:caps w:val="0"/>
                <w:sz w:val="28"/>
                <w:szCs w:val="28"/>
              </w:rPr>
              <w:t>P</w:t>
            </w:r>
            <w:r w:rsidR="009A3103" w:rsidRPr="009A3103">
              <w:rPr>
                <w:rStyle w:val="Hyperlink"/>
                <w:b w:val="0"/>
                <w:caps w:val="0"/>
                <w:sz w:val="28"/>
                <w:szCs w:val="28"/>
              </w:rPr>
              <w:t>hụ lụ</w:t>
            </w:r>
            <w:r w:rsidR="009A3103">
              <w:rPr>
                <w:rStyle w:val="Hyperlink"/>
                <w:b w:val="0"/>
                <w:caps w:val="0"/>
                <w:sz w:val="28"/>
                <w:szCs w:val="28"/>
              </w:rPr>
              <w:t>c 11 – H</w:t>
            </w:r>
            <w:r w:rsidR="009A3103" w:rsidRPr="009A3103">
              <w:rPr>
                <w:rStyle w:val="Hyperlink"/>
                <w:b w:val="0"/>
                <w:caps w:val="0"/>
                <w:sz w:val="28"/>
                <w:szCs w:val="28"/>
              </w:rPr>
              <w:t xml:space="preserve">iện trạng </w:t>
            </w:r>
            <w:r w:rsidR="009A3103" w:rsidRPr="009A3103">
              <w:rPr>
                <w:rStyle w:val="Hyperlink"/>
                <w:b w:val="0"/>
                <w:caps w:val="0"/>
                <w:sz w:val="28"/>
                <w:szCs w:val="28"/>
                <w:lang w:val="vi-VN"/>
              </w:rPr>
              <w:t>cơ sở, nhân lực du lịch</w:t>
            </w:r>
            <w:r w:rsidR="009A3103" w:rsidRPr="009A3103">
              <w:rPr>
                <w:b w:val="0"/>
                <w:caps w:val="0"/>
                <w:webHidden/>
                <w:sz w:val="28"/>
                <w:szCs w:val="28"/>
              </w:rPr>
              <w:tab/>
            </w:r>
            <w:r w:rsidR="0019692C">
              <w:rPr>
                <w:b w:val="0"/>
                <w:caps w:val="0"/>
                <w:webHidden/>
                <w:sz w:val="28"/>
                <w:szCs w:val="28"/>
              </w:rPr>
              <w:t>10</w:t>
            </w:r>
            <w:r w:rsidR="00E45B64">
              <w:rPr>
                <w:b w:val="0"/>
                <w:caps w:val="0"/>
                <w:webHidden/>
                <w:sz w:val="28"/>
                <w:szCs w:val="28"/>
              </w:rPr>
              <w:t>3</w:t>
            </w:r>
            <w:r w:rsidR="00A90395" w:rsidRPr="00CC36E2">
              <w:rPr>
                <w:b w:val="0"/>
                <w:webHidden/>
                <w:color w:val="FFFFFF" w:themeColor="background1"/>
                <w:sz w:val="28"/>
                <w:szCs w:val="28"/>
              </w:rPr>
              <w:fldChar w:fldCharType="begin"/>
            </w:r>
            <w:r w:rsidR="00A90395" w:rsidRPr="00CC36E2">
              <w:rPr>
                <w:b w:val="0"/>
                <w:webHidden/>
                <w:color w:val="FFFFFF" w:themeColor="background1"/>
                <w:sz w:val="28"/>
                <w:szCs w:val="28"/>
              </w:rPr>
              <w:instrText xml:space="preserve"> PAGEREF _Toc13671501 \h </w:instrText>
            </w:r>
            <w:r w:rsidR="00A90395" w:rsidRPr="00CC36E2">
              <w:rPr>
                <w:b w:val="0"/>
                <w:webHidden/>
                <w:color w:val="FFFFFF" w:themeColor="background1"/>
                <w:sz w:val="28"/>
                <w:szCs w:val="28"/>
              </w:rPr>
            </w:r>
            <w:r w:rsidR="00A90395" w:rsidRPr="00CC36E2">
              <w:rPr>
                <w:b w:val="0"/>
                <w:webHidden/>
                <w:color w:val="FFFFFF" w:themeColor="background1"/>
                <w:sz w:val="28"/>
                <w:szCs w:val="28"/>
              </w:rPr>
              <w:fldChar w:fldCharType="separate"/>
            </w:r>
            <w:r w:rsidR="009A3103" w:rsidRPr="00CC36E2">
              <w:rPr>
                <w:b w:val="0"/>
                <w:caps w:val="0"/>
                <w:webHidden/>
                <w:color w:val="FFFFFF" w:themeColor="background1"/>
                <w:sz w:val="28"/>
                <w:szCs w:val="28"/>
              </w:rPr>
              <w:t>18</w:t>
            </w:r>
            <w:r w:rsidR="00A90395" w:rsidRPr="00CC36E2">
              <w:rPr>
                <w:b w:val="0"/>
                <w:webHidden/>
                <w:color w:val="FFFFFF" w:themeColor="background1"/>
                <w:sz w:val="28"/>
                <w:szCs w:val="28"/>
              </w:rPr>
              <w:fldChar w:fldCharType="end"/>
            </w:r>
          </w:hyperlink>
        </w:p>
        <w:p w14:paraId="2F96EDA9" w14:textId="4794E395" w:rsidR="00A90395" w:rsidRPr="009A3103" w:rsidRDefault="00F12214" w:rsidP="00A90395">
          <w:pPr>
            <w:pStyle w:val="TOC1"/>
            <w:spacing w:before="240" w:after="240" w:line="240" w:lineRule="auto"/>
            <w:rPr>
              <w:rFonts w:eastAsiaTheme="minorEastAsia"/>
              <w:b w:val="0"/>
              <w:sz w:val="28"/>
              <w:szCs w:val="28"/>
              <w:lang w:val="vi-VN" w:eastAsia="vi-VN"/>
            </w:rPr>
          </w:pPr>
          <w:hyperlink w:anchor="_Toc13671502" w:history="1">
            <w:r w:rsidR="009A3103">
              <w:rPr>
                <w:rStyle w:val="Hyperlink"/>
                <w:b w:val="0"/>
                <w:caps w:val="0"/>
                <w:sz w:val="28"/>
                <w:szCs w:val="28"/>
                <w:lang w:val="fr-FR"/>
              </w:rPr>
              <w:t>P</w:t>
            </w:r>
            <w:r w:rsidR="009A3103" w:rsidRPr="009A3103">
              <w:rPr>
                <w:rStyle w:val="Hyperlink"/>
                <w:b w:val="0"/>
                <w:caps w:val="0"/>
                <w:sz w:val="28"/>
                <w:szCs w:val="28"/>
                <w:lang w:val="fr-FR"/>
              </w:rPr>
              <w:t>hụ lục 12</w:t>
            </w:r>
            <w:r w:rsidR="009A3103" w:rsidRPr="009A3103">
              <w:rPr>
                <w:rStyle w:val="Hyperlink"/>
                <w:b w:val="0"/>
                <w:caps w:val="0"/>
                <w:sz w:val="28"/>
                <w:szCs w:val="28"/>
                <w:lang w:val="vi-VN"/>
              </w:rPr>
              <w:t xml:space="preserve"> -</w:t>
            </w:r>
            <w:r w:rsidR="009A3103">
              <w:rPr>
                <w:rStyle w:val="Hyperlink"/>
                <w:b w:val="0"/>
                <w:caps w:val="0"/>
                <w:sz w:val="28"/>
                <w:szCs w:val="28"/>
                <w:lang w:val="fr-FR"/>
              </w:rPr>
              <w:t xml:space="preserve"> Hi</w:t>
            </w:r>
            <w:r w:rsidR="009A3103" w:rsidRPr="009A3103">
              <w:rPr>
                <w:rStyle w:val="Hyperlink"/>
                <w:b w:val="0"/>
                <w:caps w:val="0"/>
                <w:sz w:val="28"/>
                <w:szCs w:val="28"/>
                <w:lang w:val="fr-FR"/>
              </w:rPr>
              <w:t xml:space="preserve">ện trạng khach </w:t>
            </w:r>
            <w:r w:rsidR="009A3103" w:rsidRPr="009A3103">
              <w:rPr>
                <w:rStyle w:val="Hyperlink"/>
                <w:b w:val="0"/>
                <w:caps w:val="0"/>
                <w:sz w:val="28"/>
                <w:szCs w:val="28"/>
                <w:lang w:val="vi-VN"/>
              </w:rPr>
              <w:t>du lịch giai đoạn 2013 - 2018</w:t>
            </w:r>
            <w:r w:rsidR="009A3103" w:rsidRPr="009A3103">
              <w:rPr>
                <w:b w:val="0"/>
                <w:caps w:val="0"/>
                <w:webHidden/>
                <w:sz w:val="28"/>
                <w:szCs w:val="28"/>
              </w:rPr>
              <w:tab/>
            </w:r>
            <w:r w:rsidR="00EC2F56">
              <w:rPr>
                <w:b w:val="0"/>
                <w:caps w:val="0"/>
                <w:webHidden/>
                <w:sz w:val="28"/>
                <w:szCs w:val="28"/>
              </w:rPr>
              <w:t>10</w:t>
            </w:r>
            <w:r w:rsidR="00E45B64">
              <w:rPr>
                <w:b w:val="0"/>
                <w:caps w:val="0"/>
                <w:webHidden/>
                <w:sz w:val="28"/>
                <w:szCs w:val="28"/>
              </w:rPr>
              <w:t>4</w:t>
            </w:r>
            <w:r w:rsidR="00A90395" w:rsidRPr="00CC36E2">
              <w:rPr>
                <w:b w:val="0"/>
                <w:webHidden/>
                <w:color w:val="FFFFFF" w:themeColor="background1"/>
                <w:sz w:val="28"/>
                <w:szCs w:val="28"/>
              </w:rPr>
              <w:fldChar w:fldCharType="begin"/>
            </w:r>
            <w:r w:rsidR="00A90395" w:rsidRPr="00CC36E2">
              <w:rPr>
                <w:b w:val="0"/>
                <w:webHidden/>
                <w:color w:val="FFFFFF" w:themeColor="background1"/>
                <w:sz w:val="28"/>
                <w:szCs w:val="28"/>
              </w:rPr>
              <w:instrText xml:space="preserve"> PAGEREF _Toc13671502 \h </w:instrText>
            </w:r>
            <w:r w:rsidR="00A90395" w:rsidRPr="00CC36E2">
              <w:rPr>
                <w:b w:val="0"/>
                <w:webHidden/>
                <w:color w:val="FFFFFF" w:themeColor="background1"/>
                <w:sz w:val="28"/>
                <w:szCs w:val="28"/>
              </w:rPr>
            </w:r>
            <w:r w:rsidR="00A90395" w:rsidRPr="00CC36E2">
              <w:rPr>
                <w:b w:val="0"/>
                <w:webHidden/>
                <w:color w:val="FFFFFF" w:themeColor="background1"/>
                <w:sz w:val="28"/>
                <w:szCs w:val="28"/>
              </w:rPr>
              <w:fldChar w:fldCharType="separate"/>
            </w:r>
            <w:r w:rsidR="009A3103" w:rsidRPr="00CC36E2">
              <w:rPr>
                <w:b w:val="0"/>
                <w:caps w:val="0"/>
                <w:webHidden/>
                <w:color w:val="FFFFFF" w:themeColor="background1"/>
                <w:sz w:val="28"/>
                <w:szCs w:val="28"/>
              </w:rPr>
              <w:t>19</w:t>
            </w:r>
            <w:r w:rsidR="00A90395" w:rsidRPr="00CC36E2">
              <w:rPr>
                <w:b w:val="0"/>
                <w:webHidden/>
                <w:color w:val="FFFFFF" w:themeColor="background1"/>
                <w:sz w:val="28"/>
                <w:szCs w:val="28"/>
              </w:rPr>
              <w:fldChar w:fldCharType="end"/>
            </w:r>
          </w:hyperlink>
        </w:p>
        <w:p w14:paraId="4C283ED1" w14:textId="42BA4358" w:rsidR="00A90395" w:rsidRPr="009A3103" w:rsidRDefault="00F12214" w:rsidP="00A90395">
          <w:pPr>
            <w:pStyle w:val="TOC1"/>
            <w:spacing w:before="240" w:after="240" w:line="240" w:lineRule="auto"/>
            <w:rPr>
              <w:rFonts w:eastAsiaTheme="minorEastAsia"/>
              <w:b w:val="0"/>
              <w:sz w:val="28"/>
              <w:szCs w:val="28"/>
              <w:lang w:val="vi-VN" w:eastAsia="vi-VN"/>
            </w:rPr>
          </w:pPr>
          <w:hyperlink w:anchor="_Toc13671503" w:history="1">
            <w:r w:rsidR="009A3103">
              <w:rPr>
                <w:rStyle w:val="Hyperlink"/>
                <w:b w:val="0"/>
                <w:caps w:val="0"/>
                <w:sz w:val="28"/>
                <w:szCs w:val="28"/>
              </w:rPr>
              <w:t>P</w:t>
            </w:r>
            <w:r w:rsidR="009A3103" w:rsidRPr="009A3103">
              <w:rPr>
                <w:rStyle w:val="Hyperlink"/>
                <w:b w:val="0"/>
                <w:caps w:val="0"/>
                <w:sz w:val="28"/>
                <w:szCs w:val="28"/>
              </w:rPr>
              <w:t xml:space="preserve">hụ lục </w:t>
            </w:r>
            <w:r w:rsidR="009A3103" w:rsidRPr="009A3103">
              <w:rPr>
                <w:rStyle w:val="Hyperlink"/>
                <w:b w:val="0"/>
                <w:caps w:val="0"/>
                <w:sz w:val="28"/>
                <w:szCs w:val="28"/>
                <w:lang w:val="vi-VN"/>
              </w:rPr>
              <w:t>14</w:t>
            </w:r>
            <w:r w:rsidR="009A3103" w:rsidRPr="009A3103">
              <w:rPr>
                <w:rStyle w:val="Hyperlink"/>
                <w:b w:val="0"/>
                <w:caps w:val="0"/>
                <w:sz w:val="28"/>
                <w:szCs w:val="28"/>
              </w:rPr>
              <w:t xml:space="preserve"> – </w:t>
            </w:r>
            <w:r w:rsidR="009A3103">
              <w:rPr>
                <w:rStyle w:val="Hyperlink"/>
                <w:b w:val="0"/>
                <w:caps w:val="0"/>
                <w:sz w:val="28"/>
                <w:szCs w:val="28"/>
                <w:lang w:val="vi-VN"/>
              </w:rPr>
              <w:t>K</w:t>
            </w:r>
            <w:r w:rsidR="009A3103" w:rsidRPr="009A3103">
              <w:rPr>
                <w:rStyle w:val="Hyperlink"/>
                <w:b w:val="0"/>
                <w:caps w:val="0"/>
                <w:sz w:val="28"/>
                <w:szCs w:val="28"/>
                <w:lang w:val="vi-VN"/>
              </w:rPr>
              <w:t>ịch bản về mức tăng trưởng</w:t>
            </w:r>
            <w:r w:rsidR="009A3103" w:rsidRPr="009A3103">
              <w:rPr>
                <w:b w:val="0"/>
                <w:caps w:val="0"/>
                <w:webHidden/>
                <w:sz w:val="28"/>
                <w:szCs w:val="28"/>
              </w:rPr>
              <w:tab/>
            </w:r>
            <w:r w:rsidR="00EC2F56">
              <w:rPr>
                <w:b w:val="0"/>
                <w:caps w:val="0"/>
                <w:webHidden/>
                <w:sz w:val="28"/>
                <w:szCs w:val="28"/>
              </w:rPr>
              <w:t>10</w:t>
            </w:r>
            <w:r w:rsidR="00E45B64">
              <w:rPr>
                <w:b w:val="0"/>
                <w:caps w:val="0"/>
                <w:webHidden/>
                <w:sz w:val="28"/>
                <w:szCs w:val="28"/>
              </w:rPr>
              <w:t>5</w:t>
            </w:r>
            <w:r w:rsidR="00A90395" w:rsidRPr="00CC36E2">
              <w:rPr>
                <w:b w:val="0"/>
                <w:webHidden/>
                <w:color w:val="FFFFFF" w:themeColor="background1"/>
                <w:sz w:val="28"/>
                <w:szCs w:val="28"/>
              </w:rPr>
              <w:fldChar w:fldCharType="begin"/>
            </w:r>
            <w:r w:rsidR="00A90395" w:rsidRPr="00CC36E2">
              <w:rPr>
                <w:b w:val="0"/>
                <w:webHidden/>
                <w:color w:val="FFFFFF" w:themeColor="background1"/>
                <w:sz w:val="28"/>
                <w:szCs w:val="28"/>
              </w:rPr>
              <w:instrText xml:space="preserve"> PAGEREF _Toc13671503 \h </w:instrText>
            </w:r>
            <w:r w:rsidR="00A90395" w:rsidRPr="00CC36E2">
              <w:rPr>
                <w:b w:val="0"/>
                <w:webHidden/>
                <w:color w:val="FFFFFF" w:themeColor="background1"/>
                <w:sz w:val="28"/>
                <w:szCs w:val="28"/>
              </w:rPr>
            </w:r>
            <w:r w:rsidR="00A90395" w:rsidRPr="00CC36E2">
              <w:rPr>
                <w:b w:val="0"/>
                <w:webHidden/>
                <w:color w:val="FFFFFF" w:themeColor="background1"/>
                <w:sz w:val="28"/>
                <w:szCs w:val="28"/>
              </w:rPr>
              <w:fldChar w:fldCharType="separate"/>
            </w:r>
            <w:r w:rsidR="009A3103" w:rsidRPr="00CC36E2">
              <w:rPr>
                <w:b w:val="0"/>
                <w:caps w:val="0"/>
                <w:webHidden/>
                <w:color w:val="FFFFFF" w:themeColor="background1"/>
                <w:sz w:val="28"/>
                <w:szCs w:val="28"/>
              </w:rPr>
              <w:t>21</w:t>
            </w:r>
            <w:r w:rsidR="00A90395" w:rsidRPr="00CC36E2">
              <w:rPr>
                <w:b w:val="0"/>
                <w:webHidden/>
                <w:color w:val="FFFFFF" w:themeColor="background1"/>
                <w:sz w:val="28"/>
                <w:szCs w:val="28"/>
              </w:rPr>
              <w:fldChar w:fldCharType="end"/>
            </w:r>
          </w:hyperlink>
        </w:p>
        <w:p w14:paraId="3EFEAA46" w14:textId="2D0F497A" w:rsidR="00A90395" w:rsidRPr="009A3103" w:rsidRDefault="00F12214" w:rsidP="00A90395">
          <w:pPr>
            <w:pStyle w:val="TOC1"/>
            <w:spacing w:before="240" w:after="240" w:line="240" w:lineRule="auto"/>
            <w:rPr>
              <w:rFonts w:eastAsiaTheme="minorEastAsia"/>
              <w:b w:val="0"/>
              <w:sz w:val="28"/>
              <w:szCs w:val="28"/>
              <w:lang w:val="vi-VN" w:eastAsia="vi-VN"/>
            </w:rPr>
          </w:pPr>
          <w:hyperlink w:anchor="_Toc13671504" w:history="1">
            <w:r w:rsidR="009A3103">
              <w:rPr>
                <w:rStyle w:val="Hyperlink"/>
                <w:b w:val="0"/>
                <w:caps w:val="0"/>
                <w:sz w:val="28"/>
                <w:szCs w:val="28"/>
              </w:rPr>
              <w:t>P</w:t>
            </w:r>
            <w:r w:rsidR="009A3103" w:rsidRPr="009A3103">
              <w:rPr>
                <w:rStyle w:val="Hyperlink"/>
                <w:b w:val="0"/>
                <w:caps w:val="0"/>
                <w:sz w:val="28"/>
                <w:szCs w:val="28"/>
              </w:rPr>
              <w:t xml:space="preserve">hụ lục </w:t>
            </w:r>
            <w:r w:rsidR="009A3103" w:rsidRPr="009A3103">
              <w:rPr>
                <w:rStyle w:val="Hyperlink"/>
                <w:b w:val="0"/>
                <w:caps w:val="0"/>
                <w:sz w:val="28"/>
                <w:szCs w:val="28"/>
                <w:lang w:val="vi-VN"/>
              </w:rPr>
              <w:t>15</w:t>
            </w:r>
            <w:r w:rsidR="009A3103" w:rsidRPr="009A3103">
              <w:rPr>
                <w:rStyle w:val="Hyperlink"/>
                <w:b w:val="0"/>
                <w:caps w:val="0"/>
                <w:sz w:val="28"/>
                <w:szCs w:val="28"/>
              </w:rPr>
              <w:t xml:space="preserve"> – </w:t>
            </w:r>
            <w:r w:rsidR="008B35D6">
              <w:rPr>
                <w:rStyle w:val="Hyperlink"/>
                <w:b w:val="0"/>
                <w:caps w:val="0"/>
                <w:sz w:val="28"/>
                <w:szCs w:val="28"/>
                <w:lang w:val="vi-VN"/>
              </w:rPr>
              <w:t>K</w:t>
            </w:r>
            <w:r w:rsidR="009A3103" w:rsidRPr="009A3103">
              <w:rPr>
                <w:rStyle w:val="Hyperlink"/>
                <w:b w:val="0"/>
                <w:caps w:val="0"/>
                <w:sz w:val="28"/>
                <w:szCs w:val="28"/>
                <w:lang w:val="vi-VN"/>
              </w:rPr>
              <w:t>ịch bản</w:t>
            </w:r>
            <w:r w:rsidR="009A3103" w:rsidRPr="009A3103">
              <w:rPr>
                <w:rStyle w:val="Hyperlink"/>
                <w:b w:val="0"/>
                <w:caps w:val="0"/>
                <w:sz w:val="28"/>
                <w:szCs w:val="28"/>
              </w:rPr>
              <w:t xml:space="preserve"> 1:</w:t>
            </w:r>
            <w:r w:rsidR="009A3103" w:rsidRPr="009A3103">
              <w:rPr>
                <w:rStyle w:val="Hyperlink"/>
                <w:b w:val="0"/>
                <w:caps w:val="0"/>
                <w:sz w:val="28"/>
                <w:szCs w:val="28"/>
                <w:lang w:val="vi-VN"/>
              </w:rPr>
              <w:t xml:space="preserve"> mức đóng góp ngành du lị</w:t>
            </w:r>
            <w:r w:rsidR="008B35D6">
              <w:rPr>
                <w:rStyle w:val="Hyperlink"/>
                <w:b w:val="0"/>
                <w:caps w:val="0"/>
                <w:sz w:val="28"/>
                <w:szCs w:val="28"/>
                <w:lang w:val="vi-VN"/>
              </w:rPr>
              <w:t xml:space="preserve">ch </w:t>
            </w:r>
            <w:r w:rsidR="009A3103" w:rsidRPr="009A3103">
              <w:rPr>
                <w:b w:val="0"/>
                <w:caps w:val="0"/>
                <w:webHidden/>
                <w:sz w:val="28"/>
                <w:szCs w:val="28"/>
              </w:rPr>
              <w:tab/>
            </w:r>
            <w:r w:rsidR="00EC2F56">
              <w:rPr>
                <w:b w:val="0"/>
                <w:caps w:val="0"/>
                <w:webHidden/>
                <w:sz w:val="28"/>
                <w:szCs w:val="28"/>
              </w:rPr>
              <w:t>10</w:t>
            </w:r>
            <w:r w:rsidR="00E45B64">
              <w:rPr>
                <w:b w:val="0"/>
                <w:caps w:val="0"/>
                <w:webHidden/>
                <w:sz w:val="28"/>
                <w:szCs w:val="28"/>
              </w:rPr>
              <w:t>7</w:t>
            </w:r>
            <w:r w:rsidR="00A90395" w:rsidRPr="00CC36E2">
              <w:rPr>
                <w:b w:val="0"/>
                <w:webHidden/>
                <w:color w:val="FFFFFF" w:themeColor="background1"/>
                <w:sz w:val="28"/>
                <w:szCs w:val="28"/>
              </w:rPr>
              <w:fldChar w:fldCharType="begin"/>
            </w:r>
            <w:r w:rsidR="00A90395" w:rsidRPr="00CC36E2">
              <w:rPr>
                <w:b w:val="0"/>
                <w:webHidden/>
                <w:color w:val="FFFFFF" w:themeColor="background1"/>
                <w:sz w:val="28"/>
                <w:szCs w:val="28"/>
              </w:rPr>
              <w:instrText xml:space="preserve"> PAGEREF _Toc13671504 \h </w:instrText>
            </w:r>
            <w:r w:rsidR="00A90395" w:rsidRPr="00CC36E2">
              <w:rPr>
                <w:b w:val="0"/>
                <w:webHidden/>
                <w:color w:val="FFFFFF" w:themeColor="background1"/>
                <w:sz w:val="28"/>
                <w:szCs w:val="28"/>
              </w:rPr>
            </w:r>
            <w:r w:rsidR="00A90395" w:rsidRPr="00CC36E2">
              <w:rPr>
                <w:b w:val="0"/>
                <w:webHidden/>
                <w:color w:val="FFFFFF" w:themeColor="background1"/>
                <w:sz w:val="28"/>
                <w:szCs w:val="28"/>
              </w:rPr>
              <w:fldChar w:fldCharType="separate"/>
            </w:r>
            <w:r w:rsidR="009A3103" w:rsidRPr="00CC36E2">
              <w:rPr>
                <w:b w:val="0"/>
                <w:caps w:val="0"/>
                <w:webHidden/>
                <w:color w:val="FFFFFF" w:themeColor="background1"/>
                <w:sz w:val="28"/>
                <w:szCs w:val="28"/>
              </w:rPr>
              <w:t>22</w:t>
            </w:r>
            <w:r w:rsidR="00A90395" w:rsidRPr="00CC36E2">
              <w:rPr>
                <w:b w:val="0"/>
                <w:webHidden/>
                <w:color w:val="FFFFFF" w:themeColor="background1"/>
                <w:sz w:val="28"/>
                <w:szCs w:val="28"/>
              </w:rPr>
              <w:fldChar w:fldCharType="end"/>
            </w:r>
          </w:hyperlink>
        </w:p>
        <w:p w14:paraId="4AD70ACF" w14:textId="0119693B" w:rsidR="00A90395" w:rsidRPr="009A3103" w:rsidRDefault="00F12214" w:rsidP="00A90395">
          <w:pPr>
            <w:pStyle w:val="TOC1"/>
            <w:spacing w:before="240" w:after="240" w:line="240" w:lineRule="auto"/>
            <w:rPr>
              <w:rFonts w:eastAsiaTheme="minorEastAsia"/>
              <w:b w:val="0"/>
              <w:sz w:val="28"/>
              <w:szCs w:val="28"/>
              <w:lang w:val="vi-VN" w:eastAsia="vi-VN"/>
            </w:rPr>
          </w:pPr>
          <w:hyperlink w:anchor="_Toc13671505" w:history="1">
            <w:r w:rsidR="009A3103">
              <w:rPr>
                <w:rStyle w:val="Hyperlink"/>
                <w:b w:val="0"/>
                <w:caps w:val="0"/>
                <w:sz w:val="28"/>
                <w:szCs w:val="28"/>
              </w:rPr>
              <w:t>P</w:t>
            </w:r>
            <w:r w:rsidR="009A3103" w:rsidRPr="009A3103">
              <w:rPr>
                <w:rStyle w:val="Hyperlink"/>
                <w:b w:val="0"/>
                <w:caps w:val="0"/>
                <w:sz w:val="28"/>
                <w:szCs w:val="28"/>
              </w:rPr>
              <w:t xml:space="preserve">hụ lục </w:t>
            </w:r>
            <w:r w:rsidR="009A3103" w:rsidRPr="009A3103">
              <w:rPr>
                <w:rStyle w:val="Hyperlink"/>
                <w:b w:val="0"/>
                <w:caps w:val="0"/>
                <w:sz w:val="28"/>
                <w:szCs w:val="28"/>
                <w:lang w:val="vi-VN"/>
              </w:rPr>
              <w:t>1</w:t>
            </w:r>
            <w:r w:rsidR="009A3103" w:rsidRPr="009A3103">
              <w:rPr>
                <w:rStyle w:val="Hyperlink"/>
                <w:b w:val="0"/>
                <w:caps w:val="0"/>
                <w:sz w:val="28"/>
                <w:szCs w:val="28"/>
              </w:rPr>
              <w:t xml:space="preserve">6 – </w:t>
            </w:r>
            <w:r w:rsidR="008B35D6">
              <w:rPr>
                <w:rStyle w:val="Hyperlink"/>
                <w:b w:val="0"/>
                <w:caps w:val="0"/>
                <w:sz w:val="28"/>
                <w:szCs w:val="28"/>
                <w:lang w:val="vi-VN"/>
              </w:rPr>
              <w:t>K</w:t>
            </w:r>
            <w:r w:rsidR="009A3103" w:rsidRPr="009A3103">
              <w:rPr>
                <w:rStyle w:val="Hyperlink"/>
                <w:b w:val="0"/>
                <w:caps w:val="0"/>
                <w:sz w:val="28"/>
                <w:szCs w:val="28"/>
                <w:lang w:val="vi-VN"/>
              </w:rPr>
              <w:t xml:space="preserve">ịch bản </w:t>
            </w:r>
            <w:r w:rsidR="009A3103" w:rsidRPr="009A3103">
              <w:rPr>
                <w:rStyle w:val="Hyperlink"/>
                <w:b w:val="0"/>
                <w:caps w:val="0"/>
                <w:sz w:val="28"/>
                <w:szCs w:val="28"/>
              </w:rPr>
              <w:t xml:space="preserve">2: </w:t>
            </w:r>
            <w:r w:rsidR="009A3103" w:rsidRPr="009A3103">
              <w:rPr>
                <w:rStyle w:val="Hyperlink"/>
                <w:b w:val="0"/>
                <w:caps w:val="0"/>
                <w:sz w:val="28"/>
                <w:szCs w:val="28"/>
                <w:lang w:val="vi-VN"/>
              </w:rPr>
              <w:t xml:space="preserve">mức đóng góp ngành du lịch </w:t>
            </w:r>
            <w:r w:rsidR="009A3103" w:rsidRPr="009A3103">
              <w:rPr>
                <w:b w:val="0"/>
                <w:caps w:val="0"/>
                <w:webHidden/>
                <w:sz w:val="28"/>
                <w:szCs w:val="28"/>
              </w:rPr>
              <w:tab/>
            </w:r>
            <w:r w:rsidR="00EC2F56">
              <w:rPr>
                <w:b w:val="0"/>
                <w:caps w:val="0"/>
                <w:webHidden/>
                <w:sz w:val="28"/>
                <w:szCs w:val="28"/>
              </w:rPr>
              <w:t>10</w:t>
            </w:r>
            <w:r w:rsidR="00E45B64">
              <w:rPr>
                <w:b w:val="0"/>
                <w:caps w:val="0"/>
                <w:webHidden/>
                <w:sz w:val="28"/>
                <w:szCs w:val="28"/>
              </w:rPr>
              <w:t>8</w:t>
            </w:r>
            <w:r w:rsidR="00EC2F56">
              <w:rPr>
                <w:b w:val="0"/>
                <w:caps w:val="0"/>
                <w:webHidden/>
                <w:sz w:val="28"/>
                <w:szCs w:val="28"/>
              </w:rPr>
              <w:t xml:space="preserve"> </w:t>
            </w:r>
            <w:r w:rsidR="00A90395" w:rsidRPr="00CC36E2">
              <w:rPr>
                <w:b w:val="0"/>
                <w:webHidden/>
                <w:color w:val="FFFFFF" w:themeColor="background1"/>
                <w:sz w:val="28"/>
                <w:szCs w:val="28"/>
              </w:rPr>
              <w:fldChar w:fldCharType="begin"/>
            </w:r>
            <w:r w:rsidR="00A90395" w:rsidRPr="00CC36E2">
              <w:rPr>
                <w:b w:val="0"/>
                <w:webHidden/>
                <w:color w:val="FFFFFF" w:themeColor="background1"/>
                <w:sz w:val="28"/>
                <w:szCs w:val="28"/>
              </w:rPr>
              <w:instrText xml:space="preserve"> PAGEREF _Toc13671505 \h </w:instrText>
            </w:r>
            <w:r w:rsidR="00A90395" w:rsidRPr="00CC36E2">
              <w:rPr>
                <w:b w:val="0"/>
                <w:webHidden/>
                <w:color w:val="FFFFFF" w:themeColor="background1"/>
                <w:sz w:val="28"/>
                <w:szCs w:val="28"/>
              </w:rPr>
            </w:r>
            <w:r w:rsidR="00A90395" w:rsidRPr="00CC36E2">
              <w:rPr>
                <w:b w:val="0"/>
                <w:webHidden/>
                <w:color w:val="FFFFFF" w:themeColor="background1"/>
                <w:sz w:val="28"/>
                <w:szCs w:val="28"/>
              </w:rPr>
              <w:fldChar w:fldCharType="separate"/>
            </w:r>
            <w:r w:rsidR="009A3103" w:rsidRPr="00CC36E2">
              <w:rPr>
                <w:b w:val="0"/>
                <w:caps w:val="0"/>
                <w:webHidden/>
                <w:color w:val="FFFFFF" w:themeColor="background1"/>
                <w:sz w:val="28"/>
                <w:szCs w:val="28"/>
              </w:rPr>
              <w:t>23</w:t>
            </w:r>
            <w:r w:rsidR="00A90395" w:rsidRPr="00CC36E2">
              <w:rPr>
                <w:b w:val="0"/>
                <w:webHidden/>
                <w:color w:val="FFFFFF" w:themeColor="background1"/>
                <w:sz w:val="28"/>
                <w:szCs w:val="28"/>
              </w:rPr>
              <w:fldChar w:fldCharType="end"/>
            </w:r>
          </w:hyperlink>
        </w:p>
        <w:p w14:paraId="36C676B3" w14:textId="1602D150" w:rsidR="00A90395" w:rsidRPr="00A90395" w:rsidRDefault="00F12214" w:rsidP="00A90395">
          <w:pPr>
            <w:pStyle w:val="TOC1"/>
            <w:spacing w:before="240" w:after="240" w:line="240" w:lineRule="auto"/>
            <w:rPr>
              <w:rFonts w:eastAsiaTheme="minorEastAsia"/>
              <w:sz w:val="28"/>
              <w:szCs w:val="28"/>
              <w:lang w:val="vi-VN" w:eastAsia="vi-VN"/>
            </w:rPr>
          </w:pPr>
          <w:hyperlink w:anchor="_Toc13671506" w:history="1">
            <w:r w:rsidR="009A3103">
              <w:rPr>
                <w:rStyle w:val="Hyperlink"/>
                <w:b w:val="0"/>
                <w:caps w:val="0"/>
                <w:sz w:val="28"/>
                <w:szCs w:val="28"/>
                <w:lang w:val="vi-VN"/>
              </w:rPr>
              <w:t>P</w:t>
            </w:r>
            <w:r w:rsidR="009A3103" w:rsidRPr="009A3103">
              <w:rPr>
                <w:rStyle w:val="Hyperlink"/>
                <w:b w:val="0"/>
                <w:caps w:val="0"/>
                <w:sz w:val="28"/>
                <w:szCs w:val="28"/>
                <w:lang w:val="vi-VN"/>
              </w:rPr>
              <w:t>hụ lụ</w:t>
            </w:r>
            <w:r w:rsidR="008B35D6">
              <w:rPr>
                <w:rStyle w:val="Hyperlink"/>
                <w:b w:val="0"/>
                <w:caps w:val="0"/>
                <w:sz w:val="28"/>
                <w:szCs w:val="28"/>
                <w:lang w:val="vi-VN"/>
              </w:rPr>
              <w:t>c 17 – Đ</w:t>
            </w:r>
            <w:r w:rsidR="009A3103" w:rsidRPr="009A3103">
              <w:rPr>
                <w:rStyle w:val="Hyperlink"/>
                <w:b w:val="0"/>
                <w:caps w:val="0"/>
                <w:sz w:val="28"/>
                <w:szCs w:val="28"/>
                <w:lang w:val="vi-VN"/>
              </w:rPr>
              <w:t>ề xuất đầu tư cho ngành du lịch</w:t>
            </w:r>
            <w:r w:rsidR="00A90395" w:rsidRPr="009A3103">
              <w:rPr>
                <w:b w:val="0"/>
                <w:webHidden/>
                <w:sz w:val="28"/>
                <w:szCs w:val="28"/>
              </w:rPr>
              <w:tab/>
            </w:r>
            <w:r w:rsidR="000B6309">
              <w:rPr>
                <w:b w:val="0"/>
                <w:webHidden/>
                <w:sz w:val="28"/>
                <w:szCs w:val="28"/>
              </w:rPr>
              <w:t>10</w:t>
            </w:r>
            <w:r w:rsidR="00E45B64">
              <w:rPr>
                <w:b w:val="0"/>
                <w:webHidden/>
                <w:sz w:val="28"/>
                <w:szCs w:val="28"/>
              </w:rPr>
              <w:t>9</w:t>
            </w:r>
            <w:r w:rsidR="000B6309">
              <w:rPr>
                <w:b w:val="0"/>
                <w:webHidden/>
                <w:sz w:val="28"/>
                <w:szCs w:val="28"/>
              </w:rPr>
              <w:t xml:space="preserve"> </w:t>
            </w:r>
            <w:r w:rsidR="00A90395" w:rsidRPr="00CC36E2">
              <w:rPr>
                <w:b w:val="0"/>
                <w:webHidden/>
                <w:color w:val="FFFFFF" w:themeColor="background1"/>
                <w:sz w:val="28"/>
                <w:szCs w:val="28"/>
              </w:rPr>
              <w:fldChar w:fldCharType="begin"/>
            </w:r>
            <w:r w:rsidR="00A90395" w:rsidRPr="00CC36E2">
              <w:rPr>
                <w:b w:val="0"/>
                <w:webHidden/>
                <w:color w:val="FFFFFF" w:themeColor="background1"/>
                <w:sz w:val="28"/>
                <w:szCs w:val="28"/>
              </w:rPr>
              <w:instrText xml:space="preserve"> PAGEREF _Toc13671506 \h </w:instrText>
            </w:r>
            <w:r w:rsidR="00A90395" w:rsidRPr="00CC36E2">
              <w:rPr>
                <w:b w:val="0"/>
                <w:webHidden/>
                <w:color w:val="FFFFFF" w:themeColor="background1"/>
                <w:sz w:val="28"/>
                <w:szCs w:val="28"/>
              </w:rPr>
            </w:r>
            <w:r w:rsidR="00A90395" w:rsidRPr="00CC36E2">
              <w:rPr>
                <w:b w:val="0"/>
                <w:webHidden/>
                <w:color w:val="FFFFFF" w:themeColor="background1"/>
                <w:sz w:val="28"/>
                <w:szCs w:val="28"/>
              </w:rPr>
              <w:fldChar w:fldCharType="separate"/>
            </w:r>
            <w:r w:rsidR="00A90395" w:rsidRPr="00CC36E2">
              <w:rPr>
                <w:b w:val="0"/>
                <w:webHidden/>
                <w:color w:val="FFFFFF" w:themeColor="background1"/>
                <w:sz w:val="28"/>
                <w:szCs w:val="28"/>
              </w:rPr>
              <w:t>24</w:t>
            </w:r>
            <w:r w:rsidR="00A90395" w:rsidRPr="00CC36E2">
              <w:rPr>
                <w:b w:val="0"/>
                <w:webHidden/>
                <w:color w:val="FFFFFF" w:themeColor="background1"/>
                <w:sz w:val="28"/>
                <w:szCs w:val="28"/>
              </w:rPr>
              <w:fldChar w:fldCharType="end"/>
            </w:r>
          </w:hyperlink>
        </w:p>
        <w:p w14:paraId="76C48026" w14:textId="77777777" w:rsidR="00A90395" w:rsidRPr="00A90395" w:rsidRDefault="00A90395" w:rsidP="00A90395">
          <w:pPr>
            <w:spacing w:before="240" w:after="240" w:line="240" w:lineRule="auto"/>
            <w:rPr>
              <w:rFonts w:ascii="Times New Roman" w:hAnsi="Times New Roman" w:cs="Times New Roman"/>
              <w:sz w:val="28"/>
              <w:szCs w:val="28"/>
            </w:rPr>
          </w:pPr>
          <w:r w:rsidRPr="00A90395">
            <w:rPr>
              <w:rFonts w:ascii="Times New Roman" w:hAnsi="Times New Roman" w:cs="Times New Roman"/>
              <w:bCs/>
              <w:noProof/>
              <w:sz w:val="28"/>
              <w:szCs w:val="28"/>
            </w:rPr>
            <w:fldChar w:fldCharType="end"/>
          </w:r>
        </w:p>
      </w:sdtContent>
    </w:sdt>
    <w:p w14:paraId="6B752AD0" w14:textId="77777777" w:rsidR="00A90395" w:rsidRPr="00A90395" w:rsidRDefault="00A90395" w:rsidP="00A90395">
      <w:pPr>
        <w:jc w:val="center"/>
        <w:rPr>
          <w:rFonts w:ascii="Times New Roman" w:hAnsi="Times New Roman" w:cs="Times New Roman"/>
        </w:rPr>
      </w:pPr>
    </w:p>
    <w:p w14:paraId="08F854E4" w14:textId="77777777" w:rsidR="00A90395" w:rsidRPr="00A90395" w:rsidRDefault="00A90395" w:rsidP="00A90395">
      <w:pPr>
        <w:pStyle w:val="Heading1"/>
        <w:rPr>
          <w:rFonts w:ascii="Times New Roman" w:hAnsi="Times New Roman" w:cs="Times New Roman"/>
          <w:b/>
          <w:bCs/>
          <w:iCs/>
          <w:color w:val="000000" w:themeColor="text1"/>
          <w:sz w:val="26"/>
          <w:szCs w:val="26"/>
          <w:lang w:eastAsia="x-none"/>
        </w:rPr>
      </w:pPr>
      <w:r w:rsidRPr="00A90395">
        <w:rPr>
          <w:rFonts w:ascii="Times New Roman" w:hAnsi="Times New Roman" w:cs="Times New Roman"/>
          <w:b/>
          <w:color w:val="000000" w:themeColor="text1"/>
          <w:sz w:val="26"/>
          <w:szCs w:val="26"/>
          <w:lang w:eastAsia="x-none"/>
        </w:rPr>
        <w:br w:type="page"/>
      </w:r>
      <w:bookmarkStart w:id="320" w:name="_Toc2265011"/>
      <w:bookmarkStart w:id="321" w:name="_Toc2319781"/>
      <w:bookmarkStart w:id="322" w:name="_Toc13671491"/>
      <w:bookmarkStart w:id="323" w:name="_Toc2158568"/>
      <w:bookmarkStart w:id="324" w:name="_Toc2158605"/>
      <w:bookmarkStart w:id="325" w:name="_Toc2165952"/>
      <w:bookmarkStart w:id="326" w:name="_Toc2166007"/>
      <w:bookmarkStart w:id="327" w:name="_Toc2166051"/>
      <w:bookmarkStart w:id="328" w:name="_Toc2167405"/>
      <w:bookmarkStart w:id="329" w:name="_Toc356365324"/>
      <w:bookmarkStart w:id="330" w:name="_Toc356371600"/>
      <w:bookmarkStart w:id="331" w:name="_Toc356391480"/>
      <w:bookmarkStart w:id="332" w:name="_Toc375138880"/>
      <w:bookmarkStart w:id="333" w:name="_Toc375213120"/>
      <w:bookmarkStart w:id="334" w:name="_Toc375213219"/>
      <w:r w:rsidRPr="00A90395">
        <w:rPr>
          <w:rFonts w:ascii="Times New Roman" w:hAnsi="Times New Roman" w:cs="Times New Roman"/>
          <w:b/>
          <w:bCs/>
          <w:iCs/>
          <w:color w:val="000000" w:themeColor="text1"/>
          <w:sz w:val="26"/>
          <w:szCs w:val="26"/>
          <w:lang w:eastAsia="x-none"/>
        </w:rPr>
        <w:lastRenderedPageBreak/>
        <w:t>Phụ lục 1 – Đánh giá hiện trạng tài nguyên du lịch</w:t>
      </w:r>
      <w:bookmarkEnd w:id="320"/>
      <w:bookmarkEnd w:id="321"/>
      <w:bookmarkEnd w:id="322"/>
      <w:r w:rsidRPr="00A90395">
        <w:rPr>
          <w:rFonts w:ascii="Times New Roman" w:hAnsi="Times New Roman" w:cs="Times New Roman"/>
          <w:b/>
          <w:bCs/>
          <w:iCs/>
          <w:color w:val="000000" w:themeColor="text1"/>
          <w:sz w:val="26"/>
          <w:szCs w:val="26"/>
          <w:lang w:eastAsia="x-none"/>
        </w:rPr>
        <w:t xml:space="preserve"> </w:t>
      </w:r>
      <w:bookmarkEnd w:id="323"/>
      <w:bookmarkEnd w:id="324"/>
      <w:bookmarkEnd w:id="325"/>
      <w:bookmarkEnd w:id="326"/>
      <w:bookmarkEnd w:id="327"/>
      <w:bookmarkEnd w:id="328"/>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3960"/>
        <w:gridCol w:w="3004"/>
        <w:gridCol w:w="1701"/>
      </w:tblGrid>
      <w:tr w:rsidR="00A90395" w:rsidRPr="00A90395" w14:paraId="33DC79E8" w14:textId="77777777" w:rsidTr="00A90395">
        <w:trPr>
          <w:trHeight w:val="683"/>
          <w:tblHeader/>
        </w:trPr>
        <w:tc>
          <w:tcPr>
            <w:tcW w:w="720" w:type="dxa"/>
            <w:vAlign w:val="center"/>
          </w:tcPr>
          <w:p w14:paraId="7FD9FBEE" w14:textId="77777777" w:rsidR="00A90395" w:rsidRPr="00A90395" w:rsidRDefault="00A90395" w:rsidP="00B3239A">
            <w:pPr>
              <w:spacing w:before="60" w:after="60" w:line="240" w:lineRule="auto"/>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TT</w:t>
            </w:r>
          </w:p>
        </w:tc>
        <w:tc>
          <w:tcPr>
            <w:tcW w:w="3960" w:type="dxa"/>
            <w:vAlign w:val="center"/>
          </w:tcPr>
          <w:p w14:paraId="68A2E700" w14:textId="77777777" w:rsidR="00A90395" w:rsidRPr="00A90395" w:rsidRDefault="00A90395" w:rsidP="00B3239A">
            <w:pPr>
              <w:spacing w:before="60" w:after="60" w:line="240" w:lineRule="auto"/>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Tài nguyên</w:t>
            </w:r>
          </w:p>
        </w:tc>
        <w:tc>
          <w:tcPr>
            <w:tcW w:w="3004" w:type="dxa"/>
            <w:vAlign w:val="center"/>
          </w:tcPr>
          <w:p w14:paraId="4C84C97C" w14:textId="77777777" w:rsidR="00A90395" w:rsidRPr="00A90395" w:rsidRDefault="00A90395" w:rsidP="00B3239A">
            <w:pPr>
              <w:spacing w:before="60" w:after="60" w:line="240" w:lineRule="auto"/>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Đặc điểm</w:t>
            </w:r>
          </w:p>
        </w:tc>
        <w:tc>
          <w:tcPr>
            <w:tcW w:w="1701" w:type="dxa"/>
            <w:vAlign w:val="center"/>
          </w:tcPr>
          <w:p w14:paraId="1D3275C3" w14:textId="77777777" w:rsidR="00A90395" w:rsidRPr="00A90395" w:rsidRDefault="00A90395" w:rsidP="00B3239A">
            <w:pPr>
              <w:spacing w:before="60" w:after="60" w:line="240" w:lineRule="auto"/>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Đánh giá</w:t>
            </w:r>
          </w:p>
        </w:tc>
      </w:tr>
      <w:tr w:rsidR="00A90395" w:rsidRPr="00A90395" w14:paraId="21DE8D47" w14:textId="77777777" w:rsidTr="00A90395">
        <w:trPr>
          <w:trHeight w:val="397"/>
        </w:trPr>
        <w:tc>
          <w:tcPr>
            <w:tcW w:w="720" w:type="dxa"/>
            <w:vAlign w:val="center"/>
          </w:tcPr>
          <w:p w14:paraId="2C3D785F" w14:textId="77777777" w:rsidR="00A90395" w:rsidRPr="00A90395" w:rsidRDefault="00A90395" w:rsidP="00B3239A">
            <w:pPr>
              <w:spacing w:before="60" w:after="60" w:line="240" w:lineRule="auto"/>
              <w:jc w:val="center"/>
              <w:rPr>
                <w:rFonts w:ascii="Times New Roman" w:hAnsi="Times New Roman" w:cs="Times New Roman"/>
                <w:b/>
                <w:bCs/>
                <w:color w:val="000000" w:themeColor="text1"/>
                <w:sz w:val="28"/>
                <w:szCs w:val="28"/>
              </w:rPr>
            </w:pPr>
            <w:r w:rsidRPr="00A90395">
              <w:rPr>
                <w:rFonts w:ascii="Times New Roman" w:hAnsi="Times New Roman" w:cs="Times New Roman"/>
                <w:b/>
                <w:bCs/>
                <w:color w:val="000000" w:themeColor="text1"/>
                <w:sz w:val="28"/>
                <w:szCs w:val="28"/>
              </w:rPr>
              <w:t>1</w:t>
            </w:r>
          </w:p>
        </w:tc>
        <w:tc>
          <w:tcPr>
            <w:tcW w:w="3960" w:type="dxa"/>
            <w:vAlign w:val="center"/>
          </w:tcPr>
          <w:p w14:paraId="4D3FAC1A" w14:textId="77777777" w:rsidR="00A90395" w:rsidRPr="00A90395" w:rsidRDefault="00A90395" w:rsidP="00B3239A">
            <w:pPr>
              <w:spacing w:before="60" w:after="60" w:line="240" w:lineRule="auto"/>
              <w:rPr>
                <w:rFonts w:ascii="Times New Roman" w:hAnsi="Times New Roman" w:cs="Times New Roman"/>
                <w:b/>
                <w:bCs/>
                <w:color w:val="000000" w:themeColor="text1"/>
                <w:sz w:val="28"/>
                <w:szCs w:val="28"/>
              </w:rPr>
            </w:pPr>
            <w:r w:rsidRPr="00A90395">
              <w:rPr>
                <w:rFonts w:ascii="Times New Roman" w:hAnsi="Times New Roman" w:cs="Times New Roman"/>
                <w:b/>
                <w:bCs/>
                <w:color w:val="000000" w:themeColor="text1"/>
                <w:sz w:val="28"/>
                <w:szCs w:val="28"/>
              </w:rPr>
              <w:t>Khí hậu</w:t>
            </w:r>
          </w:p>
        </w:tc>
        <w:tc>
          <w:tcPr>
            <w:tcW w:w="3004" w:type="dxa"/>
            <w:vAlign w:val="center"/>
          </w:tcPr>
          <w:p w14:paraId="1EBA4840" w14:textId="77777777" w:rsidR="00A90395" w:rsidRPr="00A90395" w:rsidRDefault="00A90395" w:rsidP="00B3239A">
            <w:pPr>
              <w:spacing w:before="60" w:after="60" w:line="240" w:lineRule="auto"/>
              <w:rPr>
                <w:rFonts w:ascii="Times New Roman" w:hAnsi="Times New Roman" w:cs="Times New Roman"/>
                <w:b/>
                <w:bCs/>
                <w:color w:val="000000" w:themeColor="text1"/>
                <w:sz w:val="28"/>
                <w:szCs w:val="28"/>
              </w:rPr>
            </w:pPr>
          </w:p>
        </w:tc>
        <w:tc>
          <w:tcPr>
            <w:tcW w:w="1701" w:type="dxa"/>
            <w:vAlign w:val="center"/>
          </w:tcPr>
          <w:p w14:paraId="6B727AD1" w14:textId="77777777" w:rsidR="00A90395" w:rsidRPr="00A90395" w:rsidRDefault="00A90395" w:rsidP="00B3239A">
            <w:pPr>
              <w:spacing w:before="60" w:after="60" w:line="240" w:lineRule="auto"/>
              <w:jc w:val="center"/>
              <w:rPr>
                <w:rFonts w:ascii="Times New Roman" w:hAnsi="Times New Roman" w:cs="Times New Roman"/>
                <w:b/>
                <w:bCs/>
                <w:color w:val="000000" w:themeColor="text1"/>
                <w:sz w:val="28"/>
                <w:szCs w:val="28"/>
              </w:rPr>
            </w:pPr>
            <w:r w:rsidRPr="00A90395">
              <w:rPr>
                <w:rFonts w:ascii="Times New Roman" w:hAnsi="Times New Roman" w:cs="Times New Roman"/>
                <w:b/>
                <w:bCs/>
                <w:color w:val="000000" w:themeColor="text1"/>
                <w:sz w:val="28"/>
                <w:szCs w:val="28"/>
              </w:rPr>
              <w:t>Khá</w:t>
            </w:r>
          </w:p>
        </w:tc>
      </w:tr>
      <w:tr w:rsidR="00A90395" w:rsidRPr="00A90395" w14:paraId="5068EF9C" w14:textId="77777777" w:rsidTr="00A90395">
        <w:trPr>
          <w:trHeight w:val="397"/>
        </w:trPr>
        <w:tc>
          <w:tcPr>
            <w:tcW w:w="720" w:type="dxa"/>
            <w:vAlign w:val="center"/>
          </w:tcPr>
          <w:p w14:paraId="71DE9F40"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04905EE1"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Nhiệt độ</w:t>
            </w:r>
          </w:p>
        </w:tc>
        <w:tc>
          <w:tcPr>
            <w:tcW w:w="3004" w:type="dxa"/>
            <w:vAlign w:val="center"/>
          </w:tcPr>
          <w:p w14:paraId="31947E55"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Nóng</w:t>
            </w:r>
          </w:p>
        </w:tc>
        <w:tc>
          <w:tcPr>
            <w:tcW w:w="1701" w:type="dxa"/>
            <w:vAlign w:val="center"/>
          </w:tcPr>
          <w:p w14:paraId="28BF5D3F"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4B01D74C" w14:textId="77777777" w:rsidTr="00A90395">
        <w:trPr>
          <w:trHeight w:val="397"/>
        </w:trPr>
        <w:tc>
          <w:tcPr>
            <w:tcW w:w="720" w:type="dxa"/>
            <w:vAlign w:val="center"/>
          </w:tcPr>
          <w:p w14:paraId="64BD1693"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4517FC9D"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Độ ẩm</w:t>
            </w:r>
          </w:p>
        </w:tc>
        <w:tc>
          <w:tcPr>
            <w:tcW w:w="3004" w:type="dxa"/>
            <w:vAlign w:val="center"/>
          </w:tcPr>
          <w:p w14:paraId="4442EC80"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Trung bình</w:t>
            </w:r>
          </w:p>
        </w:tc>
        <w:tc>
          <w:tcPr>
            <w:tcW w:w="1701" w:type="dxa"/>
            <w:vAlign w:val="center"/>
          </w:tcPr>
          <w:p w14:paraId="5677BFB1"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73385B2A" w14:textId="77777777" w:rsidTr="00A90395">
        <w:trPr>
          <w:trHeight w:val="397"/>
        </w:trPr>
        <w:tc>
          <w:tcPr>
            <w:tcW w:w="720" w:type="dxa"/>
            <w:vAlign w:val="center"/>
          </w:tcPr>
          <w:p w14:paraId="20AD4AF7"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33219CBB"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Sương mù</w:t>
            </w:r>
          </w:p>
        </w:tc>
        <w:tc>
          <w:tcPr>
            <w:tcW w:w="3004" w:type="dxa"/>
            <w:vAlign w:val="center"/>
          </w:tcPr>
          <w:p w14:paraId="2B8671D9"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Thỉnh thoảng</w:t>
            </w:r>
          </w:p>
        </w:tc>
        <w:tc>
          <w:tcPr>
            <w:tcW w:w="1701" w:type="dxa"/>
            <w:vAlign w:val="center"/>
          </w:tcPr>
          <w:p w14:paraId="5FCA6959"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1D84A7AA" w14:textId="77777777" w:rsidTr="00A90395">
        <w:trPr>
          <w:trHeight w:val="397"/>
        </w:trPr>
        <w:tc>
          <w:tcPr>
            <w:tcW w:w="720" w:type="dxa"/>
            <w:vAlign w:val="center"/>
          </w:tcPr>
          <w:p w14:paraId="540E404F"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41C5FFD3"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Bức xạ</w:t>
            </w:r>
          </w:p>
        </w:tc>
        <w:tc>
          <w:tcPr>
            <w:tcW w:w="3004" w:type="dxa"/>
            <w:vAlign w:val="center"/>
          </w:tcPr>
          <w:p w14:paraId="63F4156C"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Cao</w:t>
            </w:r>
          </w:p>
        </w:tc>
        <w:tc>
          <w:tcPr>
            <w:tcW w:w="1701" w:type="dxa"/>
            <w:vAlign w:val="center"/>
          </w:tcPr>
          <w:p w14:paraId="25E6ACEC"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0E7C99F9" w14:textId="77777777" w:rsidTr="00A90395">
        <w:trPr>
          <w:trHeight w:val="397"/>
        </w:trPr>
        <w:tc>
          <w:tcPr>
            <w:tcW w:w="720" w:type="dxa"/>
            <w:vAlign w:val="center"/>
          </w:tcPr>
          <w:p w14:paraId="0520D4A4"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578A4DAD"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Lượng mưa</w:t>
            </w:r>
          </w:p>
        </w:tc>
        <w:tc>
          <w:tcPr>
            <w:tcW w:w="3004" w:type="dxa"/>
            <w:vAlign w:val="center"/>
          </w:tcPr>
          <w:p w14:paraId="6FD2C53B"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Trung bình</w:t>
            </w:r>
          </w:p>
        </w:tc>
        <w:tc>
          <w:tcPr>
            <w:tcW w:w="1701" w:type="dxa"/>
            <w:vAlign w:val="center"/>
          </w:tcPr>
          <w:p w14:paraId="03E54B0B"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49E93327" w14:textId="77777777" w:rsidTr="00A90395">
        <w:trPr>
          <w:trHeight w:val="397"/>
        </w:trPr>
        <w:tc>
          <w:tcPr>
            <w:tcW w:w="720" w:type="dxa"/>
            <w:vAlign w:val="center"/>
          </w:tcPr>
          <w:p w14:paraId="5D2BA90A"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6F00DEB0"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Bão</w:t>
            </w:r>
          </w:p>
        </w:tc>
        <w:tc>
          <w:tcPr>
            <w:tcW w:w="3004" w:type="dxa"/>
            <w:vAlign w:val="center"/>
          </w:tcPr>
          <w:p w14:paraId="0F6C0206"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Ít</w:t>
            </w:r>
          </w:p>
        </w:tc>
        <w:tc>
          <w:tcPr>
            <w:tcW w:w="1701" w:type="dxa"/>
            <w:vAlign w:val="center"/>
          </w:tcPr>
          <w:p w14:paraId="3D964BDD"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29568376" w14:textId="77777777" w:rsidTr="00A90395">
        <w:trPr>
          <w:trHeight w:val="397"/>
        </w:trPr>
        <w:tc>
          <w:tcPr>
            <w:tcW w:w="720" w:type="dxa"/>
            <w:vAlign w:val="center"/>
          </w:tcPr>
          <w:p w14:paraId="125C3F27"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77EF88CA"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Không khí </w:t>
            </w:r>
          </w:p>
        </w:tc>
        <w:tc>
          <w:tcPr>
            <w:tcW w:w="3004" w:type="dxa"/>
            <w:vAlign w:val="center"/>
          </w:tcPr>
          <w:p w14:paraId="3B5FB47B"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Trong lành</w:t>
            </w:r>
          </w:p>
        </w:tc>
        <w:tc>
          <w:tcPr>
            <w:tcW w:w="1701" w:type="dxa"/>
            <w:vAlign w:val="center"/>
          </w:tcPr>
          <w:p w14:paraId="619B9957"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051199CB" w14:textId="77777777" w:rsidTr="00A90395">
        <w:trPr>
          <w:trHeight w:val="397"/>
        </w:trPr>
        <w:tc>
          <w:tcPr>
            <w:tcW w:w="720" w:type="dxa"/>
            <w:vAlign w:val="center"/>
          </w:tcPr>
          <w:p w14:paraId="76FE0C12"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0B221650"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Điều kiện khai thác du lịch</w:t>
            </w:r>
          </w:p>
        </w:tc>
        <w:tc>
          <w:tcPr>
            <w:tcW w:w="3004" w:type="dxa"/>
            <w:vAlign w:val="center"/>
          </w:tcPr>
          <w:p w14:paraId="35BEB3A2"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Thuận lợi</w:t>
            </w:r>
          </w:p>
        </w:tc>
        <w:tc>
          <w:tcPr>
            <w:tcW w:w="1701" w:type="dxa"/>
            <w:vAlign w:val="center"/>
          </w:tcPr>
          <w:p w14:paraId="6FFE2D02"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703BF1F1" w14:textId="77777777" w:rsidTr="00A90395">
        <w:trPr>
          <w:trHeight w:val="397"/>
        </w:trPr>
        <w:tc>
          <w:tcPr>
            <w:tcW w:w="720" w:type="dxa"/>
            <w:vAlign w:val="center"/>
          </w:tcPr>
          <w:p w14:paraId="0F45C229" w14:textId="77777777" w:rsidR="00A90395" w:rsidRPr="00A90395" w:rsidRDefault="00A90395" w:rsidP="00B3239A">
            <w:pPr>
              <w:spacing w:before="60" w:after="60" w:line="240" w:lineRule="auto"/>
              <w:jc w:val="center"/>
              <w:rPr>
                <w:rFonts w:ascii="Times New Roman" w:hAnsi="Times New Roman" w:cs="Times New Roman"/>
                <w:b/>
                <w:bCs/>
                <w:color w:val="000000" w:themeColor="text1"/>
                <w:sz w:val="28"/>
                <w:szCs w:val="28"/>
              </w:rPr>
            </w:pPr>
            <w:r w:rsidRPr="00A90395">
              <w:rPr>
                <w:rFonts w:ascii="Times New Roman" w:hAnsi="Times New Roman" w:cs="Times New Roman"/>
                <w:b/>
                <w:bCs/>
                <w:color w:val="000000" w:themeColor="text1"/>
                <w:sz w:val="28"/>
                <w:szCs w:val="28"/>
              </w:rPr>
              <w:t>2</w:t>
            </w:r>
          </w:p>
        </w:tc>
        <w:tc>
          <w:tcPr>
            <w:tcW w:w="3960" w:type="dxa"/>
            <w:vAlign w:val="center"/>
          </w:tcPr>
          <w:p w14:paraId="02366854" w14:textId="77777777" w:rsidR="00A90395" w:rsidRPr="00A90395" w:rsidRDefault="00A90395" w:rsidP="00B3239A">
            <w:pPr>
              <w:spacing w:before="60" w:after="60" w:line="240" w:lineRule="auto"/>
              <w:rPr>
                <w:rFonts w:ascii="Times New Roman" w:hAnsi="Times New Roman" w:cs="Times New Roman"/>
                <w:b/>
                <w:bCs/>
                <w:color w:val="000000" w:themeColor="text1"/>
                <w:sz w:val="28"/>
                <w:szCs w:val="28"/>
              </w:rPr>
            </w:pPr>
            <w:r w:rsidRPr="00A90395">
              <w:rPr>
                <w:rFonts w:ascii="Times New Roman" w:hAnsi="Times New Roman" w:cs="Times New Roman"/>
                <w:b/>
                <w:bCs/>
                <w:color w:val="000000" w:themeColor="text1"/>
                <w:sz w:val="28"/>
                <w:szCs w:val="28"/>
              </w:rPr>
              <w:t>Địa lý</w:t>
            </w:r>
          </w:p>
        </w:tc>
        <w:tc>
          <w:tcPr>
            <w:tcW w:w="3004" w:type="dxa"/>
            <w:vAlign w:val="center"/>
          </w:tcPr>
          <w:p w14:paraId="7C4D124A" w14:textId="77777777" w:rsidR="00A90395" w:rsidRPr="00A90395" w:rsidRDefault="00A90395" w:rsidP="00B3239A">
            <w:pPr>
              <w:spacing w:before="60" w:after="60" w:line="240" w:lineRule="auto"/>
              <w:rPr>
                <w:rFonts w:ascii="Times New Roman" w:hAnsi="Times New Roman" w:cs="Times New Roman"/>
                <w:b/>
                <w:bCs/>
                <w:color w:val="000000" w:themeColor="text1"/>
                <w:sz w:val="28"/>
                <w:szCs w:val="28"/>
              </w:rPr>
            </w:pPr>
          </w:p>
        </w:tc>
        <w:tc>
          <w:tcPr>
            <w:tcW w:w="1701" w:type="dxa"/>
            <w:vAlign w:val="center"/>
          </w:tcPr>
          <w:p w14:paraId="33C38E6E" w14:textId="77777777" w:rsidR="00A90395" w:rsidRPr="00A90395" w:rsidRDefault="00A90395" w:rsidP="00B3239A">
            <w:pPr>
              <w:spacing w:before="60" w:after="60" w:line="240" w:lineRule="auto"/>
              <w:jc w:val="center"/>
              <w:rPr>
                <w:rFonts w:ascii="Times New Roman" w:hAnsi="Times New Roman" w:cs="Times New Roman"/>
                <w:b/>
                <w:bCs/>
                <w:color w:val="000000" w:themeColor="text1"/>
                <w:sz w:val="28"/>
                <w:szCs w:val="28"/>
              </w:rPr>
            </w:pPr>
            <w:r w:rsidRPr="00A90395">
              <w:rPr>
                <w:rFonts w:ascii="Times New Roman" w:hAnsi="Times New Roman" w:cs="Times New Roman"/>
                <w:b/>
                <w:bCs/>
                <w:color w:val="000000" w:themeColor="text1"/>
                <w:sz w:val="28"/>
                <w:szCs w:val="28"/>
              </w:rPr>
              <w:t>Khá</w:t>
            </w:r>
          </w:p>
        </w:tc>
      </w:tr>
      <w:tr w:rsidR="00A90395" w:rsidRPr="00A90395" w14:paraId="491CFBDC" w14:textId="77777777" w:rsidTr="00A90395">
        <w:trPr>
          <w:trHeight w:val="397"/>
        </w:trPr>
        <w:tc>
          <w:tcPr>
            <w:tcW w:w="720" w:type="dxa"/>
            <w:vAlign w:val="center"/>
          </w:tcPr>
          <w:p w14:paraId="46BD9E8A"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7377F4DD"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Thổ nhưỡng</w:t>
            </w:r>
          </w:p>
        </w:tc>
        <w:tc>
          <w:tcPr>
            <w:tcW w:w="3004" w:type="dxa"/>
            <w:vAlign w:val="center"/>
          </w:tcPr>
          <w:p w14:paraId="5BF9AF3B"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Đất cát</w:t>
            </w:r>
          </w:p>
        </w:tc>
        <w:tc>
          <w:tcPr>
            <w:tcW w:w="1701" w:type="dxa"/>
            <w:vAlign w:val="center"/>
          </w:tcPr>
          <w:p w14:paraId="14C44879"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575E9BBB" w14:textId="77777777" w:rsidTr="00A90395">
        <w:trPr>
          <w:trHeight w:val="397"/>
        </w:trPr>
        <w:tc>
          <w:tcPr>
            <w:tcW w:w="720" w:type="dxa"/>
            <w:vAlign w:val="center"/>
          </w:tcPr>
          <w:p w14:paraId="77F6FFB5"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59BCCC52"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Địa hình</w:t>
            </w:r>
          </w:p>
        </w:tc>
        <w:tc>
          <w:tcPr>
            <w:tcW w:w="3004" w:type="dxa"/>
            <w:vAlign w:val="center"/>
          </w:tcPr>
          <w:p w14:paraId="3AF75283"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Bằng phẳng</w:t>
            </w:r>
          </w:p>
        </w:tc>
        <w:tc>
          <w:tcPr>
            <w:tcW w:w="1701" w:type="dxa"/>
            <w:vAlign w:val="center"/>
          </w:tcPr>
          <w:p w14:paraId="3D253492"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79C94D4E" w14:textId="77777777" w:rsidTr="00A90395">
        <w:trPr>
          <w:trHeight w:val="397"/>
        </w:trPr>
        <w:tc>
          <w:tcPr>
            <w:tcW w:w="720" w:type="dxa"/>
            <w:vAlign w:val="center"/>
          </w:tcPr>
          <w:p w14:paraId="638934D7"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21BD0921"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Sông suối</w:t>
            </w:r>
          </w:p>
        </w:tc>
        <w:tc>
          <w:tcPr>
            <w:tcW w:w="3004" w:type="dxa"/>
            <w:vAlign w:val="center"/>
          </w:tcPr>
          <w:p w14:paraId="6C13F57A"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Hẹp, ít cảnh</w:t>
            </w:r>
          </w:p>
        </w:tc>
        <w:tc>
          <w:tcPr>
            <w:tcW w:w="1701" w:type="dxa"/>
            <w:vAlign w:val="center"/>
          </w:tcPr>
          <w:p w14:paraId="54BD35E4"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09D3B0C6" w14:textId="77777777" w:rsidTr="00A90395">
        <w:trPr>
          <w:trHeight w:val="397"/>
        </w:trPr>
        <w:tc>
          <w:tcPr>
            <w:tcW w:w="720" w:type="dxa"/>
            <w:vAlign w:val="center"/>
          </w:tcPr>
          <w:p w14:paraId="3AA7B59A"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4EEEAFFC"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Suối khoáng, khoáng ngầm</w:t>
            </w:r>
          </w:p>
        </w:tc>
        <w:tc>
          <w:tcPr>
            <w:tcW w:w="3004" w:type="dxa"/>
            <w:vAlign w:val="center"/>
          </w:tcPr>
          <w:p w14:paraId="35E224A0"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Có, ít</w:t>
            </w:r>
          </w:p>
        </w:tc>
        <w:tc>
          <w:tcPr>
            <w:tcW w:w="1701" w:type="dxa"/>
            <w:vAlign w:val="center"/>
          </w:tcPr>
          <w:p w14:paraId="3FA3CBF1"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164FA59A" w14:textId="77777777" w:rsidTr="00A90395">
        <w:trPr>
          <w:trHeight w:val="397"/>
        </w:trPr>
        <w:tc>
          <w:tcPr>
            <w:tcW w:w="720" w:type="dxa"/>
            <w:vAlign w:val="center"/>
          </w:tcPr>
          <w:p w14:paraId="193155B4"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14B18F98"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Chất lượng nước ngầm</w:t>
            </w:r>
          </w:p>
        </w:tc>
        <w:tc>
          <w:tcPr>
            <w:tcW w:w="3004" w:type="dxa"/>
            <w:vAlign w:val="center"/>
          </w:tcPr>
          <w:p w14:paraId="7ADE6C58"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Đảm bảo tiêu chuẩn</w:t>
            </w:r>
          </w:p>
        </w:tc>
        <w:tc>
          <w:tcPr>
            <w:tcW w:w="1701" w:type="dxa"/>
            <w:vAlign w:val="center"/>
          </w:tcPr>
          <w:p w14:paraId="41EF59AA"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25EEF265" w14:textId="77777777" w:rsidTr="00A90395">
        <w:trPr>
          <w:trHeight w:val="397"/>
        </w:trPr>
        <w:tc>
          <w:tcPr>
            <w:tcW w:w="720" w:type="dxa"/>
            <w:vAlign w:val="center"/>
          </w:tcPr>
          <w:p w14:paraId="0890CC6E"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35FF5661"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Thác nước</w:t>
            </w:r>
          </w:p>
        </w:tc>
        <w:tc>
          <w:tcPr>
            <w:tcW w:w="3004" w:type="dxa"/>
            <w:vAlign w:val="center"/>
          </w:tcPr>
          <w:p w14:paraId="1FA1867B"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Không</w:t>
            </w:r>
          </w:p>
        </w:tc>
        <w:tc>
          <w:tcPr>
            <w:tcW w:w="1701" w:type="dxa"/>
            <w:vAlign w:val="center"/>
          </w:tcPr>
          <w:p w14:paraId="12B0DBDA"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7A2AC458" w14:textId="77777777" w:rsidTr="00A90395">
        <w:trPr>
          <w:trHeight w:val="397"/>
        </w:trPr>
        <w:tc>
          <w:tcPr>
            <w:tcW w:w="720" w:type="dxa"/>
            <w:vAlign w:val="center"/>
          </w:tcPr>
          <w:p w14:paraId="5AD5C902"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568D3408"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Hang động</w:t>
            </w:r>
          </w:p>
        </w:tc>
        <w:tc>
          <w:tcPr>
            <w:tcW w:w="3004" w:type="dxa"/>
            <w:vAlign w:val="center"/>
          </w:tcPr>
          <w:p w14:paraId="0211FCBD"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Có, ít</w:t>
            </w:r>
          </w:p>
        </w:tc>
        <w:tc>
          <w:tcPr>
            <w:tcW w:w="1701" w:type="dxa"/>
            <w:vAlign w:val="center"/>
          </w:tcPr>
          <w:p w14:paraId="07198C5F"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131DCF43" w14:textId="77777777" w:rsidTr="00A90395">
        <w:trPr>
          <w:trHeight w:val="397"/>
        </w:trPr>
        <w:tc>
          <w:tcPr>
            <w:tcW w:w="720" w:type="dxa"/>
            <w:vAlign w:val="center"/>
          </w:tcPr>
          <w:p w14:paraId="55BB5EC4"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102F6B09"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Bãi biển</w:t>
            </w:r>
          </w:p>
        </w:tc>
        <w:tc>
          <w:tcPr>
            <w:tcW w:w="3004" w:type="dxa"/>
            <w:vAlign w:val="center"/>
          </w:tcPr>
          <w:p w14:paraId="0629E5FB"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Không</w:t>
            </w:r>
          </w:p>
        </w:tc>
        <w:tc>
          <w:tcPr>
            <w:tcW w:w="1701" w:type="dxa"/>
            <w:vAlign w:val="center"/>
          </w:tcPr>
          <w:p w14:paraId="10687A05"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0A7645C8" w14:textId="77777777" w:rsidTr="00A90395">
        <w:trPr>
          <w:trHeight w:val="397"/>
        </w:trPr>
        <w:tc>
          <w:tcPr>
            <w:tcW w:w="720" w:type="dxa"/>
            <w:vAlign w:val="center"/>
          </w:tcPr>
          <w:p w14:paraId="79A4EEB7"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4766D738"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Di sản thiên nhiên</w:t>
            </w:r>
          </w:p>
        </w:tc>
        <w:tc>
          <w:tcPr>
            <w:tcW w:w="3004" w:type="dxa"/>
            <w:vAlign w:val="center"/>
          </w:tcPr>
          <w:p w14:paraId="4F5B592F"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Không</w:t>
            </w:r>
          </w:p>
        </w:tc>
        <w:tc>
          <w:tcPr>
            <w:tcW w:w="1701" w:type="dxa"/>
            <w:vAlign w:val="center"/>
          </w:tcPr>
          <w:p w14:paraId="7E7931BE"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3214D6A2" w14:textId="77777777" w:rsidTr="00A90395">
        <w:trPr>
          <w:trHeight w:val="397"/>
        </w:trPr>
        <w:tc>
          <w:tcPr>
            <w:tcW w:w="720" w:type="dxa"/>
            <w:vAlign w:val="center"/>
          </w:tcPr>
          <w:p w14:paraId="765FB197" w14:textId="77777777" w:rsidR="00A90395" w:rsidRPr="00A90395" w:rsidRDefault="00A90395" w:rsidP="00B3239A">
            <w:pPr>
              <w:spacing w:before="60" w:after="60" w:line="240" w:lineRule="auto"/>
              <w:jc w:val="center"/>
              <w:rPr>
                <w:rFonts w:ascii="Times New Roman" w:hAnsi="Times New Roman" w:cs="Times New Roman"/>
                <w:b/>
                <w:bCs/>
                <w:color w:val="000000" w:themeColor="text1"/>
                <w:sz w:val="28"/>
                <w:szCs w:val="28"/>
              </w:rPr>
            </w:pPr>
            <w:r w:rsidRPr="00A90395">
              <w:rPr>
                <w:rFonts w:ascii="Times New Roman" w:hAnsi="Times New Roman" w:cs="Times New Roman"/>
                <w:b/>
                <w:bCs/>
                <w:color w:val="000000" w:themeColor="text1"/>
                <w:sz w:val="28"/>
                <w:szCs w:val="28"/>
              </w:rPr>
              <w:t>3</w:t>
            </w:r>
          </w:p>
        </w:tc>
        <w:tc>
          <w:tcPr>
            <w:tcW w:w="3960" w:type="dxa"/>
            <w:vAlign w:val="center"/>
          </w:tcPr>
          <w:p w14:paraId="502CE6F0" w14:textId="77777777" w:rsidR="00A90395" w:rsidRPr="00A90395" w:rsidRDefault="00A90395" w:rsidP="00B3239A">
            <w:pPr>
              <w:spacing w:before="60" w:after="60" w:line="240" w:lineRule="auto"/>
              <w:rPr>
                <w:rFonts w:ascii="Times New Roman" w:hAnsi="Times New Roman" w:cs="Times New Roman"/>
                <w:b/>
                <w:bCs/>
                <w:color w:val="000000" w:themeColor="text1"/>
                <w:sz w:val="28"/>
                <w:szCs w:val="28"/>
              </w:rPr>
            </w:pPr>
            <w:r w:rsidRPr="00A90395">
              <w:rPr>
                <w:rFonts w:ascii="Times New Roman" w:hAnsi="Times New Roman" w:cs="Times New Roman"/>
                <w:b/>
                <w:bCs/>
                <w:color w:val="000000" w:themeColor="text1"/>
                <w:sz w:val="28"/>
                <w:szCs w:val="28"/>
              </w:rPr>
              <w:t>Văn hóa – nhân văn</w:t>
            </w:r>
          </w:p>
        </w:tc>
        <w:tc>
          <w:tcPr>
            <w:tcW w:w="3004" w:type="dxa"/>
            <w:vAlign w:val="center"/>
          </w:tcPr>
          <w:p w14:paraId="65A47368" w14:textId="77777777" w:rsidR="00A90395" w:rsidRPr="00A90395" w:rsidRDefault="00A90395" w:rsidP="00B3239A">
            <w:pPr>
              <w:spacing w:before="60" w:after="60" w:line="240" w:lineRule="auto"/>
              <w:rPr>
                <w:rFonts w:ascii="Times New Roman" w:hAnsi="Times New Roman" w:cs="Times New Roman"/>
                <w:b/>
                <w:bCs/>
                <w:color w:val="000000" w:themeColor="text1"/>
                <w:sz w:val="28"/>
                <w:szCs w:val="28"/>
              </w:rPr>
            </w:pPr>
          </w:p>
        </w:tc>
        <w:tc>
          <w:tcPr>
            <w:tcW w:w="1701" w:type="dxa"/>
            <w:vAlign w:val="center"/>
          </w:tcPr>
          <w:p w14:paraId="70EC3E09" w14:textId="77777777" w:rsidR="00A90395" w:rsidRPr="00A90395" w:rsidRDefault="00A90395" w:rsidP="00B3239A">
            <w:pPr>
              <w:spacing w:before="60" w:after="60" w:line="240" w:lineRule="auto"/>
              <w:jc w:val="center"/>
              <w:rPr>
                <w:rFonts w:ascii="Times New Roman" w:hAnsi="Times New Roman" w:cs="Times New Roman"/>
                <w:b/>
                <w:bCs/>
                <w:color w:val="000000" w:themeColor="text1"/>
                <w:sz w:val="28"/>
                <w:szCs w:val="28"/>
              </w:rPr>
            </w:pPr>
            <w:r w:rsidRPr="00A90395">
              <w:rPr>
                <w:rFonts w:ascii="Times New Roman" w:hAnsi="Times New Roman" w:cs="Times New Roman"/>
                <w:b/>
                <w:bCs/>
                <w:color w:val="000000" w:themeColor="text1"/>
                <w:sz w:val="28"/>
                <w:szCs w:val="28"/>
              </w:rPr>
              <w:t>Khá</w:t>
            </w:r>
          </w:p>
        </w:tc>
      </w:tr>
      <w:tr w:rsidR="00A90395" w:rsidRPr="00A90395" w14:paraId="5387B46F" w14:textId="77777777" w:rsidTr="00A90395">
        <w:trPr>
          <w:trHeight w:val="397"/>
        </w:trPr>
        <w:tc>
          <w:tcPr>
            <w:tcW w:w="720" w:type="dxa"/>
            <w:vAlign w:val="center"/>
          </w:tcPr>
          <w:p w14:paraId="647AC5F6"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550968A6"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Di tích lịch sử văn hóa</w:t>
            </w:r>
          </w:p>
        </w:tc>
        <w:tc>
          <w:tcPr>
            <w:tcW w:w="3004" w:type="dxa"/>
            <w:vAlign w:val="center"/>
          </w:tcPr>
          <w:p w14:paraId="650092ED"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Nhiều</w:t>
            </w:r>
          </w:p>
        </w:tc>
        <w:tc>
          <w:tcPr>
            <w:tcW w:w="1701" w:type="dxa"/>
            <w:vAlign w:val="center"/>
          </w:tcPr>
          <w:p w14:paraId="62117A24"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785B944A" w14:textId="77777777" w:rsidTr="00A90395">
        <w:trPr>
          <w:trHeight w:val="397"/>
        </w:trPr>
        <w:tc>
          <w:tcPr>
            <w:tcW w:w="720" w:type="dxa"/>
            <w:vAlign w:val="center"/>
          </w:tcPr>
          <w:p w14:paraId="1821DBBF"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65F7E48F"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Người dân tộc</w:t>
            </w:r>
          </w:p>
        </w:tc>
        <w:tc>
          <w:tcPr>
            <w:tcW w:w="3004" w:type="dxa"/>
            <w:vAlign w:val="center"/>
          </w:tcPr>
          <w:p w14:paraId="7208284C"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Khmer, Chăm, Hoa, Tà Mun</w:t>
            </w:r>
          </w:p>
        </w:tc>
        <w:tc>
          <w:tcPr>
            <w:tcW w:w="1701" w:type="dxa"/>
            <w:vAlign w:val="center"/>
          </w:tcPr>
          <w:p w14:paraId="3DFEF075"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221445EF" w14:textId="77777777" w:rsidTr="00A90395">
        <w:trPr>
          <w:trHeight w:val="397"/>
        </w:trPr>
        <w:tc>
          <w:tcPr>
            <w:tcW w:w="720" w:type="dxa"/>
            <w:vAlign w:val="center"/>
          </w:tcPr>
          <w:p w14:paraId="6C54C847"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0B942D21"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Di sản văn hóa thế giới</w:t>
            </w:r>
          </w:p>
        </w:tc>
        <w:tc>
          <w:tcPr>
            <w:tcW w:w="3004" w:type="dxa"/>
            <w:vAlign w:val="center"/>
          </w:tcPr>
          <w:p w14:paraId="4E93FCAA"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Không</w:t>
            </w:r>
          </w:p>
        </w:tc>
        <w:tc>
          <w:tcPr>
            <w:tcW w:w="1701" w:type="dxa"/>
            <w:vAlign w:val="center"/>
          </w:tcPr>
          <w:p w14:paraId="1E50F002"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26E8F9E8" w14:textId="77777777" w:rsidTr="00A90395">
        <w:trPr>
          <w:trHeight w:val="397"/>
        </w:trPr>
        <w:tc>
          <w:tcPr>
            <w:tcW w:w="720" w:type="dxa"/>
            <w:vAlign w:val="center"/>
          </w:tcPr>
          <w:p w14:paraId="7ECBA70E"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65D4BDFE"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Di sản khảo cổ</w:t>
            </w:r>
          </w:p>
        </w:tc>
        <w:tc>
          <w:tcPr>
            <w:tcW w:w="3004" w:type="dxa"/>
            <w:vAlign w:val="center"/>
          </w:tcPr>
          <w:p w14:paraId="2D89A77F"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Có</w:t>
            </w:r>
          </w:p>
        </w:tc>
        <w:tc>
          <w:tcPr>
            <w:tcW w:w="1701" w:type="dxa"/>
            <w:vAlign w:val="center"/>
          </w:tcPr>
          <w:p w14:paraId="14EB6E09"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7EC6ECDE" w14:textId="77777777" w:rsidTr="00A90395">
        <w:trPr>
          <w:trHeight w:val="397"/>
        </w:trPr>
        <w:tc>
          <w:tcPr>
            <w:tcW w:w="720" w:type="dxa"/>
            <w:vAlign w:val="center"/>
          </w:tcPr>
          <w:p w14:paraId="52C7FA51"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5CDAE8BD"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Công trình kiến trúc nghệ thuật</w:t>
            </w:r>
          </w:p>
        </w:tc>
        <w:tc>
          <w:tcPr>
            <w:tcW w:w="3004" w:type="dxa"/>
            <w:vAlign w:val="center"/>
          </w:tcPr>
          <w:p w14:paraId="551F8967"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có</w:t>
            </w:r>
          </w:p>
        </w:tc>
        <w:tc>
          <w:tcPr>
            <w:tcW w:w="1701" w:type="dxa"/>
            <w:vAlign w:val="center"/>
          </w:tcPr>
          <w:p w14:paraId="35E72017"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1BDA01A8" w14:textId="77777777" w:rsidTr="00A90395">
        <w:trPr>
          <w:trHeight w:val="397"/>
        </w:trPr>
        <w:tc>
          <w:tcPr>
            <w:tcW w:w="720" w:type="dxa"/>
            <w:vAlign w:val="center"/>
          </w:tcPr>
          <w:p w14:paraId="3079EAAC"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502CA339"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Danh lam thắng cảnh nổi tiếng</w:t>
            </w:r>
          </w:p>
        </w:tc>
        <w:tc>
          <w:tcPr>
            <w:tcW w:w="3004" w:type="dxa"/>
            <w:vAlign w:val="center"/>
          </w:tcPr>
          <w:p w14:paraId="5B7E9A45"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Ít</w:t>
            </w:r>
          </w:p>
        </w:tc>
        <w:tc>
          <w:tcPr>
            <w:tcW w:w="1701" w:type="dxa"/>
            <w:vAlign w:val="center"/>
          </w:tcPr>
          <w:p w14:paraId="22F13DBB"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2348A834" w14:textId="77777777" w:rsidTr="00A90395">
        <w:trPr>
          <w:trHeight w:val="397"/>
        </w:trPr>
        <w:tc>
          <w:tcPr>
            <w:tcW w:w="720" w:type="dxa"/>
            <w:vAlign w:val="center"/>
          </w:tcPr>
          <w:p w14:paraId="157E51E4"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2A1852B9"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Các lễ hội tiêu biểu</w:t>
            </w:r>
          </w:p>
        </w:tc>
        <w:tc>
          <w:tcPr>
            <w:tcW w:w="3004" w:type="dxa"/>
            <w:vAlign w:val="center"/>
          </w:tcPr>
          <w:p w14:paraId="022A5435"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Ít</w:t>
            </w:r>
          </w:p>
        </w:tc>
        <w:tc>
          <w:tcPr>
            <w:tcW w:w="1701" w:type="dxa"/>
            <w:vAlign w:val="center"/>
          </w:tcPr>
          <w:p w14:paraId="2CED364B"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65C914BE" w14:textId="77777777" w:rsidTr="00A90395">
        <w:trPr>
          <w:trHeight w:val="397"/>
        </w:trPr>
        <w:tc>
          <w:tcPr>
            <w:tcW w:w="720" w:type="dxa"/>
            <w:vAlign w:val="center"/>
          </w:tcPr>
          <w:p w14:paraId="35698BE9"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2D294C40"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Nghề thủ công truyền thống</w:t>
            </w:r>
          </w:p>
        </w:tc>
        <w:tc>
          <w:tcPr>
            <w:tcW w:w="3004" w:type="dxa"/>
            <w:vAlign w:val="center"/>
          </w:tcPr>
          <w:p w14:paraId="245F0E97"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Ít</w:t>
            </w:r>
          </w:p>
        </w:tc>
        <w:tc>
          <w:tcPr>
            <w:tcW w:w="1701" w:type="dxa"/>
            <w:vAlign w:val="center"/>
          </w:tcPr>
          <w:p w14:paraId="6DBF7A70"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492392FE" w14:textId="77777777" w:rsidTr="00A90395">
        <w:trPr>
          <w:trHeight w:val="397"/>
        </w:trPr>
        <w:tc>
          <w:tcPr>
            <w:tcW w:w="720" w:type="dxa"/>
            <w:vAlign w:val="center"/>
          </w:tcPr>
          <w:p w14:paraId="6E2DB92D"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6B25F2B9"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Ẩm thực truyền thống đặc trưng</w:t>
            </w:r>
          </w:p>
        </w:tc>
        <w:tc>
          <w:tcPr>
            <w:tcW w:w="3004" w:type="dxa"/>
            <w:vAlign w:val="center"/>
          </w:tcPr>
          <w:p w14:paraId="29DD9B52"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Ít</w:t>
            </w:r>
          </w:p>
        </w:tc>
        <w:tc>
          <w:tcPr>
            <w:tcW w:w="1701" w:type="dxa"/>
            <w:vAlign w:val="center"/>
          </w:tcPr>
          <w:p w14:paraId="359C52DC"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0483C87B" w14:textId="77777777" w:rsidTr="00A90395">
        <w:trPr>
          <w:trHeight w:val="397"/>
        </w:trPr>
        <w:tc>
          <w:tcPr>
            <w:tcW w:w="720" w:type="dxa"/>
            <w:vAlign w:val="center"/>
          </w:tcPr>
          <w:p w14:paraId="74CB08A4"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2C176AC6"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Trung tâm văn hóa nghệ thuật, thể thao</w:t>
            </w:r>
          </w:p>
        </w:tc>
        <w:tc>
          <w:tcPr>
            <w:tcW w:w="3004" w:type="dxa"/>
            <w:vAlign w:val="center"/>
          </w:tcPr>
          <w:p w14:paraId="1967F6B0"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Có, ít</w:t>
            </w:r>
          </w:p>
        </w:tc>
        <w:tc>
          <w:tcPr>
            <w:tcW w:w="1701" w:type="dxa"/>
            <w:vAlign w:val="center"/>
          </w:tcPr>
          <w:p w14:paraId="446F7FB9"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1F68991A" w14:textId="77777777" w:rsidTr="00A90395">
        <w:trPr>
          <w:trHeight w:val="397"/>
        </w:trPr>
        <w:tc>
          <w:tcPr>
            <w:tcW w:w="720" w:type="dxa"/>
            <w:vAlign w:val="center"/>
          </w:tcPr>
          <w:p w14:paraId="4EAEDC37" w14:textId="77777777" w:rsidR="00A90395" w:rsidRPr="00A90395" w:rsidRDefault="00A90395" w:rsidP="00B3239A">
            <w:pPr>
              <w:spacing w:before="60" w:after="60" w:line="240" w:lineRule="auto"/>
              <w:jc w:val="center"/>
              <w:rPr>
                <w:rFonts w:ascii="Times New Roman" w:hAnsi="Times New Roman" w:cs="Times New Roman"/>
                <w:b/>
                <w:bCs/>
                <w:color w:val="000000" w:themeColor="text1"/>
                <w:sz w:val="28"/>
                <w:szCs w:val="28"/>
              </w:rPr>
            </w:pPr>
            <w:r w:rsidRPr="00A90395">
              <w:rPr>
                <w:rFonts w:ascii="Times New Roman" w:hAnsi="Times New Roman" w:cs="Times New Roman"/>
                <w:b/>
                <w:bCs/>
                <w:color w:val="000000" w:themeColor="text1"/>
                <w:sz w:val="28"/>
                <w:szCs w:val="28"/>
              </w:rPr>
              <w:t>5</w:t>
            </w:r>
          </w:p>
        </w:tc>
        <w:tc>
          <w:tcPr>
            <w:tcW w:w="3960" w:type="dxa"/>
            <w:vAlign w:val="center"/>
          </w:tcPr>
          <w:p w14:paraId="25431967" w14:textId="77777777" w:rsidR="00A90395" w:rsidRPr="00A90395" w:rsidRDefault="00A90395" w:rsidP="00B3239A">
            <w:pPr>
              <w:spacing w:before="60" w:after="60" w:line="240" w:lineRule="auto"/>
              <w:rPr>
                <w:rFonts w:ascii="Times New Roman" w:hAnsi="Times New Roman" w:cs="Times New Roman"/>
                <w:b/>
                <w:bCs/>
                <w:color w:val="000000" w:themeColor="text1"/>
                <w:sz w:val="28"/>
                <w:szCs w:val="28"/>
              </w:rPr>
            </w:pPr>
            <w:r w:rsidRPr="00A90395">
              <w:rPr>
                <w:rFonts w:ascii="Times New Roman" w:hAnsi="Times New Roman" w:cs="Times New Roman"/>
                <w:b/>
                <w:bCs/>
                <w:color w:val="000000" w:themeColor="text1"/>
                <w:sz w:val="28"/>
                <w:szCs w:val="28"/>
              </w:rPr>
              <w:t>Cơ sở hạ tầng du lịch</w:t>
            </w:r>
          </w:p>
        </w:tc>
        <w:tc>
          <w:tcPr>
            <w:tcW w:w="3004" w:type="dxa"/>
            <w:vAlign w:val="center"/>
          </w:tcPr>
          <w:p w14:paraId="1A323BB8" w14:textId="77777777" w:rsidR="00A90395" w:rsidRPr="00A90395" w:rsidRDefault="00A90395" w:rsidP="00B3239A">
            <w:pPr>
              <w:spacing w:before="60" w:after="60" w:line="240" w:lineRule="auto"/>
              <w:rPr>
                <w:rFonts w:ascii="Times New Roman" w:hAnsi="Times New Roman" w:cs="Times New Roman"/>
                <w:b/>
                <w:bCs/>
                <w:color w:val="000000" w:themeColor="text1"/>
                <w:sz w:val="28"/>
                <w:szCs w:val="28"/>
              </w:rPr>
            </w:pPr>
          </w:p>
        </w:tc>
        <w:tc>
          <w:tcPr>
            <w:tcW w:w="1701" w:type="dxa"/>
            <w:vAlign w:val="center"/>
          </w:tcPr>
          <w:p w14:paraId="1429B745" w14:textId="77777777" w:rsidR="00A90395" w:rsidRPr="00A90395" w:rsidRDefault="00A90395" w:rsidP="00B3239A">
            <w:pPr>
              <w:spacing w:before="60" w:after="60" w:line="240" w:lineRule="auto"/>
              <w:jc w:val="center"/>
              <w:rPr>
                <w:rFonts w:ascii="Times New Roman" w:hAnsi="Times New Roman" w:cs="Times New Roman"/>
                <w:b/>
                <w:bCs/>
                <w:color w:val="000000" w:themeColor="text1"/>
                <w:sz w:val="28"/>
                <w:szCs w:val="28"/>
              </w:rPr>
            </w:pPr>
            <w:r w:rsidRPr="00A90395">
              <w:rPr>
                <w:rFonts w:ascii="Times New Roman" w:hAnsi="Times New Roman" w:cs="Times New Roman"/>
                <w:b/>
                <w:bCs/>
                <w:color w:val="000000" w:themeColor="text1"/>
                <w:sz w:val="28"/>
                <w:szCs w:val="28"/>
              </w:rPr>
              <w:t>Khá</w:t>
            </w:r>
          </w:p>
        </w:tc>
      </w:tr>
      <w:tr w:rsidR="00A90395" w:rsidRPr="00A90395" w14:paraId="12F0C125" w14:textId="77777777" w:rsidTr="00A90395">
        <w:trPr>
          <w:trHeight w:val="397"/>
        </w:trPr>
        <w:tc>
          <w:tcPr>
            <w:tcW w:w="720" w:type="dxa"/>
            <w:vAlign w:val="center"/>
          </w:tcPr>
          <w:p w14:paraId="0AC6356B"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70FBFB79"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Vị thế địa điểm</w:t>
            </w:r>
          </w:p>
        </w:tc>
        <w:tc>
          <w:tcPr>
            <w:tcW w:w="3004" w:type="dxa"/>
            <w:vAlign w:val="center"/>
          </w:tcPr>
          <w:p w14:paraId="0DEB343E"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Thuận lợi</w:t>
            </w:r>
          </w:p>
        </w:tc>
        <w:tc>
          <w:tcPr>
            <w:tcW w:w="1701" w:type="dxa"/>
            <w:vAlign w:val="center"/>
          </w:tcPr>
          <w:p w14:paraId="133FD590"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0F3B809C" w14:textId="77777777" w:rsidTr="00A90395">
        <w:trPr>
          <w:trHeight w:val="397"/>
        </w:trPr>
        <w:tc>
          <w:tcPr>
            <w:tcW w:w="720" w:type="dxa"/>
            <w:vAlign w:val="center"/>
          </w:tcPr>
          <w:p w14:paraId="392E5506"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4180A3F1"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Đường giao thông</w:t>
            </w:r>
          </w:p>
        </w:tc>
        <w:tc>
          <w:tcPr>
            <w:tcW w:w="3004" w:type="dxa"/>
            <w:vAlign w:val="center"/>
          </w:tcPr>
          <w:p w14:paraId="7F1E2971"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Tương đối thuận lợi</w:t>
            </w:r>
          </w:p>
        </w:tc>
        <w:tc>
          <w:tcPr>
            <w:tcW w:w="1701" w:type="dxa"/>
            <w:vAlign w:val="center"/>
          </w:tcPr>
          <w:p w14:paraId="4328CC89"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61F6AC93" w14:textId="77777777" w:rsidTr="00A90395">
        <w:trPr>
          <w:trHeight w:val="397"/>
        </w:trPr>
        <w:tc>
          <w:tcPr>
            <w:tcW w:w="720" w:type="dxa"/>
            <w:vAlign w:val="center"/>
          </w:tcPr>
          <w:p w14:paraId="78C1962B"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35AAE3FC"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Nguồn vốn</w:t>
            </w:r>
          </w:p>
        </w:tc>
        <w:tc>
          <w:tcPr>
            <w:tcW w:w="3004" w:type="dxa"/>
            <w:vAlign w:val="center"/>
          </w:tcPr>
          <w:p w14:paraId="77F917D4"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Có hạn</w:t>
            </w:r>
          </w:p>
        </w:tc>
        <w:tc>
          <w:tcPr>
            <w:tcW w:w="1701" w:type="dxa"/>
            <w:vAlign w:val="center"/>
          </w:tcPr>
          <w:p w14:paraId="2A1425B0"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17FA8475" w14:textId="77777777" w:rsidTr="00A90395">
        <w:trPr>
          <w:trHeight w:val="397"/>
        </w:trPr>
        <w:tc>
          <w:tcPr>
            <w:tcW w:w="720" w:type="dxa"/>
            <w:vAlign w:val="center"/>
          </w:tcPr>
          <w:p w14:paraId="4F4762DC"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00A87B80"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Chủ trương, chính sách</w:t>
            </w:r>
          </w:p>
        </w:tc>
        <w:tc>
          <w:tcPr>
            <w:tcW w:w="3004" w:type="dxa"/>
            <w:vAlign w:val="center"/>
          </w:tcPr>
          <w:p w14:paraId="5A968E5A"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Tạo điều kiện tốt</w:t>
            </w:r>
          </w:p>
        </w:tc>
        <w:tc>
          <w:tcPr>
            <w:tcW w:w="1701" w:type="dxa"/>
            <w:vAlign w:val="center"/>
          </w:tcPr>
          <w:p w14:paraId="5CDFFD05"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49B85C81" w14:textId="77777777" w:rsidTr="00A90395">
        <w:trPr>
          <w:trHeight w:val="397"/>
        </w:trPr>
        <w:tc>
          <w:tcPr>
            <w:tcW w:w="720" w:type="dxa"/>
            <w:vAlign w:val="center"/>
          </w:tcPr>
          <w:p w14:paraId="00B8359A"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35ED1828"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 xml:space="preserve">Sức hấp dẫn </w:t>
            </w:r>
          </w:p>
        </w:tc>
        <w:tc>
          <w:tcPr>
            <w:tcW w:w="3004" w:type="dxa"/>
            <w:vAlign w:val="center"/>
          </w:tcPr>
          <w:p w14:paraId="63C48DBF"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Ít</w:t>
            </w:r>
          </w:p>
        </w:tc>
        <w:tc>
          <w:tcPr>
            <w:tcW w:w="1701" w:type="dxa"/>
            <w:vAlign w:val="center"/>
          </w:tcPr>
          <w:p w14:paraId="067ECE2E"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645F8985" w14:textId="77777777" w:rsidTr="00A90395">
        <w:trPr>
          <w:trHeight w:val="397"/>
        </w:trPr>
        <w:tc>
          <w:tcPr>
            <w:tcW w:w="720" w:type="dxa"/>
            <w:vAlign w:val="center"/>
          </w:tcPr>
          <w:p w14:paraId="40C197A1"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5DE2E25D"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Nguồn lực chuyên môn du lịch</w:t>
            </w:r>
          </w:p>
        </w:tc>
        <w:tc>
          <w:tcPr>
            <w:tcW w:w="3004" w:type="dxa"/>
            <w:vAlign w:val="center"/>
          </w:tcPr>
          <w:p w14:paraId="6412F2AF"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Yếu</w:t>
            </w:r>
          </w:p>
        </w:tc>
        <w:tc>
          <w:tcPr>
            <w:tcW w:w="1701" w:type="dxa"/>
            <w:vAlign w:val="center"/>
          </w:tcPr>
          <w:p w14:paraId="45F508CD"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4309FF13" w14:textId="77777777" w:rsidTr="00A90395">
        <w:trPr>
          <w:trHeight w:val="397"/>
        </w:trPr>
        <w:tc>
          <w:tcPr>
            <w:tcW w:w="720" w:type="dxa"/>
            <w:vAlign w:val="center"/>
          </w:tcPr>
          <w:p w14:paraId="402BA67B"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659E9D7D"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Hệ thống lưới điện</w:t>
            </w:r>
          </w:p>
        </w:tc>
        <w:tc>
          <w:tcPr>
            <w:tcW w:w="3004" w:type="dxa"/>
            <w:vAlign w:val="center"/>
          </w:tcPr>
          <w:p w14:paraId="110CB854"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Tốt</w:t>
            </w:r>
          </w:p>
        </w:tc>
        <w:tc>
          <w:tcPr>
            <w:tcW w:w="1701" w:type="dxa"/>
            <w:vAlign w:val="center"/>
          </w:tcPr>
          <w:p w14:paraId="300821EB"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7C6463C8" w14:textId="77777777" w:rsidTr="00A90395">
        <w:trPr>
          <w:trHeight w:val="397"/>
        </w:trPr>
        <w:tc>
          <w:tcPr>
            <w:tcW w:w="720" w:type="dxa"/>
            <w:vAlign w:val="center"/>
          </w:tcPr>
          <w:p w14:paraId="718B5969"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09F2055D"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Hệ thống cấp nước</w:t>
            </w:r>
          </w:p>
        </w:tc>
        <w:tc>
          <w:tcPr>
            <w:tcW w:w="3004" w:type="dxa"/>
            <w:vAlign w:val="center"/>
          </w:tcPr>
          <w:p w14:paraId="24C469C6"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Có nước sạch</w:t>
            </w:r>
          </w:p>
        </w:tc>
        <w:tc>
          <w:tcPr>
            <w:tcW w:w="1701" w:type="dxa"/>
            <w:vAlign w:val="center"/>
          </w:tcPr>
          <w:p w14:paraId="1E1A921F"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r w:rsidR="00A90395" w:rsidRPr="00A90395" w14:paraId="4DDBDE2B" w14:textId="77777777" w:rsidTr="00A90395">
        <w:trPr>
          <w:trHeight w:val="397"/>
        </w:trPr>
        <w:tc>
          <w:tcPr>
            <w:tcW w:w="720" w:type="dxa"/>
            <w:vAlign w:val="center"/>
          </w:tcPr>
          <w:p w14:paraId="3254FC86"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c>
          <w:tcPr>
            <w:tcW w:w="3960" w:type="dxa"/>
            <w:vAlign w:val="center"/>
          </w:tcPr>
          <w:p w14:paraId="016866BE"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Hệ thống xử lý chất thải</w:t>
            </w:r>
          </w:p>
        </w:tc>
        <w:tc>
          <w:tcPr>
            <w:tcW w:w="3004" w:type="dxa"/>
            <w:vAlign w:val="center"/>
          </w:tcPr>
          <w:p w14:paraId="1D3A3422" w14:textId="77777777" w:rsidR="00A90395" w:rsidRPr="00A90395" w:rsidRDefault="00A90395" w:rsidP="00B3239A">
            <w:pPr>
              <w:spacing w:before="60" w:after="60" w:line="240" w:lineRule="auto"/>
              <w:rPr>
                <w:rFonts w:ascii="Times New Roman" w:hAnsi="Times New Roman" w:cs="Times New Roman"/>
                <w:color w:val="000000" w:themeColor="text1"/>
                <w:sz w:val="28"/>
                <w:szCs w:val="28"/>
              </w:rPr>
            </w:pPr>
            <w:r w:rsidRPr="00A90395">
              <w:rPr>
                <w:rFonts w:ascii="Times New Roman" w:hAnsi="Times New Roman" w:cs="Times New Roman"/>
                <w:color w:val="000000" w:themeColor="text1"/>
                <w:sz w:val="28"/>
                <w:szCs w:val="28"/>
              </w:rPr>
              <w:t>Có</w:t>
            </w:r>
          </w:p>
        </w:tc>
        <w:tc>
          <w:tcPr>
            <w:tcW w:w="1701" w:type="dxa"/>
            <w:vAlign w:val="center"/>
          </w:tcPr>
          <w:p w14:paraId="5CEEBD2A" w14:textId="77777777" w:rsidR="00A90395" w:rsidRPr="00A90395" w:rsidRDefault="00A90395" w:rsidP="00B3239A">
            <w:pPr>
              <w:spacing w:before="60" w:after="60" w:line="240" w:lineRule="auto"/>
              <w:jc w:val="center"/>
              <w:rPr>
                <w:rFonts w:ascii="Times New Roman" w:hAnsi="Times New Roman" w:cs="Times New Roman"/>
                <w:color w:val="000000" w:themeColor="text1"/>
                <w:sz w:val="28"/>
                <w:szCs w:val="28"/>
              </w:rPr>
            </w:pPr>
          </w:p>
        </w:tc>
      </w:tr>
    </w:tbl>
    <w:p w14:paraId="66371D1D"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Mức đánh giá: Tốt – Khá – Trung bình – Yếu</w:t>
      </w:r>
    </w:p>
    <w:p w14:paraId="6B64C8A2" w14:textId="77777777" w:rsidR="00A90395" w:rsidRPr="00A90395" w:rsidRDefault="00A90395" w:rsidP="00A90395">
      <w:pPr>
        <w:pStyle w:val="Heading1"/>
        <w:rPr>
          <w:rFonts w:ascii="Times New Roman" w:eastAsia="MS Mincho" w:hAnsi="Times New Roman" w:cs="Times New Roman"/>
          <w:b/>
          <w:color w:val="000000" w:themeColor="text1"/>
          <w:sz w:val="26"/>
          <w:szCs w:val="26"/>
        </w:rPr>
      </w:pPr>
      <w:r w:rsidRPr="00A90395">
        <w:rPr>
          <w:rFonts w:ascii="Times New Roman" w:hAnsi="Times New Roman" w:cs="Times New Roman"/>
          <w:b/>
          <w:bCs/>
          <w:iCs/>
          <w:color w:val="000000" w:themeColor="text1"/>
          <w:sz w:val="26"/>
          <w:szCs w:val="26"/>
          <w:lang w:val="fr-FR" w:eastAsia="x-none"/>
        </w:rPr>
        <w:br w:type="page"/>
      </w:r>
      <w:bookmarkStart w:id="335" w:name="_Toc2265012"/>
      <w:bookmarkStart w:id="336" w:name="_Toc2319782"/>
      <w:bookmarkStart w:id="337" w:name="_Toc13671492"/>
      <w:bookmarkStart w:id="338" w:name="_Toc2158569"/>
      <w:bookmarkStart w:id="339" w:name="_Toc2158606"/>
      <w:bookmarkStart w:id="340" w:name="_Toc2165953"/>
      <w:bookmarkStart w:id="341" w:name="_Toc2166008"/>
      <w:bookmarkStart w:id="342" w:name="_Toc2166052"/>
      <w:bookmarkStart w:id="343" w:name="_Toc2167406"/>
      <w:r w:rsidRPr="00A90395">
        <w:rPr>
          <w:rFonts w:ascii="Times New Roman" w:eastAsia="MS Mincho" w:hAnsi="Times New Roman" w:cs="Times New Roman"/>
          <w:b/>
          <w:color w:val="000000" w:themeColor="text1"/>
          <w:sz w:val="26"/>
          <w:szCs w:val="26"/>
        </w:rPr>
        <w:lastRenderedPageBreak/>
        <w:t>Phụ lục 2 – Đánh giá các hoạt động dịch vụ</w:t>
      </w:r>
      <w:bookmarkEnd w:id="335"/>
      <w:bookmarkEnd w:id="336"/>
      <w:bookmarkEnd w:id="337"/>
      <w:r w:rsidRPr="00A90395">
        <w:rPr>
          <w:rFonts w:ascii="Times New Roman" w:eastAsia="MS Mincho" w:hAnsi="Times New Roman" w:cs="Times New Roman"/>
          <w:b/>
          <w:color w:val="000000" w:themeColor="text1"/>
          <w:sz w:val="26"/>
          <w:szCs w:val="26"/>
        </w:rPr>
        <w:t xml:space="preserve"> </w:t>
      </w:r>
      <w:bookmarkEnd w:id="338"/>
      <w:bookmarkEnd w:id="339"/>
      <w:bookmarkEnd w:id="340"/>
      <w:bookmarkEnd w:id="341"/>
      <w:bookmarkEnd w:id="342"/>
      <w:bookmarkEnd w:id="343"/>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
        <w:gridCol w:w="3390"/>
        <w:gridCol w:w="3402"/>
        <w:gridCol w:w="1701"/>
      </w:tblGrid>
      <w:tr w:rsidR="00A90395" w:rsidRPr="00A90395" w14:paraId="564DDB42" w14:textId="77777777" w:rsidTr="00A90395">
        <w:trPr>
          <w:trHeight w:val="642"/>
        </w:trPr>
        <w:tc>
          <w:tcPr>
            <w:tcW w:w="892" w:type="dxa"/>
            <w:vAlign w:val="center"/>
          </w:tcPr>
          <w:p w14:paraId="7190C1F8"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TT</w:t>
            </w:r>
          </w:p>
        </w:tc>
        <w:tc>
          <w:tcPr>
            <w:tcW w:w="3390" w:type="dxa"/>
            <w:vAlign w:val="center"/>
          </w:tcPr>
          <w:p w14:paraId="596E383C"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Hoạt động</w:t>
            </w:r>
          </w:p>
        </w:tc>
        <w:tc>
          <w:tcPr>
            <w:tcW w:w="3402" w:type="dxa"/>
            <w:vAlign w:val="center"/>
          </w:tcPr>
          <w:p w14:paraId="74703A6C"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Đặc điểm</w:t>
            </w:r>
          </w:p>
        </w:tc>
        <w:tc>
          <w:tcPr>
            <w:tcW w:w="1701" w:type="dxa"/>
            <w:vAlign w:val="center"/>
          </w:tcPr>
          <w:p w14:paraId="107E3F44"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Đánh giá</w:t>
            </w:r>
          </w:p>
        </w:tc>
      </w:tr>
      <w:tr w:rsidR="00A90395" w:rsidRPr="00A90395" w14:paraId="3BF52D84" w14:textId="77777777" w:rsidTr="00A90395">
        <w:trPr>
          <w:trHeight w:val="607"/>
        </w:trPr>
        <w:tc>
          <w:tcPr>
            <w:tcW w:w="892" w:type="dxa"/>
            <w:vAlign w:val="center"/>
          </w:tcPr>
          <w:p w14:paraId="03E15EBA"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w:t>
            </w:r>
          </w:p>
        </w:tc>
        <w:tc>
          <w:tcPr>
            <w:tcW w:w="3390" w:type="dxa"/>
            <w:vAlign w:val="center"/>
          </w:tcPr>
          <w:p w14:paraId="77FBC0B0"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 xml:space="preserve">Quảng bá, quan hệ công chúng </w:t>
            </w:r>
          </w:p>
        </w:tc>
        <w:tc>
          <w:tcPr>
            <w:tcW w:w="3402" w:type="dxa"/>
            <w:vAlign w:val="center"/>
          </w:tcPr>
          <w:p w14:paraId="101C05D8"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Chưa có công ty sự kiện lớn</w:t>
            </w:r>
          </w:p>
        </w:tc>
        <w:tc>
          <w:tcPr>
            <w:tcW w:w="1701" w:type="dxa"/>
            <w:vAlign w:val="center"/>
          </w:tcPr>
          <w:p w14:paraId="1E18E425"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45AEB438" w14:textId="77777777" w:rsidTr="00A90395">
        <w:trPr>
          <w:trHeight w:val="624"/>
        </w:trPr>
        <w:tc>
          <w:tcPr>
            <w:tcW w:w="892" w:type="dxa"/>
            <w:vAlign w:val="center"/>
          </w:tcPr>
          <w:p w14:paraId="47E00522"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2</w:t>
            </w:r>
          </w:p>
        </w:tc>
        <w:tc>
          <w:tcPr>
            <w:tcW w:w="3390" w:type="dxa"/>
            <w:vAlign w:val="center"/>
          </w:tcPr>
          <w:p w14:paraId="7831BD91"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Quản lý tài sản</w:t>
            </w:r>
          </w:p>
        </w:tc>
        <w:tc>
          <w:tcPr>
            <w:tcW w:w="3402" w:type="dxa"/>
            <w:vAlign w:val="center"/>
          </w:tcPr>
          <w:p w14:paraId="27426A2D"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Chưa có công ty quản lý tài sản trên địa bàn tỉnh</w:t>
            </w:r>
          </w:p>
        </w:tc>
        <w:tc>
          <w:tcPr>
            <w:tcW w:w="1701" w:type="dxa"/>
            <w:vAlign w:val="center"/>
          </w:tcPr>
          <w:p w14:paraId="39EFF59F"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24EE4B8F" w14:textId="77777777" w:rsidTr="00A90395">
        <w:trPr>
          <w:trHeight w:val="1045"/>
        </w:trPr>
        <w:tc>
          <w:tcPr>
            <w:tcW w:w="892" w:type="dxa"/>
            <w:vAlign w:val="center"/>
          </w:tcPr>
          <w:p w14:paraId="5A44B1EB"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3</w:t>
            </w:r>
          </w:p>
        </w:tc>
        <w:tc>
          <w:tcPr>
            <w:tcW w:w="3390" w:type="dxa"/>
            <w:vAlign w:val="center"/>
          </w:tcPr>
          <w:p w14:paraId="186A5B97"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Cung ứng dịch vụ, bảo trí, bảo dưỡng</w:t>
            </w:r>
          </w:p>
        </w:tc>
        <w:tc>
          <w:tcPr>
            <w:tcW w:w="3402" w:type="dxa"/>
            <w:vAlign w:val="center"/>
          </w:tcPr>
          <w:p w14:paraId="434873D1"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Cung ứng bảo dưỡng dịch vụ chuyên nghiệp có nhưng yếu</w:t>
            </w:r>
          </w:p>
        </w:tc>
        <w:tc>
          <w:tcPr>
            <w:tcW w:w="1701" w:type="dxa"/>
            <w:vAlign w:val="center"/>
          </w:tcPr>
          <w:p w14:paraId="4D8FE919"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7E85E933" w14:textId="77777777" w:rsidTr="00A90395">
        <w:trPr>
          <w:trHeight w:val="1098"/>
        </w:trPr>
        <w:tc>
          <w:tcPr>
            <w:tcW w:w="892" w:type="dxa"/>
            <w:vAlign w:val="center"/>
          </w:tcPr>
          <w:p w14:paraId="64D580DE"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4</w:t>
            </w:r>
          </w:p>
        </w:tc>
        <w:tc>
          <w:tcPr>
            <w:tcW w:w="3390" w:type="dxa"/>
            <w:vAlign w:val="center"/>
          </w:tcPr>
          <w:p w14:paraId="6DBDAF45"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Cung cấp thực phẩm</w:t>
            </w:r>
          </w:p>
        </w:tc>
        <w:tc>
          <w:tcPr>
            <w:tcW w:w="3402" w:type="dxa"/>
            <w:vAlign w:val="center"/>
          </w:tcPr>
          <w:p w14:paraId="20F9D61E"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Đảm bảo cung cấp thực phẩm</w:t>
            </w:r>
          </w:p>
        </w:tc>
        <w:tc>
          <w:tcPr>
            <w:tcW w:w="1701" w:type="dxa"/>
            <w:vAlign w:val="center"/>
          </w:tcPr>
          <w:p w14:paraId="2B97EDAE"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Khá</w:t>
            </w:r>
          </w:p>
        </w:tc>
      </w:tr>
      <w:tr w:rsidR="00A90395" w:rsidRPr="00A90395" w14:paraId="657F3627" w14:textId="77777777" w:rsidTr="00A90395">
        <w:trPr>
          <w:trHeight w:val="1119"/>
        </w:trPr>
        <w:tc>
          <w:tcPr>
            <w:tcW w:w="892" w:type="dxa"/>
            <w:vAlign w:val="center"/>
          </w:tcPr>
          <w:p w14:paraId="7250442F"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5</w:t>
            </w:r>
          </w:p>
        </w:tc>
        <w:tc>
          <w:tcPr>
            <w:tcW w:w="3390" w:type="dxa"/>
            <w:vAlign w:val="center"/>
          </w:tcPr>
          <w:p w14:paraId="0C54A641"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Chất lượng môi trường, dịch vụ vệ sinh</w:t>
            </w:r>
          </w:p>
        </w:tc>
        <w:tc>
          <w:tcPr>
            <w:tcW w:w="3402" w:type="dxa"/>
            <w:vAlign w:val="center"/>
          </w:tcPr>
          <w:p w14:paraId="267AC3BD"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Đảm bảo vệ sinh môi trường</w:t>
            </w:r>
          </w:p>
        </w:tc>
        <w:tc>
          <w:tcPr>
            <w:tcW w:w="1701" w:type="dxa"/>
            <w:vAlign w:val="center"/>
          </w:tcPr>
          <w:p w14:paraId="4EB3DF02"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Khá</w:t>
            </w:r>
          </w:p>
        </w:tc>
      </w:tr>
      <w:tr w:rsidR="00A90395" w:rsidRPr="00A90395" w14:paraId="4B45D486" w14:textId="77777777" w:rsidTr="00A90395">
        <w:trPr>
          <w:trHeight w:val="1419"/>
        </w:trPr>
        <w:tc>
          <w:tcPr>
            <w:tcW w:w="892" w:type="dxa"/>
            <w:vAlign w:val="center"/>
          </w:tcPr>
          <w:p w14:paraId="5C4D5B9F"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6</w:t>
            </w:r>
          </w:p>
        </w:tc>
        <w:tc>
          <w:tcPr>
            <w:tcW w:w="3390" w:type="dxa"/>
            <w:vAlign w:val="center"/>
          </w:tcPr>
          <w:p w14:paraId="1EC0BA5B"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Dịch vụ nghỉ dưỡng, chăm sóc y tế, làm đẹp và dịch vụ khách</w:t>
            </w:r>
          </w:p>
        </w:tc>
        <w:tc>
          <w:tcPr>
            <w:tcW w:w="3402" w:type="dxa"/>
            <w:vAlign w:val="center"/>
          </w:tcPr>
          <w:p w14:paraId="62B9F57F"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 xml:space="preserve">Cơ sở y tế, cơ sở làm đẹp có nhưng ở quy mô nhỏ </w:t>
            </w:r>
          </w:p>
        </w:tc>
        <w:tc>
          <w:tcPr>
            <w:tcW w:w="1701" w:type="dxa"/>
            <w:vAlign w:val="center"/>
          </w:tcPr>
          <w:p w14:paraId="130BEB12"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410A6357" w14:textId="77777777" w:rsidTr="00A90395">
        <w:trPr>
          <w:trHeight w:val="898"/>
        </w:trPr>
        <w:tc>
          <w:tcPr>
            <w:tcW w:w="892" w:type="dxa"/>
            <w:vAlign w:val="center"/>
          </w:tcPr>
          <w:p w14:paraId="50F7015B"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7</w:t>
            </w:r>
          </w:p>
        </w:tc>
        <w:tc>
          <w:tcPr>
            <w:tcW w:w="3390" w:type="dxa"/>
            <w:vAlign w:val="center"/>
          </w:tcPr>
          <w:p w14:paraId="2EFBD062"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Hoạt động trung tâm mua sắm</w:t>
            </w:r>
          </w:p>
        </w:tc>
        <w:tc>
          <w:tcPr>
            <w:tcW w:w="3402" w:type="dxa"/>
            <w:vAlign w:val="center"/>
          </w:tcPr>
          <w:p w14:paraId="0D760EA8"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Siêu thị co.oppmart, bách hóa Xanh, trung tâm thương mại Vincom, chợ Long Hoa</w:t>
            </w:r>
          </w:p>
        </w:tc>
        <w:tc>
          <w:tcPr>
            <w:tcW w:w="1701" w:type="dxa"/>
            <w:vAlign w:val="center"/>
          </w:tcPr>
          <w:p w14:paraId="051CE859"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Khá</w:t>
            </w:r>
          </w:p>
        </w:tc>
      </w:tr>
      <w:tr w:rsidR="00A90395" w:rsidRPr="00A90395" w14:paraId="7F28DDBF" w14:textId="77777777" w:rsidTr="00A90395">
        <w:trPr>
          <w:trHeight w:val="1008"/>
        </w:trPr>
        <w:tc>
          <w:tcPr>
            <w:tcW w:w="892" w:type="dxa"/>
            <w:vAlign w:val="center"/>
          </w:tcPr>
          <w:p w14:paraId="4691E59C"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8</w:t>
            </w:r>
          </w:p>
        </w:tc>
        <w:tc>
          <w:tcPr>
            <w:tcW w:w="3390" w:type="dxa"/>
            <w:vAlign w:val="center"/>
          </w:tcPr>
          <w:p w14:paraId="662265D0"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Hàng lưu niệm, hàng miễn thuế</w:t>
            </w:r>
          </w:p>
        </w:tc>
        <w:tc>
          <w:tcPr>
            <w:tcW w:w="3402" w:type="dxa"/>
            <w:vAlign w:val="center"/>
          </w:tcPr>
          <w:p w14:paraId="50A8DC17"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Cửa hàng nhỏ, lẻ, ít sản phẩm, không đáp ứng số lượng lớn khách du lịch</w:t>
            </w:r>
          </w:p>
        </w:tc>
        <w:tc>
          <w:tcPr>
            <w:tcW w:w="1701" w:type="dxa"/>
            <w:vAlign w:val="center"/>
          </w:tcPr>
          <w:p w14:paraId="79103E09"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39AA0161" w14:textId="77777777" w:rsidTr="00A90395">
        <w:trPr>
          <w:trHeight w:val="1263"/>
        </w:trPr>
        <w:tc>
          <w:tcPr>
            <w:tcW w:w="892" w:type="dxa"/>
            <w:vAlign w:val="center"/>
          </w:tcPr>
          <w:p w14:paraId="5DCFD99A"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9</w:t>
            </w:r>
          </w:p>
        </w:tc>
        <w:tc>
          <w:tcPr>
            <w:tcW w:w="3390" w:type="dxa"/>
            <w:vAlign w:val="center"/>
          </w:tcPr>
          <w:p w14:paraId="09DBD479"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Trung tâm hội nghị, hội chợ, triển lãm</w:t>
            </w:r>
          </w:p>
        </w:tc>
        <w:tc>
          <w:tcPr>
            <w:tcW w:w="3402" w:type="dxa"/>
            <w:vAlign w:val="center"/>
          </w:tcPr>
          <w:p w14:paraId="5172CC2B"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Tỉnh chưa có trung tâm, hội nghị, hội chợ triển lãm chuyên nghiệp, đa phần là vận dụng sảnh lớn, rộng để tận dụng cho từng mục đích riêng</w:t>
            </w:r>
          </w:p>
        </w:tc>
        <w:tc>
          <w:tcPr>
            <w:tcW w:w="1701" w:type="dxa"/>
            <w:vAlign w:val="center"/>
          </w:tcPr>
          <w:p w14:paraId="3C0F7FE3"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bl>
    <w:p w14:paraId="0CBE9303"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Mức đánh giá: Tốt – Khá – Trung bình – Yếu</w:t>
      </w:r>
    </w:p>
    <w:p w14:paraId="061A8255" w14:textId="77777777" w:rsidR="00A90395" w:rsidRPr="00A90395" w:rsidRDefault="00A90395" w:rsidP="00A90395">
      <w:pPr>
        <w:jc w:val="both"/>
        <w:rPr>
          <w:rFonts w:ascii="Times New Roman" w:eastAsia="MS Mincho" w:hAnsi="Times New Roman" w:cs="Times New Roman"/>
          <w:color w:val="000000" w:themeColor="text1"/>
          <w:sz w:val="26"/>
          <w:szCs w:val="26"/>
        </w:rPr>
      </w:pPr>
    </w:p>
    <w:p w14:paraId="3F174905" w14:textId="77777777" w:rsidR="00A90395" w:rsidRPr="00A90395" w:rsidRDefault="00A90395" w:rsidP="00A90395">
      <w:pPr>
        <w:pStyle w:val="Heading1"/>
        <w:rPr>
          <w:rFonts w:ascii="Times New Roman" w:eastAsia="MS Mincho" w:hAnsi="Times New Roman" w:cs="Times New Roman"/>
          <w:b/>
          <w:color w:val="000000" w:themeColor="text1"/>
          <w:sz w:val="26"/>
          <w:szCs w:val="26"/>
        </w:rPr>
      </w:pPr>
      <w:r w:rsidRPr="00A90395">
        <w:rPr>
          <w:rFonts w:ascii="Times New Roman" w:hAnsi="Times New Roman" w:cs="Times New Roman"/>
          <w:b/>
          <w:bCs/>
          <w:iCs/>
          <w:color w:val="000000" w:themeColor="text1"/>
          <w:sz w:val="26"/>
          <w:szCs w:val="26"/>
          <w:lang w:val="fr-FR" w:eastAsia="x-none"/>
        </w:rPr>
        <w:br w:type="page"/>
      </w:r>
      <w:bookmarkStart w:id="344" w:name="_Toc2265013"/>
      <w:bookmarkStart w:id="345" w:name="_Toc2319783"/>
      <w:bookmarkStart w:id="346" w:name="_Toc13671493"/>
      <w:bookmarkStart w:id="347" w:name="_Toc2158570"/>
      <w:bookmarkStart w:id="348" w:name="_Toc2158607"/>
      <w:bookmarkStart w:id="349" w:name="_Toc2165954"/>
      <w:bookmarkStart w:id="350" w:name="_Toc2166009"/>
      <w:bookmarkStart w:id="351" w:name="_Toc2166053"/>
      <w:bookmarkStart w:id="352" w:name="_Toc2167407"/>
      <w:r w:rsidRPr="00A90395">
        <w:rPr>
          <w:rFonts w:ascii="Times New Roman" w:eastAsia="MS Mincho" w:hAnsi="Times New Roman" w:cs="Times New Roman"/>
          <w:b/>
          <w:color w:val="000000" w:themeColor="text1"/>
          <w:sz w:val="26"/>
          <w:szCs w:val="26"/>
        </w:rPr>
        <w:lastRenderedPageBreak/>
        <w:t>Phụ lục 3 – Đánh giá hạ tầng du lịch</w:t>
      </w:r>
      <w:bookmarkEnd w:id="344"/>
      <w:bookmarkEnd w:id="345"/>
      <w:bookmarkEnd w:id="346"/>
      <w:r w:rsidRPr="00A90395">
        <w:rPr>
          <w:rFonts w:ascii="Times New Roman" w:eastAsia="MS Mincho" w:hAnsi="Times New Roman" w:cs="Times New Roman"/>
          <w:b/>
          <w:color w:val="000000" w:themeColor="text1"/>
          <w:sz w:val="26"/>
          <w:szCs w:val="26"/>
        </w:rPr>
        <w:t xml:space="preserve"> </w:t>
      </w:r>
      <w:bookmarkEnd w:id="347"/>
      <w:bookmarkEnd w:id="348"/>
      <w:bookmarkEnd w:id="349"/>
      <w:bookmarkEnd w:id="350"/>
      <w:bookmarkEnd w:id="351"/>
      <w:bookmarkEnd w:id="352"/>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
        <w:gridCol w:w="3531"/>
        <w:gridCol w:w="3544"/>
        <w:gridCol w:w="1559"/>
      </w:tblGrid>
      <w:tr w:rsidR="00A90395" w:rsidRPr="00A90395" w14:paraId="7554BD29" w14:textId="77777777" w:rsidTr="00A90395">
        <w:trPr>
          <w:trHeight w:val="642"/>
        </w:trPr>
        <w:tc>
          <w:tcPr>
            <w:tcW w:w="892" w:type="dxa"/>
            <w:vAlign w:val="center"/>
          </w:tcPr>
          <w:p w14:paraId="218A4C47"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TT</w:t>
            </w:r>
          </w:p>
        </w:tc>
        <w:tc>
          <w:tcPr>
            <w:tcW w:w="3531" w:type="dxa"/>
            <w:vAlign w:val="center"/>
          </w:tcPr>
          <w:p w14:paraId="519D143D"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Hoạt động</w:t>
            </w:r>
          </w:p>
        </w:tc>
        <w:tc>
          <w:tcPr>
            <w:tcW w:w="3544" w:type="dxa"/>
            <w:vAlign w:val="center"/>
          </w:tcPr>
          <w:p w14:paraId="121E36D7"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Đặc điểm</w:t>
            </w:r>
          </w:p>
        </w:tc>
        <w:tc>
          <w:tcPr>
            <w:tcW w:w="1559" w:type="dxa"/>
            <w:vAlign w:val="center"/>
          </w:tcPr>
          <w:p w14:paraId="2C2A7EF1"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Đánh giá</w:t>
            </w:r>
          </w:p>
        </w:tc>
      </w:tr>
      <w:tr w:rsidR="00A90395" w:rsidRPr="00A90395" w14:paraId="7FFC01CE" w14:textId="77777777" w:rsidTr="00A90395">
        <w:trPr>
          <w:trHeight w:val="1709"/>
        </w:trPr>
        <w:tc>
          <w:tcPr>
            <w:tcW w:w="892" w:type="dxa"/>
            <w:vAlign w:val="center"/>
          </w:tcPr>
          <w:p w14:paraId="4EE9D763"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w:t>
            </w:r>
          </w:p>
        </w:tc>
        <w:tc>
          <w:tcPr>
            <w:tcW w:w="3531" w:type="dxa"/>
            <w:vAlign w:val="center"/>
          </w:tcPr>
          <w:p w14:paraId="7BF8D6CA"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 xml:space="preserve">Giao thông kết nối giữa Tây Ninh- TP HCM và các tỉnh lân cận </w:t>
            </w:r>
          </w:p>
        </w:tc>
        <w:tc>
          <w:tcPr>
            <w:tcW w:w="3544" w:type="dxa"/>
            <w:vAlign w:val="center"/>
          </w:tcPr>
          <w:p w14:paraId="1454FDD2"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Chất lượng đường chưa tốt, nhiều đoạn xuống cấp, nhỏ hẹp, kẹt xe ở một số đoạn qua trung tâm đô thị,  Khu công nghiệp vào giờ cao điểm</w:t>
            </w:r>
          </w:p>
        </w:tc>
        <w:tc>
          <w:tcPr>
            <w:tcW w:w="1559" w:type="dxa"/>
            <w:vAlign w:val="center"/>
          </w:tcPr>
          <w:p w14:paraId="1B9A0D46"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Trung bình</w:t>
            </w:r>
          </w:p>
        </w:tc>
      </w:tr>
      <w:tr w:rsidR="00A90395" w:rsidRPr="00A90395" w14:paraId="7B360896" w14:textId="77777777" w:rsidTr="00A90395">
        <w:trPr>
          <w:trHeight w:val="1064"/>
        </w:trPr>
        <w:tc>
          <w:tcPr>
            <w:tcW w:w="892" w:type="dxa"/>
            <w:vAlign w:val="center"/>
          </w:tcPr>
          <w:p w14:paraId="01DE31B4"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2</w:t>
            </w:r>
          </w:p>
        </w:tc>
        <w:tc>
          <w:tcPr>
            <w:tcW w:w="3531" w:type="dxa"/>
            <w:vAlign w:val="center"/>
          </w:tcPr>
          <w:p w14:paraId="44256F3A"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Giao thông kết nối giữa các điểm du lịch trên địa bàn tỉnh</w:t>
            </w:r>
          </w:p>
        </w:tc>
        <w:tc>
          <w:tcPr>
            <w:tcW w:w="3544" w:type="dxa"/>
            <w:vAlign w:val="center"/>
          </w:tcPr>
          <w:p w14:paraId="6B28DDAF"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Một số đọan đường chất lượng xấu, có quy mô nhỏ, hẹp</w:t>
            </w:r>
          </w:p>
        </w:tc>
        <w:tc>
          <w:tcPr>
            <w:tcW w:w="1559" w:type="dxa"/>
            <w:vAlign w:val="center"/>
          </w:tcPr>
          <w:p w14:paraId="19CD7CB6"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Trung bình</w:t>
            </w:r>
          </w:p>
        </w:tc>
      </w:tr>
      <w:tr w:rsidR="00A90395" w:rsidRPr="00A90395" w14:paraId="565DD763" w14:textId="77777777" w:rsidTr="00A90395">
        <w:trPr>
          <w:trHeight w:val="912"/>
        </w:trPr>
        <w:tc>
          <w:tcPr>
            <w:tcW w:w="892" w:type="dxa"/>
            <w:vAlign w:val="center"/>
          </w:tcPr>
          <w:p w14:paraId="62F464B7"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3</w:t>
            </w:r>
          </w:p>
        </w:tc>
        <w:tc>
          <w:tcPr>
            <w:tcW w:w="3531" w:type="dxa"/>
            <w:vAlign w:val="center"/>
          </w:tcPr>
          <w:p w14:paraId="54C8B4FE"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Hạ tầng điểm đến</w:t>
            </w:r>
          </w:p>
        </w:tc>
        <w:tc>
          <w:tcPr>
            <w:tcW w:w="3544" w:type="dxa"/>
            <w:vAlign w:val="center"/>
          </w:tcPr>
          <w:p w14:paraId="32D45F6C"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Vừa thiếu vừa yếu, chưa được đầu tư</w:t>
            </w:r>
          </w:p>
        </w:tc>
        <w:tc>
          <w:tcPr>
            <w:tcW w:w="1559" w:type="dxa"/>
            <w:vAlign w:val="center"/>
          </w:tcPr>
          <w:p w14:paraId="185D8256"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781A9205" w14:textId="77777777" w:rsidTr="00A90395">
        <w:trPr>
          <w:trHeight w:val="1251"/>
        </w:trPr>
        <w:tc>
          <w:tcPr>
            <w:tcW w:w="892" w:type="dxa"/>
            <w:vAlign w:val="center"/>
          </w:tcPr>
          <w:p w14:paraId="691CC901"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4</w:t>
            </w:r>
          </w:p>
        </w:tc>
        <w:tc>
          <w:tcPr>
            <w:tcW w:w="3531" w:type="dxa"/>
            <w:vAlign w:val="center"/>
          </w:tcPr>
          <w:p w14:paraId="1058159D"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Hạ tầng lưu trú</w:t>
            </w:r>
          </w:p>
        </w:tc>
        <w:tc>
          <w:tcPr>
            <w:tcW w:w="3544" w:type="dxa"/>
            <w:vAlign w:val="center"/>
          </w:tcPr>
          <w:p w14:paraId="1E41F13E"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Chỉ có 1 khách sạn 3*, khách sạn 2* và 1* ít, còn lại đa số nhà nghỉ, chưa sạch sẽ, chưa tiện nghi</w:t>
            </w:r>
          </w:p>
        </w:tc>
        <w:tc>
          <w:tcPr>
            <w:tcW w:w="1559" w:type="dxa"/>
            <w:vAlign w:val="center"/>
          </w:tcPr>
          <w:p w14:paraId="62D09CC1"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Trung bình</w:t>
            </w:r>
          </w:p>
        </w:tc>
      </w:tr>
      <w:tr w:rsidR="00A90395" w:rsidRPr="00A90395" w14:paraId="72EF2041" w14:textId="77777777" w:rsidTr="00A90395">
        <w:trPr>
          <w:trHeight w:val="986"/>
        </w:trPr>
        <w:tc>
          <w:tcPr>
            <w:tcW w:w="892" w:type="dxa"/>
            <w:vAlign w:val="center"/>
          </w:tcPr>
          <w:p w14:paraId="2E60B7F6"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5</w:t>
            </w:r>
          </w:p>
        </w:tc>
        <w:tc>
          <w:tcPr>
            <w:tcW w:w="3531" w:type="dxa"/>
            <w:vAlign w:val="center"/>
          </w:tcPr>
          <w:p w14:paraId="4F7E32CE"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Nhà hàng</w:t>
            </w:r>
          </w:p>
        </w:tc>
        <w:tc>
          <w:tcPr>
            <w:tcW w:w="3544" w:type="dxa"/>
            <w:vAlign w:val="center"/>
          </w:tcPr>
          <w:p w14:paraId="376FEBE4"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Ẩm thực Tây Ninh rất phong phú nhưng số nhà hàng lớn rất ít</w:t>
            </w:r>
          </w:p>
        </w:tc>
        <w:tc>
          <w:tcPr>
            <w:tcW w:w="1559" w:type="dxa"/>
            <w:vAlign w:val="center"/>
          </w:tcPr>
          <w:p w14:paraId="5BB9689C"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0C6B4E16" w14:textId="77777777" w:rsidTr="00A90395">
        <w:trPr>
          <w:trHeight w:val="624"/>
        </w:trPr>
        <w:tc>
          <w:tcPr>
            <w:tcW w:w="892" w:type="dxa"/>
            <w:vAlign w:val="center"/>
          </w:tcPr>
          <w:p w14:paraId="5AB559EB"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6</w:t>
            </w:r>
          </w:p>
        </w:tc>
        <w:tc>
          <w:tcPr>
            <w:tcW w:w="3531" w:type="dxa"/>
            <w:vAlign w:val="center"/>
          </w:tcPr>
          <w:p w14:paraId="7A477365"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Điểm vui chơi, giải trí</w:t>
            </w:r>
          </w:p>
        </w:tc>
        <w:tc>
          <w:tcPr>
            <w:tcW w:w="3544" w:type="dxa"/>
            <w:vAlign w:val="center"/>
          </w:tcPr>
          <w:p w14:paraId="2222E088"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Có nhưng rất ít, chưa được đầu tư, chủ yếu ở Thành phố Tây Ninh</w:t>
            </w:r>
          </w:p>
        </w:tc>
        <w:tc>
          <w:tcPr>
            <w:tcW w:w="1559" w:type="dxa"/>
            <w:vAlign w:val="center"/>
          </w:tcPr>
          <w:p w14:paraId="2F0C782E"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5BFFF90E" w14:textId="77777777" w:rsidTr="00A90395">
        <w:trPr>
          <w:trHeight w:val="2018"/>
        </w:trPr>
        <w:tc>
          <w:tcPr>
            <w:tcW w:w="892" w:type="dxa"/>
            <w:vAlign w:val="center"/>
          </w:tcPr>
          <w:p w14:paraId="0B9F5F83"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7</w:t>
            </w:r>
          </w:p>
        </w:tc>
        <w:tc>
          <w:tcPr>
            <w:tcW w:w="3531" w:type="dxa"/>
            <w:vAlign w:val="center"/>
          </w:tcPr>
          <w:p w14:paraId="7C1FDCEF"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Thông tin liên lạc</w:t>
            </w:r>
          </w:p>
        </w:tc>
        <w:tc>
          <w:tcPr>
            <w:tcW w:w="3544" w:type="dxa"/>
            <w:vAlign w:val="center"/>
          </w:tcPr>
          <w:p w14:paraId="6D6BAD70"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Mạng điện thoại chỉ có Viettel phủ sóng rộng khắp; các mạng còn lại như Vinafone, Mobifone, Vietnammobile chưa phủ sóng rộng; chưa có wifi miễn phí tại các khu, điểm du lịch và trung tâm thành phố Tây Ninh</w:t>
            </w:r>
          </w:p>
        </w:tc>
        <w:tc>
          <w:tcPr>
            <w:tcW w:w="1559" w:type="dxa"/>
            <w:vAlign w:val="center"/>
          </w:tcPr>
          <w:p w14:paraId="56E9A230"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Khá</w:t>
            </w:r>
          </w:p>
        </w:tc>
      </w:tr>
    </w:tbl>
    <w:p w14:paraId="299B2FC2"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Mức đánh giá: Tốt – Khá – Trung bình – Yếu</w:t>
      </w:r>
    </w:p>
    <w:p w14:paraId="7C5A5B08" w14:textId="77777777" w:rsidR="00A90395" w:rsidRPr="00A90395" w:rsidRDefault="00A90395" w:rsidP="00A90395">
      <w:pPr>
        <w:pStyle w:val="Heading1"/>
        <w:rPr>
          <w:rFonts w:ascii="Times New Roman" w:eastAsia="MS Mincho" w:hAnsi="Times New Roman" w:cs="Times New Roman"/>
          <w:b/>
          <w:color w:val="000000" w:themeColor="text1"/>
          <w:sz w:val="26"/>
          <w:szCs w:val="26"/>
        </w:rPr>
      </w:pPr>
      <w:bookmarkStart w:id="353" w:name="_Toc2265014"/>
      <w:bookmarkStart w:id="354" w:name="_Toc2319784"/>
      <w:bookmarkStart w:id="355" w:name="_Toc13671494"/>
      <w:bookmarkStart w:id="356" w:name="_Toc2158571"/>
      <w:bookmarkStart w:id="357" w:name="_Toc2158608"/>
      <w:bookmarkStart w:id="358" w:name="_Toc2165955"/>
      <w:bookmarkStart w:id="359" w:name="_Toc2166010"/>
      <w:bookmarkStart w:id="360" w:name="_Toc2166054"/>
      <w:bookmarkStart w:id="361" w:name="_Toc2167408"/>
      <w:r w:rsidRPr="00A90395">
        <w:rPr>
          <w:rFonts w:ascii="Times New Roman" w:eastAsia="MS Mincho" w:hAnsi="Times New Roman" w:cs="Times New Roman"/>
          <w:b/>
          <w:color w:val="000000" w:themeColor="text1"/>
          <w:sz w:val="26"/>
          <w:szCs w:val="26"/>
        </w:rPr>
        <w:lastRenderedPageBreak/>
        <w:t>Phụ lục 4 – Đánh giá nguồn nhân lực du lịch</w:t>
      </w:r>
      <w:bookmarkEnd w:id="353"/>
      <w:bookmarkEnd w:id="354"/>
      <w:bookmarkEnd w:id="355"/>
      <w:r w:rsidRPr="00A90395">
        <w:rPr>
          <w:rFonts w:ascii="Times New Roman" w:eastAsia="MS Mincho" w:hAnsi="Times New Roman" w:cs="Times New Roman"/>
          <w:b/>
          <w:color w:val="000000" w:themeColor="text1"/>
          <w:sz w:val="26"/>
          <w:szCs w:val="26"/>
        </w:rPr>
        <w:t xml:space="preserve"> </w:t>
      </w:r>
      <w:bookmarkEnd w:id="356"/>
      <w:bookmarkEnd w:id="357"/>
      <w:bookmarkEnd w:id="358"/>
      <w:bookmarkEnd w:id="359"/>
      <w:bookmarkEnd w:id="360"/>
      <w:bookmarkEnd w:id="361"/>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
        <w:gridCol w:w="2114"/>
        <w:gridCol w:w="5670"/>
        <w:gridCol w:w="1134"/>
      </w:tblGrid>
      <w:tr w:rsidR="00A90395" w:rsidRPr="00A90395" w14:paraId="5C72E46C" w14:textId="77777777" w:rsidTr="00B3239A">
        <w:trPr>
          <w:trHeight w:val="642"/>
        </w:trPr>
        <w:tc>
          <w:tcPr>
            <w:tcW w:w="892" w:type="dxa"/>
            <w:vAlign w:val="center"/>
          </w:tcPr>
          <w:p w14:paraId="485EF8BF"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TT</w:t>
            </w:r>
          </w:p>
        </w:tc>
        <w:tc>
          <w:tcPr>
            <w:tcW w:w="2114" w:type="dxa"/>
            <w:vAlign w:val="center"/>
          </w:tcPr>
          <w:p w14:paraId="7E798C5A"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Hoạt động</w:t>
            </w:r>
          </w:p>
        </w:tc>
        <w:tc>
          <w:tcPr>
            <w:tcW w:w="5670" w:type="dxa"/>
            <w:vAlign w:val="center"/>
          </w:tcPr>
          <w:p w14:paraId="180A5827"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Đặc điểm</w:t>
            </w:r>
          </w:p>
        </w:tc>
        <w:tc>
          <w:tcPr>
            <w:tcW w:w="1134" w:type="dxa"/>
            <w:vAlign w:val="center"/>
          </w:tcPr>
          <w:p w14:paraId="5FE48298"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Đánh giá</w:t>
            </w:r>
          </w:p>
        </w:tc>
      </w:tr>
      <w:tr w:rsidR="00A90395" w:rsidRPr="00A90395" w14:paraId="59B07132" w14:textId="77777777" w:rsidTr="00B3239A">
        <w:trPr>
          <w:trHeight w:val="1709"/>
        </w:trPr>
        <w:tc>
          <w:tcPr>
            <w:tcW w:w="892" w:type="dxa"/>
            <w:vAlign w:val="center"/>
          </w:tcPr>
          <w:p w14:paraId="3EB1EFF5"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w:t>
            </w:r>
          </w:p>
        </w:tc>
        <w:tc>
          <w:tcPr>
            <w:tcW w:w="2114" w:type="dxa"/>
            <w:vAlign w:val="center"/>
          </w:tcPr>
          <w:p w14:paraId="4B4F52FC"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 xml:space="preserve">Nguồn nhân lực chuyên  môn trong cơ quan nhà nước </w:t>
            </w:r>
          </w:p>
        </w:tc>
        <w:tc>
          <w:tcPr>
            <w:tcW w:w="5670" w:type="dxa"/>
            <w:vAlign w:val="center"/>
          </w:tcPr>
          <w:p w14:paraId="3D2F643D"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hAnsi="Times New Roman" w:cs="Times New Roman"/>
                <w:color w:val="000000" w:themeColor="text1"/>
                <w:sz w:val="26"/>
                <w:szCs w:val="26"/>
              </w:rPr>
              <w:t>Một số công chức tại các huyện, thành phố còn kiêm nhiệm nên thiếu kinh nghiệm; đội ngũ làm công tác dự báo, xây dựng quy hoạch, đề án cấp ngành, cấp Tỉnh còn thiếu</w:t>
            </w:r>
          </w:p>
        </w:tc>
        <w:tc>
          <w:tcPr>
            <w:tcW w:w="1134" w:type="dxa"/>
            <w:vAlign w:val="center"/>
          </w:tcPr>
          <w:p w14:paraId="5E255811"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Trung bình</w:t>
            </w:r>
          </w:p>
        </w:tc>
      </w:tr>
      <w:tr w:rsidR="00A90395" w:rsidRPr="00A90395" w14:paraId="3BA8D6C2" w14:textId="77777777" w:rsidTr="00B3239A">
        <w:trPr>
          <w:trHeight w:val="1137"/>
        </w:trPr>
        <w:tc>
          <w:tcPr>
            <w:tcW w:w="892" w:type="dxa"/>
            <w:vAlign w:val="center"/>
          </w:tcPr>
          <w:p w14:paraId="60F37004"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2</w:t>
            </w:r>
          </w:p>
        </w:tc>
        <w:tc>
          <w:tcPr>
            <w:tcW w:w="2114" w:type="dxa"/>
            <w:vAlign w:val="center"/>
          </w:tcPr>
          <w:p w14:paraId="761D3605"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hAnsi="Times New Roman" w:cs="Times New Roman"/>
                <w:color w:val="000000" w:themeColor="text1"/>
                <w:sz w:val="26"/>
                <w:szCs w:val="26"/>
              </w:rPr>
              <w:t>Lĩnh vực lưu trú</w:t>
            </w:r>
          </w:p>
        </w:tc>
        <w:tc>
          <w:tcPr>
            <w:tcW w:w="5670" w:type="dxa"/>
            <w:vAlign w:val="center"/>
          </w:tcPr>
          <w:p w14:paraId="59AE6596"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hAnsi="Times New Roman" w:cs="Times New Roman"/>
                <w:color w:val="000000" w:themeColor="text1"/>
                <w:sz w:val="26"/>
                <w:szCs w:val="26"/>
              </w:rPr>
              <w:t>Đa số các cơ sở còn quản lý theo kiểu gia đình, chưa được đào tạo nghiệp vụ về du lịch</w:t>
            </w:r>
          </w:p>
        </w:tc>
        <w:tc>
          <w:tcPr>
            <w:tcW w:w="1134" w:type="dxa"/>
            <w:vAlign w:val="center"/>
          </w:tcPr>
          <w:p w14:paraId="127C0A6E"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70F0A80C" w14:textId="77777777" w:rsidTr="00B3239A">
        <w:trPr>
          <w:trHeight w:val="1962"/>
        </w:trPr>
        <w:tc>
          <w:tcPr>
            <w:tcW w:w="892" w:type="dxa"/>
            <w:vAlign w:val="center"/>
          </w:tcPr>
          <w:p w14:paraId="57439E2D"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3</w:t>
            </w:r>
          </w:p>
        </w:tc>
        <w:tc>
          <w:tcPr>
            <w:tcW w:w="2114" w:type="dxa"/>
            <w:vAlign w:val="center"/>
          </w:tcPr>
          <w:p w14:paraId="58180C0C"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hAnsi="Times New Roman" w:cs="Times New Roman"/>
                <w:color w:val="000000" w:themeColor="text1"/>
                <w:sz w:val="26"/>
                <w:szCs w:val="26"/>
              </w:rPr>
              <w:t>Lĩnh vực lữ hành</w:t>
            </w:r>
          </w:p>
        </w:tc>
        <w:tc>
          <w:tcPr>
            <w:tcW w:w="5670" w:type="dxa"/>
            <w:vAlign w:val="center"/>
          </w:tcPr>
          <w:p w14:paraId="2D93112F"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hAnsi="Times New Roman" w:cs="Times New Roman"/>
                <w:color w:val="000000" w:themeColor="text1"/>
                <w:sz w:val="26"/>
                <w:szCs w:val="26"/>
              </w:rPr>
              <w:t>Đội ngũ hướng dẫn viên du lịch chuyên nghiệp còn chưa nhiều; công ty lữ hành hoạt động chưa hiệu quả do phải cạnh tranh với các công ty lữ hành tại Thành phố Hồ Chí Minh về tính chuyên nghiệp</w:t>
            </w:r>
          </w:p>
        </w:tc>
        <w:tc>
          <w:tcPr>
            <w:tcW w:w="1134" w:type="dxa"/>
            <w:vAlign w:val="center"/>
          </w:tcPr>
          <w:p w14:paraId="7E071655"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675958DB" w14:textId="77777777" w:rsidTr="00B3239A">
        <w:trPr>
          <w:trHeight w:val="998"/>
        </w:trPr>
        <w:tc>
          <w:tcPr>
            <w:tcW w:w="892" w:type="dxa"/>
            <w:vAlign w:val="center"/>
          </w:tcPr>
          <w:p w14:paraId="5B6BC739"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4</w:t>
            </w:r>
          </w:p>
        </w:tc>
        <w:tc>
          <w:tcPr>
            <w:tcW w:w="2114" w:type="dxa"/>
            <w:vAlign w:val="center"/>
          </w:tcPr>
          <w:p w14:paraId="50C6C114"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hAnsi="Times New Roman" w:cs="Times New Roman"/>
                <w:color w:val="000000" w:themeColor="text1"/>
                <w:sz w:val="26"/>
                <w:szCs w:val="26"/>
              </w:rPr>
              <w:t>Các khu, điểm du lịch</w:t>
            </w:r>
          </w:p>
        </w:tc>
        <w:tc>
          <w:tcPr>
            <w:tcW w:w="5670" w:type="dxa"/>
            <w:vAlign w:val="center"/>
          </w:tcPr>
          <w:p w14:paraId="73EA0144"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Còn thiếu tính đồng bộ, nghiệp vụ trong trong các khâu quản lý, trình độ nghiệp vụ chuyên môn </w:t>
            </w:r>
          </w:p>
        </w:tc>
        <w:tc>
          <w:tcPr>
            <w:tcW w:w="1134" w:type="dxa"/>
            <w:vAlign w:val="center"/>
          </w:tcPr>
          <w:p w14:paraId="733F8835"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6EBA7270" w14:textId="77777777" w:rsidTr="00B3239A">
        <w:trPr>
          <w:trHeight w:val="983"/>
        </w:trPr>
        <w:tc>
          <w:tcPr>
            <w:tcW w:w="892" w:type="dxa"/>
            <w:vAlign w:val="center"/>
          </w:tcPr>
          <w:p w14:paraId="69B2B048"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5</w:t>
            </w:r>
          </w:p>
        </w:tc>
        <w:tc>
          <w:tcPr>
            <w:tcW w:w="2114" w:type="dxa"/>
            <w:vAlign w:val="center"/>
          </w:tcPr>
          <w:p w14:paraId="0721BB7C"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Cơ sở dịch vụ ăn uống</w:t>
            </w:r>
          </w:p>
        </w:tc>
        <w:tc>
          <w:tcPr>
            <w:tcW w:w="5670" w:type="dxa"/>
            <w:vAlign w:val="center"/>
          </w:tcPr>
          <w:p w14:paraId="34224B28" w14:textId="77777777" w:rsidR="00A90395" w:rsidRPr="00A90395" w:rsidRDefault="00A90395" w:rsidP="00A90395">
            <w:pPr>
              <w:jc w:val="both"/>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Nhân viên chưa được đào tạo nghiệp vụ chuyên môn, chưa có cơ sở đạt tiêu chuẩn phục vụ khách du lịch</w:t>
            </w:r>
          </w:p>
        </w:tc>
        <w:tc>
          <w:tcPr>
            <w:tcW w:w="1134" w:type="dxa"/>
            <w:vAlign w:val="center"/>
          </w:tcPr>
          <w:p w14:paraId="22A9FF78"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44F6EE72" w14:textId="77777777" w:rsidTr="00B3239A">
        <w:trPr>
          <w:trHeight w:val="1131"/>
        </w:trPr>
        <w:tc>
          <w:tcPr>
            <w:tcW w:w="892" w:type="dxa"/>
            <w:vAlign w:val="center"/>
          </w:tcPr>
          <w:p w14:paraId="01C51659"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6</w:t>
            </w:r>
          </w:p>
        </w:tc>
        <w:tc>
          <w:tcPr>
            <w:tcW w:w="2114" w:type="dxa"/>
            <w:vAlign w:val="center"/>
          </w:tcPr>
          <w:p w14:paraId="00F6F7ED"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Trình độ ngoại ngữ</w:t>
            </w:r>
          </w:p>
        </w:tc>
        <w:tc>
          <w:tcPr>
            <w:tcW w:w="5670" w:type="dxa"/>
            <w:vAlign w:val="center"/>
          </w:tcPr>
          <w:p w14:paraId="1D91FD4B"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hAnsi="Times New Roman" w:cs="Times New Roman"/>
                <w:color w:val="000000" w:themeColor="text1"/>
                <w:sz w:val="26"/>
                <w:szCs w:val="26"/>
              </w:rPr>
              <w:t>thiếu đội ngũ lao động có tay nghề cao, thiếu lao động có trình độ ngoại ngữ thuyết minh tại điểm</w:t>
            </w:r>
          </w:p>
        </w:tc>
        <w:tc>
          <w:tcPr>
            <w:tcW w:w="1134" w:type="dxa"/>
            <w:vAlign w:val="center"/>
          </w:tcPr>
          <w:p w14:paraId="04AEE795"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5FFBE92A" w14:textId="77777777" w:rsidTr="00B3239A">
        <w:trPr>
          <w:trHeight w:val="1163"/>
        </w:trPr>
        <w:tc>
          <w:tcPr>
            <w:tcW w:w="892" w:type="dxa"/>
            <w:vAlign w:val="center"/>
          </w:tcPr>
          <w:p w14:paraId="50266D28"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7</w:t>
            </w:r>
          </w:p>
        </w:tc>
        <w:tc>
          <w:tcPr>
            <w:tcW w:w="2114" w:type="dxa"/>
            <w:vAlign w:val="center"/>
          </w:tcPr>
          <w:p w14:paraId="6D3682AD"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Đào tạo bồi dưỡng</w:t>
            </w:r>
          </w:p>
        </w:tc>
        <w:tc>
          <w:tcPr>
            <w:tcW w:w="5670" w:type="dxa"/>
            <w:vAlign w:val="center"/>
          </w:tcPr>
          <w:p w14:paraId="5F401D4F"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Các cơ sở lưu trú du lịch cơ bản được bồi dưỡng nghiệp vụ lễ tân, buồng/phòng nhưng chưa đáp ứng với nhu cầu ngày càng cao của du khách</w:t>
            </w:r>
          </w:p>
        </w:tc>
        <w:tc>
          <w:tcPr>
            <w:tcW w:w="1134" w:type="dxa"/>
            <w:vAlign w:val="center"/>
          </w:tcPr>
          <w:p w14:paraId="39B14048"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6EE2347E" w14:textId="77777777" w:rsidTr="00B3239A">
        <w:trPr>
          <w:trHeight w:val="1205"/>
        </w:trPr>
        <w:tc>
          <w:tcPr>
            <w:tcW w:w="892" w:type="dxa"/>
            <w:vAlign w:val="center"/>
          </w:tcPr>
          <w:p w14:paraId="5E2CD662"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8</w:t>
            </w:r>
          </w:p>
        </w:tc>
        <w:tc>
          <w:tcPr>
            <w:tcW w:w="2114" w:type="dxa"/>
            <w:vAlign w:val="center"/>
          </w:tcPr>
          <w:p w14:paraId="79295D8B"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Khác (người dân buôn bán tự do…)</w:t>
            </w:r>
          </w:p>
        </w:tc>
        <w:tc>
          <w:tcPr>
            <w:tcW w:w="5670" w:type="dxa"/>
            <w:vAlign w:val="center"/>
          </w:tcPr>
          <w:p w14:paraId="42F68592"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Chưa có ý thức nhiều trong việc đảm bảo hình ảnh du lịch của tỉnh. Một số nơi còn chặt chém khách du lịch.</w:t>
            </w:r>
          </w:p>
        </w:tc>
        <w:tc>
          <w:tcPr>
            <w:tcW w:w="1134" w:type="dxa"/>
            <w:vAlign w:val="center"/>
          </w:tcPr>
          <w:p w14:paraId="066F176C"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bl>
    <w:p w14:paraId="09FB7E4D"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Mức đánh giá: Tốt – Khá – Trung bình – Yếu</w:t>
      </w:r>
    </w:p>
    <w:p w14:paraId="1028F72A" w14:textId="77777777" w:rsidR="00A90395" w:rsidRPr="00A90395" w:rsidRDefault="00A90395" w:rsidP="00A90395">
      <w:pPr>
        <w:spacing w:after="160" w:line="259" w:lineRule="auto"/>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br w:type="page"/>
      </w:r>
    </w:p>
    <w:p w14:paraId="0E9EB9A9" w14:textId="77777777" w:rsidR="00A90395" w:rsidRPr="00A90395" w:rsidRDefault="00A90395" w:rsidP="00A90395">
      <w:pPr>
        <w:pStyle w:val="Heading1"/>
        <w:rPr>
          <w:rFonts w:ascii="Times New Roman" w:eastAsia="MS Mincho" w:hAnsi="Times New Roman" w:cs="Times New Roman"/>
          <w:b/>
          <w:color w:val="000000" w:themeColor="text1"/>
          <w:sz w:val="26"/>
          <w:szCs w:val="26"/>
        </w:rPr>
      </w:pPr>
      <w:bookmarkStart w:id="362" w:name="_Toc2158572"/>
      <w:bookmarkStart w:id="363" w:name="_Toc2158609"/>
      <w:bookmarkStart w:id="364" w:name="_Toc2165956"/>
      <w:bookmarkStart w:id="365" w:name="_Toc2166011"/>
      <w:bookmarkStart w:id="366" w:name="_Toc2166055"/>
      <w:bookmarkStart w:id="367" w:name="_Toc2167409"/>
      <w:bookmarkStart w:id="368" w:name="_Toc2265015"/>
      <w:bookmarkStart w:id="369" w:name="_Toc2319785"/>
      <w:bookmarkStart w:id="370" w:name="_Toc13671495"/>
      <w:r w:rsidRPr="00A90395">
        <w:rPr>
          <w:rFonts w:ascii="Times New Roman" w:eastAsia="MS Mincho" w:hAnsi="Times New Roman" w:cs="Times New Roman"/>
          <w:b/>
          <w:color w:val="000000" w:themeColor="text1"/>
          <w:sz w:val="26"/>
          <w:szCs w:val="26"/>
        </w:rPr>
        <w:lastRenderedPageBreak/>
        <w:t>Phụ lục 5 - Mối quan hệ giữa hoạt động du lịch và các ngành nghề khác</w:t>
      </w:r>
      <w:bookmarkEnd w:id="362"/>
      <w:bookmarkEnd w:id="363"/>
      <w:bookmarkEnd w:id="364"/>
      <w:bookmarkEnd w:id="365"/>
      <w:bookmarkEnd w:id="366"/>
      <w:bookmarkEnd w:id="367"/>
      <w:bookmarkEnd w:id="368"/>
      <w:bookmarkEnd w:id="369"/>
      <w:bookmarkEnd w:id="370"/>
    </w:p>
    <w:p w14:paraId="7A455318" w14:textId="77777777" w:rsidR="00A90395" w:rsidRPr="00A90395" w:rsidRDefault="00A90395" w:rsidP="00A90395">
      <w:pPr>
        <w:rPr>
          <w:rFonts w:ascii="Times New Roman" w:eastAsia="MS Mincho" w:hAnsi="Times New Roman" w:cs="Times New Roman"/>
          <w:color w:val="000000" w:themeColor="text1"/>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2957"/>
        <w:gridCol w:w="4641"/>
        <w:gridCol w:w="1454"/>
      </w:tblGrid>
      <w:tr w:rsidR="00A90395" w:rsidRPr="00A90395" w14:paraId="63D34274" w14:textId="77777777" w:rsidTr="00A90395">
        <w:trPr>
          <w:trHeight w:val="615"/>
          <w:tblHeader/>
        </w:trPr>
        <w:tc>
          <w:tcPr>
            <w:tcW w:w="616" w:type="dxa"/>
            <w:vAlign w:val="center"/>
          </w:tcPr>
          <w:p w14:paraId="5091C398"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TT</w:t>
            </w:r>
          </w:p>
        </w:tc>
        <w:tc>
          <w:tcPr>
            <w:tcW w:w="2957" w:type="dxa"/>
            <w:vAlign w:val="center"/>
          </w:tcPr>
          <w:p w14:paraId="03096C13"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Ngành nghề</w:t>
            </w:r>
          </w:p>
        </w:tc>
        <w:tc>
          <w:tcPr>
            <w:tcW w:w="4641" w:type="dxa"/>
            <w:vAlign w:val="center"/>
          </w:tcPr>
          <w:p w14:paraId="1B83BDD1"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Hoạt động có liên quan</w:t>
            </w:r>
          </w:p>
        </w:tc>
        <w:tc>
          <w:tcPr>
            <w:tcW w:w="1454" w:type="dxa"/>
            <w:vAlign w:val="center"/>
          </w:tcPr>
          <w:p w14:paraId="2815B526"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Đánh giá</w:t>
            </w:r>
          </w:p>
        </w:tc>
      </w:tr>
      <w:tr w:rsidR="00A90395" w:rsidRPr="00A90395" w14:paraId="7B158A7B" w14:textId="77777777" w:rsidTr="00A90395">
        <w:trPr>
          <w:trHeight w:val="397"/>
        </w:trPr>
        <w:tc>
          <w:tcPr>
            <w:tcW w:w="616" w:type="dxa"/>
            <w:vAlign w:val="center"/>
          </w:tcPr>
          <w:p w14:paraId="3AA93934"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w:t>
            </w:r>
          </w:p>
        </w:tc>
        <w:tc>
          <w:tcPr>
            <w:tcW w:w="2957" w:type="dxa"/>
            <w:vAlign w:val="center"/>
          </w:tcPr>
          <w:p w14:paraId="09044A4C"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Nông nghiệp</w:t>
            </w:r>
          </w:p>
        </w:tc>
        <w:tc>
          <w:tcPr>
            <w:tcW w:w="4641" w:type="dxa"/>
            <w:vAlign w:val="center"/>
          </w:tcPr>
          <w:p w14:paraId="04A30740"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Du lịch nông nghiệp</w:t>
            </w:r>
          </w:p>
        </w:tc>
        <w:tc>
          <w:tcPr>
            <w:tcW w:w="1454" w:type="dxa"/>
            <w:vAlign w:val="center"/>
          </w:tcPr>
          <w:p w14:paraId="7D59DA38"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124D0F9F" w14:textId="77777777" w:rsidTr="00A90395">
        <w:trPr>
          <w:trHeight w:val="397"/>
        </w:trPr>
        <w:tc>
          <w:tcPr>
            <w:tcW w:w="616" w:type="dxa"/>
            <w:vAlign w:val="center"/>
          </w:tcPr>
          <w:p w14:paraId="046E7F82"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1E1E4438"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0A2BCF58"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 xml:space="preserve">Sản phẩm nông nghiệp phục vụ du lịch </w:t>
            </w:r>
          </w:p>
        </w:tc>
        <w:tc>
          <w:tcPr>
            <w:tcW w:w="1454" w:type="dxa"/>
            <w:vAlign w:val="center"/>
          </w:tcPr>
          <w:p w14:paraId="4DBE22E2"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Trung bình</w:t>
            </w:r>
          </w:p>
        </w:tc>
      </w:tr>
      <w:tr w:rsidR="00A90395" w:rsidRPr="00A90395" w14:paraId="064E7306" w14:textId="77777777" w:rsidTr="00A90395">
        <w:trPr>
          <w:trHeight w:val="397"/>
        </w:trPr>
        <w:tc>
          <w:tcPr>
            <w:tcW w:w="616" w:type="dxa"/>
            <w:vAlign w:val="center"/>
          </w:tcPr>
          <w:p w14:paraId="315D003C"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57DEBD7C"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17182706"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Cung cấp thực phẩm và hàng hóa</w:t>
            </w:r>
          </w:p>
        </w:tc>
        <w:tc>
          <w:tcPr>
            <w:tcW w:w="1454" w:type="dxa"/>
            <w:vAlign w:val="center"/>
          </w:tcPr>
          <w:p w14:paraId="149DD704"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Trung bình</w:t>
            </w:r>
          </w:p>
        </w:tc>
      </w:tr>
      <w:tr w:rsidR="00A90395" w:rsidRPr="00A90395" w14:paraId="3527A292" w14:textId="77777777" w:rsidTr="00A90395">
        <w:trPr>
          <w:trHeight w:val="397"/>
        </w:trPr>
        <w:tc>
          <w:tcPr>
            <w:tcW w:w="616" w:type="dxa"/>
            <w:vAlign w:val="center"/>
          </w:tcPr>
          <w:p w14:paraId="0A9F53FF"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2</w:t>
            </w:r>
          </w:p>
        </w:tc>
        <w:tc>
          <w:tcPr>
            <w:tcW w:w="2957" w:type="dxa"/>
            <w:vAlign w:val="center"/>
          </w:tcPr>
          <w:p w14:paraId="1D661490"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Xây dựng</w:t>
            </w:r>
          </w:p>
        </w:tc>
        <w:tc>
          <w:tcPr>
            <w:tcW w:w="4641" w:type="dxa"/>
            <w:vAlign w:val="center"/>
          </w:tcPr>
          <w:p w14:paraId="702F9141"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Phát triển cơ sở hạ tầng du lịch</w:t>
            </w:r>
          </w:p>
        </w:tc>
        <w:tc>
          <w:tcPr>
            <w:tcW w:w="1454" w:type="dxa"/>
            <w:vAlign w:val="center"/>
          </w:tcPr>
          <w:p w14:paraId="6BE46C9D"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Trung bình</w:t>
            </w:r>
          </w:p>
        </w:tc>
      </w:tr>
      <w:tr w:rsidR="00A90395" w:rsidRPr="00A90395" w14:paraId="2F7C4483" w14:textId="77777777" w:rsidTr="00A90395">
        <w:trPr>
          <w:trHeight w:val="397"/>
        </w:trPr>
        <w:tc>
          <w:tcPr>
            <w:tcW w:w="616" w:type="dxa"/>
            <w:vAlign w:val="center"/>
          </w:tcPr>
          <w:p w14:paraId="4C94854B"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78CA684F"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08108548"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Trình độ xây dựng</w:t>
            </w:r>
          </w:p>
        </w:tc>
        <w:tc>
          <w:tcPr>
            <w:tcW w:w="1454" w:type="dxa"/>
            <w:vAlign w:val="center"/>
          </w:tcPr>
          <w:p w14:paraId="7CD5C1E4"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Tốt</w:t>
            </w:r>
          </w:p>
        </w:tc>
      </w:tr>
      <w:tr w:rsidR="00A90395" w:rsidRPr="00A90395" w14:paraId="4AFA3BCF" w14:textId="77777777" w:rsidTr="00A90395">
        <w:trPr>
          <w:trHeight w:val="397"/>
        </w:trPr>
        <w:tc>
          <w:tcPr>
            <w:tcW w:w="616" w:type="dxa"/>
            <w:vAlign w:val="center"/>
          </w:tcPr>
          <w:p w14:paraId="4D5D12A8"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06A1924C"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7F762A39"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Giải quyết ô nhiễm</w:t>
            </w:r>
          </w:p>
        </w:tc>
        <w:tc>
          <w:tcPr>
            <w:tcW w:w="1454" w:type="dxa"/>
            <w:vAlign w:val="center"/>
          </w:tcPr>
          <w:p w14:paraId="733ECAE2"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Tốt</w:t>
            </w:r>
          </w:p>
        </w:tc>
      </w:tr>
      <w:tr w:rsidR="00A90395" w:rsidRPr="00A90395" w14:paraId="7C7CC1FA" w14:textId="77777777" w:rsidTr="00A90395">
        <w:trPr>
          <w:trHeight w:val="397"/>
        </w:trPr>
        <w:tc>
          <w:tcPr>
            <w:tcW w:w="616" w:type="dxa"/>
            <w:vAlign w:val="center"/>
          </w:tcPr>
          <w:p w14:paraId="7CD549D7"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3</w:t>
            </w:r>
          </w:p>
        </w:tc>
        <w:tc>
          <w:tcPr>
            <w:tcW w:w="2957" w:type="dxa"/>
            <w:vAlign w:val="center"/>
          </w:tcPr>
          <w:p w14:paraId="1D7EAE8D"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Viễn thông – bưu chính</w:t>
            </w:r>
          </w:p>
        </w:tc>
        <w:tc>
          <w:tcPr>
            <w:tcW w:w="4641" w:type="dxa"/>
            <w:vAlign w:val="center"/>
          </w:tcPr>
          <w:p w14:paraId="1FFB0B00"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Cung cấp dịch vụ</w:t>
            </w:r>
          </w:p>
        </w:tc>
        <w:tc>
          <w:tcPr>
            <w:tcW w:w="1454" w:type="dxa"/>
            <w:vAlign w:val="center"/>
          </w:tcPr>
          <w:p w14:paraId="7CE1C62E"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Tốt</w:t>
            </w:r>
          </w:p>
        </w:tc>
      </w:tr>
      <w:tr w:rsidR="00A90395" w:rsidRPr="00A90395" w14:paraId="2C81265B" w14:textId="77777777" w:rsidTr="00A90395">
        <w:trPr>
          <w:trHeight w:val="397"/>
        </w:trPr>
        <w:tc>
          <w:tcPr>
            <w:tcW w:w="616" w:type="dxa"/>
            <w:vAlign w:val="center"/>
          </w:tcPr>
          <w:p w14:paraId="592A89FB"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4FFC4D41"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1D2CA61C"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Chất lượng dịch vụ</w:t>
            </w:r>
          </w:p>
        </w:tc>
        <w:tc>
          <w:tcPr>
            <w:tcW w:w="1454" w:type="dxa"/>
            <w:vAlign w:val="center"/>
          </w:tcPr>
          <w:p w14:paraId="54ED3E70"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Khá</w:t>
            </w:r>
          </w:p>
        </w:tc>
      </w:tr>
      <w:tr w:rsidR="00A90395" w:rsidRPr="00A90395" w14:paraId="09DE09DA" w14:textId="77777777" w:rsidTr="00A90395">
        <w:trPr>
          <w:trHeight w:val="397"/>
        </w:trPr>
        <w:tc>
          <w:tcPr>
            <w:tcW w:w="616" w:type="dxa"/>
            <w:vAlign w:val="center"/>
          </w:tcPr>
          <w:p w14:paraId="71A93876"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03E80B0B"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77FC685B"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Giá cả và chất lượng</w:t>
            </w:r>
          </w:p>
        </w:tc>
        <w:tc>
          <w:tcPr>
            <w:tcW w:w="1454" w:type="dxa"/>
            <w:vAlign w:val="center"/>
          </w:tcPr>
          <w:p w14:paraId="293C5037"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Khá</w:t>
            </w:r>
          </w:p>
        </w:tc>
      </w:tr>
      <w:tr w:rsidR="00A90395" w:rsidRPr="00A90395" w14:paraId="68387FD7" w14:textId="77777777" w:rsidTr="00A90395">
        <w:trPr>
          <w:trHeight w:val="397"/>
        </w:trPr>
        <w:tc>
          <w:tcPr>
            <w:tcW w:w="616" w:type="dxa"/>
            <w:vAlign w:val="center"/>
          </w:tcPr>
          <w:p w14:paraId="262CA8B1"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4</w:t>
            </w:r>
          </w:p>
        </w:tc>
        <w:tc>
          <w:tcPr>
            <w:tcW w:w="2957" w:type="dxa"/>
            <w:vAlign w:val="center"/>
          </w:tcPr>
          <w:p w14:paraId="1A50667E"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Ngân hàng</w:t>
            </w:r>
          </w:p>
        </w:tc>
        <w:tc>
          <w:tcPr>
            <w:tcW w:w="4641" w:type="dxa"/>
            <w:vAlign w:val="center"/>
          </w:tcPr>
          <w:p w14:paraId="1978C199"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Cung cấp vốn</w:t>
            </w:r>
          </w:p>
        </w:tc>
        <w:tc>
          <w:tcPr>
            <w:tcW w:w="1454" w:type="dxa"/>
            <w:vAlign w:val="center"/>
          </w:tcPr>
          <w:p w14:paraId="48A7CB8B"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Khá</w:t>
            </w:r>
          </w:p>
        </w:tc>
      </w:tr>
      <w:tr w:rsidR="00A90395" w:rsidRPr="00A90395" w14:paraId="4B05C362" w14:textId="77777777" w:rsidTr="00A90395">
        <w:trPr>
          <w:trHeight w:val="397"/>
        </w:trPr>
        <w:tc>
          <w:tcPr>
            <w:tcW w:w="616" w:type="dxa"/>
            <w:vAlign w:val="center"/>
          </w:tcPr>
          <w:p w14:paraId="5A8D4DF8"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79F50E63"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4935F05D" w14:textId="77777777" w:rsidR="00A90395" w:rsidRPr="00A90395" w:rsidRDefault="00A90395" w:rsidP="00A90395">
            <w:pPr>
              <w:rPr>
                <w:rFonts w:ascii="Times New Roman" w:eastAsia="MS Mincho" w:hAnsi="Times New Roman" w:cs="Times New Roman"/>
                <w:color w:val="000000" w:themeColor="text1"/>
                <w:sz w:val="26"/>
                <w:szCs w:val="26"/>
                <w:lang w:val="sv-SE"/>
              </w:rPr>
            </w:pPr>
            <w:r w:rsidRPr="00A90395">
              <w:rPr>
                <w:rFonts w:ascii="Times New Roman" w:eastAsia="MS Mincho" w:hAnsi="Times New Roman" w:cs="Times New Roman"/>
                <w:color w:val="000000" w:themeColor="text1"/>
                <w:sz w:val="26"/>
                <w:szCs w:val="26"/>
                <w:lang w:val="sv-SE"/>
              </w:rPr>
              <w:t>Tiện ích trong giao dịch</w:t>
            </w:r>
          </w:p>
        </w:tc>
        <w:tc>
          <w:tcPr>
            <w:tcW w:w="1454" w:type="dxa"/>
            <w:vAlign w:val="center"/>
          </w:tcPr>
          <w:p w14:paraId="3552F820"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Trung bình</w:t>
            </w:r>
          </w:p>
        </w:tc>
      </w:tr>
      <w:tr w:rsidR="00A90395" w:rsidRPr="00A90395" w14:paraId="5E4065C8" w14:textId="77777777" w:rsidTr="00A90395">
        <w:trPr>
          <w:trHeight w:val="397"/>
        </w:trPr>
        <w:tc>
          <w:tcPr>
            <w:tcW w:w="616" w:type="dxa"/>
            <w:vAlign w:val="center"/>
          </w:tcPr>
          <w:p w14:paraId="372565B0"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30BAD7AC"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0AF0A6F2"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Tỷ giá ngoại tệ</w:t>
            </w:r>
          </w:p>
        </w:tc>
        <w:tc>
          <w:tcPr>
            <w:tcW w:w="1454" w:type="dxa"/>
          </w:tcPr>
          <w:p w14:paraId="4D415400" w14:textId="77777777" w:rsidR="00A90395" w:rsidRPr="00A90395" w:rsidRDefault="00A90395" w:rsidP="00A90395">
            <w:pPr>
              <w:jc w:val="center"/>
              <w:rPr>
                <w:rFonts w:ascii="Times New Roman" w:hAnsi="Times New Roman" w:cs="Times New Roman"/>
              </w:rPr>
            </w:pPr>
            <w:r w:rsidRPr="00A90395">
              <w:rPr>
                <w:rFonts w:ascii="Times New Roman" w:eastAsia="MS Mincho" w:hAnsi="Times New Roman" w:cs="Times New Roman"/>
                <w:color w:val="000000" w:themeColor="text1"/>
                <w:sz w:val="26"/>
                <w:szCs w:val="26"/>
              </w:rPr>
              <w:t>Khá</w:t>
            </w:r>
          </w:p>
        </w:tc>
      </w:tr>
      <w:tr w:rsidR="00A90395" w:rsidRPr="00A90395" w14:paraId="3D566D21" w14:textId="77777777" w:rsidTr="00A90395">
        <w:trPr>
          <w:trHeight w:val="397"/>
        </w:trPr>
        <w:tc>
          <w:tcPr>
            <w:tcW w:w="616" w:type="dxa"/>
            <w:vAlign w:val="center"/>
          </w:tcPr>
          <w:p w14:paraId="678D8511"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3B36CE18"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408D3E4B"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Lãi suất ngân hàng</w:t>
            </w:r>
          </w:p>
        </w:tc>
        <w:tc>
          <w:tcPr>
            <w:tcW w:w="1454" w:type="dxa"/>
          </w:tcPr>
          <w:p w14:paraId="059B9958" w14:textId="77777777" w:rsidR="00A90395" w:rsidRPr="00A90395" w:rsidRDefault="00A90395" w:rsidP="00A90395">
            <w:pPr>
              <w:jc w:val="center"/>
              <w:rPr>
                <w:rFonts w:ascii="Times New Roman" w:hAnsi="Times New Roman" w:cs="Times New Roman"/>
              </w:rPr>
            </w:pPr>
            <w:r w:rsidRPr="00A90395">
              <w:rPr>
                <w:rFonts w:ascii="Times New Roman" w:eastAsia="MS Mincho" w:hAnsi="Times New Roman" w:cs="Times New Roman"/>
                <w:color w:val="000000" w:themeColor="text1"/>
                <w:sz w:val="26"/>
                <w:szCs w:val="26"/>
              </w:rPr>
              <w:t>Khá</w:t>
            </w:r>
          </w:p>
        </w:tc>
      </w:tr>
      <w:tr w:rsidR="00A90395" w:rsidRPr="00A90395" w14:paraId="4207B7AC" w14:textId="77777777" w:rsidTr="00A90395">
        <w:trPr>
          <w:trHeight w:val="397"/>
        </w:trPr>
        <w:tc>
          <w:tcPr>
            <w:tcW w:w="616" w:type="dxa"/>
            <w:vAlign w:val="center"/>
          </w:tcPr>
          <w:p w14:paraId="37A5729D"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5</w:t>
            </w:r>
          </w:p>
        </w:tc>
        <w:tc>
          <w:tcPr>
            <w:tcW w:w="2957" w:type="dxa"/>
            <w:vAlign w:val="center"/>
          </w:tcPr>
          <w:p w14:paraId="612AD2E4"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Lâm nghiệp</w:t>
            </w:r>
          </w:p>
        </w:tc>
        <w:tc>
          <w:tcPr>
            <w:tcW w:w="4641" w:type="dxa"/>
            <w:vAlign w:val="center"/>
          </w:tcPr>
          <w:p w14:paraId="42E95736"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Đất đai trồng rừng và mặt bằng xây dựng</w:t>
            </w:r>
          </w:p>
        </w:tc>
        <w:tc>
          <w:tcPr>
            <w:tcW w:w="1454" w:type="dxa"/>
          </w:tcPr>
          <w:p w14:paraId="0CC3790E" w14:textId="77777777" w:rsidR="00A90395" w:rsidRPr="00A90395" w:rsidRDefault="00A90395" w:rsidP="00A90395">
            <w:pPr>
              <w:jc w:val="center"/>
              <w:rPr>
                <w:rFonts w:ascii="Times New Roman" w:hAnsi="Times New Roman" w:cs="Times New Roman"/>
              </w:rPr>
            </w:pPr>
            <w:r w:rsidRPr="00A90395">
              <w:rPr>
                <w:rFonts w:ascii="Times New Roman" w:eastAsia="MS Mincho" w:hAnsi="Times New Roman" w:cs="Times New Roman"/>
                <w:color w:val="000000" w:themeColor="text1"/>
                <w:sz w:val="26"/>
                <w:szCs w:val="26"/>
              </w:rPr>
              <w:t>Khá</w:t>
            </w:r>
          </w:p>
        </w:tc>
      </w:tr>
      <w:tr w:rsidR="00A90395" w:rsidRPr="00A90395" w14:paraId="7BD567AA" w14:textId="77777777" w:rsidTr="00A90395">
        <w:trPr>
          <w:trHeight w:val="397"/>
        </w:trPr>
        <w:tc>
          <w:tcPr>
            <w:tcW w:w="616" w:type="dxa"/>
            <w:vAlign w:val="center"/>
          </w:tcPr>
          <w:p w14:paraId="3D1E140E"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45F43D5E"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45E328A6"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Phòng chống cháy rừng</w:t>
            </w:r>
          </w:p>
        </w:tc>
        <w:tc>
          <w:tcPr>
            <w:tcW w:w="1454" w:type="dxa"/>
          </w:tcPr>
          <w:p w14:paraId="369B388E" w14:textId="77777777" w:rsidR="00A90395" w:rsidRPr="00A90395" w:rsidRDefault="00A90395" w:rsidP="00A90395">
            <w:pPr>
              <w:jc w:val="center"/>
              <w:rPr>
                <w:rFonts w:ascii="Times New Roman" w:hAnsi="Times New Roman" w:cs="Times New Roman"/>
              </w:rPr>
            </w:pPr>
            <w:r w:rsidRPr="00A90395">
              <w:rPr>
                <w:rFonts w:ascii="Times New Roman" w:eastAsia="MS Mincho" w:hAnsi="Times New Roman" w:cs="Times New Roman"/>
                <w:color w:val="000000" w:themeColor="text1"/>
                <w:sz w:val="26"/>
                <w:szCs w:val="26"/>
              </w:rPr>
              <w:t>Khá</w:t>
            </w:r>
          </w:p>
        </w:tc>
      </w:tr>
      <w:tr w:rsidR="00A90395" w:rsidRPr="00A90395" w14:paraId="78DFCA4A" w14:textId="77777777" w:rsidTr="00A90395">
        <w:trPr>
          <w:trHeight w:val="397"/>
        </w:trPr>
        <w:tc>
          <w:tcPr>
            <w:tcW w:w="616" w:type="dxa"/>
            <w:vAlign w:val="center"/>
          </w:tcPr>
          <w:p w14:paraId="44F6DAEB"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4D395471"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2B69628C"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Bảo vệ quần cư động vật, thực vật</w:t>
            </w:r>
          </w:p>
        </w:tc>
        <w:tc>
          <w:tcPr>
            <w:tcW w:w="1454" w:type="dxa"/>
          </w:tcPr>
          <w:p w14:paraId="04F65321" w14:textId="77777777" w:rsidR="00A90395" w:rsidRPr="00A90395" w:rsidRDefault="00A90395" w:rsidP="00A90395">
            <w:pPr>
              <w:jc w:val="center"/>
              <w:rPr>
                <w:rFonts w:ascii="Times New Roman" w:hAnsi="Times New Roman" w:cs="Times New Roman"/>
              </w:rPr>
            </w:pPr>
            <w:r w:rsidRPr="00A90395">
              <w:rPr>
                <w:rFonts w:ascii="Times New Roman" w:eastAsia="MS Mincho" w:hAnsi="Times New Roman" w:cs="Times New Roman"/>
                <w:color w:val="000000" w:themeColor="text1"/>
                <w:sz w:val="26"/>
                <w:szCs w:val="26"/>
              </w:rPr>
              <w:t>Khá</w:t>
            </w:r>
          </w:p>
        </w:tc>
      </w:tr>
      <w:tr w:rsidR="00A90395" w:rsidRPr="00A90395" w14:paraId="1E4C5F17" w14:textId="77777777" w:rsidTr="00A90395">
        <w:trPr>
          <w:trHeight w:val="397"/>
        </w:trPr>
        <w:tc>
          <w:tcPr>
            <w:tcW w:w="616" w:type="dxa"/>
            <w:vAlign w:val="center"/>
          </w:tcPr>
          <w:p w14:paraId="3C6066A7"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594EF28D"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44BBFBEA"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Cung cấp gỗ xây dựng</w:t>
            </w:r>
          </w:p>
        </w:tc>
        <w:tc>
          <w:tcPr>
            <w:tcW w:w="1454" w:type="dxa"/>
          </w:tcPr>
          <w:p w14:paraId="7ABC2109" w14:textId="77777777" w:rsidR="00A90395" w:rsidRPr="00A90395" w:rsidRDefault="00A90395" w:rsidP="00A90395">
            <w:pPr>
              <w:jc w:val="center"/>
              <w:rPr>
                <w:rFonts w:ascii="Times New Roman" w:hAnsi="Times New Roman" w:cs="Times New Roman"/>
              </w:rPr>
            </w:pPr>
            <w:r w:rsidRPr="00A90395">
              <w:rPr>
                <w:rFonts w:ascii="Times New Roman" w:eastAsia="MS Mincho" w:hAnsi="Times New Roman" w:cs="Times New Roman"/>
                <w:color w:val="000000" w:themeColor="text1"/>
                <w:sz w:val="26"/>
                <w:szCs w:val="26"/>
              </w:rPr>
              <w:t>Khá</w:t>
            </w:r>
          </w:p>
        </w:tc>
      </w:tr>
      <w:tr w:rsidR="00A90395" w:rsidRPr="00A90395" w14:paraId="68856FC8" w14:textId="77777777" w:rsidTr="00A90395">
        <w:trPr>
          <w:trHeight w:val="397"/>
        </w:trPr>
        <w:tc>
          <w:tcPr>
            <w:tcW w:w="616" w:type="dxa"/>
            <w:vAlign w:val="center"/>
          </w:tcPr>
          <w:p w14:paraId="72E8C2E7"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668A180B"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5AC94F36"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Trồng rừng</w:t>
            </w:r>
          </w:p>
        </w:tc>
        <w:tc>
          <w:tcPr>
            <w:tcW w:w="1454" w:type="dxa"/>
          </w:tcPr>
          <w:p w14:paraId="77F0B610" w14:textId="77777777" w:rsidR="00A90395" w:rsidRPr="00A90395" w:rsidRDefault="00A90395" w:rsidP="00A90395">
            <w:pPr>
              <w:jc w:val="center"/>
              <w:rPr>
                <w:rFonts w:ascii="Times New Roman" w:hAnsi="Times New Roman" w:cs="Times New Roman"/>
              </w:rPr>
            </w:pPr>
            <w:r w:rsidRPr="00A90395">
              <w:rPr>
                <w:rFonts w:ascii="Times New Roman" w:eastAsia="MS Mincho" w:hAnsi="Times New Roman" w:cs="Times New Roman"/>
                <w:color w:val="000000" w:themeColor="text1"/>
                <w:sz w:val="26"/>
                <w:szCs w:val="26"/>
              </w:rPr>
              <w:t>Khá</w:t>
            </w:r>
          </w:p>
        </w:tc>
      </w:tr>
      <w:tr w:rsidR="00A90395" w:rsidRPr="00A90395" w14:paraId="17686357" w14:textId="77777777" w:rsidTr="00A90395">
        <w:trPr>
          <w:trHeight w:val="397"/>
        </w:trPr>
        <w:tc>
          <w:tcPr>
            <w:tcW w:w="616" w:type="dxa"/>
            <w:vAlign w:val="center"/>
          </w:tcPr>
          <w:p w14:paraId="621E421E"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6</w:t>
            </w:r>
          </w:p>
        </w:tc>
        <w:tc>
          <w:tcPr>
            <w:tcW w:w="2957" w:type="dxa"/>
            <w:vAlign w:val="center"/>
          </w:tcPr>
          <w:p w14:paraId="3DDB5968"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Văn hóa – xã hội</w:t>
            </w:r>
          </w:p>
        </w:tc>
        <w:tc>
          <w:tcPr>
            <w:tcW w:w="4641" w:type="dxa"/>
            <w:vAlign w:val="center"/>
          </w:tcPr>
          <w:p w14:paraId="2301C2D3"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Bảo tồn di tích; di sản văn hóa</w:t>
            </w:r>
          </w:p>
        </w:tc>
        <w:tc>
          <w:tcPr>
            <w:tcW w:w="1454" w:type="dxa"/>
          </w:tcPr>
          <w:p w14:paraId="159BDC8A" w14:textId="77777777" w:rsidR="00A90395" w:rsidRPr="00A90395" w:rsidRDefault="00A90395" w:rsidP="00A90395">
            <w:pPr>
              <w:jc w:val="center"/>
              <w:rPr>
                <w:rFonts w:ascii="Times New Roman" w:hAnsi="Times New Roman" w:cs="Times New Roman"/>
              </w:rPr>
            </w:pPr>
            <w:r w:rsidRPr="00A90395">
              <w:rPr>
                <w:rFonts w:ascii="Times New Roman" w:eastAsia="MS Mincho" w:hAnsi="Times New Roman" w:cs="Times New Roman"/>
                <w:color w:val="000000" w:themeColor="text1"/>
                <w:sz w:val="26"/>
                <w:szCs w:val="26"/>
              </w:rPr>
              <w:t>Khá</w:t>
            </w:r>
          </w:p>
        </w:tc>
      </w:tr>
      <w:tr w:rsidR="00A90395" w:rsidRPr="00A90395" w14:paraId="01CA294C" w14:textId="77777777" w:rsidTr="00A90395">
        <w:trPr>
          <w:trHeight w:val="397"/>
        </w:trPr>
        <w:tc>
          <w:tcPr>
            <w:tcW w:w="616" w:type="dxa"/>
            <w:vAlign w:val="center"/>
          </w:tcPr>
          <w:p w14:paraId="1AB7C5D8"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172D9CA7"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4BDF7A73"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Giải quyết tệ nạn xã hội</w:t>
            </w:r>
          </w:p>
        </w:tc>
        <w:tc>
          <w:tcPr>
            <w:tcW w:w="1454" w:type="dxa"/>
          </w:tcPr>
          <w:p w14:paraId="57696811" w14:textId="77777777" w:rsidR="00A90395" w:rsidRPr="00A90395" w:rsidRDefault="00A90395" w:rsidP="00A90395">
            <w:pPr>
              <w:jc w:val="center"/>
              <w:rPr>
                <w:rFonts w:ascii="Times New Roman" w:hAnsi="Times New Roman" w:cs="Times New Roman"/>
              </w:rPr>
            </w:pPr>
            <w:r w:rsidRPr="00A90395">
              <w:rPr>
                <w:rFonts w:ascii="Times New Roman" w:eastAsia="MS Mincho" w:hAnsi="Times New Roman" w:cs="Times New Roman"/>
                <w:color w:val="000000" w:themeColor="text1"/>
                <w:sz w:val="26"/>
                <w:szCs w:val="26"/>
              </w:rPr>
              <w:t>Khá</w:t>
            </w:r>
          </w:p>
        </w:tc>
      </w:tr>
      <w:tr w:rsidR="00A90395" w:rsidRPr="00A90395" w14:paraId="37520409" w14:textId="77777777" w:rsidTr="00A90395">
        <w:trPr>
          <w:trHeight w:val="397"/>
        </w:trPr>
        <w:tc>
          <w:tcPr>
            <w:tcW w:w="616" w:type="dxa"/>
            <w:vAlign w:val="center"/>
          </w:tcPr>
          <w:p w14:paraId="439F0946"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lastRenderedPageBreak/>
              <w:t>7</w:t>
            </w:r>
          </w:p>
        </w:tc>
        <w:tc>
          <w:tcPr>
            <w:tcW w:w="2957" w:type="dxa"/>
            <w:vAlign w:val="center"/>
          </w:tcPr>
          <w:p w14:paraId="473392E8"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Giáo dục nghề nghiệp</w:t>
            </w:r>
          </w:p>
        </w:tc>
        <w:tc>
          <w:tcPr>
            <w:tcW w:w="4641" w:type="dxa"/>
            <w:vAlign w:val="center"/>
          </w:tcPr>
          <w:p w14:paraId="20979BE9"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Cung cấp nguồn lực có trình độ chuyên môn</w:t>
            </w:r>
          </w:p>
        </w:tc>
        <w:tc>
          <w:tcPr>
            <w:tcW w:w="1454" w:type="dxa"/>
            <w:vAlign w:val="center"/>
          </w:tcPr>
          <w:p w14:paraId="7344F403"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1C091D39" w14:textId="77777777" w:rsidTr="00A90395">
        <w:trPr>
          <w:trHeight w:val="397"/>
        </w:trPr>
        <w:tc>
          <w:tcPr>
            <w:tcW w:w="616" w:type="dxa"/>
            <w:vAlign w:val="center"/>
          </w:tcPr>
          <w:p w14:paraId="6071AB4E"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03C5A79B"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50BB97BC"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Giáo dục môi trường</w:t>
            </w:r>
          </w:p>
        </w:tc>
        <w:tc>
          <w:tcPr>
            <w:tcW w:w="1454" w:type="dxa"/>
            <w:vAlign w:val="center"/>
          </w:tcPr>
          <w:p w14:paraId="47B8EA80"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Trung bình</w:t>
            </w:r>
          </w:p>
        </w:tc>
      </w:tr>
      <w:tr w:rsidR="00A90395" w:rsidRPr="00A90395" w14:paraId="581E47F8" w14:textId="77777777" w:rsidTr="00A90395">
        <w:trPr>
          <w:trHeight w:val="397"/>
        </w:trPr>
        <w:tc>
          <w:tcPr>
            <w:tcW w:w="616" w:type="dxa"/>
            <w:vAlign w:val="center"/>
          </w:tcPr>
          <w:p w14:paraId="24B2DCB0"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7CC922A0"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4B425A65"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Giáo dục văn hóa cộng đồng</w:t>
            </w:r>
          </w:p>
        </w:tc>
        <w:tc>
          <w:tcPr>
            <w:tcW w:w="1454" w:type="dxa"/>
            <w:vAlign w:val="center"/>
          </w:tcPr>
          <w:p w14:paraId="4B92C1B6"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Trung bình</w:t>
            </w:r>
          </w:p>
        </w:tc>
      </w:tr>
      <w:tr w:rsidR="00A90395" w:rsidRPr="00A90395" w14:paraId="5C5F9AF0" w14:textId="77777777" w:rsidTr="00A90395">
        <w:trPr>
          <w:trHeight w:val="397"/>
        </w:trPr>
        <w:tc>
          <w:tcPr>
            <w:tcW w:w="616" w:type="dxa"/>
            <w:vAlign w:val="center"/>
          </w:tcPr>
          <w:p w14:paraId="1CBBE1AB"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8</w:t>
            </w:r>
          </w:p>
        </w:tc>
        <w:tc>
          <w:tcPr>
            <w:tcW w:w="2957" w:type="dxa"/>
            <w:vAlign w:val="center"/>
          </w:tcPr>
          <w:p w14:paraId="6ECD1829"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Thủ công nghiệp</w:t>
            </w:r>
          </w:p>
        </w:tc>
        <w:tc>
          <w:tcPr>
            <w:tcW w:w="4641" w:type="dxa"/>
            <w:vAlign w:val="center"/>
          </w:tcPr>
          <w:p w14:paraId="4D24E231"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Cung cấp sản phẩm</w:t>
            </w:r>
          </w:p>
        </w:tc>
        <w:tc>
          <w:tcPr>
            <w:tcW w:w="1454" w:type="dxa"/>
            <w:vAlign w:val="center"/>
          </w:tcPr>
          <w:p w14:paraId="1B06510A"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06EFB663" w14:textId="77777777" w:rsidTr="00A90395">
        <w:trPr>
          <w:trHeight w:val="397"/>
        </w:trPr>
        <w:tc>
          <w:tcPr>
            <w:tcW w:w="616" w:type="dxa"/>
            <w:vAlign w:val="center"/>
          </w:tcPr>
          <w:p w14:paraId="5AC7CCC4"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9</w:t>
            </w:r>
          </w:p>
        </w:tc>
        <w:tc>
          <w:tcPr>
            <w:tcW w:w="2957" w:type="dxa"/>
            <w:vAlign w:val="center"/>
          </w:tcPr>
          <w:p w14:paraId="3E076467"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An ninh</w:t>
            </w:r>
          </w:p>
        </w:tc>
        <w:tc>
          <w:tcPr>
            <w:tcW w:w="4641" w:type="dxa"/>
            <w:vAlign w:val="center"/>
          </w:tcPr>
          <w:p w14:paraId="3CA39E28" w14:textId="77777777" w:rsidR="00A90395" w:rsidRPr="00A90395" w:rsidRDefault="00A90395" w:rsidP="00A90395">
            <w:pPr>
              <w:rPr>
                <w:rFonts w:ascii="Times New Roman" w:eastAsia="MS Mincho" w:hAnsi="Times New Roman" w:cs="Times New Roman"/>
                <w:color w:val="000000" w:themeColor="text1"/>
                <w:sz w:val="26"/>
                <w:szCs w:val="26"/>
                <w:lang w:val="de-DE"/>
              </w:rPr>
            </w:pPr>
            <w:r w:rsidRPr="00A90395">
              <w:rPr>
                <w:rFonts w:ascii="Times New Roman" w:eastAsia="MS Mincho" w:hAnsi="Times New Roman" w:cs="Times New Roman"/>
                <w:color w:val="000000" w:themeColor="text1"/>
                <w:sz w:val="26"/>
                <w:szCs w:val="26"/>
                <w:lang w:val="de-DE"/>
              </w:rPr>
              <w:t>Quản lý an ninh trật tự</w:t>
            </w:r>
          </w:p>
        </w:tc>
        <w:tc>
          <w:tcPr>
            <w:tcW w:w="1454" w:type="dxa"/>
          </w:tcPr>
          <w:p w14:paraId="6BF73D18" w14:textId="77777777" w:rsidR="00A90395" w:rsidRPr="00A90395" w:rsidRDefault="00A90395" w:rsidP="00A90395">
            <w:pPr>
              <w:jc w:val="center"/>
              <w:rPr>
                <w:rFonts w:ascii="Times New Roman" w:hAnsi="Times New Roman" w:cs="Times New Roman"/>
              </w:rPr>
            </w:pPr>
            <w:r w:rsidRPr="00A90395">
              <w:rPr>
                <w:rFonts w:ascii="Times New Roman" w:eastAsia="MS Mincho" w:hAnsi="Times New Roman" w:cs="Times New Roman"/>
                <w:color w:val="000000" w:themeColor="text1"/>
                <w:sz w:val="26"/>
                <w:szCs w:val="26"/>
              </w:rPr>
              <w:t>Khá</w:t>
            </w:r>
          </w:p>
        </w:tc>
      </w:tr>
      <w:tr w:rsidR="00A90395" w:rsidRPr="00A90395" w14:paraId="0F406445" w14:textId="77777777" w:rsidTr="00A90395">
        <w:trPr>
          <w:trHeight w:val="397"/>
        </w:trPr>
        <w:tc>
          <w:tcPr>
            <w:tcW w:w="616" w:type="dxa"/>
            <w:vAlign w:val="center"/>
          </w:tcPr>
          <w:p w14:paraId="3534A066"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3EFA37E1"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203E8FE0"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Quản lý khách nước ngoài</w:t>
            </w:r>
          </w:p>
        </w:tc>
        <w:tc>
          <w:tcPr>
            <w:tcW w:w="1454" w:type="dxa"/>
          </w:tcPr>
          <w:p w14:paraId="1B2255C0" w14:textId="77777777" w:rsidR="00A90395" w:rsidRPr="00A90395" w:rsidRDefault="00A90395" w:rsidP="00A90395">
            <w:pPr>
              <w:jc w:val="center"/>
              <w:rPr>
                <w:rFonts w:ascii="Times New Roman" w:hAnsi="Times New Roman" w:cs="Times New Roman"/>
              </w:rPr>
            </w:pPr>
            <w:r w:rsidRPr="00A90395">
              <w:rPr>
                <w:rFonts w:ascii="Times New Roman" w:eastAsia="MS Mincho" w:hAnsi="Times New Roman" w:cs="Times New Roman"/>
                <w:color w:val="000000" w:themeColor="text1"/>
                <w:sz w:val="26"/>
                <w:szCs w:val="26"/>
              </w:rPr>
              <w:t>Khá</w:t>
            </w:r>
          </w:p>
        </w:tc>
      </w:tr>
      <w:tr w:rsidR="00A90395" w:rsidRPr="00A90395" w14:paraId="312AD9E8" w14:textId="77777777" w:rsidTr="00A90395">
        <w:trPr>
          <w:trHeight w:val="397"/>
        </w:trPr>
        <w:tc>
          <w:tcPr>
            <w:tcW w:w="616" w:type="dxa"/>
            <w:vAlign w:val="center"/>
          </w:tcPr>
          <w:p w14:paraId="3453636A"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7E19A3C2"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38AC49E8"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Giải quyết tệ nạn xã hội</w:t>
            </w:r>
          </w:p>
        </w:tc>
        <w:tc>
          <w:tcPr>
            <w:tcW w:w="1454" w:type="dxa"/>
          </w:tcPr>
          <w:p w14:paraId="449C09A5" w14:textId="77777777" w:rsidR="00A90395" w:rsidRPr="00A90395" w:rsidRDefault="00A90395" w:rsidP="00A90395">
            <w:pPr>
              <w:jc w:val="center"/>
              <w:rPr>
                <w:rFonts w:ascii="Times New Roman" w:hAnsi="Times New Roman" w:cs="Times New Roman"/>
              </w:rPr>
            </w:pPr>
            <w:r w:rsidRPr="00A90395">
              <w:rPr>
                <w:rFonts w:ascii="Times New Roman" w:eastAsia="MS Mincho" w:hAnsi="Times New Roman" w:cs="Times New Roman"/>
                <w:color w:val="000000" w:themeColor="text1"/>
                <w:sz w:val="26"/>
                <w:szCs w:val="26"/>
              </w:rPr>
              <w:t>Khá</w:t>
            </w:r>
          </w:p>
        </w:tc>
      </w:tr>
      <w:tr w:rsidR="00A90395" w:rsidRPr="00A90395" w14:paraId="372771C2" w14:textId="77777777" w:rsidTr="00A90395">
        <w:trPr>
          <w:trHeight w:val="397"/>
        </w:trPr>
        <w:tc>
          <w:tcPr>
            <w:tcW w:w="616" w:type="dxa"/>
            <w:vAlign w:val="center"/>
          </w:tcPr>
          <w:p w14:paraId="53F66063"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10</w:t>
            </w:r>
          </w:p>
        </w:tc>
        <w:tc>
          <w:tcPr>
            <w:tcW w:w="2957" w:type="dxa"/>
            <w:vAlign w:val="center"/>
          </w:tcPr>
          <w:p w14:paraId="2DDC9E44"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Thủy hải sản</w:t>
            </w:r>
          </w:p>
        </w:tc>
        <w:tc>
          <w:tcPr>
            <w:tcW w:w="4641" w:type="dxa"/>
            <w:vAlign w:val="center"/>
          </w:tcPr>
          <w:p w14:paraId="03B06A8D"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Cung cấp thực phẩm</w:t>
            </w:r>
          </w:p>
        </w:tc>
        <w:tc>
          <w:tcPr>
            <w:tcW w:w="1454" w:type="dxa"/>
            <w:vAlign w:val="center"/>
          </w:tcPr>
          <w:p w14:paraId="21F46084"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Trung bình</w:t>
            </w:r>
          </w:p>
        </w:tc>
      </w:tr>
      <w:tr w:rsidR="00A90395" w:rsidRPr="00A90395" w14:paraId="1C078DB9" w14:textId="77777777" w:rsidTr="00A90395">
        <w:trPr>
          <w:trHeight w:val="921"/>
        </w:trPr>
        <w:tc>
          <w:tcPr>
            <w:tcW w:w="616" w:type="dxa"/>
            <w:vAlign w:val="center"/>
          </w:tcPr>
          <w:p w14:paraId="7F43F617"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11</w:t>
            </w:r>
          </w:p>
        </w:tc>
        <w:tc>
          <w:tcPr>
            <w:tcW w:w="2957" w:type="dxa"/>
            <w:vAlign w:val="center"/>
          </w:tcPr>
          <w:p w14:paraId="6D44CFA8"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Truyền thông – Thông tin</w:t>
            </w:r>
          </w:p>
        </w:tc>
        <w:tc>
          <w:tcPr>
            <w:tcW w:w="4641" w:type="dxa"/>
            <w:vAlign w:val="center"/>
          </w:tcPr>
          <w:p w14:paraId="03DF5140"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Cung cấp thông tin tương đối đầy đủ về các điểm tham quan</w:t>
            </w:r>
          </w:p>
        </w:tc>
        <w:tc>
          <w:tcPr>
            <w:tcW w:w="1454" w:type="dxa"/>
            <w:vAlign w:val="center"/>
          </w:tcPr>
          <w:p w14:paraId="293CC969"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Trung bình</w:t>
            </w:r>
          </w:p>
        </w:tc>
      </w:tr>
      <w:tr w:rsidR="00A90395" w:rsidRPr="00A90395" w14:paraId="2ACB3DDD" w14:textId="77777777" w:rsidTr="00A90395">
        <w:trPr>
          <w:trHeight w:val="706"/>
        </w:trPr>
        <w:tc>
          <w:tcPr>
            <w:tcW w:w="616" w:type="dxa"/>
            <w:vAlign w:val="center"/>
          </w:tcPr>
          <w:p w14:paraId="68D4BE1B"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12</w:t>
            </w:r>
          </w:p>
        </w:tc>
        <w:tc>
          <w:tcPr>
            <w:tcW w:w="2957" w:type="dxa"/>
            <w:vAlign w:val="center"/>
          </w:tcPr>
          <w:p w14:paraId="448E1216"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Thương mại</w:t>
            </w:r>
          </w:p>
        </w:tc>
        <w:tc>
          <w:tcPr>
            <w:tcW w:w="4641" w:type="dxa"/>
            <w:vAlign w:val="center"/>
          </w:tcPr>
          <w:p w14:paraId="1958AEA3"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Đảm bảo hoạt động của các siêu thị, hàng hóa và chất lượng sản phẩm</w:t>
            </w:r>
          </w:p>
        </w:tc>
        <w:tc>
          <w:tcPr>
            <w:tcW w:w="1454" w:type="dxa"/>
            <w:vAlign w:val="center"/>
          </w:tcPr>
          <w:p w14:paraId="7A30521E"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Khá</w:t>
            </w:r>
          </w:p>
        </w:tc>
      </w:tr>
      <w:tr w:rsidR="00A90395" w:rsidRPr="00A90395" w14:paraId="29A23D6D" w14:textId="77777777" w:rsidTr="00A90395">
        <w:trPr>
          <w:trHeight w:val="554"/>
        </w:trPr>
        <w:tc>
          <w:tcPr>
            <w:tcW w:w="616" w:type="dxa"/>
            <w:vAlign w:val="center"/>
          </w:tcPr>
          <w:p w14:paraId="52110F97"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13</w:t>
            </w:r>
          </w:p>
        </w:tc>
        <w:tc>
          <w:tcPr>
            <w:tcW w:w="2957" w:type="dxa"/>
            <w:vAlign w:val="center"/>
          </w:tcPr>
          <w:p w14:paraId="738FF88E"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Giao thông vận tải</w:t>
            </w:r>
          </w:p>
        </w:tc>
        <w:tc>
          <w:tcPr>
            <w:tcW w:w="4641" w:type="dxa"/>
            <w:vAlign w:val="center"/>
          </w:tcPr>
          <w:p w14:paraId="753F6495"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Đường bộ: đảm bảo lưu thông</w:t>
            </w:r>
          </w:p>
        </w:tc>
        <w:tc>
          <w:tcPr>
            <w:tcW w:w="1454" w:type="dxa"/>
            <w:vAlign w:val="center"/>
          </w:tcPr>
          <w:p w14:paraId="1C0291DB"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Khá</w:t>
            </w:r>
          </w:p>
        </w:tc>
      </w:tr>
      <w:tr w:rsidR="00A90395" w:rsidRPr="00A90395" w14:paraId="4D189D31" w14:textId="77777777" w:rsidTr="00A90395">
        <w:trPr>
          <w:trHeight w:val="554"/>
        </w:trPr>
        <w:tc>
          <w:tcPr>
            <w:tcW w:w="616" w:type="dxa"/>
            <w:vAlign w:val="center"/>
          </w:tcPr>
          <w:p w14:paraId="501B4148"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40A45A52"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7C29DC98"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Đường không: chưa phát triển</w:t>
            </w:r>
          </w:p>
        </w:tc>
        <w:tc>
          <w:tcPr>
            <w:tcW w:w="1454" w:type="dxa"/>
            <w:vAlign w:val="center"/>
          </w:tcPr>
          <w:p w14:paraId="6D00A721"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1F844EBD" w14:textId="77777777" w:rsidTr="00A90395">
        <w:trPr>
          <w:trHeight w:val="704"/>
        </w:trPr>
        <w:tc>
          <w:tcPr>
            <w:tcW w:w="616" w:type="dxa"/>
            <w:vAlign w:val="center"/>
          </w:tcPr>
          <w:p w14:paraId="4453328C" w14:textId="77777777" w:rsidR="00A90395" w:rsidRPr="00A90395" w:rsidRDefault="00A90395" w:rsidP="00A90395">
            <w:pPr>
              <w:jc w:val="center"/>
              <w:rPr>
                <w:rFonts w:ascii="Times New Roman" w:eastAsia="MS Mincho" w:hAnsi="Times New Roman" w:cs="Times New Roman"/>
                <w:color w:val="000000" w:themeColor="text1"/>
                <w:sz w:val="26"/>
                <w:szCs w:val="26"/>
              </w:rPr>
            </w:pPr>
          </w:p>
        </w:tc>
        <w:tc>
          <w:tcPr>
            <w:tcW w:w="2957" w:type="dxa"/>
            <w:vAlign w:val="center"/>
          </w:tcPr>
          <w:p w14:paraId="46C70538" w14:textId="77777777" w:rsidR="00A90395" w:rsidRPr="00A90395" w:rsidRDefault="00A90395" w:rsidP="00A90395">
            <w:pPr>
              <w:rPr>
                <w:rFonts w:ascii="Times New Roman" w:eastAsia="MS Mincho" w:hAnsi="Times New Roman" w:cs="Times New Roman"/>
                <w:color w:val="000000" w:themeColor="text1"/>
                <w:sz w:val="26"/>
                <w:szCs w:val="26"/>
              </w:rPr>
            </w:pPr>
          </w:p>
        </w:tc>
        <w:tc>
          <w:tcPr>
            <w:tcW w:w="4641" w:type="dxa"/>
            <w:vAlign w:val="center"/>
          </w:tcPr>
          <w:p w14:paraId="5C1FFF72"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Đường thủy: có nhưng chưa phát triển du lịch</w:t>
            </w:r>
          </w:p>
        </w:tc>
        <w:tc>
          <w:tcPr>
            <w:tcW w:w="1454" w:type="dxa"/>
            <w:vAlign w:val="center"/>
          </w:tcPr>
          <w:p w14:paraId="5297AAE7"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Yếu</w:t>
            </w:r>
          </w:p>
        </w:tc>
      </w:tr>
      <w:tr w:rsidR="00A90395" w:rsidRPr="00A90395" w14:paraId="58E51369" w14:textId="77777777" w:rsidTr="00A90395">
        <w:trPr>
          <w:trHeight w:val="397"/>
        </w:trPr>
        <w:tc>
          <w:tcPr>
            <w:tcW w:w="616" w:type="dxa"/>
            <w:vAlign w:val="center"/>
          </w:tcPr>
          <w:p w14:paraId="31CD74F0"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14</w:t>
            </w:r>
          </w:p>
        </w:tc>
        <w:tc>
          <w:tcPr>
            <w:tcW w:w="2957" w:type="dxa"/>
            <w:vAlign w:val="center"/>
          </w:tcPr>
          <w:p w14:paraId="320BF195"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Y tế</w:t>
            </w:r>
          </w:p>
        </w:tc>
        <w:tc>
          <w:tcPr>
            <w:tcW w:w="4641" w:type="dxa"/>
            <w:vAlign w:val="center"/>
          </w:tcPr>
          <w:p w14:paraId="0F3FA52B" w14:textId="77777777" w:rsidR="00A90395" w:rsidRPr="00A90395" w:rsidRDefault="00A90395" w:rsidP="00A90395">
            <w:pP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Đảm bảo phục vụ khách du lịch</w:t>
            </w:r>
          </w:p>
        </w:tc>
        <w:tc>
          <w:tcPr>
            <w:tcW w:w="1454" w:type="dxa"/>
            <w:vAlign w:val="center"/>
          </w:tcPr>
          <w:p w14:paraId="17B01367"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Khá</w:t>
            </w:r>
          </w:p>
        </w:tc>
      </w:tr>
    </w:tbl>
    <w:p w14:paraId="49C0EACA" w14:textId="77777777" w:rsidR="00A90395" w:rsidRPr="00A90395" w:rsidRDefault="00A90395" w:rsidP="00A90395">
      <w:pPr>
        <w:jc w:val="both"/>
        <w:rPr>
          <w:rFonts w:ascii="Times New Roman" w:eastAsia="MS Mincho" w:hAnsi="Times New Roman" w:cs="Times New Roman"/>
          <w:color w:val="000000" w:themeColor="text1"/>
          <w:sz w:val="26"/>
          <w:szCs w:val="26"/>
        </w:rPr>
      </w:pPr>
      <w:bookmarkStart w:id="371" w:name="_Toc2158573"/>
      <w:bookmarkStart w:id="372" w:name="_Toc2158610"/>
      <w:bookmarkStart w:id="373" w:name="_Toc2165957"/>
      <w:bookmarkStart w:id="374" w:name="_Toc2166012"/>
      <w:bookmarkStart w:id="375" w:name="_Toc2166056"/>
      <w:bookmarkStart w:id="376" w:name="_Toc2167410"/>
      <w:r w:rsidRPr="00A90395">
        <w:rPr>
          <w:rFonts w:ascii="Times New Roman" w:eastAsia="MS Mincho" w:hAnsi="Times New Roman" w:cs="Times New Roman"/>
          <w:color w:val="000000" w:themeColor="text1"/>
          <w:sz w:val="26"/>
          <w:szCs w:val="26"/>
        </w:rPr>
        <w:t>Mức đánh giá: Tốt – Khá – Trung bình – Yếu</w:t>
      </w:r>
    </w:p>
    <w:p w14:paraId="08FC1ED4" w14:textId="77777777" w:rsidR="00A90395" w:rsidRPr="00A90395" w:rsidRDefault="00A90395" w:rsidP="00A90395">
      <w:pPr>
        <w:spacing w:after="160" w:line="259" w:lineRule="auto"/>
        <w:rPr>
          <w:rFonts w:ascii="Times New Roman" w:eastAsia="MS Mincho" w:hAnsi="Times New Roman" w:cs="Times New Roman"/>
          <w:b/>
          <w:color w:val="000000" w:themeColor="text1"/>
          <w:sz w:val="26"/>
          <w:szCs w:val="26"/>
        </w:rPr>
      </w:pPr>
    </w:p>
    <w:p w14:paraId="4B375D84" w14:textId="77777777" w:rsidR="00A90395" w:rsidRPr="00A90395" w:rsidRDefault="00A90395" w:rsidP="00A90395">
      <w:pPr>
        <w:spacing w:after="160" w:line="259" w:lineRule="auto"/>
        <w:rPr>
          <w:rFonts w:ascii="Times New Roman" w:eastAsia="MS Mincho" w:hAnsi="Times New Roman" w:cs="Times New Roman"/>
          <w:b/>
          <w:color w:val="000000" w:themeColor="text1"/>
          <w:sz w:val="26"/>
          <w:szCs w:val="26"/>
        </w:rPr>
      </w:pPr>
    </w:p>
    <w:p w14:paraId="260B7B21" w14:textId="77777777" w:rsidR="00A90395" w:rsidRPr="00A90395" w:rsidRDefault="00A90395" w:rsidP="00A90395">
      <w:pPr>
        <w:spacing w:after="160" w:line="259" w:lineRule="auto"/>
        <w:rPr>
          <w:rFonts w:ascii="Times New Roman" w:eastAsia="MS Mincho" w:hAnsi="Times New Roman" w:cs="Times New Roman"/>
          <w:b/>
          <w:color w:val="000000" w:themeColor="text1"/>
          <w:sz w:val="26"/>
          <w:szCs w:val="26"/>
        </w:rPr>
      </w:pPr>
    </w:p>
    <w:p w14:paraId="217F633A" w14:textId="77777777" w:rsidR="00A90395" w:rsidRPr="00A90395" w:rsidRDefault="00A90395" w:rsidP="00A90395">
      <w:pPr>
        <w:spacing w:after="160" w:line="259" w:lineRule="auto"/>
        <w:rPr>
          <w:rFonts w:ascii="Times New Roman" w:eastAsia="MS Mincho" w:hAnsi="Times New Roman" w:cs="Times New Roman"/>
          <w:b/>
          <w:color w:val="000000" w:themeColor="text1"/>
          <w:sz w:val="26"/>
          <w:szCs w:val="26"/>
        </w:rPr>
      </w:pPr>
    </w:p>
    <w:p w14:paraId="2F0E716D" w14:textId="77777777" w:rsidR="00A90395" w:rsidRPr="00A90395" w:rsidRDefault="00A90395" w:rsidP="00A90395">
      <w:pPr>
        <w:spacing w:after="160" w:line="259" w:lineRule="auto"/>
        <w:rPr>
          <w:rFonts w:ascii="Times New Roman" w:eastAsia="MS Mincho" w:hAnsi="Times New Roman" w:cs="Times New Roman"/>
          <w:b/>
          <w:color w:val="000000" w:themeColor="text1"/>
          <w:sz w:val="26"/>
          <w:szCs w:val="26"/>
        </w:rPr>
      </w:pPr>
    </w:p>
    <w:p w14:paraId="52ADD64B" w14:textId="77777777" w:rsidR="00A90395" w:rsidRPr="00A90395" w:rsidRDefault="00A90395" w:rsidP="00A90395">
      <w:pPr>
        <w:pStyle w:val="Heading1"/>
        <w:rPr>
          <w:rFonts w:ascii="Times New Roman" w:eastAsia="MS Mincho" w:hAnsi="Times New Roman" w:cs="Times New Roman"/>
          <w:b/>
          <w:color w:val="000000" w:themeColor="text1"/>
          <w:sz w:val="26"/>
          <w:szCs w:val="26"/>
        </w:rPr>
      </w:pPr>
      <w:bookmarkStart w:id="377" w:name="_Toc2265016"/>
      <w:bookmarkStart w:id="378" w:name="_Toc2319786"/>
      <w:bookmarkStart w:id="379" w:name="_Toc13671496"/>
      <w:r w:rsidRPr="00A90395">
        <w:rPr>
          <w:rFonts w:ascii="Times New Roman" w:eastAsia="MS Mincho" w:hAnsi="Times New Roman" w:cs="Times New Roman"/>
          <w:b/>
          <w:color w:val="000000" w:themeColor="text1"/>
          <w:sz w:val="26"/>
          <w:szCs w:val="26"/>
        </w:rPr>
        <w:lastRenderedPageBreak/>
        <w:t>Phụ lục 6 - Hành vi văn hóa và mức độ phổ biến có thể làm ảnh hưởng đến du lịch</w:t>
      </w:r>
      <w:bookmarkEnd w:id="371"/>
      <w:bookmarkEnd w:id="372"/>
      <w:bookmarkEnd w:id="373"/>
      <w:bookmarkEnd w:id="374"/>
      <w:bookmarkEnd w:id="375"/>
      <w:bookmarkEnd w:id="376"/>
      <w:bookmarkEnd w:id="377"/>
      <w:bookmarkEnd w:id="378"/>
      <w:bookmarkEnd w:id="3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1"/>
        <w:gridCol w:w="4896"/>
        <w:gridCol w:w="2952"/>
      </w:tblGrid>
      <w:tr w:rsidR="00A90395" w:rsidRPr="00A90395" w14:paraId="702120EB" w14:textId="77777777" w:rsidTr="00A90395">
        <w:trPr>
          <w:trHeight w:val="642"/>
        </w:trPr>
        <w:tc>
          <w:tcPr>
            <w:tcW w:w="1021" w:type="dxa"/>
            <w:vAlign w:val="center"/>
          </w:tcPr>
          <w:p w14:paraId="743F216F"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TT</w:t>
            </w:r>
          </w:p>
        </w:tc>
        <w:tc>
          <w:tcPr>
            <w:tcW w:w="4896" w:type="dxa"/>
            <w:vAlign w:val="center"/>
          </w:tcPr>
          <w:p w14:paraId="34F29470"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Hành vi</w:t>
            </w:r>
          </w:p>
        </w:tc>
        <w:tc>
          <w:tcPr>
            <w:tcW w:w="2952" w:type="dxa"/>
            <w:vAlign w:val="center"/>
          </w:tcPr>
          <w:p w14:paraId="593562EE" w14:textId="77777777" w:rsidR="00A90395" w:rsidRPr="00A90395" w:rsidRDefault="00A90395" w:rsidP="00A90395">
            <w:pPr>
              <w:jc w:val="center"/>
              <w:rPr>
                <w:rFonts w:ascii="Times New Roman" w:eastAsia="MS Mincho" w:hAnsi="Times New Roman" w:cs="Times New Roman"/>
                <w:b/>
                <w:bCs/>
                <w:color w:val="000000" w:themeColor="text1"/>
                <w:sz w:val="26"/>
                <w:szCs w:val="26"/>
              </w:rPr>
            </w:pPr>
            <w:r w:rsidRPr="00A90395">
              <w:rPr>
                <w:rFonts w:ascii="Times New Roman" w:eastAsia="MS Mincho" w:hAnsi="Times New Roman" w:cs="Times New Roman"/>
                <w:b/>
                <w:bCs/>
                <w:color w:val="000000" w:themeColor="text1"/>
                <w:sz w:val="26"/>
                <w:szCs w:val="26"/>
              </w:rPr>
              <w:t>Mức độ</w:t>
            </w:r>
          </w:p>
        </w:tc>
      </w:tr>
      <w:tr w:rsidR="00A90395" w:rsidRPr="00A90395" w14:paraId="7CF2E25E" w14:textId="77777777" w:rsidTr="00A90395">
        <w:trPr>
          <w:trHeight w:val="607"/>
        </w:trPr>
        <w:tc>
          <w:tcPr>
            <w:tcW w:w="1021" w:type="dxa"/>
            <w:vAlign w:val="center"/>
          </w:tcPr>
          <w:p w14:paraId="41F8DD1E"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w:t>
            </w:r>
          </w:p>
        </w:tc>
        <w:tc>
          <w:tcPr>
            <w:tcW w:w="4896" w:type="dxa"/>
            <w:vAlign w:val="center"/>
          </w:tcPr>
          <w:p w14:paraId="0347AA95"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 xml:space="preserve">Tranh giành, chèo kéo khách </w:t>
            </w:r>
          </w:p>
        </w:tc>
        <w:tc>
          <w:tcPr>
            <w:tcW w:w="2952" w:type="dxa"/>
            <w:vAlign w:val="center"/>
          </w:tcPr>
          <w:p w14:paraId="6F67D212"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w:t>
            </w:r>
          </w:p>
        </w:tc>
      </w:tr>
      <w:tr w:rsidR="00A90395" w:rsidRPr="00A90395" w14:paraId="72C78E11" w14:textId="77777777" w:rsidTr="00A90395">
        <w:trPr>
          <w:trHeight w:val="624"/>
        </w:trPr>
        <w:tc>
          <w:tcPr>
            <w:tcW w:w="1021" w:type="dxa"/>
            <w:vAlign w:val="center"/>
          </w:tcPr>
          <w:p w14:paraId="0CE31B39"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2</w:t>
            </w:r>
          </w:p>
        </w:tc>
        <w:tc>
          <w:tcPr>
            <w:tcW w:w="4896" w:type="dxa"/>
            <w:vAlign w:val="center"/>
          </w:tcPr>
          <w:p w14:paraId="7F9822E9"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Lừa khách trong dịch vụ, trong buôn bán</w:t>
            </w:r>
          </w:p>
        </w:tc>
        <w:tc>
          <w:tcPr>
            <w:tcW w:w="2952" w:type="dxa"/>
            <w:vAlign w:val="center"/>
          </w:tcPr>
          <w:p w14:paraId="0A80303F"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w:t>
            </w:r>
          </w:p>
        </w:tc>
      </w:tr>
      <w:tr w:rsidR="00A90395" w:rsidRPr="00A90395" w14:paraId="43DEE248" w14:textId="77777777" w:rsidTr="00A90395">
        <w:trPr>
          <w:trHeight w:val="624"/>
        </w:trPr>
        <w:tc>
          <w:tcPr>
            <w:tcW w:w="1021" w:type="dxa"/>
            <w:vAlign w:val="center"/>
          </w:tcPr>
          <w:p w14:paraId="6CA21051"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3</w:t>
            </w:r>
          </w:p>
        </w:tc>
        <w:tc>
          <w:tcPr>
            <w:tcW w:w="4896" w:type="dxa"/>
            <w:vAlign w:val="center"/>
          </w:tcPr>
          <w:p w14:paraId="2058F43B"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Đeo bám xin tiền</w:t>
            </w:r>
          </w:p>
        </w:tc>
        <w:tc>
          <w:tcPr>
            <w:tcW w:w="2952" w:type="dxa"/>
            <w:vAlign w:val="center"/>
          </w:tcPr>
          <w:p w14:paraId="0F9E3834"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w:t>
            </w:r>
          </w:p>
        </w:tc>
      </w:tr>
      <w:tr w:rsidR="00A90395" w:rsidRPr="00A90395" w14:paraId="1A26E71D" w14:textId="77777777" w:rsidTr="00A90395">
        <w:trPr>
          <w:trHeight w:val="624"/>
        </w:trPr>
        <w:tc>
          <w:tcPr>
            <w:tcW w:w="1021" w:type="dxa"/>
            <w:vAlign w:val="center"/>
          </w:tcPr>
          <w:p w14:paraId="589BB142"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4</w:t>
            </w:r>
          </w:p>
        </w:tc>
        <w:tc>
          <w:tcPr>
            <w:tcW w:w="4896" w:type="dxa"/>
            <w:vAlign w:val="center"/>
          </w:tcPr>
          <w:p w14:paraId="67EC074B"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Đeo bám bán hàng, vé số</w:t>
            </w:r>
          </w:p>
        </w:tc>
        <w:tc>
          <w:tcPr>
            <w:tcW w:w="2952" w:type="dxa"/>
            <w:vAlign w:val="center"/>
          </w:tcPr>
          <w:p w14:paraId="64E0ABAD"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w:t>
            </w:r>
          </w:p>
        </w:tc>
      </w:tr>
      <w:tr w:rsidR="00A90395" w:rsidRPr="00A90395" w14:paraId="2C6F9F66" w14:textId="77777777" w:rsidTr="00A90395">
        <w:trPr>
          <w:trHeight w:val="624"/>
        </w:trPr>
        <w:tc>
          <w:tcPr>
            <w:tcW w:w="1021" w:type="dxa"/>
            <w:vAlign w:val="center"/>
          </w:tcPr>
          <w:p w14:paraId="617D0027"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5</w:t>
            </w:r>
          </w:p>
        </w:tc>
        <w:tc>
          <w:tcPr>
            <w:tcW w:w="4896" w:type="dxa"/>
            <w:vAlign w:val="center"/>
          </w:tcPr>
          <w:p w14:paraId="137BAFFD"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Lời nói, hành vi thiếu văn hóa</w:t>
            </w:r>
          </w:p>
        </w:tc>
        <w:tc>
          <w:tcPr>
            <w:tcW w:w="2952" w:type="dxa"/>
            <w:vAlign w:val="center"/>
          </w:tcPr>
          <w:p w14:paraId="0B1B2BE5"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w:t>
            </w:r>
          </w:p>
        </w:tc>
      </w:tr>
      <w:tr w:rsidR="00A90395" w:rsidRPr="00A90395" w14:paraId="2B62C646" w14:textId="77777777" w:rsidTr="00A90395">
        <w:trPr>
          <w:trHeight w:val="624"/>
        </w:trPr>
        <w:tc>
          <w:tcPr>
            <w:tcW w:w="1021" w:type="dxa"/>
            <w:vAlign w:val="center"/>
          </w:tcPr>
          <w:p w14:paraId="5142D02A"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6</w:t>
            </w:r>
          </w:p>
        </w:tc>
        <w:tc>
          <w:tcPr>
            <w:tcW w:w="4896" w:type="dxa"/>
            <w:vAlign w:val="center"/>
          </w:tcPr>
          <w:p w14:paraId="0B38B95F"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Xả rác nơi công cộng</w:t>
            </w:r>
          </w:p>
        </w:tc>
        <w:tc>
          <w:tcPr>
            <w:tcW w:w="2952" w:type="dxa"/>
            <w:vAlign w:val="center"/>
          </w:tcPr>
          <w:p w14:paraId="1A2C2A63"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w:t>
            </w:r>
          </w:p>
        </w:tc>
      </w:tr>
      <w:tr w:rsidR="00A90395" w:rsidRPr="00A90395" w14:paraId="411CD07E" w14:textId="77777777" w:rsidTr="00A90395">
        <w:trPr>
          <w:trHeight w:val="624"/>
        </w:trPr>
        <w:tc>
          <w:tcPr>
            <w:tcW w:w="1021" w:type="dxa"/>
            <w:vAlign w:val="center"/>
          </w:tcPr>
          <w:p w14:paraId="075D28A6"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7</w:t>
            </w:r>
          </w:p>
        </w:tc>
        <w:tc>
          <w:tcPr>
            <w:tcW w:w="4896" w:type="dxa"/>
            <w:vAlign w:val="center"/>
          </w:tcPr>
          <w:p w14:paraId="1BED2B25"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Ngủ trên hè, lề đường</w:t>
            </w:r>
          </w:p>
        </w:tc>
        <w:tc>
          <w:tcPr>
            <w:tcW w:w="2952" w:type="dxa"/>
            <w:vAlign w:val="center"/>
          </w:tcPr>
          <w:p w14:paraId="749CDED0"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w:t>
            </w:r>
          </w:p>
        </w:tc>
      </w:tr>
      <w:tr w:rsidR="00A90395" w:rsidRPr="00A90395" w14:paraId="71ABBED8" w14:textId="77777777" w:rsidTr="00A90395">
        <w:trPr>
          <w:trHeight w:val="624"/>
        </w:trPr>
        <w:tc>
          <w:tcPr>
            <w:tcW w:w="1021" w:type="dxa"/>
            <w:vAlign w:val="center"/>
          </w:tcPr>
          <w:p w14:paraId="0977403A"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8</w:t>
            </w:r>
          </w:p>
        </w:tc>
        <w:tc>
          <w:tcPr>
            <w:tcW w:w="4896" w:type="dxa"/>
            <w:vAlign w:val="center"/>
          </w:tcPr>
          <w:p w14:paraId="3EE7AB5D"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Tụ tập băng nhóm trên đường, quán</w:t>
            </w:r>
          </w:p>
        </w:tc>
        <w:tc>
          <w:tcPr>
            <w:tcW w:w="2952" w:type="dxa"/>
            <w:vAlign w:val="center"/>
          </w:tcPr>
          <w:p w14:paraId="58A5F4C3"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w:t>
            </w:r>
          </w:p>
        </w:tc>
      </w:tr>
      <w:tr w:rsidR="00A90395" w:rsidRPr="00A90395" w14:paraId="418691DD" w14:textId="77777777" w:rsidTr="00A90395">
        <w:trPr>
          <w:trHeight w:val="624"/>
        </w:trPr>
        <w:tc>
          <w:tcPr>
            <w:tcW w:w="1021" w:type="dxa"/>
            <w:vAlign w:val="center"/>
          </w:tcPr>
          <w:p w14:paraId="64C554C9"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9</w:t>
            </w:r>
          </w:p>
        </w:tc>
        <w:tc>
          <w:tcPr>
            <w:tcW w:w="4896" w:type="dxa"/>
            <w:vAlign w:val="center"/>
          </w:tcPr>
          <w:p w14:paraId="015287A7"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Gây sự, kiếm chuyện, trêu ghẹo</w:t>
            </w:r>
          </w:p>
        </w:tc>
        <w:tc>
          <w:tcPr>
            <w:tcW w:w="2952" w:type="dxa"/>
            <w:vAlign w:val="center"/>
          </w:tcPr>
          <w:p w14:paraId="562AC2F8"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w:t>
            </w:r>
          </w:p>
        </w:tc>
      </w:tr>
      <w:tr w:rsidR="00A90395" w:rsidRPr="00A90395" w14:paraId="34E7FEFF" w14:textId="77777777" w:rsidTr="00A90395">
        <w:trPr>
          <w:trHeight w:val="624"/>
        </w:trPr>
        <w:tc>
          <w:tcPr>
            <w:tcW w:w="1021" w:type="dxa"/>
            <w:vAlign w:val="center"/>
          </w:tcPr>
          <w:p w14:paraId="6296B48F"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10</w:t>
            </w:r>
          </w:p>
        </w:tc>
        <w:tc>
          <w:tcPr>
            <w:tcW w:w="4896" w:type="dxa"/>
            <w:vAlign w:val="center"/>
          </w:tcPr>
          <w:p w14:paraId="4A99B3A8"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Giật đồ khách</w:t>
            </w:r>
          </w:p>
        </w:tc>
        <w:tc>
          <w:tcPr>
            <w:tcW w:w="2952" w:type="dxa"/>
            <w:vAlign w:val="center"/>
          </w:tcPr>
          <w:p w14:paraId="058E087B"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w:t>
            </w:r>
          </w:p>
        </w:tc>
      </w:tr>
      <w:tr w:rsidR="00A90395" w:rsidRPr="00A90395" w14:paraId="03DDBF32" w14:textId="77777777" w:rsidTr="00A90395">
        <w:trPr>
          <w:trHeight w:val="624"/>
        </w:trPr>
        <w:tc>
          <w:tcPr>
            <w:tcW w:w="1021" w:type="dxa"/>
            <w:vAlign w:val="center"/>
          </w:tcPr>
          <w:p w14:paraId="432E4BD6"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11</w:t>
            </w:r>
          </w:p>
        </w:tc>
        <w:tc>
          <w:tcPr>
            <w:tcW w:w="4896" w:type="dxa"/>
            <w:vAlign w:val="center"/>
          </w:tcPr>
          <w:p w14:paraId="62202A5B"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Trộm cắp</w:t>
            </w:r>
          </w:p>
        </w:tc>
        <w:tc>
          <w:tcPr>
            <w:tcW w:w="2952" w:type="dxa"/>
            <w:vAlign w:val="center"/>
          </w:tcPr>
          <w:p w14:paraId="0705C831"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w:t>
            </w:r>
          </w:p>
        </w:tc>
      </w:tr>
      <w:tr w:rsidR="00A90395" w:rsidRPr="00A90395" w14:paraId="4DBB0055" w14:textId="77777777" w:rsidTr="00A90395">
        <w:trPr>
          <w:trHeight w:val="624"/>
        </w:trPr>
        <w:tc>
          <w:tcPr>
            <w:tcW w:w="1021" w:type="dxa"/>
            <w:vAlign w:val="center"/>
          </w:tcPr>
          <w:p w14:paraId="6CFC87E6"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12</w:t>
            </w:r>
          </w:p>
        </w:tc>
        <w:tc>
          <w:tcPr>
            <w:tcW w:w="4896" w:type="dxa"/>
            <w:vAlign w:val="center"/>
          </w:tcPr>
          <w:p w14:paraId="2EF67F3D"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Cướp giật</w:t>
            </w:r>
          </w:p>
        </w:tc>
        <w:tc>
          <w:tcPr>
            <w:tcW w:w="2952" w:type="dxa"/>
            <w:vAlign w:val="center"/>
          </w:tcPr>
          <w:p w14:paraId="417C043A"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w:t>
            </w:r>
          </w:p>
        </w:tc>
      </w:tr>
    </w:tbl>
    <w:p w14:paraId="1A089FDD" w14:textId="77777777" w:rsidR="00A90395" w:rsidRPr="00A90395" w:rsidRDefault="00A90395" w:rsidP="00A90395">
      <w:pPr>
        <w:jc w:val="both"/>
        <w:rPr>
          <w:rFonts w:ascii="Times New Roman" w:eastAsia="MS Mincho" w:hAnsi="Times New Roman" w:cs="Times New Roman"/>
          <w:color w:val="000000" w:themeColor="text1"/>
          <w:sz w:val="26"/>
          <w:szCs w:val="26"/>
        </w:rPr>
      </w:pPr>
    </w:p>
    <w:p w14:paraId="57E992BD" w14:textId="77777777" w:rsidR="00A90395" w:rsidRPr="00A90395" w:rsidRDefault="00A90395" w:rsidP="00A90395">
      <w:pPr>
        <w:jc w:val="both"/>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Ghi chú: (+++) phổ biến; (++) thỉnh thoảng; (+) ít khi</w:t>
      </w:r>
      <w:r w:rsidRPr="00A90395">
        <w:rPr>
          <w:rFonts w:ascii="Times New Roman" w:eastAsia="MS Mincho" w:hAnsi="Times New Roman" w:cs="Times New Roman"/>
          <w:color w:val="000000" w:themeColor="text1"/>
          <w:sz w:val="26"/>
          <w:szCs w:val="26"/>
        </w:rPr>
        <w:cr/>
      </w:r>
    </w:p>
    <w:p w14:paraId="36AF3201" w14:textId="77777777" w:rsidR="00A90395" w:rsidRPr="00A90395" w:rsidRDefault="00A90395" w:rsidP="00A90395">
      <w:pPr>
        <w:pStyle w:val="Heading5"/>
        <w:spacing w:before="120"/>
        <w:jc w:val="center"/>
        <w:rPr>
          <w:rFonts w:ascii="Times New Roman" w:hAnsi="Times New Roman" w:cs="Times New Roman"/>
          <w:i/>
          <w:color w:val="000000" w:themeColor="text1"/>
          <w:lang w:val="fr-FR"/>
        </w:rPr>
      </w:pPr>
    </w:p>
    <w:p w14:paraId="7A1E25EE" w14:textId="77777777" w:rsidR="00A90395" w:rsidRPr="00A90395" w:rsidRDefault="00A90395" w:rsidP="00A90395">
      <w:pPr>
        <w:rPr>
          <w:rFonts w:ascii="Times New Roman" w:hAnsi="Times New Roman" w:cs="Times New Roman"/>
          <w:color w:val="000000" w:themeColor="text1"/>
          <w:lang w:val="fr-FR" w:eastAsia="x-none"/>
        </w:rPr>
      </w:pPr>
    </w:p>
    <w:p w14:paraId="71A205EE" w14:textId="77777777" w:rsidR="00A90395" w:rsidRPr="00A90395" w:rsidRDefault="00A90395" w:rsidP="00A90395">
      <w:pPr>
        <w:rPr>
          <w:rFonts w:ascii="Times New Roman" w:hAnsi="Times New Roman" w:cs="Times New Roman"/>
          <w:color w:val="000000" w:themeColor="text1"/>
          <w:lang w:val="fr-FR" w:eastAsia="x-none"/>
        </w:rPr>
      </w:pPr>
    </w:p>
    <w:p w14:paraId="6FCA8002" w14:textId="77777777" w:rsidR="00A90395" w:rsidRPr="00A90395" w:rsidRDefault="00A90395" w:rsidP="00A90395">
      <w:pPr>
        <w:rPr>
          <w:rFonts w:ascii="Times New Roman" w:hAnsi="Times New Roman" w:cs="Times New Roman"/>
          <w:color w:val="000000" w:themeColor="text1"/>
          <w:lang w:val="fr-FR" w:eastAsia="x-none"/>
        </w:rPr>
      </w:pPr>
    </w:p>
    <w:p w14:paraId="469DB301" w14:textId="77777777" w:rsidR="00A90395" w:rsidRPr="00A90395" w:rsidRDefault="00A90395" w:rsidP="00A90395">
      <w:pPr>
        <w:pStyle w:val="Heading5"/>
        <w:spacing w:before="120"/>
        <w:jc w:val="center"/>
        <w:rPr>
          <w:rFonts w:ascii="Times New Roman" w:hAnsi="Times New Roman" w:cs="Times New Roman"/>
          <w:i/>
          <w:color w:val="000000" w:themeColor="text1"/>
          <w:lang w:val="fr-FR"/>
        </w:rPr>
      </w:pPr>
    </w:p>
    <w:p w14:paraId="2AE904F5" w14:textId="77777777" w:rsidR="00A90395" w:rsidRPr="00A90395" w:rsidRDefault="00A90395" w:rsidP="00A90395">
      <w:pPr>
        <w:rPr>
          <w:rFonts w:ascii="Times New Roman" w:hAnsi="Times New Roman" w:cs="Times New Roman"/>
          <w:color w:val="000000" w:themeColor="text1"/>
          <w:lang w:val="fr-FR" w:eastAsia="x-none"/>
        </w:rPr>
      </w:pPr>
    </w:p>
    <w:p w14:paraId="740477B0" w14:textId="77777777" w:rsidR="00A90395" w:rsidRPr="00A90395" w:rsidRDefault="00A90395" w:rsidP="00A90395">
      <w:pPr>
        <w:pStyle w:val="BodyText2"/>
        <w:outlineLvl w:val="0"/>
        <w:rPr>
          <w:rFonts w:ascii="Times New Roman" w:hAnsi="Times New Roman" w:cs="Times New Roman"/>
          <w:b/>
          <w:i/>
          <w:color w:val="000000" w:themeColor="text1"/>
          <w:sz w:val="26"/>
          <w:szCs w:val="26"/>
        </w:rPr>
      </w:pPr>
      <w:bookmarkStart w:id="380" w:name="_Toc2158574"/>
      <w:bookmarkStart w:id="381" w:name="_Toc2158611"/>
      <w:bookmarkStart w:id="382" w:name="_Toc2165958"/>
      <w:bookmarkStart w:id="383" w:name="_Toc2166013"/>
      <w:bookmarkStart w:id="384" w:name="_Toc2166057"/>
      <w:bookmarkStart w:id="385" w:name="_Toc2167411"/>
      <w:bookmarkStart w:id="386" w:name="_Toc2265017"/>
      <w:bookmarkStart w:id="387" w:name="_Toc2319787"/>
      <w:bookmarkStart w:id="388" w:name="_Toc13671497"/>
      <w:r w:rsidRPr="00A90395">
        <w:rPr>
          <w:rFonts w:ascii="Times New Roman" w:hAnsi="Times New Roman" w:cs="Times New Roman"/>
          <w:b/>
          <w:color w:val="000000" w:themeColor="text1"/>
          <w:sz w:val="26"/>
          <w:szCs w:val="26"/>
        </w:rPr>
        <w:lastRenderedPageBreak/>
        <w:t xml:space="preserve">Phụ lục 7 – </w:t>
      </w:r>
      <w:bookmarkEnd w:id="380"/>
      <w:bookmarkEnd w:id="381"/>
      <w:bookmarkEnd w:id="382"/>
      <w:bookmarkEnd w:id="383"/>
      <w:bookmarkEnd w:id="384"/>
      <w:bookmarkEnd w:id="385"/>
      <w:r w:rsidRPr="00A90395">
        <w:rPr>
          <w:rFonts w:ascii="Times New Roman" w:hAnsi="Times New Roman" w:cs="Times New Roman"/>
          <w:b/>
          <w:color w:val="000000" w:themeColor="text1"/>
          <w:sz w:val="26"/>
          <w:szCs w:val="26"/>
        </w:rPr>
        <w:t>Mức độ tham gia của người dân trong phát triển du lịch tại địa phương</w:t>
      </w:r>
      <w:bookmarkEnd w:id="386"/>
      <w:bookmarkEnd w:id="387"/>
      <w:bookmarkEnd w:id="388"/>
    </w:p>
    <w:tbl>
      <w:tblPr>
        <w:tblStyle w:val="TableSimp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79"/>
        <w:gridCol w:w="2051"/>
        <w:gridCol w:w="6237"/>
      </w:tblGrid>
      <w:tr w:rsidR="00A90395" w:rsidRPr="00A90395" w14:paraId="4D0DD27F" w14:textId="77777777" w:rsidTr="00A90395">
        <w:trPr>
          <w:cnfStyle w:val="100000000000" w:firstRow="1" w:lastRow="0" w:firstColumn="0" w:lastColumn="0" w:oddVBand="0" w:evenVBand="0" w:oddHBand="0" w:evenHBand="0" w:firstRowFirstColumn="0" w:firstRowLastColumn="0" w:lastRowFirstColumn="0" w:lastRowLastColumn="0"/>
          <w:trHeight w:val="642"/>
        </w:trPr>
        <w:tc>
          <w:tcPr>
            <w:tcW w:w="779" w:type="dxa"/>
            <w:tcBorders>
              <w:bottom w:val="none" w:sz="0" w:space="0" w:color="auto"/>
            </w:tcBorders>
            <w:vAlign w:val="center"/>
          </w:tcPr>
          <w:p w14:paraId="7ADD3E57" w14:textId="77777777" w:rsidR="00A90395" w:rsidRPr="00A90395" w:rsidRDefault="00A90395" w:rsidP="00A90395">
            <w:pPr>
              <w:jc w:val="center"/>
              <w:rPr>
                <w:rFonts w:eastAsia="MS Mincho"/>
                <w:b/>
                <w:bCs/>
                <w:i w:val="0"/>
                <w:color w:val="000000" w:themeColor="text1"/>
                <w:sz w:val="26"/>
                <w:szCs w:val="26"/>
              </w:rPr>
            </w:pPr>
            <w:r w:rsidRPr="00A90395">
              <w:rPr>
                <w:rFonts w:eastAsia="MS Mincho"/>
                <w:b/>
                <w:bCs/>
                <w:i w:val="0"/>
                <w:color w:val="000000" w:themeColor="text1"/>
                <w:sz w:val="26"/>
                <w:szCs w:val="26"/>
              </w:rPr>
              <w:t>TT</w:t>
            </w:r>
          </w:p>
        </w:tc>
        <w:tc>
          <w:tcPr>
            <w:tcW w:w="2051" w:type="dxa"/>
            <w:tcBorders>
              <w:bottom w:val="none" w:sz="0" w:space="0" w:color="auto"/>
            </w:tcBorders>
            <w:vAlign w:val="center"/>
          </w:tcPr>
          <w:p w14:paraId="14AD828C" w14:textId="77777777" w:rsidR="00A90395" w:rsidRPr="00A90395" w:rsidRDefault="00A90395" w:rsidP="00A90395">
            <w:pPr>
              <w:jc w:val="center"/>
              <w:rPr>
                <w:rFonts w:eastAsia="MS Mincho"/>
                <w:b/>
                <w:bCs/>
                <w:i w:val="0"/>
                <w:color w:val="000000" w:themeColor="text1"/>
                <w:sz w:val="26"/>
                <w:szCs w:val="26"/>
              </w:rPr>
            </w:pPr>
            <w:r w:rsidRPr="00A90395">
              <w:rPr>
                <w:rFonts w:eastAsia="MS Mincho"/>
                <w:b/>
                <w:bCs/>
                <w:i w:val="0"/>
                <w:color w:val="000000" w:themeColor="text1"/>
                <w:sz w:val="26"/>
                <w:szCs w:val="26"/>
              </w:rPr>
              <w:t>Nguồn</w:t>
            </w:r>
          </w:p>
        </w:tc>
        <w:tc>
          <w:tcPr>
            <w:tcW w:w="6237" w:type="dxa"/>
            <w:tcBorders>
              <w:bottom w:val="none" w:sz="0" w:space="0" w:color="auto"/>
            </w:tcBorders>
            <w:vAlign w:val="center"/>
          </w:tcPr>
          <w:p w14:paraId="5F7600E9" w14:textId="77777777" w:rsidR="00A90395" w:rsidRPr="00A90395" w:rsidRDefault="00A90395" w:rsidP="00A90395">
            <w:pPr>
              <w:jc w:val="center"/>
              <w:rPr>
                <w:rFonts w:eastAsia="MS Mincho"/>
                <w:b/>
                <w:bCs/>
                <w:i w:val="0"/>
                <w:color w:val="000000" w:themeColor="text1"/>
                <w:sz w:val="26"/>
                <w:szCs w:val="26"/>
              </w:rPr>
            </w:pPr>
            <w:r w:rsidRPr="00A90395">
              <w:rPr>
                <w:rFonts w:eastAsia="MS Mincho"/>
                <w:b/>
                <w:bCs/>
                <w:i w:val="0"/>
                <w:color w:val="000000" w:themeColor="text1"/>
                <w:sz w:val="26"/>
                <w:szCs w:val="26"/>
              </w:rPr>
              <w:t>Loại hình hoạt động &amp; sản phẩm</w:t>
            </w:r>
          </w:p>
        </w:tc>
      </w:tr>
      <w:tr w:rsidR="00A90395" w:rsidRPr="00A90395" w14:paraId="579CEDEF" w14:textId="77777777" w:rsidTr="00A90395">
        <w:trPr>
          <w:trHeight w:val="397"/>
        </w:trPr>
        <w:tc>
          <w:tcPr>
            <w:tcW w:w="779" w:type="dxa"/>
            <w:vAlign w:val="center"/>
          </w:tcPr>
          <w:p w14:paraId="26512289" w14:textId="77777777" w:rsidR="00A90395" w:rsidRPr="00A90395" w:rsidRDefault="00A90395" w:rsidP="00A90395">
            <w:pPr>
              <w:jc w:val="center"/>
              <w:rPr>
                <w:rFonts w:eastAsia="MS Mincho"/>
                <w:color w:val="000000" w:themeColor="text1"/>
                <w:sz w:val="28"/>
                <w:szCs w:val="28"/>
              </w:rPr>
            </w:pPr>
            <w:r w:rsidRPr="00A90395">
              <w:rPr>
                <w:rFonts w:eastAsia="MS Mincho"/>
                <w:color w:val="000000" w:themeColor="text1"/>
                <w:sz w:val="28"/>
                <w:szCs w:val="28"/>
              </w:rPr>
              <w:t>1</w:t>
            </w:r>
          </w:p>
        </w:tc>
        <w:tc>
          <w:tcPr>
            <w:tcW w:w="2051" w:type="dxa"/>
            <w:vAlign w:val="center"/>
          </w:tcPr>
          <w:p w14:paraId="11A6B7CA"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Nguồn vốn</w:t>
            </w:r>
          </w:p>
        </w:tc>
        <w:tc>
          <w:tcPr>
            <w:tcW w:w="6237" w:type="dxa"/>
            <w:vAlign w:val="center"/>
          </w:tcPr>
          <w:p w14:paraId="43E587F0" w14:textId="77777777" w:rsidR="00A90395" w:rsidRPr="00A90395" w:rsidRDefault="00A90395" w:rsidP="00A90395">
            <w:pPr>
              <w:rPr>
                <w:rFonts w:eastAsia="MS Mincho"/>
                <w:color w:val="000000" w:themeColor="text1"/>
                <w:sz w:val="28"/>
                <w:szCs w:val="28"/>
              </w:rPr>
            </w:pPr>
          </w:p>
        </w:tc>
      </w:tr>
      <w:tr w:rsidR="00A90395" w:rsidRPr="00A90395" w14:paraId="2073D29B" w14:textId="77777777" w:rsidTr="00A90395">
        <w:trPr>
          <w:trHeight w:val="397"/>
        </w:trPr>
        <w:tc>
          <w:tcPr>
            <w:tcW w:w="779" w:type="dxa"/>
            <w:vAlign w:val="center"/>
          </w:tcPr>
          <w:p w14:paraId="3A60CB4E"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2E64553D" w14:textId="77777777" w:rsidR="00A90395" w:rsidRPr="00A90395" w:rsidRDefault="00A90395" w:rsidP="00A90395">
            <w:pPr>
              <w:rPr>
                <w:rFonts w:eastAsia="MS Mincho"/>
                <w:color w:val="000000" w:themeColor="text1"/>
                <w:sz w:val="28"/>
                <w:szCs w:val="28"/>
              </w:rPr>
            </w:pPr>
          </w:p>
        </w:tc>
        <w:tc>
          <w:tcPr>
            <w:tcW w:w="6237" w:type="dxa"/>
            <w:vAlign w:val="center"/>
          </w:tcPr>
          <w:p w14:paraId="5A26E032"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Đầu tư tư nhân, công ty, doanh nghiệp</w:t>
            </w:r>
          </w:p>
        </w:tc>
      </w:tr>
      <w:tr w:rsidR="00A90395" w:rsidRPr="00A90395" w14:paraId="77809694" w14:textId="77777777" w:rsidTr="00A90395">
        <w:trPr>
          <w:trHeight w:val="397"/>
        </w:trPr>
        <w:tc>
          <w:tcPr>
            <w:tcW w:w="779" w:type="dxa"/>
            <w:vAlign w:val="center"/>
          </w:tcPr>
          <w:p w14:paraId="16634221"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78EC99D7" w14:textId="77777777" w:rsidR="00A90395" w:rsidRPr="00A90395" w:rsidRDefault="00A90395" w:rsidP="00A90395">
            <w:pPr>
              <w:rPr>
                <w:rFonts w:eastAsia="MS Mincho"/>
                <w:color w:val="000000" w:themeColor="text1"/>
                <w:sz w:val="28"/>
                <w:szCs w:val="28"/>
              </w:rPr>
            </w:pPr>
          </w:p>
        </w:tc>
        <w:tc>
          <w:tcPr>
            <w:tcW w:w="6237" w:type="dxa"/>
            <w:vAlign w:val="center"/>
          </w:tcPr>
          <w:p w14:paraId="27D6D39B"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Cổ phần hóa</w:t>
            </w:r>
          </w:p>
        </w:tc>
      </w:tr>
      <w:tr w:rsidR="00A90395" w:rsidRPr="00A90395" w14:paraId="3D6BAA6F" w14:textId="77777777" w:rsidTr="00A90395">
        <w:trPr>
          <w:trHeight w:val="397"/>
        </w:trPr>
        <w:tc>
          <w:tcPr>
            <w:tcW w:w="779" w:type="dxa"/>
            <w:vAlign w:val="center"/>
          </w:tcPr>
          <w:p w14:paraId="1B1DB197"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5D32B137" w14:textId="77777777" w:rsidR="00A90395" w:rsidRPr="00A90395" w:rsidRDefault="00A90395" w:rsidP="00A90395">
            <w:pPr>
              <w:rPr>
                <w:rFonts w:eastAsia="MS Mincho"/>
                <w:color w:val="000000" w:themeColor="text1"/>
                <w:sz w:val="28"/>
                <w:szCs w:val="28"/>
              </w:rPr>
            </w:pPr>
          </w:p>
        </w:tc>
        <w:tc>
          <w:tcPr>
            <w:tcW w:w="6237" w:type="dxa"/>
            <w:vAlign w:val="center"/>
          </w:tcPr>
          <w:p w14:paraId="7CC57021"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Huy động vốn nhàn rỗi</w:t>
            </w:r>
          </w:p>
        </w:tc>
      </w:tr>
      <w:tr w:rsidR="00A90395" w:rsidRPr="00A90395" w14:paraId="667E4A7E" w14:textId="77777777" w:rsidTr="00A90395">
        <w:trPr>
          <w:trHeight w:val="397"/>
        </w:trPr>
        <w:tc>
          <w:tcPr>
            <w:tcW w:w="779" w:type="dxa"/>
            <w:vAlign w:val="center"/>
          </w:tcPr>
          <w:p w14:paraId="66763552" w14:textId="77777777" w:rsidR="00A90395" w:rsidRPr="00A90395" w:rsidRDefault="00A90395" w:rsidP="00A90395">
            <w:pPr>
              <w:jc w:val="center"/>
              <w:rPr>
                <w:rFonts w:eastAsia="MS Mincho"/>
                <w:color w:val="000000" w:themeColor="text1"/>
                <w:sz w:val="28"/>
                <w:szCs w:val="28"/>
              </w:rPr>
            </w:pPr>
            <w:r w:rsidRPr="00A90395">
              <w:rPr>
                <w:rFonts w:eastAsia="MS Mincho"/>
                <w:color w:val="000000" w:themeColor="text1"/>
                <w:sz w:val="28"/>
                <w:szCs w:val="28"/>
              </w:rPr>
              <w:t>2</w:t>
            </w:r>
          </w:p>
        </w:tc>
        <w:tc>
          <w:tcPr>
            <w:tcW w:w="2051" w:type="dxa"/>
            <w:vAlign w:val="center"/>
          </w:tcPr>
          <w:p w14:paraId="5FE87230"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Nhân lực</w:t>
            </w:r>
          </w:p>
        </w:tc>
        <w:tc>
          <w:tcPr>
            <w:tcW w:w="6237" w:type="dxa"/>
            <w:vAlign w:val="center"/>
          </w:tcPr>
          <w:p w14:paraId="73718EC0" w14:textId="77777777" w:rsidR="00A90395" w:rsidRPr="00A90395" w:rsidRDefault="00A90395" w:rsidP="00A90395">
            <w:pPr>
              <w:rPr>
                <w:rFonts w:eastAsia="MS Mincho"/>
                <w:color w:val="000000" w:themeColor="text1"/>
                <w:sz w:val="28"/>
                <w:szCs w:val="28"/>
              </w:rPr>
            </w:pPr>
          </w:p>
        </w:tc>
      </w:tr>
      <w:tr w:rsidR="00A90395" w:rsidRPr="00A90395" w14:paraId="7B312854" w14:textId="77777777" w:rsidTr="00A90395">
        <w:trPr>
          <w:trHeight w:val="397"/>
        </w:trPr>
        <w:tc>
          <w:tcPr>
            <w:tcW w:w="779" w:type="dxa"/>
            <w:vAlign w:val="center"/>
          </w:tcPr>
          <w:p w14:paraId="15FCAF99"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19E942AC" w14:textId="77777777" w:rsidR="00A90395" w:rsidRPr="00A90395" w:rsidRDefault="00A90395" w:rsidP="00A90395">
            <w:pPr>
              <w:rPr>
                <w:rFonts w:eastAsia="MS Mincho"/>
                <w:color w:val="000000" w:themeColor="text1"/>
                <w:sz w:val="28"/>
                <w:szCs w:val="28"/>
              </w:rPr>
            </w:pPr>
          </w:p>
        </w:tc>
        <w:tc>
          <w:tcPr>
            <w:tcW w:w="6237" w:type="dxa"/>
            <w:vAlign w:val="center"/>
          </w:tcPr>
          <w:p w14:paraId="24AF7BE8"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Lao động thủ công và dịch vụ</w:t>
            </w:r>
          </w:p>
        </w:tc>
      </w:tr>
      <w:tr w:rsidR="00A90395" w:rsidRPr="00A90395" w14:paraId="5CC515B8" w14:textId="77777777" w:rsidTr="00A90395">
        <w:trPr>
          <w:trHeight w:val="397"/>
        </w:trPr>
        <w:tc>
          <w:tcPr>
            <w:tcW w:w="779" w:type="dxa"/>
            <w:vAlign w:val="center"/>
          </w:tcPr>
          <w:p w14:paraId="27E50F6F"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198DE4FA" w14:textId="77777777" w:rsidR="00A90395" w:rsidRPr="00A90395" w:rsidRDefault="00A90395" w:rsidP="00A90395">
            <w:pPr>
              <w:rPr>
                <w:rFonts w:eastAsia="MS Mincho"/>
                <w:color w:val="000000" w:themeColor="text1"/>
                <w:sz w:val="28"/>
                <w:szCs w:val="28"/>
              </w:rPr>
            </w:pPr>
          </w:p>
        </w:tc>
        <w:tc>
          <w:tcPr>
            <w:tcW w:w="6237" w:type="dxa"/>
            <w:vAlign w:val="center"/>
          </w:tcPr>
          <w:p w14:paraId="73960184"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Chăm sóc vườn hoa, cây cảnh</w:t>
            </w:r>
          </w:p>
        </w:tc>
      </w:tr>
      <w:tr w:rsidR="00A90395" w:rsidRPr="00A90395" w14:paraId="5619BE9E" w14:textId="77777777" w:rsidTr="00A90395">
        <w:trPr>
          <w:trHeight w:val="397"/>
        </w:trPr>
        <w:tc>
          <w:tcPr>
            <w:tcW w:w="779" w:type="dxa"/>
            <w:vAlign w:val="center"/>
          </w:tcPr>
          <w:p w14:paraId="0FDF1BEC"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7D3EEBAC" w14:textId="77777777" w:rsidR="00A90395" w:rsidRPr="00A90395" w:rsidRDefault="00A90395" w:rsidP="00A90395">
            <w:pPr>
              <w:rPr>
                <w:rFonts w:eastAsia="MS Mincho"/>
                <w:color w:val="000000" w:themeColor="text1"/>
                <w:sz w:val="28"/>
                <w:szCs w:val="28"/>
              </w:rPr>
            </w:pPr>
          </w:p>
        </w:tc>
        <w:tc>
          <w:tcPr>
            <w:tcW w:w="6237" w:type="dxa"/>
            <w:vAlign w:val="center"/>
          </w:tcPr>
          <w:p w14:paraId="71E41580"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Dịch vụ bảo vệ</w:t>
            </w:r>
          </w:p>
        </w:tc>
      </w:tr>
      <w:tr w:rsidR="00A90395" w:rsidRPr="00A90395" w14:paraId="1A84CCBA" w14:textId="77777777" w:rsidTr="00A90395">
        <w:trPr>
          <w:trHeight w:val="397"/>
        </w:trPr>
        <w:tc>
          <w:tcPr>
            <w:tcW w:w="779" w:type="dxa"/>
            <w:vAlign w:val="center"/>
          </w:tcPr>
          <w:p w14:paraId="34B29BA0"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43091600" w14:textId="77777777" w:rsidR="00A90395" w:rsidRPr="00A90395" w:rsidRDefault="00A90395" w:rsidP="00A90395">
            <w:pPr>
              <w:rPr>
                <w:rFonts w:eastAsia="MS Mincho"/>
                <w:color w:val="000000" w:themeColor="text1"/>
                <w:sz w:val="28"/>
                <w:szCs w:val="28"/>
              </w:rPr>
            </w:pPr>
          </w:p>
        </w:tc>
        <w:tc>
          <w:tcPr>
            <w:tcW w:w="6237" w:type="dxa"/>
            <w:vAlign w:val="center"/>
          </w:tcPr>
          <w:p w14:paraId="4E9DE5C6"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Tham gia đào tạo nghiệp vụ chuyên môn</w:t>
            </w:r>
          </w:p>
        </w:tc>
      </w:tr>
      <w:tr w:rsidR="00A90395" w:rsidRPr="00A90395" w14:paraId="75730762" w14:textId="77777777" w:rsidTr="00A90395">
        <w:trPr>
          <w:trHeight w:val="397"/>
        </w:trPr>
        <w:tc>
          <w:tcPr>
            <w:tcW w:w="779" w:type="dxa"/>
            <w:vAlign w:val="center"/>
          </w:tcPr>
          <w:p w14:paraId="73AEAF58"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0F89B084" w14:textId="77777777" w:rsidR="00A90395" w:rsidRPr="00A90395" w:rsidRDefault="00A90395" w:rsidP="00A90395">
            <w:pPr>
              <w:rPr>
                <w:rFonts w:eastAsia="MS Mincho"/>
                <w:color w:val="000000" w:themeColor="text1"/>
                <w:sz w:val="28"/>
                <w:szCs w:val="28"/>
              </w:rPr>
            </w:pPr>
          </w:p>
        </w:tc>
        <w:tc>
          <w:tcPr>
            <w:tcW w:w="6237" w:type="dxa"/>
            <w:vAlign w:val="center"/>
          </w:tcPr>
          <w:p w14:paraId="30458102"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Tham gia tổ chức lực lượng tình nguyện xanh</w:t>
            </w:r>
          </w:p>
        </w:tc>
      </w:tr>
      <w:tr w:rsidR="00A90395" w:rsidRPr="00A90395" w14:paraId="5C9AE0C9" w14:textId="77777777" w:rsidTr="00A90395">
        <w:trPr>
          <w:trHeight w:val="397"/>
        </w:trPr>
        <w:tc>
          <w:tcPr>
            <w:tcW w:w="779" w:type="dxa"/>
            <w:vAlign w:val="center"/>
          </w:tcPr>
          <w:p w14:paraId="58EF3CC0"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6CFA7F38" w14:textId="77777777" w:rsidR="00A90395" w:rsidRPr="00A90395" w:rsidRDefault="00A90395" w:rsidP="00A90395">
            <w:pPr>
              <w:rPr>
                <w:rFonts w:eastAsia="MS Mincho"/>
                <w:color w:val="000000" w:themeColor="text1"/>
                <w:sz w:val="28"/>
                <w:szCs w:val="28"/>
              </w:rPr>
            </w:pPr>
          </w:p>
        </w:tc>
        <w:tc>
          <w:tcPr>
            <w:tcW w:w="6237" w:type="dxa"/>
            <w:vAlign w:val="center"/>
          </w:tcPr>
          <w:p w14:paraId="60EF6FA4"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Tham gia mô hình homestay</w:t>
            </w:r>
          </w:p>
        </w:tc>
      </w:tr>
      <w:tr w:rsidR="00A90395" w:rsidRPr="00A90395" w14:paraId="7861E275" w14:textId="77777777" w:rsidTr="00A90395">
        <w:trPr>
          <w:trHeight w:val="397"/>
        </w:trPr>
        <w:tc>
          <w:tcPr>
            <w:tcW w:w="779" w:type="dxa"/>
            <w:vAlign w:val="center"/>
          </w:tcPr>
          <w:p w14:paraId="3CAE62AD" w14:textId="77777777" w:rsidR="00A90395" w:rsidRPr="00A90395" w:rsidRDefault="00A90395" w:rsidP="00A90395">
            <w:pPr>
              <w:jc w:val="center"/>
              <w:rPr>
                <w:rFonts w:eastAsia="MS Mincho"/>
                <w:color w:val="000000" w:themeColor="text1"/>
                <w:sz w:val="28"/>
                <w:szCs w:val="28"/>
              </w:rPr>
            </w:pPr>
            <w:r w:rsidRPr="00A90395">
              <w:rPr>
                <w:rFonts w:eastAsia="MS Mincho"/>
                <w:color w:val="000000" w:themeColor="text1"/>
                <w:sz w:val="28"/>
                <w:szCs w:val="28"/>
              </w:rPr>
              <w:t>3</w:t>
            </w:r>
          </w:p>
        </w:tc>
        <w:tc>
          <w:tcPr>
            <w:tcW w:w="2051" w:type="dxa"/>
            <w:vAlign w:val="center"/>
          </w:tcPr>
          <w:p w14:paraId="090C50A8"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Vật lực</w:t>
            </w:r>
          </w:p>
        </w:tc>
        <w:tc>
          <w:tcPr>
            <w:tcW w:w="6237" w:type="dxa"/>
            <w:vAlign w:val="center"/>
          </w:tcPr>
          <w:p w14:paraId="387EED49" w14:textId="77777777" w:rsidR="00A90395" w:rsidRPr="00A90395" w:rsidRDefault="00A90395" w:rsidP="00A90395">
            <w:pPr>
              <w:rPr>
                <w:rFonts w:eastAsia="MS Mincho"/>
                <w:color w:val="000000" w:themeColor="text1"/>
                <w:sz w:val="28"/>
                <w:szCs w:val="28"/>
              </w:rPr>
            </w:pPr>
          </w:p>
        </w:tc>
      </w:tr>
      <w:tr w:rsidR="00A90395" w:rsidRPr="00A90395" w14:paraId="113BAC2A" w14:textId="77777777" w:rsidTr="00A90395">
        <w:trPr>
          <w:trHeight w:val="397"/>
        </w:trPr>
        <w:tc>
          <w:tcPr>
            <w:tcW w:w="779" w:type="dxa"/>
            <w:vAlign w:val="center"/>
          </w:tcPr>
          <w:p w14:paraId="5E3993A5"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61E20591" w14:textId="77777777" w:rsidR="00A90395" w:rsidRPr="00A90395" w:rsidRDefault="00A90395" w:rsidP="00A90395">
            <w:pPr>
              <w:rPr>
                <w:rFonts w:eastAsia="MS Mincho"/>
                <w:color w:val="000000" w:themeColor="text1"/>
                <w:sz w:val="28"/>
                <w:szCs w:val="28"/>
              </w:rPr>
            </w:pPr>
          </w:p>
        </w:tc>
        <w:tc>
          <w:tcPr>
            <w:tcW w:w="6237" w:type="dxa"/>
            <w:vAlign w:val="center"/>
          </w:tcPr>
          <w:p w14:paraId="36FC89B5"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Góp quỹ đất</w:t>
            </w:r>
          </w:p>
        </w:tc>
      </w:tr>
      <w:tr w:rsidR="00A90395" w:rsidRPr="00A90395" w14:paraId="3C3B1C05" w14:textId="77777777" w:rsidTr="00A90395">
        <w:trPr>
          <w:trHeight w:val="397"/>
        </w:trPr>
        <w:tc>
          <w:tcPr>
            <w:tcW w:w="779" w:type="dxa"/>
            <w:vAlign w:val="center"/>
          </w:tcPr>
          <w:p w14:paraId="39487EB5"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2D31A91E" w14:textId="77777777" w:rsidR="00A90395" w:rsidRPr="00A90395" w:rsidRDefault="00A90395" w:rsidP="00A90395">
            <w:pPr>
              <w:rPr>
                <w:rFonts w:eastAsia="MS Mincho"/>
                <w:color w:val="000000" w:themeColor="text1"/>
                <w:sz w:val="28"/>
                <w:szCs w:val="28"/>
              </w:rPr>
            </w:pPr>
          </w:p>
        </w:tc>
        <w:tc>
          <w:tcPr>
            <w:tcW w:w="6237" w:type="dxa"/>
            <w:vAlign w:val="center"/>
          </w:tcPr>
          <w:p w14:paraId="6531A2B0"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 xml:space="preserve">Góp phương tiện </w:t>
            </w:r>
          </w:p>
        </w:tc>
      </w:tr>
      <w:tr w:rsidR="00A90395" w:rsidRPr="00A90395" w14:paraId="6F010FC0" w14:textId="77777777" w:rsidTr="00A90395">
        <w:trPr>
          <w:trHeight w:val="397"/>
        </w:trPr>
        <w:tc>
          <w:tcPr>
            <w:tcW w:w="779" w:type="dxa"/>
            <w:vAlign w:val="center"/>
          </w:tcPr>
          <w:p w14:paraId="42AEBCBD"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448B7F18" w14:textId="77777777" w:rsidR="00A90395" w:rsidRPr="00A90395" w:rsidRDefault="00A90395" w:rsidP="00A90395">
            <w:pPr>
              <w:rPr>
                <w:rFonts w:eastAsia="MS Mincho"/>
                <w:color w:val="000000" w:themeColor="text1"/>
                <w:sz w:val="28"/>
                <w:szCs w:val="28"/>
              </w:rPr>
            </w:pPr>
          </w:p>
        </w:tc>
        <w:tc>
          <w:tcPr>
            <w:tcW w:w="6237" w:type="dxa"/>
            <w:vAlign w:val="center"/>
          </w:tcPr>
          <w:p w14:paraId="36978CCB"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Hiện vật văn hóa, lịch sử, di tích khảo cổ</w:t>
            </w:r>
          </w:p>
        </w:tc>
      </w:tr>
      <w:tr w:rsidR="00A90395" w:rsidRPr="00A90395" w14:paraId="18FBDA57" w14:textId="77777777" w:rsidTr="00A90395">
        <w:trPr>
          <w:trHeight w:val="397"/>
        </w:trPr>
        <w:tc>
          <w:tcPr>
            <w:tcW w:w="779" w:type="dxa"/>
            <w:vAlign w:val="center"/>
          </w:tcPr>
          <w:p w14:paraId="16C627F2"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4AF737AB" w14:textId="77777777" w:rsidR="00A90395" w:rsidRPr="00A90395" w:rsidRDefault="00A90395" w:rsidP="00A90395">
            <w:pPr>
              <w:rPr>
                <w:rFonts w:eastAsia="MS Mincho"/>
                <w:color w:val="000000" w:themeColor="text1"/>
                <w:sz w:val="28"/>
                <w:szCs w:val="28"/>
              </w:rPr>
            </w:pPr>
          </w:p>
        </w:tc>
        <w:tc>
          <w:tcPr>
            <w:tcW w:w="6237" w:type="dxa"/>
            <w:vAlign w:val="center"/>
          </w:tcPr>
          <w:p w14:paraId="091F8346"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Xây dựng nhà vườn, vườn hoa</w:t>
            </w:r>
          </w:p>
        </w:tc>
      </w:tr>
      <w:tr w:rsidR="00A90395" w:rsidRPr="00A90395" w14:paraId="62DFD006" w14:textId="77777777" w:rsidTr="00A90395">
        <w:trPr>
          <w:trHeight w:val="397"/>
        </w:trPr>
        <w:tc>
          <w:tcPr>
            <w:tcW w:w="779" w:type="dxa"/>
            <w:vAlign w:val="center"/>
          </w:tcPr>
          <w:p w14:paraId="10F40124"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7BDC8B21" w14:textId="77777777" w:rsidR="00A90395" w:rsidRPr="00A90395" w:rsidRDefault="00A90395" w:rsidP="00A90395">
            <w:pPr>
              <w:rPr>
                <w:rFonts w:eastAsia="MS Mincho"/>
                <w:color w:val="000000" w:themeColor="text1"/>
                <w:sz w:val="28"/>
                <w:szCs w:val="28"/>
              </w:rPr>
            </w:pPr>
          </w:p>
        </w:tc>
        <w:tc>
          <w:tcPr>
            <w:tcW w:w="6237" w:type="dxa"/>
            <w:vAlign w:val="center"/>
          </w:tcPr>
          <w:p w14:paraId="56D27503"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Sản phẩm thủ công</w:t>
            </w:r>
          </w:p>
        </w:tc>
      </w:tr>
      <w:tr w:rsidR="00A90395" w:rsidRPr="00A90395" w14:paraId="233DBE56" w14:textId="77777777" w:rsidTr="00A90395">
        <w:trPr>
          <w:trHeight w:val="397"/>
        </w:trPr>
        <w:tc>
          <w:tcPr>
            <w:tcW w:w="779" w:type="dxa"/>
            <w:vAlign w:val="center"/>
          </w:tcPr>
          <w:p w14:paraId="3F3C7183"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0CDB87AF" w14:textId="77777777" w:rsidR="00A90395" w:rsidRPr="00A90395" w:rsidRDefault="00A90395" w:rsidP="00A90395">
            <w:pPr>
              <w:rPr>
                <w:rFonts w:eastAsia="MS Mincho"/>
                <w:color w:val="000000" w:themeColor="text1"/>
                <w:sz w:val="28"/>
                <w:szCs w:val="28"/>
              </w:rPr>
            </w:pPr>
          </w:p>
        </w:tc>
        <w:tc>
          <w:tcPr>
            <w:tcW w:w="6237" w:type="dxa"/>
            <w:vAlign w:val="center"/>
          </w:tcPr>
          <w:p w14:paraId="5CF0F6ED"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Cung cấp thực phẩm và hàng tiêu dùng</w:t>
            </w:r>
          </w:p>
        </w:tc>
      </w:tr>
      <w:tr w:rsidR="00A90395" w:rsidRPr="00A90395" w14:paraId="06733972" w14:textId="77777777" w:rsidTr="00A90395">
        <w:trPr>
          <w:trHeight w:val="397"/>
        </w:trPr>
        <w:tc>
          <w:tcPr>
            <w:tcW w:w="779" w:type="dxa"/>
            <w:vAlign w:val="center"/>
          </w:tcPr>
          <w:p w14:paraId="12BBB3B9" w14:textId="77777777" w:rsidR="00A90395" w:rsidRPr="00A90395" w:rsidRDefault="00A90395" w:rsidP="00A90395">
            <w:pPr>
              <w:jc w:val="center"/>
              <w:rPr>
                <w:rFonts w:eastAsia="MS Mincho"/>
                <w:color w:val="000000" w:themeColor="text1"/>
                <w:sz w:val="28"/>
                <w:szCs w:val="28"/>
              </w:rPr>
            </w:pPr>
            <w:r w:rsidRPr="00A90395">
              <w:rPr>
                <w:rFonts w:eastAsia="MS Mincho"/>
                <w:color w:val="000000" w:themeColor="text1"/>
                <w:sz w:val="28"/>
                <w:szCs w:val="28"/>
              </w:rPr>
              <w:t>4</w:t>
            </w:r>
          </w:p>
        </w:tc>
        <w:tc>
          <w:tcPr>
            <w:tcW w:w="2051" w:type="dxa"/>
            <w:vAlign w:val="center"/>
          </w:tcPr>
          <w:p w14:paraId="45EA88D0"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Tinh thần</w:t>
            </w:r>
          </w:p>
        </w:tc>
        <w:tc>
          <w:tcPr>
            <w:tcW w:w="6237" w:type="dxa"/>
            <w:vAlign w:val="center"/>
          </w:tcPr>
          <w:p w14:paraId="518F6DC7" w14:textId="77777777" w:rsidR="00A90395" w:rsidRPr="00A90395" w:rsidRDefault="00A90395" w:rsidP="00A90395">
            <w:pPr>
              <w:rPr>
                <w:rFonts w:eastAsia="MS Mincho"/>
                <w:color w:val="000000" w:themeColor="text1"/>
                <w:sz w:val="28"/>
                <w:szCs w:val="28"/>
              </w:rPr>
            </w:pPr>
          </w:p>
        </w:tc>
      </w:tr>
      <w:tr w:rsidR="00A90395" w:rsidRPr="00A90395" w14:paraId="207D2FE5" w14:textId="77777777" w:rsidTr="00A90395">
        <w:trPr>
          <w:trHeight w:val="397"/>
        </w:trPr>
        <w:tc>
          <w:tcPr>
            <w:tcW w:w="779" w:type="dxa"/>
            <w:vAlign w:val="center"/>
          </w:tcPr>
          <w:p w14:paraId="0D6F8F34"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0BD567A1" w14:textId="77777777" w:rsidR="00A90395" w:rsidRPr="00A90395" w:rsidRDefault="00A90395" w:rsidP="00A90395">
            <w:pPr>
              <w:rPr>
                <w:rFonts w:eastAsia="MS Mincho"/>
                <w:color w:val="000000" w:themeColor="text1"/>
                <w:sz w:val="28"/>
                <w:szCs w:val="28"/>
              </w:rPr>
            </w:pPr>
          </w:p>
        </w:tc>
        <w:tc>
          <w:tcPr>
            <w:tcW w:w="6237" w:type="dxa"/>
            <w:vAlign w:val="center"/>
          </w:tcPr>
          <w:p w14:paraId="14F545A3"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Cung cấp loại hình du lịch gia đình</w:t>
            </w:r>
          </w:p>
        </w:tc>
      </w:tr>
      <w:tr w:rsidR="00A90395" w:rsidRPr="00A90395" w14:paraId="0D16C64B" w14:textId="77777777" w:rsidTr="00A90395">
        <w:trPr>
          <w:trHeight w:val="397"/>
        </w:trPr>
        <w:tc>
          <w:tcPr>
            <w:tcW w:w="779" w:type="dxa"/>
            <w:vAlign w:val="center"/>
          </w:tcPr>
          <w:p w14:paraId="7DA32813"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77455078" w14:textId="77777777" w:rsidR="00A90395" w:rsidRPr="00A90395" w:rsidRDefault="00A90395" w:rsidP="00A90395">
            <w:pPr>
              <w:rPr>
                <w:rFonts w:eastAsia="MS Mincho"/>
                <w:color w:val="000000" w:themeColor="text1"/>
                <w:sz w:val="28"/>
                <w:szCs w:val="28"/>
              </w:rPr>
            </w:pPr>
          </w:p>
        </w:tc>
        <w:tc>
          <w:tcPr>
            <w:tcW w:w="6237" w:type="dxa"/>
            <w:vAlign w:val="center"/>
          </w:tcPr>
          <w:p w14:paraId="392CF744"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Cung cấp các loại hình nghệ thuật dân gian, lễ hội.</w:t>
            </w:r>
          </w:p>
        </w:tc>
      </w:tr>
      <w:tr w:rsidR="00A90395" w:rsidRPr="00A90395" w14:paraId="3A8EEBDE" w14:textId="77777777" w:rsidTr="00A90395">
        <w:trPr>
          <w:trHeight w:val="397"/>
        </w:trPr>
        <w:tc>
          <w:tcPr>
            <w:tcW w:w="779" w:type="dxa"/>
            <w:vAlign w:val="center"/>
          </w:tcPr>
          <w:p w14:paraId="3DC1F5E0"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550268EB" w14:textId="77777777" w:rsidR="00A90395" w:rsidRPr="00A90395" w:rsidRDefault="00A90395" w:rsidP="00A90395">
            <w:pPr>
              <w:rPr>
                <w:rFonts w:eastAsia="MS Mincho"/>
                <w:color w:val="000000" w:themeColor="text1"/>
                <w:sz w:val="28"/>
                <w:szCs w:val="28"/>
              </w:rPr>
            </w:pPr>
          </w:p>
        </w:tc>
        <w:tc>
          <w:tcPr>
            <w:tcW w:w="6237" w:type="dxa"/>
            <w:vAlign w:val="center"/>
          </w:tcPr>
          <w:p w14:paraId="587FD157"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Tuyên truyền viên, thuyết minh viên</w:t>
            </w:r>
          </w:p>
        </w:tc>
      </w:tr>
      <w:tr w:rsidR="00A90395" w:rsidRPr="00A90395" w14:paraId="55FE42D2" w14:textId="77777777" w:rsidTr="00A90395">
        <w:trPr>
          <w:trHeight w:val="397"/>
        </w:trPr>
        <w:tc>
          <w:tcPr>
            <w:tcW w:w="779" w:type="dxa"/>
            <w:vAlign w:val="center"/>
          </w:tcPr>
          <w:p w14:paraId="17FB87C1" w14:textId="77777777" w:rsidR="00A90395" w:rsidRPr="00A90395" w:rsidRDefault="00A90395" w:rsidP="00A90395">
            <w:pPr>
              <w:jc w:val="center"/>
              <w:rPr>
                <w:rFonts w:eastAsia="MS Mincho"/>
                <w:color w:val="000000" w:themeColor="text1"/>
                <w:sz w:val="28"/>
                <w:szCs w:val="28"/>
              </w:rPr>
            </w:pPr>
            <w:r w:rsidRPr="00A90395">
              <w:rPr>
                <w:rFonts w:eastAsia="MS Mincho"/>
                <w:color w:val="000000" w:themeColor="text1"/>
                <w:sz w:val="28"/>
                <w:szCs w:val="28"/>
              </w:rPr>
              <w:t>5</w:t>
            </w:r>
          </w:p>
        </w:tc>
        <w:tc>
          <w:tcPr>
            <w:tcW w:w="2051" w:type="dxa"/>
            <w:vAlign w:val="center"/>
          </w:tcPr>
          <w:p w14:paraId="2793C45E"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Khác</w:t>
            </w:r>
          </w:p>
        </w:tc>
        <w:tc>
          <w:tcPr>
            <w:tcW w:w="6237" w:type="dxa"/>
            <w:vAlign w:val="center"/>
          </w:tcPr>
          <w:p w14:paraId="6AE10809" w14:textId="77777777" w:rsidR="00A90395" w:rsidRPr="00A90395" w:rsidRDefault="00A90395" w:rsidP="00A90395">
            <w:pPr>
              <w:rPr>
                <w:rFonts w:eastAsia="MS Mincho"/>
                <w:color w:val="000000" w:themeColor="text1"/>
                <w:sz w:val="28"/>
                <w:szCs w:val="28"/>
              </w:rPr>
            </w:pPr>
          </w:p>
        </w:tc>
      </w:tr>
      <w:tr w:rsidR="00A90395" w:rsidRPr="00A90395" w14:paraId="5F7AE653" w14:textId="77777777" w:rsidTr="00A90395">
        <w:trPr>
          <w:trHeight w:val="397"/>
        </w:trPr>
        <w:tc>
          <w:tcPr>
            <w:tcW w:w="779" w:type="dxa"/>
            <w:vAlign w:val="center"/>
          </w:tcPr>
          <w:p w14:paraId="16564E61"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08099BC9" w14:textId="77777777" w:rsidR="00A90395" w:rsidRPr="00A90395" w:rsidRDefault="00A90395" w:rsidP="00A90395">
            <w:pPr>
              <w:rPr>
                <w:rFonts w:eastAsia="MS Mincho"/>
                <w:color w:val="000000" w:themeColor="text1"/>
                <w:sz w:val="28"/>
                <w:szCs w:val="28"/>
              </w:rPr>
            </w:pPr>
          </w:p>
        </w:tc>
        <w:tc>
          <w:tcPr>
            <w:tcW w:w="6237" w:type="dxa"/>
            <w:vAlign w:val="center"/>
          </w:tcPr>
          <w:p w14:paraId="73AA1880"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Chụp ảnh</w:t>
            </w:r>
          </w:p>
        </w:tc>
      </w:tr>
      <w:tr w:rsidR="00A90395" w:rsidRPr="00A90395" w14:paraId="7C717F35" w14:textId="77777777" w:rsidTr="00A90395">
        <w:trPr>
          <w:trHeight w:val="397"/>
        </w:trPr>
        <w:tc>
          <w:tcPr>
            <w:tcW w:w="779" w:type="dxa"/>
            <w:vAlign w:val="center"/>
          </w:tcPr>
          <w:p w14:paraId="08E2F9DD"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0698427E" w14:textId="77777777" w:rsidR="00A90395" w:rsidRPr="00A90395" w:rsidRDefault="00A90395" w:rsidP="00A90395">
            <w:pPr>
              <w:rPr>
                <w:rFonts w:eastAsia="MS Mincho"/>
                <w:color w:val="000000" w:themeColor="text1"/>
                <w:sz w:val="28"/>
                <w:szCs w:val="28"/>
              </w:rPr>
            </w:pPr>
          </w:p>
        </w:tc>
        <w:tc>
          <w:tcPr>
            <w:tcW w:w="6237" w:type="dxa"/>
            <w:vAlign w:val="center"/>
          </w:tcPr>
          <w:p w14:paraId="1A3B9FE3"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Thẩm mỹ</w:t>
            </w:r>
          </w:p>
        </w:tc>
      </w:tr>
      <w:tr w:rsidR="00A90395" w:rsidRPr="00A90395" w14:paraId="38270260" w14:textId="77777777" w:rsidTr="00A90395">
        <w:trPr>
          <w:trHeight w:val="397"/>
        </w:trPr>
        <w:tc>
          <w:tcPr>
            <w:tcW w:w="779" w:type="dxa"/>
            <w:vAlign w:val="center"/>
          </w:tcPr>
          <w:p w14:paraId="292A19DA"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4F2E94F0" w14:textId="77777777" w:rsidR="00A90395" w:rsidRPr="00A90395" w:rsidRDefault="00A90395" w:rsidP="00A90395">
            <w:pPr>
              <w:rPr>
                <w:rFonts w:eastAsia="MS Mincho"/>
                <w:color w:val="000000" w:themeColor="text1"/>
                <w:sz w:val="28"/>
                <w:szCs w:val="28"/>
              </w:rPr>
            </w:pPr>
          </w:p>
        </w:tc>
        <w:tc>
          <w:tcPr>
            <w:tcW w:w="6237" w:type="dxa"/>
            <w:vAlign w:val="center"/>
          </w:tcPr>
          <w:p w14:paraId="4914A5BC"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Tiếp thị du lịch</w:t>
            </w:r>
          </w:p>
        </w:tc>
      </w:tr>
      <w:tr w:rsidR="00A90395" w:rsidRPr="00A90395" w14:paraId="45B1589F" w14:textId="77777777" w:rsidTr="00A90395">
        <w:trPr>
          <w:trHeight w:val="397"/>
        </w:trPr>
        <w:tc>
          <w:tcPr>
            <w:tcW w:w="779" w:type="dxa"/>
            <w:vAlign w:val="center"/>
          </w:tcPr>
          <w:p w14:paraId="4B92F7FD" w14:textId="77777777" w:rsidR="00A90395" w:rsidRPr="00A90395" w:rsidRDefault="00A90395" w:rsidP="00A90395">
            <w:pPr>
              <w:jc w:val="center"/>
              <w:rPr>
                <w:rFonts w:eastAsia="MS Mincho"/>
                <w:color w:val="000000" w:themeColor="text1"/>
                <w:sz w:val="28"/>
                <w:szCs w:val="28"/>
              </w:rPr>
            </w:pPr>
          </w:p>
        </w:tc>
        <w:tc>
          <w:tcPr>
            <w:tcW w:w="2051" w:type="dxa"/>
            <w:vAlign w:val="center"/>
          </w:tcPr>
          <w:p w14:paraId="604079F4" w14:textId="77777777" w:rsidR="00A90395" w:rsidRPr="00A90395" w:rsidRDefault="00A90395" w:rsidP="00A90395">
            <w:pPr>
              <w:rPr>
                <w:rFonts w:eastAsia="MS Mincho"/>
                <w:color w:val="000000" w:themeColor="text1"/>
                <w:sz w:val="28"/>
                <w:szCs w:val="28"/>
              </w:rPr>
            </w:pPr>
          </w:p>
        </w:tc>
        <w:tc>
          <w:tcPr>
            <w:tcW w:w="6237" w:type="dxa"/>
            <w:vAlign w:val="center"/>
          </w:tcPr>
          <w:p w14:paraId="249365B3" w14:textId="77777777" w:rsidR="00A90395" w:rsidRPr="00A90395" w:rsidRDefault="00A90395" w:rsidP="00A90395">
            <w:pPr>
              <w:rPr>
                <w:rFonts w:eastAsia="MS Mincho"/>
                <w:color w:val="000000" w:themeColor="text1"/>
                <w:sz w:val="28"/>
                <w:szCs w:val="28"/>
              </w:rPr>
            </w:pPr>
            <w:r w:rsidRPr="00A90395">
              <w:rPr>
                <w:rFonts w:eastAsia="MS Mincho"/>
                <w:color w:val="000000" w:themeColor="text1"/>
                <w:sz w:val="28"/>
                <w:szCs w:val="28"/>
              </w:rPr>
              <w:t>Dẫn đường</w:t>
            </w:r>
          </w:p>
        </w:tc>
      </w:tr>
    </w:tbl>
    <w:p w14:paraId="3FA1A860" w14:textId="2B7E4CD0" w:rsidR="00A90395" w:rsidRDefault="00A90395" w:rsidP="00A90395">
      <w:pPr>
        <w:rPr>
          <w:rFonts w:ascii="Times New Roman" w:hAnsi="Times New Roman" w:cs="Times New Roman"/>
          <w:color w:val="000000" w:themeColor="text1"/>
          <w:sz w:val="26"/>
          <w:szCs w:val="26"/>
          <w:lang w:val="fr-FR" w:eastAsia="x-none"/>
        </w:rPr>
      </w:pPr>
    </w:p>
    <w:p w14:paraId="2755A3BA" w14:textId="729B4DCF" w:rsidR="00B3239A" w:rsidRDefault="00B3239A" w:rsidP="00A90395">
      <w:pPr>
        <w:rPr>
          <w:rFonts w:ascii="Times New Roman" w:hAnsi="Times New Roman" w:cs="Times New Roman"/>
          <w:color w:val="000000" w:themeColor="text1"/>
          <w:sz w:val="26"/>
          <w:szCs w:val="26"/>
          <w:lang w:val="fr-FR" w:eastAsia="x-none"/>
        </w:rPr>
      </w:pPr>
    </w:p>
    <w:p w14:paraId="4B04E8F9" w14:textId="1DEB2BA7" w:rsidR="00B3239A" w:rsidRDefault="00B3239A" w:rsidP="00A90395">
      <w:pPr>
        <w:rPr>
          <w:rFonts w:ascii="Times New Roman" w:hAnsi="Times New Roman" w:cs="Times New Roman"/>
          <w:color w:val="000000" w:themeColor="text1"/>
          <w:sz w:val="26"/>
          <w:szCs w:val="26"/>
          <w:lang w:val="fr-FR" w:eastAsia="x-none"/>
        </w:rPr>
      </w:pPr>
    </w:p>
    <w:p w14:paraId="61F65E16" w14:textId="568BAE3D" w:rsidR="00B3239A" w:rsidRDefault="00B3239A" w:rsidP="00A90395">
      <w:pPr>
        <w:rPr>
          <w:rFonts w:ascii="Times New Roman" w:hAnsi="Times New Roman" w:cs="Times New Roman"/>
          <w:color w:val="000000" w:themeColor="text1"/>
          <w:sz w:val="26"/>
          <w:szCs w:val="26"/>
          <w:lang w:val="fr-FR" w:eastAsia="x-none"/>
        </w:rPr>
      </w:pPr>
    </w:p>
    <w:p w14:paraId="47A84CE0" w14:textId="2FDBEDC0" w:rsidR="00B3239A" w:rsidRDefault="00B3239A" w:rsidP="00A90395">
      <w:pPr>
        <w:rPr>
          <w:rFonts w:ascii="Times New Roman" w:hAnsi="Times New Roman" w:cs="Times New Roman"/>
          <w:color w:val="000000" w:themeColor="text1"/>
          <w:sz w:val="26"/>
          <w:szCs w:val="26"/>
          <w:lang w:val="fr-FR" w:eastAsia="x-none"/>
        </w:rPr>
      </w:pPr>
    </w:p>
    <w:p w14:paraId="233CBC56" w14:textId="7D3C202F" w:rsidR="00B3239A" w:rsidRDefault="00B3239A" w:rsidP="00A90395">
      <w:pPr>
        <w:rPr>
          <w:rFonts w:ascii="Times New Roman" w:hAnsi="Times New Roman" w:cs="Times New Roman"/>
          <w:color w:val="000000" w:themeColor="text1"/>
          <w:sz w:val="26"/>
          <w:szCs w:val="26"/>
          <w:lang w:val="fr-FR" w:eastAsia="x-none"/>
        </w:rPr>
      </w:pPr>
    </w:p>
    <w:p w14:paraId="06ABADAE" w14:textId="46B2CAD3" w:rsidR="00B3239A" w:rsidRDefault="00B3239A" w:rsidP="00A90395">
      <w:pPr>
        <w:rPr>
          <w:rFonts w:ascii="Times New Roman" w:hAnsi="Times New Roman" w:cs="Times New Roman"/>
          <w:color w:val="000000" w:themeColor="text1"/>
          <w:sz w:val="26"/>
          <w:szCs w:val="26"/>
          <w:lang w:val="fr-FR" w:eastAsia="x-none"/>
        </w:rPr>
      </w:pPr>
    </w:p>
    <w:p w14:paraId="541BE056" w14:textId="08528EA2" w:rsidR="00B3239A" w:rsidRDefault="00B3239A" w:rsidP="00A90395">
      <w:pPr>
        <w:rPr>
          <w:rFonts w:ascii="Times New Roman" w:hAnsi="Times New Roman" w:cs="Times New Roman"/>
          <w:color w:val="000000" w:themeColor="text1"/>
          <w:sz w:val="26"/>
          <w:szCs w:val="26"/>
          <w:lang w:val="fr-FR" w:eastAsia="x-none"/>
        </w:rPr>
      </w:pPr>
    </w:p>
    <w:p w14:paraId="62368D54" w14:textId="65E5868E" w:rsidR="00B3239A" w:rsidRDefault="00B3239A" w:rsidP="00A90395">
      <w:pPr>
        <w:rPr>
          <w:rFonts w:ascii="Times New Roman" w:hAnsi="Times New Roman" w:cs="Times New Roman"/>
          <w:color w:val="000000" w:themeColor="text1"/>
          <w:sz w:val="26"/>
          <w:szCs w:val="26"/>
          <w:lang w:val="fr-FR" w:eastAsia="x-none"/>
        </w:rPr>
      </w:pPr>
    </w:p>
    <w:p w14:paraId="3167E9E0" w14:textId="4C08F6C3" w:rsidR="00B3239A" w:rsidRDefault="00B3239A" w:rsidP="00A90395">
      <w:pPr>
        <w:rPr>
          <w:rFonts w:ascii="Times New Roman" w:hAnsi="Times New Roman" w:cs="Times New Roman"/>
          <w:color w:val="000000" w:themeColor="text1"/>
          <w:sz w:val="26"/>
          <w:szCs w:val="26"/>
          <w:lang w:val="fr-FR" w:eastAsia="x-none"/>
        </w:rPr>
      </w:pPr>
    </w:p>
    <w:p w14:paraId="0EEF631F" w14:textId="51FEC85B" w:rsidR="00B3239A" w:rsidRDefault="00B3239A" w:rsidP="00A90395">
      <w:pPr>
        <w:rPr>
          <w:rFonts w:ascii="Times New Roman" w:hAnsi="Times New Roman" w:cs="Times New Roman"/>
          <w:color w:val="000000" w:themeColor="text1"/>
          <w:sz w:val="26"/>
          <w:szCs w:val="26"/>
          <w:lang w:val="fr-FR" w:eastAsia="x-none"/>
        </w:rPr>
      </w:pPr>
    </w:p>
    <w:p w14:paraId="36592187" w14:textId="41419DD9" w:rsidR="00B3239A" w:rsidRDefault="00B3239A" w:rsidP="00A90395">
      <w:pPr>
        <w:rPr>
          <w:rFonts w:ascii="Times New Roman" w:hAnsi="Times New Roman" w:cs="Times New Roman"/>
          <w:color w:val="000000" w:themeColor="text1"/>
          <w:sz w:val="26"/>
          <w:szCs w:val="26"/>
          <w:lang w:val="fr-FR" w:eastAsia="x-none"/>
        </w:rPr>
      </w:pPr>
    </w:p>
    <w:p w14:paraId="0D515D09" w14:textId="239E2A60" w:rsidR="00B3239A" w:rsidRDefault="00B3239A" w:rsidP="00A90395">
      <w:pPr>
        <w:rPr>
          <w:rFonts w:ascii="Times New Roman" w:hAnsi="Times New Roman" w:cs="Times New Roman"/>
          <w:color w:val="000000" w:themeColor="text1"/>
          <w:sz w:val="26"/>
          <w:szCs w:val="26"/>
          <w:lang w:val="fr-FR" w:eastAsia="x-none"/>
        </w:rPr>
      </w:pPr>
    </w:p>
    <w:p w14:paraId="05CC6DC9" w14:textId="0BB10332" w:rsidR="00B3239A" w:rsidRDefault="00B3239A" w:rsidP="00A90395">
      <w:pPr>
        <w:rPr>
          <w:rFonts w:ascii="Times New Roman" w:hAnsi="Times New Roman" w:cs="Times New Roman"/>
          <w:color w:val="000000" w:themeColor="text1"/>
          <w:sz w:val="26"/>
          <w:szCs w:val="26"/>
          <w:lang w:val="fr-FR" w:eastAsia="x-none"/>
        </w:rPr>
      </w:pPr>
    </w:p>
    <w:p w14:paraId="20D4474B" w14:textId="77777777" w:rsidR="00B3239A" w:rsidRPr="00A90395" w:rsidRDefault="00B3239A" w:rsidP="00A90395">
      <w:pPr>
        <w:rPr>
          <w:rFonts w:ascii="Times New Roman" w:hAnsi="Times New Roman" w:cs="Times New Roman"/>
          <w:color w:val="000000" w:themeColor="text1"/>
          <w:sz w:val="26"/>
          <w:szCs w:val="26"/>
          <w:lang w:val="fr-FR" w:eastAsia="x-none"/>
        </w:rPr>
      </w:pPr>
    </w:p>
    <w:p w14:paraId="37C531D5" w14:textId="77777777" w:rsidR="00A90395" w:rsidRPr="00A90395" w:rsidRDefault="00A90395" w:rsidP="00A90395">
      <w:pPr>
        <w:pStyle w:val="Heading1"/>
        <w:rPr>
          <w:rFonts w:ascii="Times New Roman" w:eastAsia="MS Mincho" w:hAnsi="Times New Roman" w:cs="Times New Roman"/>
          <w:b/>
          <w:color w:val="000000" w:themeColor="text1"/>
          <w:sz w:val="26"/>
          <w:szCs w:val="26"/>
        </w:rPr>
      </w:pPr>
      <w:bookmarkStart w:id="389" w:name="_Toc2158576"/>
      <w:bookmarkStart w:id="390" w:name="_Toc2158613"/>
      <w:bookmarkStart w:id="391" w:name="_Toc2165960"/>
      <w:bookmarkStart w:id="392" w:name="_Toc2166015"/>
      <w:bookmarkStart w:id="393" w:name="_Toc2166059"/>
      <w:bookmarkStart w:id="394" w:name="_Toc2167413"/>
      <w:bookmarkStart w:id="395" w:name="_Toc2265018"/>
      <w:bookmarkStart w:id="396" w:name="_Toc2319788"/>
      <w:bookmarkStart w:id="397" w:name="_Toc13671498"/>
      <w:r w:rsidRPr="00A90395">
        <w:rPr>
          <w:rFonts w:ascii="Times New Roman" w:eastAsia="MS Mincho" w:hAnsi="Times New Roman" w:cs="Times New Roman"/>
          <w:b/>
          <w:color w:val="000000" w:themeColor="text1"/>
          <w:sz w:val="26"/>
          <w:szCs w:val="26"/>
        </w:rPr>
        <w:lastRenderedPageBreak/>
        <w:t xml:space="preserve">Phụ lục 8 - Các hoạt động có thể tổ chức ngoài mùa </w:t>
      </w:r>
      <w:bookmarkEnd w:id="389"/>
      <w:bookmarkEnd w:id="390"/>
      <w:bookmarkEnd w:id="391"/>
      <w:bookmarkEnd w:id="392"/>
      <w:bookmarkEnd w:id="393"/>
      <w:bookmarkEnd w:id="394"/>
      <w:r w:rsidRPr="00A90395">
        <w:rPr>
          <w:rFonts w:ascii="Times New Roman" w:eastAsia="MS Mincho" w:hAnsi="Times New Roman" w:cs="Times New Roman"/>
          <w:b/>
          <w:color w:val="000000" w:themeColor="text1"/>
          <w:sz w:val="26"/>
          <w:szCs w:val="26"/>
        </w:rPr>
        <w:t>cao điểm du lịch</w:t>
      </w:r>
      <w:bookmarkEnd w:id="395"/>
      <w:bookmarkEnd w:id="396"/>
      <w:bookmarkEnd w:id="397"/>
    </w:p>
    <w:p w14:paraId="231592BF" w14:textId="77777777" w:rsidR="00A90395" w:rsidRPr="00A90395" w:rsidRDefault="00A90395" w:rsidP="00A90395">
      <w:pPr>
        <w:jc w:val="both"/>
        <w:rPr>
          <w:rFonts w:ascii="Times New Roman" w:eastAsia="MS Mincho" w:hAnsi="Times New Roman" w:cs="Times New Roman"/>
          <w:color w:val="000000" w:themeColor="text1"/>
          <w:sz w:val="28"/>
          <w:szCs w:val="28"/>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6161"/>
        <w:gridCol w:w="2208"/>
      </w:tblGrid>
      <w:tr w:rsidR="00A90395" w:rsidRPr="00A90395" w14:paraId="442B1A00" w14:textId="77777777" w:rsidTr="00A90395">
        <w:trPr>
          <w:trHeight w:val="569"/>
        </w:trPr>
        <w:tc>
          <w:tcPr>
            <w:tcW w:w="590" w:type="dxa"/>
            <w:vAlign w:val="center"/>
          </w:tcPr>
          <w:p w14:paraId="0DAB5F1D" w14:textId="77777777" w:rsidR="00A90395" w:rsidRPr="00A90395" w:rsidRDefault="00A90395" w:rsidP="00A90395">
            <w:pPr>
              <w:jc w:val="center"/>
              <w:rPr>
                <w:rFonts w:ascii="Times New Roman" w:eastAsia="MS Mincho" w:hAnsi="Times New Roman" w:cs="Times New Roman"/>
                <w:b/>
                <w:bCs/>
                <w:color w:val="000000" w:themeColor="text1"/>
                <w:sz w:val="28"/>
                <w:szCs w:val="28"/>
              </w:rPr>
            </w:pPr>
            <w:r w:rsidRPr="00A90395">
              <w:rPr>
                <w:rFonts w:ascii="Times New Roman" w:eastAsia="MS Mincho" w:hAnsi="Times New Roman" w:cs="Times New Roman"/>
                <w:b/>
                <w:bCs/>
                <w:color w:val="000000" w:themeColor="text1"/>
                <w:sz w:val="28"/>
                <w:szCs w:val="28"/>
              </w:rPr>
              <w:t>TT</w:t>
            </w:r>
          </w:p>
        </w:tc>
        <w:tc>
          <w:tcPr>
            <w:tcW w:w="6161" w:type="dxa"/>
            <w:vAlign w:val="center"/>
          </w:tcPr>
          <w:p w14:paraId="026C9815" w14:textId="77777777" w:rsidR="00A90395" w:rsidRPr="00A90395" w:rsidRDefault="00A90395" w:rsidP="00A90395">
            <w:pPr>
              <w:jc w:val="center"/>
              <w:rPr>
                <w:rFonts w:ascii="Times New Roman" w:eastAsia="MS Mincho" w:hAnsi="Times New Roman" w:cs="Times New Roman"/>
                <w:b/>
                <w:bCs/>
                <w:color w:val="000000" w:themeColor="text1"/>
                <w:sz w:val="28"/>
                <w:szCs w:val="28"/>
              </w:rPr>
            </w:pPr>
            <w:r w:rsidRPr="00A90395">
              <w:rPr>
                <w:rFonts w:ascii="Times New Roman" w:eastAsia="MS Mincho" w:hAnsi="Times New Roman" w:cs="Times New Roman"/>
                <w:b/>
                <w:bCs/>
                <w:color w:val="000000" w:themeColor="text1"/>
                <w:sz w:val="28"/>
                <w:szCs w:val="28"/>
              </w:rPr>
              <w:t>Hoạt động</w:t>
            </w:r>
          </w:p>
        </w:tc>
        <w:tc>
          <w:tcPr>
            <w:tcW w:w="2208" w:type="dxa"/>
            <w:vAlign w:val="center"/>
          </w:tcPr>
          <w:p w14:paraId="1B13081E" w14:textId="77777777" w:rsidR="00A90395" w:rsidRPr="00A90395" w:rsidRDefault="00A90395" w:rsidP="00A90395">
            <w:pPr>
              <w:jc w:val="center"/>
              <w:rPr>
                <w:rFonts w:ascii="Times New Roman" w:eastAsia="MS Mincho" w:hAnsi="Times New Roman" w:cs="Times New Roman"/>
                <w:b/>
                <w:bCs/>
                <w:color w:val="000000" w:themeColor="text1"/>
                <w:sz w:val="28"/>
                <w:szCs w:val="28"/>
              </w:rPr>
            </w:pPr>
            <w:r w:rsidRPr="00A90395">
              <w:rPr>
                <w:rFonts w:ascii="Times New Roman" w:eastAsia="MS Mincho" w:hAnsi="Times New Roman" w:cs="Times New Roman"/>
                <w:b/>
                <w:bCs/>
                <w:color w:val="000000" w:themeColor="text1"/>
                <w:sz w:val="28"/>
                <w:szCs w:val="28"/>
              </w:rPr>
              <w:t>Thời gian</w:t>
            </w:r>
          </w:p>
        </w:tc>
      </w:tr>
      <w:tr w:rsidR="00A90395" w:rsidRPr="00A90395" w14:paraId="6E81707A" w14:textId="77777777" w:rsidTr="00A90395">
        <w:trPr>
          <w:trHeight w:val="1130"/>
        </w:trPr>
        <w:tc>
          <w:tcPr>
            <w:tcW w:w="590" w:type="dxa"/>
            <w:vAlign w:val="center"/>
          </w:tcPr>
          <w:p w14:paraId="44915E32" w14:textId="77777777" w:rsidR="00A90395" w:rsidRPr="00A90395" w:rsidRDefault="00A90395" w:rsidP="00A90395">
            <w:pPr>
              <w:jc w:val="center"/>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1</w:t>
            </w:r>
          </w:p>
        </w:tc>
        <w:tc>
          <w:tcPr>
            <w:tcW w:w="6161" w:type="dxa"/>
            <w:vAlign w:val="center"/>
          </w:tcPr>
          <w:p w14:paraId="17D78918" w14:textId="77777777" w:rsidR="00A90395" w:rsidRPr="00A90395" w:rsidRDefault="00A90395" w:rsidP="00A90395">
            <w:pPr>
              <w:jc w:val="both"/>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Liên hệ với các trường trong và ngoài nước cho sinh viên, học sinh thực tập, trải nghiệm thực tế</w:t>
            </w:r>
          </w:p>
        </w:tc>
        <w:tc>
          <w:tcPr>
            <w:tcW w:w="2208" w:type="dxa"/>
            <w:vAlign w:val="center"/>
          </w:tcPr>
          <w:p w14:paraId="42B32AE5" w14:textId="77777777" w:rsidR="00A90395" w:rsidRPr="00A90395" w:rsidRDefault="00A90395" w:rsidP="00A90395">
            <w:pPr>
              <w:jc w:val="center"/>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Quý 3,4</w:t>
            </w:r>
          </w:p>
        </w:tc>
      </w:tr>
      <w:tr w:rsidR="00A90395" w:rsidRPr="00A90395" w14:paraId="00C61D27" w14:textId="77777777" w:rsidTr="00A90395">
        <w:trPr>
          <w:trHeight w:val="1133"/>
        </w:trPr>
        <w:tc>
          <w:tcPr>
            <w:tcW w:w="590" w:type="dxa"/>
            <w:vAlign w:val="center"/>
          </w:tcPr>
          <w:p w14:paraId="76C4D7A0" w14:textId="77777777" w:rsidR="00A90395" w:rsidRPr="00A90395" w:rsidRDefault="00A90395" w:rsidP="00A90395">
            <w:pPr>
              <w:jc w:val="center"/>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2</w:t>
            </w:r>
          </w:p>
        </w:tc>
        <w:tc>
          <w:tcPr>
            <w:tcW w:w="6161" w:type="dxa"/>
            <w:vAlign w:val="center"/>
          </w:tcPr>
          <w:p w14:paraId="7891171F" w14:textId="77777777" w:rsidR="00A90395" w:rsidRPr="00A90395" w:rsidRDefault="00A90395" w:rsidP="00A90395">
            <w:pPr>
              <w:jc w:val="both"/>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Tổ chức các giải thi đấu thể thao trong và ngoài nước</w:t>
            </w:r>
          </w:p>
        </w:tc>
        <w:tc>
          <w:tcPr>
            <w:tcW w:w="2208" w:type="dxa"/>
            <w:vAlign w:val="center"/>
          </w:tcPr>
          <w:p w14:paraId="71310628" w14:textId="77777777" w:rsidR="00A90395" w:rsidRPr="00A90395" w:rsidRDefault="00A90395" w:rsidP="00A90395">
            <w:pPr>
              <w:jc w:val="center"/>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Quý 2,3,4</w:t>
            </w:r>
          </w:p>
        </w:tc>
      </w:tr>
      <w:tr w:rsidR="00A90395" w:rsidRPr="00A90395" w14:paraId="35F397D9" w14:textId="77777777" w:rsidTr="00A90395">
        <w:trPr>
          <w:trHeight w:val="1107"/>
        </w:trPr>
        <w:tc>
          <w:tcPr>
            <w:tcW w:w="590" w:type="dxa"/>
            <w:vAlign w:val="center"/>
          </w:tcPr>
          <w:p w14:paraId="4B5914F1" w14:textId="77777777" w:rsidR="00A90395" w:rsidRPr="00A90395" w:rsidRDefault="00A90395" w:rsidP="00A90395">
            <w:pPr>
              <w:jc w:val="center"/>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3</w:t>
            </w:r>
          </w:p>
        </w:tc>
        <w:tc>
          <w:tcPr>
            <w:tcW w:w="6161" w:type="dxa"/>
            <w:vAlign w:val="center"/>
          </w:tcPr>
          <w:p w14:paraId="33854F19" w14:textId="77777777" w:rsidR="00A90395" w:rsidRPr="00A90395" w:rsidRDefault="00A90395" w:rsidP="00A90395">
            <w:pPr>
              <w:jc w:val="both"/>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Tổ chức các cuộc triển lãm nghệ thuật, văn hóa</w:t>
            </w:r>
          </w:p>
        </w:tc>
        <w:tc>
          <w:tcPr>
            <w:tcW w:w="2208" w:type="dxa"/>
            <w:vAlign w:val="center"/>
          </w:tcPr>
          <w:p w14:paraId="1C384674" w14:textId="77777777" w:rsidR="00A90395" w:rsidRPr="00A90395" w:rsidRDefault="00A90395" w:rsidP="00A90395">
            <w:pPr>
              <w:jc w:val="center"/>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Quý 2,3,4</w:t>
            </w:r>
          </w:p>
        </w:tc>
      </w:tr>
      <w:tr w:rsidR="00A90395" w:rsidRPr="00A90395" w14:paraId="367A7A52" w14:textId="77777777" w:rsidTr="00A90395">
        <w:trPr>
          <w:trHeight w:val="1281"/>
        </w:trPr>
        <w:tc>
          <w:tcPr>
            <w:tcW w:w="590" w:type="dxa"/>
            <w:vAlign w:val="center"/>
          </w:tcPr>
          <w:p w14:paraId="5D153327" w14:textId="77777777" w:rsidR="00A90395" w:rsidRPr="00A90395" w:rsidRDefault="00A90395" w:rsidP="00A90395">
            <w:pPr>
              <w:jc w:val="center"/>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4</w:t>
            </w:r>
          </w:p>
        </w:tc>
        <w:tc>
          <w:tcPr>
            <w:tcW w:w="6161" w:type="dxa"/>
            <w:vAlign w:val="center"/>
          </w:tcPr>
          <w:p w14:paraId="11583869" w14:textId="77777777" w:rsidR="00A90395" w:rsidRPr="00A90395" w:rsidRDefault="00A90395" w:rsidP="00A90395">
            <w:pPr>
              <w:jc w:val="both"/>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Phát triển các loại hình mang tính thường xuyên: thể dục, lớp võ thuật, năng khiếu</w:t>
            </w:r>
          </w:p>
        </w:tc>
        <w:tc>
          <w:tcPr>
            <w:tcW w:w="2208" w:type="dxa"/>
            <w:vAlign w:val="center"/>
          </w:tcPr>
          <w:p w14:paraId="0078D470" w14:textId="77777777" w:rsidR="00A90395" w:rsidRPr="00A90395" w:rsidRDefault="00A90395" w:rsidP="00A90395">
            <w:pPr>
              <w:jc w:val="center"/>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Quý 3,4</w:t>
            </w:r>
          </w:p>
        </w:tc>
      </w:tr>
      <w:tr w:rsidR="00A90395" w:rsidRPr="00A90395" w14:paraId="513B817A" w14:textId="77777777" w:rsidTr="00A90395">
        <w:trPr>
          <w:trHeight w:val="988"/>
        </w:trPr>
        <w:tc>
          <w:tcPr>
            <w:tcW w:w="590" w:type="dxa"/>
            <w:vAlign w:val="center"/>
          </w:tcPr>
          <w:p w14:paraId="13B36705" w14:textId="77777777" w:rsidR="00A90395" w:rsidRPr="00A90395" w:rsidRDefault="00A90395" w:rsidP="00A90395">
            <w:pPr>
              <w:jc w:val="center"/>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5</w:t>
            </w:r>
          </w:p>
        </w:tc>
        <w:tc>
          <w:tcPr>
            <w:tcW w:w="6161" w:type="dxa"/>
            <w:vAlign w:val="center"/>
          </w:tcPr>
          <w:p w14:paraId="6483F7D7" w14:textId="77777777" w:rsidR="00A90395" w:rsidRPr="00A90395" w:rsidRDefault="00A90395" w:rsidP="00A90395">
            <w:pPr>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Sản xuất nông nghiệp, trồng rừng</w:t>
            </w:r>
          </w:p>
        </w:tc>
        <w:tc>
          <w:tcPr>
            <w:tcW w:w="2208" w:type="dxa"/>
            <w:vAlign w:val="center"/>
          </w:tcPr>
          <w:p w14:paraId="35C7E8D2" w14:textId="77777777" w:rsidR="00A90395" w:rsidRPr="00A90395" w:rsidRDefault="00A90395" w:rsidP="00A90395">
            <w:pPr>
              <w:jc w:val="center"/>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Quý 2,3,4</w:t>
            </w:r>
          </w:p>
        </w:tc>
      </w:tr>
      <w:tr w:rsidR="00A90395" w:rsidRPr="00A90395" w14:paraId="54EBA23D" w14:textId="77777777" w:rsidTr="00A90395">
        <w:trPr>
          <w:trHeight w:val="988"/>
        </w:trPr>
        <w:tc>
          <w:tcPr>
            <w:tcW w:w="590" w:type="dxa"/>
            <w:vAlign w:val="center"/>
          </w:tcPr>
          <w:p w14:paraId="72E30035" w14:textId="77777777" w:rsidR="00A90395" w:rsidRPr="00A90395" w:rsidRDefault="00A90395" w:rsidP="00A90395">
            <w:pPr>
              <w:jc w:val="center"/>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6</w:t>
            </w:r>
          </w:p>
        </w:tc>
        <w:tc>
          <w:tcPr>
            <w:tcW w:w="6161" w:type="dxa"/>
            <w:vAlign w:val="center"/>
          </w:tcPr>
          <w:p w14:paraId="098BD7C2" w14:textId="77777777" w:rsidR="00A90395" w:rsidRPr="00A90395" w:rsidRDefault="00A90395" w:rsidP="00A90395">
            <w:pPr>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Du lịch nông trại</w:t>
            </w:r>
          </w:p>
        </w:tc>
        <w:tc>
          <w:tcPr>
            <w:tcW w:w="2208" w:type="dxa"/>
            <w:vAlign w:val="center"/>
          </w:tcPr>
          <w:p w14:paraId="54E0F389" w14:textId="77777777" w:rsidR="00A90395" w:rsidRPr="00A90395" w:rsidRDefault="00A90395" w:rsidP="00A90395">
            <w:pPr>
              <w:jc w:val="center"/>
              <w:rPr>
                <w:rFonts w:ascii="Times New Roman" w:eastAsia="MS Mincho" w:hAnsi="Times New Roman" w:cs="Times New Roman"/>
                <w:color w:val="000000" w:themeColor="text1"/>
                <w:sz w:val="28"/>
                <w:szCs w:val="28"/>
              </w:rPr>
            </w:pPr>
            <w:r w:rsidRPr="00A90395">
              <w:rPr>
                <w:rFonts w:ascii="Times New Roman" w:eastAsia="MS Mincho" w:hAnsi="Times New Roman" w:cs="Times New Roman"/>
                <w:color w:val="000000" w:themeColor="text1"/>
                <w:sz w:val="28"/>
                <w:szCs w:val="28"/>
              </w:rPr>
              <w:t>Quý 3,4</w:t>
            </w:r>
          </w:p>
        </w:tc>
      </w:tr>
    </w:tbl>
    <w:p w14:paraId="6EBBE555" w14:textId="77777777" w:rsidR="00A90395" w:rsidRPr="00A90395" w:rsidRDefault="00A90395" w:rsidP="00A90395">
      <w:pPr>
        <w:spacing w:after="160" w:line="259" w:lineRule="auto"/>
        <w:rPr>
          <w:rFonts w:ascii="Times New Roman" w:hAnsi="Times New Roman" w:cs="Times New Roman"/>
          <w:b/>
          <w:bCs/>
          <w:iCs/>
          <w:color w:val="000000" w:themeColor="text1"/>
          <w:sz w:val="28"/>
          <w:szCs w:val="28"/>
          <w:lang w:val="fr-FR" w:eastAsia="x-none"/>
        </w:rPr>
      </w:pPr>
    </w:p>
    <w:p w14:paraId="3959F2A7" w14:textId="77777777" w:rsidR="00A90395" w:rsidRPr="00A90395" w:rsidRDefault="00A90395" w:rsidP="00A90395">
      <w:pPr>
        <w:spacing w:after="160" w:line="259" w:lineRule="auto"/>
        <w:rPr>
          <w:rFonts w:ascii="Times New Roman" w:hAnsi="Times New Roman" w:cs="Times New Roman"/>
          <w:b/>
          <w:bCs/>
          <w:iCs/>
          <w:color w:val="000000" w:themeColor="text1"/>
          <w:sz w:val="28"/>
          <w:szCs w:val="28"/>
          <w:lang w:val="fr-FR" w:eastAsia="x-none"/>
        </w:rPr>
      </w:pPr>
    </w:p>
    <w:p w14:paraId="4ABEC569" w14:textId="77777777" w:rsidR="00A90395" w:rsidRPr="00A90395" w:rsidRDefault="00A90395" w:rsidP="00A90395">
      <w:pPr>
        <w:spacing w:after="160" w:line="259" w:lineRule="auto"/>
        <w:rPr>
          <w:rFonts w:ascii="Times New Roman" w:hAnsi="Times New Roman" w:cs="Times New Roman"/>
          <w:b/>
          <w:bCs/>
          <w:iCs/>
          <w:color w:val="000000" w:themeColor="text1"/>
          <w:sz w:val="28"/>
          <w:szCs w:val="28"/>
          <w:lang w:val="fr-FR" w:eastAsia="x-none"/>
        </w:rPr>
      </w:pPr>
    </w:p>
    <w:p w14:paraId="13A837B2" w14:textId="77777777" w:rsidR="00A90395" w:rsidRPr="00A90395" w:rsidRDefault="00A90395" w:rsidP="00A90395">
      <w:pPr>
        <w:spacing w:after="160" w:line="259" w:lineRule="auto"/>
        <w:rPr>
          <w:rFonts w:ascii="Times New Roman" w:hAnsi="Times New Roman" w:cs="Times New Roman"/>
          <w:b/>
          <w:bCs/>
          <w:iCs/>
          <w:color w:val="000000" w:themeColor="text1"/>
          <w:sz w:val="28"/>
          <w:szCs w:val="28"/>
          <w:lang w:val="fr-FR" w:eastAsia="x-none"/>
        </w:rPr>
      </w:pPr>
    </w:p>
    <w:p w14:paraId="376D6661" w14:textId="77777777" w:rsidR="00A90395" w:rsidRPr="00A90395" w:rsidRDefault="00A90395" w:rsidP="00A90395">
      <w:pPr>
        <w:spacing w:after="160" w:line="259" w:lineRule="auto"/>
        <w:rPr>
          <w:rFonts w:ascii="Times New Roman" w:hAnsi="Times New Roman" w:cs="Times New Roman"/>
          <w:b/>
          <w:bCs/>
          <w:iCs/>
          <w:color w:val="000000" w:themeColor="text1"/>
          <w:sz w:val="28"/>
          <w:szCs w:val="28"/>
          <w:lang w:val="fr-FR" w:eastAsia="x-none"/>
        </w:rPr>
      </w:pPr>
    </w:p>
    <w:p w14:paraId="7AFD7259" w14:textId="77777777" w:rsidR="00A90395" w:rsidRPr="00A90395" w:rsidRDefault="00A90395" w:rsidP="00A90395">
      <w:pPr>
        <w:spacing w:after="160" w:line="259" w:lineRule="auto"/>
        <w:rPr>
          <w:rFonts w:ascii="Times New Roman" w:hAnsi="Times New Roman" w:cs="Times New Roman"/>
          <w:b/>
          <w:bCs/>
          <w:iCs/>
          <w:color w:val="000000" w:themeColor="text1"/>
          <w:sz w:val="28"/>
          <w:szCs w:val="28"/>
          <w:lang w:val="fr-FR" w:eastAsia="x-none"/>
        </w:rPr>
      </w:pPr>
    </w:p>
    <w:p w14:paraId="6818BBBD" w14:textId="77777777" w:rsidR="00A90395" w:rsidRPr="00A90395" w:rsidRDefault="00A90395" w:rsidP="00A90395">
      <w:pPr>
        <w:spacing w:after="160" w:line="259" w:lineRule="auto"/>
        <w:rPr>
          <w:rFonts w:ascii="Times New Roman" w:hAnsi="Times New Roman" w:cs="Times New Roman"/>
          <w:b/>
          <w:bCs/>
          <w:iCs/>
          <w:color w:val="000000" w:themeColor="text1"/>
          <w:sz w:val="28"/>
          <w:szCs w:val="28"/>
          <w:lang w:val="fr-FR" w:eastAsia="x-none"/>
        </w:rPr>
      </w:pPr>
      <w:r w:rsidRPr="00A90395">
        <w:rPr>
          <w:rFonts w:ascii="Times New Roman" w:hAnsi="Times New Roman" w:cs="Times New Roman"/>
          <w:b/>
          <w:bCs/>
          <w:iCs/>
          <w:color w:val="000000" w:themeColor="text1"/>
          <w:sz w:val="28"/>
          <w:szCs w:val="28"/>
          <w:lang w:val="fr-FR" w:eastAsia="x-none"/>
        </w:rPr>
        <w:br w:type="page"/>
      </w:r>
    </w:p>
    <w:p w14:paraId="17E721CC" w14:textId="77777777" w:rsidR="00A90395" w:rsidRPr="00A90395" w:rsidRDefault="00A90395" w:rsidP="00A90395">
      <w:pPr>
        <w:jc w:val="center"/>
        <w:rPr>
          <w:rFonts w:ascii="Times New Roman" w:eastAsia="Times New Roman" w:hAnsi="Times New Roman" w:cs="Times New Roman"/>
          <w:b/>
          <w:bCs/>
          <w:sz w:val="20"/>
          <w:szCs w:val="20"/>
        </w:rPr>
        <w:sectPr w:rsidR="00A90395" w:rsidRPr="00A90395" w:rsidSect="00C37ECB">
          <w:headerReference w:type="default" r:id="rId64"/>
          <w:footerReference w:type="default" r:id="rId65"/>
          <w:pgSz w:w="12240" w:h="15840"/>
          <w:pgMar w:top="1701" w:right="1043" w:bottom="1440" w:left="1440" w:header="1134" w:footer="720" w:gutter="0"/>
          <w:cols w:space="720"/>
          <w:titlePg/>
          <w:docGrid w:linePitch="360"/>
        </w:sectPr>
      </w:pPr>
    </w:p>
    <w:p w14:paraId="19084450" w14:textId="77777777" w:rsidR="00A90395" w:rsidRPr="00A90395" w:rsidRDefault="00A90395" w:rsidP="00A90395">
      <w:pPr>
        <w:pStyle w:val="Heading1"/>
        <w:ind w:firstLine="709"/>
        <w:rPr>
          <w:rFonts w:ascii="Times New Roman" w:hAnsi="Times New Roman" w:cs="Times New Roman"/>
          <w:b/>
          <w:bCs/>
          <w:iCs/>
          <w:color w:val="000000" w:themeColor="text1"/>
          <w:sz w:val="26"/>
          <w:szCs w:val="26"/>
          <w:lang w:val="fr-FR" w:eastAsia="x-none"/>
        </w:rPr>
      </w:pPr>
      <w:bookmarkStart w:id="398" w:name="_Toc13671499"/>
      <w:r w:rsidRPr="00A90395">
        <w:rPr>
          <w:rFonts w:ascii="Times New Roman" w:hAnsi="Times New Roman" w:cs="Times New Roman"/>
          <w:b/>
          <w:bCs/>
          <w:iCs/>
          <w:color w:val="000000" w:themeColor="text1"/>
          <w:sz w:val="26"/>
          <w:szCs w:val="26"/>
          <w:lang w:val="fr-FR" w:eastAsia="x-none"/>
        </w:rPr>
        <w:lastRenderedPageBreak/>
        <w:t>Phụ lục 9 – Danh mục dự án đầu tư du lịch giai đoạn 2013-2018</w:t>
      </w:r>
      <w:bookmarkEnd w:id="398"/>
    </w:p>
    <w:p w14:paraId="6D316330" w14:textId="77777777" w:rsidR="00A90395" w:rsidRPr="00A90395" w:rsidRDefault="00A90395" w:rsidP="00A90395">
      <w:pPr>
        <w:spacing w:after="160" w:line="259" w:lineRule="auto"/>
        <w:ind w:firstLine="1418"/>
        <w:rPr>
          <w:rFonts w:ascii="Times New Roman" w:hAnsi="Times New Roman" w:cs="Times New Roman"/>
          <w:b/>
          <w:bCs/>
          <w:iCs/>
          <w:color w:val="000000" w:themeColor="text1"/>
          <w:sz w:val="28"/>
          <w:szCs w:val="28"/>
          <w:lang w:val="fr-FR" w:eastAsia="x-none"/>
        </w:rPr>
      </w:pPr>
    </w:p>
    <w:tbl>
      <w:tblPr>
        <w:tblW w:w="13644" w:type="dxa"/>
        <w:tblInd w:w="-572" w:type="dxa"/>
        <w:tblLook w:val="04A0" w:firstRow="1" w:lastRow="0" w:firstColumn="1" w:lastColumn="0" w:noHBand="0" w:noVBand="1"/>
      </w:tblPr>
      <w:tblGrid>
        <w:gridCol w:w="595"/>
        <w:gridCol w:w="2099"/>
        <w:gridCol w:w="2551"/>
        <w:gridCol w:w="1701"/>
        <w:gridCol w:w="1783"/>
        <w:gridCol w:w="1128"/>
        <w:gridCol w:w="1128"/>
        <w:gridCol w:w="966"/>
        <w:gridCol w:w="866"/>
        <w:gridCol w:w="683"/>
        <w:gridCol w:w="628"/>
      </w:tblGrid>
      <w:tr w:rsidR="00A90395" w:rsidRPr="00A90395" w14:paraId="1B73FBE1" w14:textId="77777777" w:rsidTr="00A90395">
        <w:trPr>
          <w:trHeight w:val="975"/>
          <w:tblHeader/>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71623" w14:textId="77777777" w:rsidR="00A90395" w:rsidRPr="00A90395" w:rsidRDefault="00A90395" w:rsidP="00A90395">
            <w:pPr>
              <w:jc w:val="center"/>
              <w:rPr>
                <w:rFonts w:ascii="Times New Roman" w:eastAsia="Times New Roman" w:hAnsi="Times New Roman" w:cs="Times New Roman"/>
                <w:b/>
                <w:bCs/>
                <w:sz w:val="20"/>
                <w:szCs w:val="20"/>
              </w:rPr>
            </w:pPr>
            <w:r w:rsidRPr="00A90395">
              <w:rPr>
                <w:rFonts w:ascii="Times New Roman" w:eastAsia="Times New Roman" w:hAnsi="Times New Roman" w:cs="Times New Roman"/>
                <w:b/>
                <w:bCs/>
                <w:sz w:val="20"/>
                <w:szCs w:val="20"/>
              </w:rPr>
              <w:t>TT</w:t>
            </w:r>
          </w:p>
        </w:tc>
        <w:tc>
          <w:tcPr>
            <w:tcW w:w="2099" w:type="dxa"/>
            <w:tcBorders>
              <w:top w:val="single" w:sz="4" w:space="0" w:color="auto"/>
              <w:left w:val="nil"/>
              <w:bottom w:val="single" w:sz="4" w:space="0" w:color="auto"/>
              <w:right w:val="single" w:sz="4" w:space="0" w:color="auto"/>
            </w:tcBorders>
            <w:shd w:val="clear" w:color="auto" w:fill="auto"/>
            <w:vAlign w:val="center"/>
            <w:hideMark/>
          </w:tcPr>
          <w:p w14:paraId="7CD8ED31" w14:textId="77777777" w:rsidR="00A90395" w:rsidRPr="00A90395" w:rsidRDefault="00A90395" w:rsidP="00A90395">
            <w:pPr>
              <w:jc w:val="center"/>
              <w:rPr>
                <w:rFonts w:ascii="Times New Roman" w:eastAsia="Times New Roman" w:hAnsi="Times New Roman" w:cs="Times New Roman"/>
                <w:b/>
                <w:bCs/>
                <w:sz w:val="20"/>
                <w:szCs w:val="20"/>
              </w:rPr>
            </w:pPr>
            <w:r w:rsidRPr="00A90395">
              <w:rPr>
                <w:rFonts w:ascii="Times New Roman" w:eastAsia="Times New Roman" w:hAnsi="Times New Roman" w:cs="Times New Roman"/>
                <w:b/>
                <w:bCs/>
                <w:sz w:val="20"/>
                <w:szCs w:val="20"/>
              </w:rPr>
              <w:t>Tên doanh nghiệp</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29105EA6" w14:textId="77777777" w:rsidR="00A90395" w:rsidRPr="00A90395" w:rsidRDefault="00A90395" w:rsidP="00A90395">
            <w:pPr>
              <w:jc w:val="center"/>
              <w:rPr>
                <w:rFonts w:ascii="Times New Roman" w:eastAsia="Times New Roman" w:hAnsi="Times New Roman" w:cs="Times New Roman"/>
                <w:b/>
                <w:bCs/>
                <w:sz w:val="20"/>
                <w:szCs w:val="20"/>
              </w:rPr>
            </w:pPr>
            <w:r w:rsidRPr="00A90395">
              <w:rPr>
                <w:rFonts w:ascii="Times New Roman" w:eastAsia="Times New Roman" w:hAnsi="Times New Roman" w:cs="Times New Roman"/>
                <w:b/>
                <w:bCs/>
                <w:sz w:val="20"/>
                <w:szCs w:val="20"/>
              </w:rPr>
              <w:t>Tên dự án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40BC4DE" w14:textId="77777777" w:rsidR="00A90395" w:rsidRPr="00A90395" w:rsidRDefault="00A90395" w:rsidP="00A90395">
            <w:pPr>
              <w:jc w:val="center"/>
              <w:rPr>
                <w:rFonts w:ascii="Times New Roman" w:eastAsia="Times New Roman" w:hAnsi="Times New Roman" w:cs="Times New Roman"/>
                <w:b/>
                <w:bCs/>
                <w:sz w:val="20"/>
                <w:szCs w:val="20"/>
              </w:rPr>
            </w:pPr>
            <w:r w:rsidRPr="00A90395">
              <w:rPr>
                <w:rFonts w:ascii="Times New Roman" w:eastAsia="Times New Roman" w:hAnsi="Times New Roman" w:cs="Times New Roman"/>
                <w:b/>
                <w:bCs/>
                <w:sz w:val="20"/>
                <w:szCs w:val="20"/>
              </w:rPr>
              <w:t>Địa điểm dự án</w:t>
            </w:r>
          </w:p>
        </w:tc>
        <w:tc>
          <w:tcPr>
            <w:tcW w:w="1783" w:type="dxa"/>
            <w:tcBorders>
              <w:top w:val="single" w:sz="4" w:space="0" w:color="auto"/>
              <w:left w:val="nil"/>
              <w:bottom w:val="single" w:sz="4" w:space="0" w:color="auto"/>
              <w:right w:val="single" w:sz="4" w:space="0" w:color="auto"/>
            </w:tcBorders>
            <w:shd w:val="clear" w:color="auto" w:fill="auto"/>
            <w:vAlign w:val="center"/>
            <w:hideMark/>
          </w:tcPr>
          <w:p w14:paraId="028C6C31" w14:textId="77777777" w:rsidR="00A90395" w:rsidRPr="00A90395" w:rsidRDefault="00A90395" w:rsidP="00A90395">
            <w:pPr>
              <w:jc w:val="center"/>
              <w:rPr>
                <w:rFonts w:ascii="Times New Roman" w:eastAsia="Times New Roman" w:hAnsi="Times New Roman" w:cs="Times New Roman"/>
                <w:b/>
                <w:bCs/>
                <w:sz w:val="20"/>
                <w:szCs w:val="20"/>
              </w:rPr>
            </w:pPr>
            <w:r w:rsidRPr="00A90395">
              <w:rPr>
                <w:rFonts w:ascii="Times New Roman" w:eastAsia="Times New Roman" w:hAnsi="Times New Roman" w:cs="Times New Roman"/>
                <w:b/>
                <w:bCs/>
                <w:sz w:val="20"/>
                <w:szCs w:val="20"/>
              </w:rPr>
              <w:t>Số CTĐT/GCNĐT</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601F4ADF" w14:textId="77777777" w:rsidR="00A90395" w:rsidRPr="00A90395" w:rsidRDefault="00A90395" w:rsidP="00A90395">
            <w:pPr>
              <w:jc w:val="center"/>
              <w:rPr>
                <w:rFonts w:ascii="Times New Roman" w:eastAsia="Times New Roman" w:hAnsi="Times New Roman" w:cs="Times New Roman"/>
                <w:b/>
                <w:bCs/>
                <w:sz w:val="20"/>
                <w:szCs w:val="20"/>
              </w:rPr>
            </w:pPr>
            <w:r w:rsidRPr="00A90395">
              <w:rPr>
                <w:rFonts w:ascii="Times New Roman" w:eastAsia="Times New Roman" w:hAnsi="Times New Roman" w:cs="Times New Roman"/>
                <w:b/>
                <w:bCs/>
                <w:sz w:val="20"/>
                <w:szCs w:val="20"/>
              </w:rPr>
              <w:t>Cấp CTĐT</w:t>
            </w:r>
          </w:p>
        </w:tc>
        <w:tc>
          <w:tcPr>
            <w:tcW w:w="633" w:type="dxa"/>
            <w:tcBorders>
              <w:top w:val="single" w:sz="4" w:space="0" w:color="auto"/>
              <w:left w:val="nil"/>
              <w:bottom w:val="single" w:sz="4" w:space="0" w:color="auto"/>
              <w:right w:val="single" w:sz="4" w:space="0" w:color="auto"/>
            </w:tcBorders>
            <w:shd w:val="clear" w:color="auto" w:fill="auto"/>
            <w:vAlign w:val="center"/>
            <w:hideMark/>
          </w:tcPr>
          <w:p w14:paraId="2B883A43" w14:textId="77777777" w:rsidR="00A90395" w:rsidRPr="00A90395" w:rsidRDefault="00A90395" w:rsidP="00A90395">
            <w:pPr>
              <w:jc w:val="center"/>
              <w:rPr>
                <w:rFonts w:ascii="Times New Roman" w:eastAsia="Times New Roman" w:hAnsi="Times New Roman" w:cs="Times New Roman"/>
                <w:b/>
                <w:bCs/>
                <w:sz w:val="20"/>
                <w:szCs w:val="20"/>
              </w:rPr>
            </w:pPr>
            <w:r w:rsidRPr="00A90395">
              <w:rPr>
                <w:rFonts w:ascii="Times New Roman" w:eastAsia="Times New Roman" w:hAnsi="Times New Roman" w:cs="Times New Roman"/>
                <w:b/>
                <w:bCs/>
                <w:sz w:val="20"/>
                <w:szCs w:val="20"/>
              </w:rPr>
              <w:t xml:space="preserve">Ngày cấp </w:t>
            </w:r>
            <w:r w:rsidRPr="00A90395">
              <w:rPr>
                <w:rFonts w:ascii="Times New Roman" w:eastAsia="Times New Roman" w:hAnsi="Times New Roman" w:cs="Times New Roman"/>
                <w:b/>
                <w:bCs/>
                <w:sz w:val="20"/>
                <w:szCs w:val="20"/>
              </w:rPr>
              <w:br/>
              <w:t>GCNĐT</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242FE060" w14:textId="77777777" w:rsidR="00A90395" w:rsidRPr="00A90395" w:rsidRDefault="00A90395" w:rsidP="00A90395">
            <w:pPr>
              <w:jc w:val="center"/>
              <w:rPr>
                <w:rFonts w:ascii="Times New Roman" w:eastAsia="Times New Roman" w:hAnsi="Times New Roman" w:cs="Times New Roman"/>
                <w:b/>
                <w:bCs/>
                <w:sz w:val="20"/>
                <w:szCs w:val="20"/>
              </w:rPr>
            </w:pPr>
            <w:r w:rsidRPr="00A90395">
              <w:rPr>
                <w:rFonts w:ascii="Times New Roman" w:eastAsia="Times New Roman" w:hAnsi="Times New Roman" w:cs="Times New Roman"/>
                <w:b/>
                <w:bCs/>
                <w:sz w:val="20"/>
                <w:szCs w:val="20"/>
              </w:rPr>
              <w:t>VĐK</w:t>
            </w:r>
            <w:r w:rsidRPr="00A90395">
              <w:rPr>
                <w:rFonts w:ascii="Times New Roman" w:eastAsia="Times New Roman" w:hAnsi="Times New Roman" w:cs="Times New Roman"/>
                <w:b/>
                <w:bCs/>
                <w:sz w:val="20"/>
                <w:szCs w:val="20"/>
              </w:rPr>
              <w:br/>
              <w:t>(tỷ đồng)</w:t>
            </w:r>
          </w:p>
        </w:tc>
        <w:tc>
          <w:tcPr>
            <w:tcW w:w="866" w:type="dxa"/>
            <w:tcBorders>
              <w:top w:val="single" w:sz="4" w:space="0" w:color="auto"/>
              <w:left w:val="nil"/>
              <w:bottom w:val="single" w:sz="4" w:space="0" w:color="auto"/>
              <w:right w:val="single" w:sz="4" w:space="0" w:color="auto"/>
            </w:tcBorders>
            <w:shd w:val="clear" w:color="auto" w:fill="auto"/>
            <w:vAlign w:val="center"/>
            <w:hideMark/>
          </w:tcPr>
          <w:p w14:paraId="5BBF9A04" w14:textId="77777777" w:rsidR="00A90395" w:rsidRPr="00A90395" w:rsidRDefault="00A90395" w:rsidP="00A90395">
            <w:pPr>
              <w:jc w:val="center"/>
              <w:rPr>
                <w:rFonts w:ascii="Times New Roman" w:eastAsia="Times New Roman" w:hAnsi="Times New Roman" w:cs="Times New Roman"/>
                <w:b/>
                <w:bCs/>
                <w:sz w:val="20"/>
                <w:szCs w:val="20"/>
              </w:rPr>
            </w:pPr>
            <w:r w:rsidRPr="00A90395">
              <w:rPr>
                <w:rFonts w:ascii="Times New Roman" w:eastAsia="Times New Roman" w:hAnsi="Times New Roman" w:cs="Times New Roman"/>
                <w:b/>
                <w:bCs/>
                <w:sz w:val="20"/>
                <w:szCs w:val="20"/>
              </w:rPr>
              <w:t xml:space="preserve">DT </w:t>
            </w:r>
            <w:r w:rsidRPr="00A90395">
              <w:rPr>
                <w:rFonts w:ascii="Times New Roman" w:eastAsia="Times New Roman" w:hAnsi="Times New Roman" w:cs="Times New Roman"/>
                <w:b/>
                <w:bCs/>
                <w:sz w:val="20"/>
                <w:szCs w:val="20"/>
              </w:rPr>
              <w:br/>
              <w:t>( ha)</w:t>
            </w:r>
          </w:p>
        </w:tc>
        <w:tc>
          <w:tcPr>
            <w:tcW w:w="683" w:type="dxa"/>
            <w:tcBorders>
              <w:top w:val="single" w:sz="4" w:space="0" w:color="auto"/>
              <w:left w:val="nil"/>
              <w:bottom w:val="single" w:sz="4" w:space="0" w:color="auto"/>
              <w:right w:val="single" w:sz="4" w:space="0" w:color="auto"/>
            </w:tcBorders>
            <w:shd w:val="clear" w:color="auto" w:fill="auto"/>
            <w:vAlign w:val="center"/>
            <w:hideMark/>
          </w:tcPr>
          <w:p w14:paraId="60846ECE" w14:textId="77777777" w:rsidR="00A90395" w:rsidRPr="00A90395" w:rsidRDefault="00A90395" w:rsidP="00A90395">
            <w:pPr>
              <w:jc w:val="center"/>
              <w:rPr>
                <w:rFonts w:ascii="Times New Roman" w:eastAsia="Times New Roman" w:hAnsi="Times New Roman" w:cs="Times New Roman"/>
                <w:b/>
                <w:bCs/>
                <w:sz w:val="20"/>
                <w:szCs w:val="20"/>
              </w:rPr>
            </w:pPr>
            <w:r w:rsidRPr="00A90395">
              <w:rPr>
                <w:rFonts w:ascii="Times New Roman" w:eastAsia="Times New Roman" w:hAnsi="Times New Roman" w:cs="Times New Roman"/>
                <w:b/>
                <w:bCs/>
                <w:sz w:val="20"/>
                <w:szCs w:val="20"/>
              </w:rPr>
              <w:t>Tình trạng</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539BCF7E" w14:textId="77777777" w:rsidR="00A90395" w:rsidRPr="00A90395" w:rsidRDefault="00A90395" w:rsidP="00A90395">
            <w:pPr>
              <w:jc w:val="center"/>
              <w:rPr>
                <w:rFonts w:ascii="Times New Roman" w:eastAsia="Times New Roman" w:hAnsi="Times New Roman" w:cs="Times New Roman"/>
                <w:b/>
                <w:bCs/>
                <w:sz w:val="20"/>
                <w:szCs w:val="20"/>
              </w:rPr>
            </w:pPr>
            <w:r w:rsidRPr="00A90395">
              <w:rPr>
                <w:rFonts w:ascii="Times New Roman" w:eastAsia="Times New Roman" w:hAnsi="Times New Roman" w:cs="Times New Roman"/>
                <w:b/>
                <w:bCs/>
                <w:sz w:val="20"/>
                <w:szCs w:val="20"/>
              </w:rPr>
              <w:t>Năm</w:t>
            </w:r>
          </w:p>
        </w:tc>
      </w:tr>
      <w:tr w:rsidR="00A90395" w:rsidRPr="00A90395" w14:paraId="2C059826" w14:textId="77777777" w:rsidTr="00A90395">
        <w:trPr>
          <w:trHeight w:val="847"/>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B9297D1"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w:t>
            </w:r>
          </w:p>
        </w:tc>
        <w:tc>
          <w:tcPr>
            <w:tcW w:w="2099" w:type="dxa"/>
            <w:tcBorders>
              <w:top w:val="nil"/>
              <w:left w:val="nil"/>
              <w:bottom w:val="single" w:sz="4" w:space="0" w:color="auto"/>
              <w:right w:val="single" w:sz="4" w:space="0" w:color="auto"/>
            </w:tcBorders>
            <w:shd w:val="clear" w:color="auto" w:fill="auto"/>
            <w:noWrap/>
            <w:vAlign w:val="center"/>
            <w:hideMark/>
          </w:tcPr>
          <w:p w14:paraId="51D705CA"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DNTN Trà Hoàn Ngọc</w:t>
            </w:r>
          </w:p>
        </w:tc>
        <w:tc>
          <w:tcPr>
            <w:tcW w:w="2551" w:type="dxa"/>
            <w:tcBorders>
              <w:top w:val="nil"/>
              <w:left w:val="nil"/>
              <w:bottom w:val="single" w:sz="4" w:space="0" w:color="auto"/>
              <w:right w:val="single" w:sz="4" w:space="0" w:color="auto"/>
            </w:tcBorders>
            <w:shd w:val="clear" w:color="auto" w:fill="auto"/>
            <w:noWrap/>
            <w:vAlign w:val="center"/>
            <w:hideMark/>
          </w:tcPr>
          <w:p w14:paraId="4106008E"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Đầu tư khu du lịch sinh thái và giới thiệu sản phẩm trà Hoàn Ngọc</w:t>
            </w:r>
          </w:p>
        </w:tc>
        <w:tc>
          <w:tcPr>
            <w:tcW w:w="1701" w:type="dxa"/>
            <w:tcBorders>
              <w:top w:val="nil"/>
              <w:left w:val="nil"/>
              <w:bottom w:val="single" w:sz="4" w:space="0" w:color="auto"/>
              <w:right w:val="single" w:sz="4" w:space="0" w:color="auto"/>
            </w:tcBorders>
            <w:shd w:val="clear" w:color="auto" w:fill="auto"/>
            <w:noWrap/>
            <w:vAlign w:val="center"/>
            <w:hideMark/>
          </w:tcPr>
          <w:p w14:paraId="1E503030"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Ninh Tân-Ninh Sơn-TPTN</w:t>
            </w:r>
          </w:p>
        </w:tc>
        <w:tc>
          <w:tcPr>
            <w:tcW w:w="1783" w:type="dxa"/>
            <w:tcBorders>
              <w:top w:val="nil"/>
              <w:left w:val="nil"/>
              <w:bottom w:val="single" w:sz="4" w:space="0" w:color="auto"/>
              <w:right w:val="single" w:sz="4" w:space="0" w:color="auto"/>
            </w:tcBorders>
            <w:shd w:val="clear" w:color="auto" w:fill="auto"/>
            <w:vAlign w:val="center"/>
            <w:hideMark/>
          </w:tcPr>
          <w:p w14:paraId="05556ACC"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627/UBND-KTTC</w:t>
            </w:r>
          </w:p>
        </w:tc>
        <w:tc>
          <w:tcPr>
            <w:tcW w:w="1128" w:type="dxa"/>
            <w:tcBorders>
              <w:top w:val="nil"/>
              <w:left w:val="nil"/>
              <w:bottom w:val="single" w:sz="4" w:space="0" w:color="auto"/>
              <w:right w:val="single" w:sz="4" w:space="0" w:color="auto"/>
            </w:tcBorders>
            <w:shd w:val="clear" w:color="auto" w:fill="auto"/>
            <w:noWrap/>
            <w:vAlign w:val="center"/>
            <w:hideMark/>
          </w:tcPr>
          <w:p w14:paraId="38EEC0EB"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02/04/2013</w:t>
            </w:r>
          </w:p>
        </w:tc>
        <w:tc>
          <w:tcPr>
            <w:tcW w:w="633" w:type="dxa"/>
            <w:tcBorders>
              <w:top w:val="nil"/>
              <w:left w:val="nil"/>
              <w:bottom w:val="single" w:sz="4" w:space="0" w:color="auto"/>
              <w:right w:val="single" w:sz="4" w:space="0" w:color="auto"/>
            </w:tcBorders>
            <w:shd w:val="clear" w:color="auto" w:fill="auto"/>
            <w:noWrap/>
            <w:vAlign w:val="center"/>
            <w:hideMark/>
          </w:tcPr>
          <w:p w14:paraId="3A6BC2AD"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53182F61"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4</w:t>
            </w:r>
          </w:p>
        </w:tc>
        <w:tc>
          <w:tcPr>
            <w:tcW w:w="866" w:type="dxa"/>
            <w:tcBorders>
              <w:top w:val="nil"/>
              <w:left w:val="nil"/>
              <w:bottom w:val="single" w:sz="4" w:space="0" w:color="auto"/>
              <w:right w:val="single" w:sz="4" w:space="0" w:color="auto"/>
            </w:tcBorders>
            <w:shd w:val="clear" w:color="auto" w:fill="auto"/>
            <w:noWrap/>
            <w:vAlign w:val="center"/>
            <w:hideMark/>
          </w:tcPr>
          <w:p w14:paraId="61DE6F7B"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0,946</w:t>
            </w:r>
          </w:p>
        </w:tc>
        <w:tc>
          <w:tcPr>
            <w:tcW w:w="683" w:type="dxa"/>
            <w:tcBorders>
              <w:top w:val="nil"/>
              <w:left w:val="nil"/>
              <w:bottom w:val="single" w:sz="4" w:space="0" w:color="auto"/>
              <w:right w:val="single" w:sz="4" w:space="0" w:color="auto"/>
            </w:tcBorders>
            <w:shd w:val="clear" w:color="auto" w:fill="auto"/>
            <w:vAlign w:val="center"/>
            <w:hideMark/>
          </w:tcPr>
          <w:p w14:paraId="2D67BA52"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Chưa triển khai</w:t>
            </w:r>
          </w:p>
        </w:tc>
        <w:tc>
          <w:tcPr>
            <w:tcW w:w="628" w:type="dxa"/>
            <w:tcBorders>
              <w:top w:val="nil"/>
              <w:left w:val="nil"/>
              <w:bottom w:val="single" w:sz="4" w:space="0" w:color="auto"/>
              <w:right w:val="single" w:sz="4" w:space="0" w:color="auto"/>
            </w:tcBorders>
            <w:shd w:val="clear" w:color="auto" w:fill="auto"/>
            <w:vAlign w:val="center"/>
            <w:hideMark/>
          </w:tcPr>
          <w:p w14:paraId="7F63A032"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2013</w:t>
            </w:r>
          </w:p>
        </w:tc>
      </w:tr>
      <w:tr w:rsidR="00A90395" w:rsidRPr="00A90395" w14:paraId="75BBFF76" w14:textId="77777777" w:rsidTr="00A90395">
        <w:trPr>
          <w:trHeight w:val="84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DAAB88D"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w:t>
            </w:r>
          </w:p>
        </w:tc>
        <w:tc>
          <w:tcPr>
            <w:tcW w:w="2099" w:type="dxa"/>
            <w:tcBorders>
              <w:top w:val="nil"/>
              <w:left w:val="nil"/>
              <w:bottom w:val="single" w:sz="4" w:space="0" w:color="auto"/>
              <w:right w:val="single" w:sz="4" w:space="0" w:color="auto"/>
            </w:tcBorders>
            <w:shd w:val="clear" w:color="auto" w:fill="auto"/>
            <w:noWrap/>
            <w:vAlign w:val="center"/>
            <w:hideMark/>
          </w:tcPr>
          <w:p w14:paraId="4976F5C1"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Công ty Cổ phần Mía đường Thành Thành Công Tây Ninh</w:t>
            </w:r>
          </w:p>
        </w:tc>
        <w:tc>
          <w:tcPr>
            <w:tcW w:w="2551" w:type="dxa"/>
            <w:tcBorders>
              <w:top w:val="nil"/>
              <w:left w:val="nil"/>
              <w:bottom w:val="single" w:sz="4" w:space="0" w:color="auto"/>
              <w:right w:val="single" w:sz="4" w:space="0" w:color="auto"/>
            </w:tcBorders>
            <w:shd w:val="clear" w:color="auto" w:fill="auto"/>
            <w:noWrap/>
            <w:vAlign w:val="center"/>
            <w:hideMark/>
          </w:tcPr>
          <w:p w14:paraId="73BEC2C1"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Trung tâm Thương mại và dịch vụ Tây Ninh</w:t>
            </w:r>
          </w:p>
        </w:tc>
        <w:tc>
          <w:tcPr>
            <w:tcW w:w="1701" w:type="dxa"/>
            <w:tcBorders>
              <w:top w:val="nil"/>
              <w:left w:val="nil"/>
              <w:bottom w:val="single" w:sz="4" w:space="0" w:color="auto"/>
              <w:right w:val="single" w:sz="4" w:space="0" w:color="auto"/>
            </w:tcBorders>
            <w:shd w:val="clear" w:color="auto" w:fill="auto"/>
            <w:noWrap/>
            <w:vAlign w:val="center"/>
            <w:hideMark/>
          </w:tcPr>
          <w:p w14:paraId="7842578D"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217-219 đường 30/4 KP3, P2, TXTN</w:t>
            </w:r>
          </w:p>
        </w:tc>
        <w:tc>
          <w:tcPr>
            <w:tcW w:w="1783" w:type="dxa"/>
            <w:tcBorders>
              <w:top w:val="nil"/>
              <w:left w:val="nil"/>
              <w:bottom w:val="single" w:sz="4" w:space="0" w:color="auto"/>
              <w:right w:val="single" w:sz="4" w:space="0" w:color="auto"/>
            </w:tcBorders>
            <w:shd w:val="clear" w:color="auto" w:fill="auto"/>
            <w:vAlign w:val="center"/>
            <w:hideMark/>
          </w:tcPr>
          <w:p w14:paraId="2425BCBA"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45121000278</w:t>
            </w:r>
          </w:p>
        </w:tc>
        <w:tc>
          <w:tcPr>
            <w:tcW w:w="1128" w:type="dxa"/>
            <w:tcBorders>
              <w:top w:val="nil"/>
              <w:left w:val="nil"/>
              <w:bottom w:val="single" w:sz="4" w:space="0" w:color="auto"/>
              <w:right w:val="single" w:sz="4" w:space="0" w:color="auto"/>
            </w:tcBorders>
            <w:shd w:val="clear" w:color="auto" w:fill="auto"/>
            <w:noWrap/>
            <w:vAlign w:val="center"/>
            <w:hideMark/>
          </w:tcPr>
          <w:p w14:paraId="56C5F2D3"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 </w:t>
            </w:r>
          </w:p>
        </w:tc>
        <w:tc>
          <w:tcPr>
            <w:tcW w:w="633" w:type="dxa"/>
            <w:tcBorders>
              <w:top w:val="nil"/>
              <w:left w:val="nil"/>
              <w:bottom w:val="single" w:sz="4" w:space="0" w:color="auto"/>
              <w:right w:val="single" w:sz="4" w:space="0" w:color="auto"/>
            </w:tcBorders>
            <w:shd w:val="clear" w:color="auto" w:fill="auto"/>
            <w:noWrap/>
            <w:vAlign w:val="center"/>
            <w:hideMark/>
          </w:tcPr>
          <w:p w14:paraId="03017EE5"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31/12/2013</w:t>
            </w:r>
          </w:p>
        </w:tc>
        <w:tc>
          <w:tcPr>
            <w:tcW w:w="966" w:type="dxa"/>
            <w:tcBorders>
              <w:top w:val="nil"/>
              <w:left w:val="nil"/>
              <w:bottom w:val="single" w:sz="4" w:space="0" w:color="auto"/>
              <w:right w:val="single" w:sz="4" w:space="0" w:color="auto"/>
            </w:tcBorders>
            <w:shd w:val="clear" w:color="auto" w:fill="auto"/>
            <w:noWrap/>
            <w:vAlign w:val="center"/>
            <w:hideMark/>
          </w:tcPr>
          <w:p w14:paraId="6B6DBC6E"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280</w:t>
            </w:r>
          </w:p>
        </w:tc>
        <w:tc>
          <w:tcPr>
            <w:tcW w:w="866" w:type="dxa"/>
            <w:tcBorders>
              <w:top w:val="nil"/>
              <w:left w:val="nil"/>
              <w:bottom w:val="single" w:sz="4" w:space="0" w:color="auto"/>
              <w:right w:val="single" w:sz="4" w:space="0" w:color="auto"/>
            </w:tcBorders>
            <w:shd w:val="clear" w:color="auto" w:fill="auto"/>
            <w:noWrap/>
            <w:vAlign w:val="center"/>
            <w:hideMark/>
          </w:tcPr>
          <w:p w14:paraId="6BE2AC5D"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1,47429</w:t>
            </w:r>
          </w:p>
        </w:tc>
        <w:tc>
          <w:tcPr>
            <w:tcW w:w="683" w:type="dxa"/>
            <w:tcBorders>
              <w:top w:val="nil"/>
              <w:left w:val="nil"/>
              <w:bottom w:val="single" w:sz="4" w:space="0" w:color="auto"/>
              <w:right w:val="single" w:sz="4" w:space="0" w:color="auto"/>
            </w:tcBorders>
            <w:shd w:val="clear" w:color="auto" w:fill="auto"/>
            <w:vAlign w:val="center"/>
            <w:hideMark/>
          </w:tcPr>
          <w:p w14:paraId="71FB6BFC"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Đang hoạt động</w:t>
            </w:r>
          </w:p>
        </w:tc>
        <w:tc>
          <w:tcPr>
            <w:tcW w:w="628" w:type="dxa"/>
            <w:tcBorders>
              <w:top w:val="nil"/>
              <w:left w:val="nil"/>
              <w:bottom w:val="single" w:sz="4" w:space="0" w:color="auto"/>
              <w:right w:val="single" w:sz="4" w:space="0" w:color="auto"/>
            </w:tcBorders>
            <w:shd w:val="clear" w:color="auto" w:fill="auto"/>
            <w:vAlign w:val="center"/>
            <w:hideMark/>
          </w:tcPr>
          <w:p w14:paraId="556A9AA8"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2013</w:t>
            </w:r>
          </w:p>
        </w:tc>
      </w:tr>
      <w:tr w:rsidR="00A90395" w:rsidRPr="00A90395" w14:paraId="7EDB79E5" w14:textId="77777777" w:rsidTr="00A90395">
        <w:trPr>
          <w:trHeight w:val="844"/>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844494D"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3</w:t>
            </w:r>
          </w:p>
        </w:tc>
        <w:tc>
          <w:tcPr>
            <w:tcW w:w="2099" w:type="dxa"/>
            <w:tcBorders>
              <w:top w:val="nil"/>
              <w:left w:val="nil"/>
              <w:bottom w:val="single" w:sz="4" w:space="0" w:color="auto"/>
              <w:right w:val="single" w:sz="4" w:space="0" w:color="auto"/>
            </w:tcBorders>
            <w:shd w:val="clear" w:color="auto" w:fill="auto"/>
            <w:noWrap/>
            <w:vAlign w:val="center"/>
            <w:hideMark/>
          </w:tcPr>
          <w:p w14:paraId="7EBCFD7D"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Công ty Cổ phần Vận tải Thủy bộ Kim Cương</w:t>
            </w:r>
          </w:p>
        </w:tc>
        <w:tc>
          <w:tcPr>
            <w:tcW w:w="2551" w:type="dxa"/>
            <w:tcBorders>
              <w:top w:val="nil"/>
              <w:left w:val="nil"/>
              <w:bottom w:val="single" w:sz="4" w:space="0" w:color="auto"/>
              <w:right w:val="single" w:sz="4" w:space="0" w:color="auto"/>
            </w:tcBorders>
            <w:shd w:val="clear" w:color="auto" w:fill="auto"/>
            <w:noWrap/>
            <w:vAlign w:val="center"/>
            <w:hideMark/>
          </w:tcPr>
          <w:p w14:paraId="3355A18B"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Trung tâm thương mại Tây Ninh</w:t>
            </w:r>
          </w:p>
        </w:tc>
        <w:tc>
          <w:tcPr>
            <w:tcW w:w="1701" w:type="dxa"/>
            <w:tcBorders>
              <w:top w:val="nil"/>
              <w:left w:val="nil"/>
              <w:bottom w:val="single" w:sz="4" w:space="0" w:color="auto"/>
              <w:right w:val="single" w:sz="4" w:space="0" w:color="auto"/>
            </w:tcBorders>
            <w:shd w:val="clear" w:color="auto" w:fill="auto"/>
            <w:noWrap/>
            <w:vAlign w:val="center"/>
            <w:hideMark/>
          </w:tcPr>
          <w:p w14:paraId="77231228"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135 CMT8 - thành phố Tây Ninh</w:t>
            </w:r>
          </w:p>
        </w:tc>
        <w:tc>
          <w:tcPr>
            <w:tcW w:w="1783" w:type="dxa"/>
            <w:tcBorders>
              <w:top w:val="nil"/>
              <w:left w:val="nil"/>
              <w:bottom w:val="single" w:sz="4" w:space="0" w:color="auto"/>
              <w:right w:val="single" w:sz="4" w:space="0" w:color="auto"/>
            </w:tcBorders>
            <w:shd w:val="clear" w:color="auto" w:fill="auto"/>
            <w:vAlign w:val="center"/>
            <w:hideMark/>
          </w:tcPr>
          <w:p w14:paraId="177C7F5F"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1187/UBND-KTTC</w:t>
            </w:r>
          </w:p>
        </w:tc>
        <w:tc>
          <w:tcPr>
            <w:tcW w:w="1128" w:type="dxa"/>
            <w:tcBorders>
              <w:top w:val="nil"/>
              <w:left w:val="nil"/>
              <w:bottom w:val="single" w:sz="4" w:space="0" w:color="auto"/>
              <w:right w:val="single" w:sz="4" w:space="0" w:color="auto"/>
            </w:tcBorders>
            <w:shd w:val="clear" w:color="auto" w:fill="auto"/>
            <w:noWrap/>
            <w:vAlign w:val="center"/>
            <w:hideMark/>
          </w:tcPr>
          <w:p w14:paraId="1E2F1649"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05/04/2015</w:t>
            </w:r>
          </w:p>
        </w:tc>
        <w:tc>
          <w:tcPr>
            <w:tcW w:w="633" w:type="dxa"/>
            <w:tcBorders>
              <w:top w:val="nil"/>
              <w:left w:val="nil"/>
              <w:bottom w:val="single" w:sz="4" w:space="0" w:color="auto"/>
              <w:right w:val="single" w:sz="4" w:space="0" w:color="auto"/>
            </w:tcBorders>
            <w:shd w:val="clear" w:color="auto" w:fill="auto"/>
            <w:noWrap/>
            <w:vAlign w:val="center"/>
            <w:hideMark/>
          </w:tcPr>
          <w:p w14:paraId="0F76BFE5"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59AC71B5"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400</w:t>
            </w:r>
          </w:p>
        </w:tc>
        <w:tc>
          <w:tcPr>
            <w:tcW w:w="866" w:type="dxa"/>
            <w:tcBorders>
              <w:top w:val="nil"/>
              <w:left w:val="nil"/>
              <w:bottom w:val="single" w:sz="4" w:space="0" w:color="auto"/>
              <w:right w:val="single" w:sz="4" w:space="0" w:color="auto"/>
            </w:tcBorders>
            <w:shd w:val="clear" w:color="auto" w:fill="auto"/>
            <w:noWrap/>
            <w:vAlign w:val="center"/>
            <w:hideMark/>
          </w:tcPr>
          <w:p w14:paraId="47930B77"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w:t>
            </w:r>
          </w:p>
        </w:tc>
        <w:tc>
          <w:tcPr>
            <w:tcW w:w="683" w:type="dxa"/>
            <w:tcBorders>
              <w:top w:val="nil"/>
              <w:left w:val="nil"/>
              <w:bottom w:val="single" w:sz="4" w:space="0" w:color="auto"/>
              <w:right w:val="single" w:sz="4" w:space="0" w:color="auto"/>
            </w:tcBorders>
            <w:shd w:val="clear" w:color="auto" w:fill="auto"/>
            <w:vAlign w:val="center"/>
            <w:hideMark/>
          </w:tcPr>
          <w:p w14:paraId="6F2B9E7B"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Chưa triển khai</w:t>
            </w:r>
          </w:p>
        </w:tc>
        <w:tc>
          <w:tcPr>
            <w:tcW w:w="628" w:type="dxa"/>
            <w:tcBorders>
              <w:top w:val="nil"/>
              <w:left w:val="nil"/>
              <w:bottom w:val="single" w:sz="4" w:space="0" w:color="auto"/>
              <w:right w:val="single" w:sz="4" w:space="0" w:color="auto"/>
            </w:tcBorders>
            <w:shd w:val="clear" w:color="auto" w:fill="auto"/>
            <w:vAlign w:val="center"/>
            <w:hideMark/>
          </w:tcPr>
          <w:p w14:paraId="776BD51C"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2015</w:t>
            </w:r>
          </w:p>
        </w:tc>
      </w:tr>
      <w:tr w:rsidR="00A90395" w:rsidRPr="00A90395" w14:paraId="33246B46" w14:textId="77777777" w:rsidTr="00A90395">
        <w:trPr>
          <w:trHeight w:val="87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4E04798"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4</w:t>
            </w:r>
          </w:p>
        </w:tc>
        <w:tc>
          <w:tcPr>
            <w:tcW w:w="2099" w:type="dxa"/>
            <w:tcBorders>
              <w:top w:val="nil"/>
              <w:left w:val="nil"/>
              <w:bottom w:val="single" w:sz="4" w:space="0" w:color="auto"/>
              <w:right w:val="single" w:sz="4" w:space="0" w:color="auto"/>
            </w:tcBorders>
            <w:shd w:val="clear" w:color="auto" w:fill="auto"/>
            <w:noWrap/>
            <w:vAlign w:val="center"/>
            <w:hideMark/>
          </w:tcPr>
          <w:p w14:paraId="6B27605E"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Công ty TNHH MTV Khách sạn Blue Star</w:t>
            </w:r>
          </w:p>
        </w:tc>
        <w:tc>
          <w:tcPr>
            <w:tcW w:w="2551" w:type="dxa"/>
            <w:tcBorders>
              <w:top w:val="nil"/>
              <w:left w:val="nil"/>
              <w:bottom w:val="single" w:sz="4" w:space="0" w:color="auto"/>
              <w:right w:val="single" w:sz="4" w:space="0" w:color="auto"/>
            </w:tcBorders>
            <w:shd w:val="clear" w:color="auto" w:fill="auto"/>
            <w:noWrap/>
            <w:vAlign w:val="center"/>
            <w:hideMark/>
          </w:tcPr>
          <w:p w14:paraId="60A8E14B"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Khách sạn Blue Star</w:t>
            </w:r>
          </w:p>
        </w:tc>
        <w:tc>
          <w:tcPr>
            <w:tcW w:w="1701" w:type="dxa"/>
            <w:tcBorders>
              <w:top w:val="nil"/>
              <w:left w:val="nil"/>
              <w:bottom w:val="single" w:sz="4" w:space="0" w:color="auto"/>
              <w:right w:val="single" w:sz="4" w:space="0" w:color="auto"/>
            </w:tcBorders>
            <w:shd w:val="clear" w:color="auto" w:fill="auto"/>
            <w:noWrap/>
            <w:vAlign w:val="center"/>
            <w:hideMark/>
          </w:tcPr>
          <w:p w14:paraId="49D7F0DB"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Đường 22/12-KP Lộc Du-TT Trảng Bàng</w:t>
            </w:r>
          </w:p>
        </w:tc>
        <w:tc>
          <w:tcPr>
            <w:tcW w:w="1783" w:type="dxa"/>
            <w:tcBorders>
              <w:top w:val="nil"/>
              <w:left w:val="nil"/>
              <w:bottom w:val="single" w:sz="4" w:space="0" w:color="auto"/>
              <w:right w:val="single" w:sz="4" w:space="0" w:color="auto"/>
            </w:tcBorders>
            <w:shd w:val="clear" w:color="auto" w:fill="auto"/>
            <w:vAlign w:val="center"/>
            <w:hideMark/>
          </w:tcPr>
          <w:p w14:paraId="7C3FF000"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2812/QĐ-UBND</w:t>
            </w:r>
          </w:p>
        </w:tc>
        <w:tc>
          <w:tcPr>
            <w:tcW w:w="1128" w:type="dxa"/>
            <w:tcBorders>
              <w:top w:val="nil"/>
              <w:left w:val="nil"/>
              <w:bottom w:val="single" w:sz="4" w:space="0" w:color="auto"/>
              <w:right w:val="single" w:sz="4" w:space="0" w:color="auto"/>
            </w:tcBorders>
            <w:shd w:val="clear" w:color="auto" w:fill="auto"/>
            <w:noWrap/>
            <w:vAlign w:val="center"/>
            <w:hideMark/>
          </w:tcPr>
          <w:p w14:paraId="3BE7262A"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12/02/2015</w:t>
            </w:r>
          </w:p>
        </w:tc>
        <w:tc>
          <w:tcPr>
            <w:tcW w:w="633" w:type="dxa"/>
            <w:tcBorders>
              <w:top w:val="nil"/>
              <w:left w:val="nil"/>
              <w:bottom w:val="single" w:sz="4" w:space="0" w:color="auto"/>
              <w:right w:val="single" w:sz="4" w:space="0" w:color="auto"/>
            </w:tcBorders>
            <w:shd w:val="clear" w:color="auto" w:fill="auto"/>
            <w:noWrap/>
            <w:vAlign w:val="center"/>
            <w:hideMark/>
          </w:tcPr>
          <w:p w14:paraId="2DAFDDF8"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4EE33C39"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9,8</w:t>
            </w:r>
          </w:p>
        </w:tc>
        <w:tc>
          <w:tcPr>
            <w:tcW w:w="866" w:type="dxa"/>
            <w:tcBorders>
              <w:top w:val="nil"/>
              <w:left w:val="nil"/>
              <w:bottom w:val="single" w:sz="4" w:space="0" w:color="auto"/>
              <w:right w:val="single" w:sz="4" w:space="0" w:color="auto"/>
            </w:tcBorders>
            <w:shd w:val="clear" w:color="auto" w:fill="auto"/>
            <w:noWrap/>
            <w:vAlign w:val="center"/>
            <w:hideMark/>
          </w:tcPr>
          <w:p w14:paraId="7E8A3B55"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0,17066</w:t>
            </w:r>
          </w:p>
        </w:tc>
        <w:tc>
          <w:tcPr>
            <w:tcW w:w="683" w:type="dxa"/>
            <w:tcBorders>
              <w:top w:val="nil"/>
              <w:left w:val="nil"/>
              <w:bottom w:val="single" w:sz="4" w:space="0" w:color="auto"/>
              <w:right w:val="single" w:sz="4" w:space="0" w:color="auto"/>
            </w:tcBorders>
            <w:shd w:val="clear" w:color="auto" w:fill="auto"/>
            <w:vAlign w:val="center"/>
            <w:hideMark/>
          </w:tcPr>
          <w:p w14:paraId="181329E9"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Đang hoạt động</w:t>
            </w:r>
          </w:p>
        </w:tc>
        <w:tc>
          <w:tcPr>
            <w:tcW w:w="628" w:type="dxa"/>
            <w:tcBorders>
              <w:top w:val="nil"/>
              <w:left w:val="nil"/>
              <w:bottom w:val="single" w:sz="4" w:space="0" w:color="auto"/>
              <w:right w:val="single" w:sz="4" w:space="0" w:color="auto"/>
            </w:tcBorders>
            <w:shd w:val="clear" w:color="auto" w:fill="auto"/>
            <w:noWrap/>
            <w:vAlign w:val="center"/>
            <w:hideMark/>
          </w:tcPr>
          <w:p w14:paraId="323B9734"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2015</w:t>
            </w:r>
          </w:p>
        </w:tc>
      </w:tr>
      <w:tr w:rsidR="00A90395" w:rsidRPr="00A90395" w14:paraId="141922D7" w14:textId="77777777" w:rsidTr="00A90395">
        <w:trPr>
          <w:trHeight w:val="84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17343DEA"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5</w:t>
            </w:r>
          </w:p>
        </w:tc>
        <w:tc>
          <w:tcPr>
            <w:tcW w:w="2099" w:type="dxa"/>
            <w:tcBorders>
              <w:top w:val="nil"/>
              <w:left w:val="nil"/>
              <w:bottom w:val="single" w:sz="4" w:space="0" w:color="auto"/>
              <w:right w:val="single" w:sz="4" w:space="0" w:color="auto"/>
            </w:tcBorders>
            <w:shd w:val="clear" w:color="auto" w:fill="auto"/>
            <w:noWrap/>
            <w:vAlign w:val="center"/>
            <w:hideMark/>
          </w:tcPr>
          <w:p w14:paraId="4A37F98C"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Công ty Cổ phần Đầu tư Xuân Cầu</w:t>
            </w:r>
          </w:p>
        </w:tc>
        <w:tc>
          <w:tcPr>
            <w:tcW w:w="2551" w:type="dxa"/>
            <w:tcBorders>
              <w:top w:val="nil"/>
              <w:left w:val="nil"/>
              <w:bottom w:val="single" w:sz="4" w:space="0" w:color="auto"/>
              <w:right w:val="single" w:sz="4" w:space="0" w:color="auto"/>
            </w:tcBorders>
            <w:shd w:val="clear" w:color="auto" w:fill="auto"/>
            <w:noWrap/>
            <w:vAlign w:val="center"/>
            <w:hideMark/>
          </w:tcPr>
          <w:p w14:paraId="606D4AE5"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Bảo vệ phát triển rừng kết hợp phát triển du lịch sinh thái tại đảo Nhím-hồ Dầu Tiếng</w:t>
            </w:r>
          </w:p>
        </w:tc>
        <w:tc>
          <w:tcPr>
            <w:tcW w:w="1701" w:type="dxa"/>
            <w:tcBorders>
              <w:top w:val="nil"/>
              <w:left w:val="nil"/>
              <w:bottom w:val="single" w:sz="4" w:space="0" w:color="auto"/>
              <w:right w:val="single" w:sz="4" w:space="0" w:color="auto"/>
            </w:tcBorders>
            <w:shd w:val="clear" w:color="auto" w:fill="auto"/>
            <w:noWrap/>
            <w:vAlign w:val="center"/>
            <w:hideMark/>
          </w:tcPr>
          <w:p w14:paraId="5BDF27A1"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Đảo Nhím hồ Dầu Tiếng, DMC</w:t>
            </w:r>
          </w:p>
        </w:tc>
        <w:tc>
          <w:tcPr>
            <w:tcW w:w="1783" w:type="dxa"/>
            <w:tcBorders>
              <w:top w:val="nil"/>
              <w:left w:val="nil"/>
              <w:bottom w:val="single" w:sz="4" w:space="0" w:color="auto"/>
              <w:right w:val="single" w:sz="4" w:space="0" w:color="auto"/>
            </w:tcBorders>
            <w:shd w:val="clear" w:color="auto" w:fill="auto"/>
            <w:vAlign w:val="center"/>
            <w:hideMark/>
          </w:tcPr>
          <w:p w14:paraId="1B002FAC"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919/QĐ-UBND</w:t>
            </w:r>
            <w:r w:rsidRPr="00A90395">
              <w:rPr>
                <w:rFonts w:ascii="Times New Roman" w:eastAsia="Times New Roman" w:hAnsi="Times New Roman" w:cs="Times New Roman"/>
                <w:sz w:val="20"/>
                <w:szCs w:val="20"/>
              </w:rPr>
              <w:br/>
              <w:t>1321/QĐ-UBND</w:t>
            </w:r>
            <w:r w:rsidRPr="00A90395">
              <w:rPr>
                <w:rFonts w:ascii="Times New Roman" w:eastAsia="Times New Roman" w:hAnsi="Times New Roman" w:cs="Times New Roman"/>
                <w:sz w:val="20"/>
                <w:szCs w:val="20"/>
              </w:rPr>
              <w:br/>
              <w:t>3866550712</w:t>
            </w:r>
          </w:p>
        </w:tc>
        <w:tc>
          <w:tcPr>
            <w:tcW w:w="1128" w:type="dxa"/>
            <w:tcBorders>
              <w:top w:val="nil"/>
              <w:left w:val="nil"/>
              <w:bottom w:val="single" w:sz="4" w:space="0" w:color="auto"/>
              <w:right w:val="single" w:sz="4" w:space="0" w:color="auto"/>
            </w:tcBorders>
            <w:shd w:val="clear" w:color="auto" w:fill="auto"/>
            <w:vAlign w:val="center"/>
            <w:hideMark/>
          </w:tcPr>
          <w:p w14:paraId="71318756"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14/4/2016</w:t>
            </w:r>
            <w:r w:rsidRPr="00A90395">
              <w:rPr>
                <w:rFonts w:ascii="Times New Roman" w:eastAsia="Times New Roman" w:hAnsi="Times New Roman" w:cs="Times New Roman"/>
                <w:sz w:val="20"/>
                <w:szCs w:val="20"/>
              </w:rPr>
              <w:br/>
              <w:t>27/5/2016</w:t>
            </w:r>
          </w:p>
        </w:tc>
        <w:tc>
          <w:tcPr>
            <w:tcW w:w="633" w:type="dxa"/>
            <w:tcBorders>
              <w:top w:val="nil"/>
              <w:left w:val="nil"/>
              <w:bottom w:val="single" w:sz="4" w:space="0" w:color="auto"/>
              <w:right w:val="single" w:sz="4" w:space="0" w:color="auto"/>
            </w:tcBorders>
            <w:shd w:val="clear" w:color="auto" w:fill="auto"/>
            <w:noWrap/>
            <w:vAlign w:val="center"/>
            <w:hideMark/>
          </w:tcPr>
          <w:p w14:paraId="1421F4BE"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19/04/2016</w:t>
            </w:r>
          </w:p>
        </w:tc>
        <w:tc>
          <w:tcPr>
            <w:tcW w:w="966" w:type="dxa"/>
            <w:tcBorders>
              <w:top w:val="nil"/>
              <w:left w:val="nil"/>
              <w:bottom w:val="single" w:sz="4" w:space="0" w:color="auto"/>
              <w:right w:val="single" w:sz="4" w:space="0" w:color="auto"/>
            </w:tcBorders>
            <w:shd w:val="clear" w:color="auto" w:fill="auto"/>
            <w:noWrap/>
            <w:vAlign w:val="center"/>
            <w:hideMark/>
          </w:tcPr>
          <w:p w14:paraId="75B6D24B"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290</w:t>
            </w:r>
          </w:p>
        </w:tc>
        <w:tc>
          <w:tcPr>
            <w:tcW w:w="866" w:type="dxa"/>
            <w:tcBorders>
              <w:top w:val="nil"/>
              <w:left w:val="nil"/>
              <w:bottom w:val="single" w:sz="4" w:space="0" w:color="auto"/>
              <w:right w:val="single" w:sz="4" w:space="0" w:color="auto"/>
            </w:tcBorders>
            <w:shd w:val="clear" w:color="auto" w:fill="auto"/>
            <w:noWrap/>
            <w:vAlign w:val="center"/>
            <w:hideMark/>
          </w:tcPr>
          <w:p w14:paraId="01AE8D12"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285,896</w:t>
            </w:r>
          </w:p>
        </w:tc>
        <w:tc>
          <w:tcPr>
            <w:tcW w:w="683" w:type="dxa"/>
            <w:tcBorders>
              <w:top w:val="nil"/>
              <w:left w:val="nil"/>
              <w:bottom w:val="single" w:sz="4" w:space="0" w:color="auto"/>
              <w:right w:val="single" w:sz="4" w:space="0" w:color="auto"/>
            </w:tcBorders>
            <w:shd w:val="clear" w:color="auto" w:fill="auto"/>
            <w:vAlign w:val="center"/>
            <w:hideMark/>
          </w:tcPr>
          <w:p w14:paraId="2066AEE7"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Chưa triển khai</w:t>
            </w:r>
          </w:p>
        </w:tc>
        <w:tc>
          <w:tcPr>
            <w:tcW w:w="628" w:type="dxa"/>
            <w:tcBorders>
              <w:top w:val="nil"/>
              <w:left w:val="nil"/>
              <w:bottom w:val="single" w:sz="4" w:space="0" w:color="auto"/>
              <w:right w:val="single" w:sz="4" w:space="0" w:color="auto"/>
            </w:tcBorders>
            <w:shd w:val="clear" w:color="auto" w:fill="auto"/>
            <w:noWrap/>
            <w:vAlign w:val="center"/>
            <w:hideMark/>
          </w:tcPr>
          <w:p w14:paraId="1E5092B6"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2016</w:t>
            </w:r>
          </w:p>
        </w:tc>
      </w:tr>
      <w:tr w:rsidR="00A90395" w:rsidRPr="00A90395" w14:paraId="1BFFBE80" w14:textId="77777777" w:rsidTr="00A90395">
        <w:trPr>
          <w:trHeight w:val="91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35A59F7"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6</w:t>
            </w:r>
          </w:p>
        </w:tc>
        <w:tc>
          <w:tcPr>
            <w:tcW w:w="2099" w:type="dxa"/>
            <w:tcBorders>
              <w:top w:val="nil"/>
              <w:left w:val="nil"/>
              <w:bottom w:val="single" w:sz="4" w:space="0" w:color="auto"/>
              <w:right w:val="single" w:sz="4" w:space="0" w:color="auto"/>
            </w:tcBorders>
            <w:shd w:val="clear" w:color="auto" w:fill="auto"/>
            <w:noWrap/>
            <w:vAlign w:val="center"/>
            <w:hideMark/>
          </w:tcPr>
          <w:p w14:paraId="5C3A139F"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Công ty Cổ phần Cáp treo Núi Bà Tây Ninh</w:t>
            </w:r>
          </w:p>
        </w:tc>
        <w:tc>
          <w:tcPr>
            <w:tcW w:w="2551" w:type="dxa"/>
            <w:tcBorders>
              <w:top w:val="nil"/>
              <w:left w:val="nil"/>
              <w:bottom w:val="single" w:sz="4" w:space="0" w:color="auto"/>
              <w:right w:val="single" w:sz="4" w:space="0" w:color="auto"/>
            </w:tcBorders>
            <w:shd w:val="clear" w:color="auto" w:fill="auto"/>
            <w:noWrap/>
            <w:vAlign w:val="center"/>
            <w:hideMark/>
          </w:tcPr>
          <w:p w14:paraId="3B0FB220"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Thay thế thiết bị, nâng cấp hệ thống máng trượt tại khu du lịch quốc gia Núi Bà Đen</w:t>
            </w:r>
          </w:p>
        </w:tc>
        <w:tc>
          <w:tcPr>
            <w:tcW w:w="1701" w:type="dxa"/>
            <w:tcBorders>
              <w:top w:val="nil"/>
              <w:left w:val="nil"/>
              <w:bottom w:val="single" w:sz="4" w:space="0" w:color="auto"/>
              <w:right w:val="single" w:sz="4" w:space="0" w:color="auto"/>
            </w:tcBorders>
            <w:shd w:val="clear" w:color="auto" w:fill="auto"/>
            <w:noWrap/>
            <w:vAlign w:val="center"/>
            <w:hideMark/>
          </w:tcPr>
          <w:p w14:paraId="643136A9"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Khu du lịch quốc gia núi Bà Đen</w:t>
            </w:r>
          </w:p>
        </w:tc>
        <w:tc>
          <w:tcPr>
            <w:tcW w:w="1783" w:type="dxa"/>
            <w:tcBorders>
              <w:top w:val="nil"/>
              <w:left w:val="nil"/>
              <w:bottom w:val="single" w:sz="4" w:space="0" w:color="auto"/>
              <w:right w:val="single" w:sz="4" w:space="0" w:color="auto"/>
            </w:tcBorders>
            <w:shd w:val="clear" w:color="auto" w:fill="auto"/>
            <w:vAlign w:val="center"/>
            <w:hideMark/>
          </w:tcPr>
          <w:p w14:paraId="4F0AE4B5"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1109/QĐ-UBND</w:t>
            </w:r>
          </w:p>
        </w:tc>
        <w:tc>
          <w:tcPr>
            <w:tcW w:w="1128" w:type="dxa"/>
            <w:tcBorders>
              <w:top w:val="nil"/>
              <w:left w:val="nil"/>
              <w:bottom w:val="single" w:sz="4" w:space="0" w:color="auto"/>
              <w:right w:val="single" w:sz="4" w:space="0" w:color="auto"/>
            </w:tcBorders>
            <w:shd w:val="clear" w:color="auto" w:fill="auto"/>
            <w:noWrap/>
            <w:vAlign w:val="center"/>
            <w:hideMark/>
          </w:tcPr>
          <w:p w14:paraId="6FF4E27F"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06/05/2016</w:t>
            </w:r>
          </w:p>
        </w:tc>
        <w:tc>
          <w:tcPr>
            <w:tcW w:w="633" w:type="dxa"/>
            <w:tcBorders>
              <w:top w:val="nil"/>
              <w:left w:val="nil"/>
              <w:bottom w:val="single" w:sz="4" w:space="0" w:color="auto"/>
              <w:right w:val="single" w:sz="4" w:space="0" w:color="auto"/>
            </w:tcBorders>
            <w:shd w:val="clear" w:color="auto" w:fill="auto"/>
            <w:noWrap/>
            <w:vAlign w:val="center"/>
            <w:hideMark/>
          </w:tcPr>
          <w:p w14:paraId="20A20DD0"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03F898CB"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89,916</w:t>
            </w:r>
          </w:p>
        </w:tc>
        <w:tc>
          <w:tcPr>
            <w:tcW w:w="866" w:type="dxa"/>
            <w:tcBorders>
              <w:top w:val="nil"/>
              <w:left w:val="nil"/>
              <w:bottom w:val="single" w:sz="4" w:space="0" w:color="auto"/>
              <w:right w:val="single" w:sz="4" w:space="0" w:color="auto"/>
            </w:tcBorders>
            <w:shd w:val="clear" w:color="auto" w:fill="auto"/>
            <w:noWrap/>
            <w:vAlign w:val="center"/>
            <w:hideMark/>
          </w:tcPr>
          <w:p w14:paraId="730A4802"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0</w:t>
            </w:r>
          </w:p>
        </w:tc>
        <w:tc>
          <w:tcPr>
            <w:tcW w:w="683" w:type="dxa"/>
            <w:tcBorders>
              <w:top w:val="nil"/>
              <w:left w:val="nil"/>
              <w:bottom w:val="single" w:sz="4" w:space="0" w:color="auto"/>
              <w:right w:val="single" w:sz="4" w:space="0" w:color="auto"/>
            </w:tcBorders>
            <w:shd w:val="clear" w:color="auto" w:fill="auto"/>
            <w:vAlign w:val="center"/>
            <w:hideMark/>
          </w:tcPr>
          <w:p w14:paraId="6C7971A1"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Đang hoạt động</w:t>
            </w:r>
          </w:p>
        </w:tc>
        <w:tc>
          <w:tcPr>
            <w:tcW w:w="628" w:type="dxa"/>
            <w:tcBorders>
              <w:top w:val="nil"/>
              <w:left w:val="nil"/>
              <w:bottom w:val="single" w:sz="4" w:space="0" w:color="auto"/>
              <w:right w:val="single" w:sz="4" w:space="0" w:color="auto"/>
            </w:tcBorders>
            <w:shd w:val="clear" w:color="auto" w:fill="auto"/>
            <w:noWrap/>
            <w:vAlign w:val="center"/>
            <w:hideMark/>
          </w:tcPr>
          <w:p w14:paraId="0A0925E7"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2016</w:t>
            </w:r>
          </w:p>
        </w:tc>
      </w:tr>
      <w:tr w:rsidR="00A90395" w:rsidRPr="00A90395" w14:paraId="0DD78836" w14:textId="77777777" w:rsidTr="00A90395">
        <w:trPr>
          <w:trHeight w:val="1185"/>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D3BF517"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7</w:t>
            </w:r>
          </w:p>
        </w:tc>
        <w:tc>
          <w:tcPr>
            <w:tcW w:w="2099" w:type="dxa"/>
            <w:tcBorders>
              <w:top w:val="nil"/>
              <w:left w:val="nil"/>
              <w:bottom w:val="single" w:sz="4" w:space="0" w:color="auto"/>
              <w:right w:val="single" w:sz="4" w:space="0" w:color="auto"/>
            </w:tcBorders>
            <w:shd w:val="clear" w:color="auto" w:fill="auto"/>
            <w:noWrap/>
            <w:vAlign w:val="center"/>
            <w:hideMark/>
          </w:tcPr>
          <w:p w14:paraId="40363CDC"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Công ty TNHH MTV Tiến Ngọc Chương</w:t>
            </w:r>
          </w:p>
        </w:tc>
        <w:tc>
          <w:tcPr>
            <w:tcW w:w="2551" w:type="dxa"/>
            <w:tcBorders>
              <w:top w:val="nil"/>
              <w:left w:val="nil"/>
              <w:bottom w:val="single" w:sz="4" w:space="0" w:color="auto"/>
              <w:right w:val="single" w:sz="4" w:space="0" w:color="auto"/>
            </w:tcBorders>
            <w:shd w:val="clear" w:color="auto" w:fill="auto"/>
            <w:noWrap/>
            <w:vAlign w:val="center"/>
            <w:hideMark/>
          </w:tcPr>
          <w:p w14:paraId="7BC9A507"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Trạm dừng chân</w:t>
            </w:r>
          </w:p>
        </w:tc>
        <w:tc>
          <w:tcPr>
            <w:tcW w:w="1701" w:type="dxa"/>
            <w:tcBorders>
              <w:top w:val="nil"/>
              <w:left w:val="nil"/>
              <w:bottom w:val="single" w:sz="4" w:space="0" w:color="auto"/>
              <w:right w:val="single" w:sz="4" w:space="0" w:color="auto"/>
            </w:tcBorders>
            <w:shd w:val="clear" w:color="auto" w:fill="auto"/>
            <w:noWrap/>
            <w:vAlign w:val="center"/>
            <w:hideMark/>
          </w:tcPr>
          <w:p w14:paraId="01CCE6F9"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KM40, Quốc lộ 22, Tổ 24, Lộc Trát, Gia Lộc, Trảng Bàng</w:t>
            </w:r>
          </w:p>
        </w:tc>
        <w:tc>
          <w:tcPr>
            <w:tcW w:w="1783" w:type="dxa"/>
            <w:tcBorders>
              <w:top w:val="nil"/>
              <w:left w:val="nil"/>
              <w:bottom w:val="single" w:sz="4" w:space="0" w:color="auto"/>
              <w:right w:val="single" w:sz="4" w:space="0" w:color="auto"/>
            </w:tcBorders>
            <w:shd w:val="clear" w:color="auto" w:fill="auto"/>
            <w:vAlign w:val="center"/>
            <w:hideMark/>
          </w:tcPr>
          <w:p w14:paraId="2CC58173"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1907/QĐ-UBND</w:t>
            </w:r>
          </w:p>
        </w:tc>
        <w:tc>
          <w:tcPr>
            <w:tcW w:w="1128" w:type="dxa"/>
            <w:tcBorders>
              <w:top w:val="nil"/>
              <w:left w:val="nil"/>
              <w:bottom w:val="single" w:sz="4" w:space="0" w:color="auto"/>
              <w:right w:val="single" w:sz="4" w:space="0" w:color="auto"/>
            </w:tcBorders>
            <w:shd w:val="clear" w:color="auto" w:fill="auto"/>
            <w:noWrap/>
            <w:vAlign w:val="center"/>
            <w:hideMark/>
          </w:tcPr>
          <w:p w14:paraId="3003EBF4"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21/7/2016</w:t>
            </w:r>
          </w:p>
        </w:tc>
        <w:tc>
          <w:tcPr>
            <w:tcW w:w="633" w:type="dxa"/>
            <w:tcBorders>
              <w:top w:val="nil"/>
              <w:left w:val="nil"/>
              <w:bottom w:val="single" w:sz="4" w:space="0" w:color="auto"/>
              <w:right w:val="single" w:sz="4" w:space="0" w:color="auto"/>
            </w:tcBorders>
            <w:shd w:val="clear" w:color="auto" w:fill="auto"/>
            <w:noWrap/>
            <w:vAlign w:val="center"/>
            <w:hideMark/>
          </w:tcPr>
          <w:p w14:paraId="217FAB96"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39E658F5"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5</w:t>
            </w:r>
          </w:p>
        </w:tc>
        <w:tc>
          <w:tcPr>
            <w:tcW w:w="866" w:type="dxa"/>
            <w:tcBorders>
              <w:top w:val="nil"/>
              <w:left w:val="nil"/>
              <w:bottom w:val="single" w:sz="4" w:space="0" w:color="auto"/>
              <w:right w:val="single" w:sz="4" w:space="0" w:color="auto"/>
            </w:tcBorders>
            <w:shd w:val="clear" w:color="auto" w:fill="auto"/>
            <w:noWrap/>
            <w:vAlign w:val="center"/>
            <w:hideMark/>
          </w:tcPr>
          <w:p w14:paraId="54EF8313"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w:t>
            </w:r>
          </w:p>
        </w:tc>
        <w:tc>
          <w:tcPr>
            <w:tcW w:w="683" w:type="dxa"/>
            <w:tcBorders>
              <w:top w:val="nil"/>
              <w:left w:val="nil"/>
              <w:bottom w:val="single" w:sz="4" w:space="0" w:color="auto"/>
              <w:right w:val="single" w:sz="4" w:space="0" w:color="auto"/>
            </w:tcBorders>
            <w:shd w:val="clear" w:color="auto" w:fill="auto"/>
            <w:vAlign w:val="center"/>
            <w:hideMark/>
          </w:tcPr>
          <w:p w14:paraId="0384421A"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Đang triển khai</w:t>
            </w:r>
          </w:p>
        </w:tc>
        <w:tc>
          <w:tcPr>
            <w:tcW w:w="628" w:type="dxa"/>
            <w:tcBorders>
              <w:top w:val="nil"/>
              <w:left w:val="nil"/>
              <w:bottom w:val="single" w:sz="4" w:space="0" w:color="auto"/>
              <w:right w:val="single" w:sz="4" w:space="0" w:color="auto"/>
            </w:tcBorders>
            <w:shd w:val="clear" w:color="auto" w:fill="auto"/>
            <w:noWrap/>
            <w:vAlign w:val="center"/>
            <w:hideMark/>
          </w:tcPr>
          <w:p w14:paraId="03E89CE4"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2016</w:t>
            </w:r>
          </w:p>
        </w:tc>
      </w:tr>
      <w:tr w:rsidR="00A90395" w:rsidRPr="00A90395" w14:paraId="01A0F47C" w14:textId="77777777" w:rsidTr="00A90395">
        <w:trPr>
          <w:trHeight w:val="113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09127A2"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lastRenderedPageBreak/>
              <w:t>8</w:t>
            </w:r>
          </w:p>
        </w:tc>
        <w:tc>
          <w:tcPr>
            <w:tcW w:w="2099" w:type="dxa"/>
            <w:tcBorders>
              <w:top w:val="nil"/>
              <w:left w:val="nil"/>
              <w:bottom w:val="single" w:sz="4" w:space="0" w:color="auto"/>
              <w:right w:val="single" w:sz="4" w:space="0" w:color="auto"/>
            </w:tcBorders>
            <w:shd w:val="clear" w:color="auto" w:fill="auto"/>
            <w:noWrap/>
            <w:vAlign w:val="center"/>
            <w:hideMark/>
          </w:tcPr>
          <w:p w14:paraId="7BAA252D"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Tập đoàn Vingroup - Công ty CP</w:t>
            </w:r>
          </w:p>
        </w:tc>
        <w:tc>
          <w:tcPr>
            <w:tcW w:w="2551" w:type="dxa"/>
            <w:tcBorders>
              <w:top w:val="nil"/>
              <w:left w:val="nil"/>
              <w:bottom w:val="single" w:sz="4" w:space="0" w:color="auto"/>
              <w:right w:val="single" w:sz="4" w:space="0" w:color="auto"/>
            </w:tcBorders>
            <w:shd w:val="clear" w:color="auto" w:fill="auto"/>
            <w:noWrap/>
            <w:vAlign w:val="center"/>
            <w:hideMark/>
          </w:tcPr>
          <w:p w14:paraId="49611972"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Tổ hợp trung tâm thương mại, khách sạn tiêu chuẩn 5 sao và nhà phố shophouse</w:t>
            </w:r>
          </w:p>
        </w:tc>
        <w:tc>
          <w:tcPr>
            <w:tcW w:w="1701" w:type="dxa"/>
            <w:tcBorders>
              <w:top w:val="nil"/>
              <w:left w:val="nil"/>
              <w:bottom w:val="single" w:sz="4" w:space="0" w:color="auto"/>
              <w:right w:val="single" w:sz="4" w:space="0" w:color="auto"/>
            </w:tcBorders>
            <w:shd w:val="clear" w:color="auto" w:fill="auto"/>
            <w:noWrap/>
            <w:vAlign w:val="center"/>
            <w:hideMark/>
          </w:tcPr>
          <w:p w14:paraId="2D1A0C0C"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đường 30/4, Phường 3, thành phố Tây Ninh</w:t>
            </w:r>
          </w:p>
        </w:tc>
        <w:tc>
          <w:tcPr>
            <w:tcW w:w="1783" w:type="dxa"/>
            <w:tcBorders>
              <w:top w:val="nil"/>
              <w:left w:val="nil"/>
              <w:bottom w:val="single" w:sz="4" w:space="0" w:color="auto"/>
              <w:right w:val="single" w:sz="4" w:space="0" w:color="auto"/>
            </w:tcBorders>
            <w:shd w:val="clear" w:color="auto" w:fill="auto"/>
            <w:vAlign w:val="center"/>
            <w:hideMark/>
          </w:tcPr>
          <w:p w14:paraId="5B4CF5D5"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2455/UBND-KTTC</w:t>
            </w:r>
          </w:p>
        </w:tc>
        <w:tc>
          <w:tcPr>
            <w:tcW w:w="1128" w:type="dxa"/>
            <w:tcBorders>
              <w:top w:val="nil"/>
              <w:left w:val="nil"/>
              <w:bottom w:val="single" w:sz="4" w:space="0" w:color="auto"/>
              <w:right w:val="single" w:sz="4" w:space="0" w:color="auto"/>
            </w:tcBorders>
            <w:shd w:val="clear" w:color="auto" w:fill="auto"/>
            <w:noWrap/>
            <w:vAlign w:val="center"/>
            <w:hideMark/>
          </w:tcPr>
          <w:p w14:paraId="327FE58A"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0/09/2016</w:t>
            </w:r>
          </w:p>
        </w:tc>
        <w:tc>
          <w:tcPr>
            <w:tcW w:w="633" w:type="dxa"/>
            <w:tcBorders>
              <w:top w:val="nil"/>
              <w:left w:val="nil"/>
              <w:bottom w:val="single" w:sz="4" w:space="0" w:color="auto"/>
              <w:right w:val="single" w:sz="4" w:space="0" w:color="auto"/>
            </w:tcBorders>
            <w:shd w:val="clear" w:color="auto" w:fill="auto"/>
            <w:noWrap/>
            <w:vAlign w:val="center"/>
            <w:hideMark/>
          </w:tcPr>
          <w:p w14:paraId="6F95ADF4"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5C3F6D23"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905</w:t>
            </w:r>
          </w:p>
        </w:tc>
        <w:tc>
          <w:tcPr>
            <w:tcW w:w="866" w:type="dxa"/>
            <w:tcBorders>
              <w:top w:val="nil"/>
              <w:left w:val="nil"/>
              <w:bottom w:val="single" w:sz="4" w:space="0" w:color="auto"/>
              <w:right w:val="single" w:sz="4" w:space="0" w:color="auto"/>
            </w:tcBorders>
            <w:shd w:val="clear" w:color="auto" w:fill="auto"/>
            <w:noWrap/>
            <w:vAlign w:val="center"/>
            <w:hideMark/>
          </w:tcPr>
          <w:p w14:paraId="084ACF87"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2,1802</w:t>
            </w:r>
          </w:p>
        </w:tc>
        <w:tc>
          <w:tcPr>
            <w:tcW w:w="683" w:type="dxa"/>
            <w:tcBorders>
              <w:top w:val="nil"/>
              <w:left w:val="nil"/>
              <w:bottom w:val="single" w:sz="4" w:space="0" w:color="auto"/>
              <w:right w:val="single" w:sz="4" w:space="0" w:color="auto"/>
            </w:tcBorders>
            <w:shd w:val="clear" w:color="auto" w:fill="auto"/>
            <w:vAlign w:val="center"/>
            <w:hideMark/>
          </w:tcPr>
          <w:p w14:paraId="39083287"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Đang hoạt động</w:t>
            </w:r>
          </w:p>
        </w:tc>
        <w:tc>
          <w:tcPr>
            <w:tcW w:w="628" w:type="dxa"/>
            <w:tcBorders>
              <w:top w:val="nil"/>
              <w:left w:val="nil"/>
              <w:bottom w:val="single" w:sz="4" w:space="0" w:color="auto"/>
              <w:right w:val="single" w:sz="4" w:space="0" w:color="auto"/>
            </w:tcBorders>
            <w:shd w:val="clear" w:color="auto" w:fill="auto"/>
            <w:noWrap/>
            <w:vAlign w:val="center"/>
            <w:hideMark/>
          </w:tcPr>
          <w:p w14:paraId="0A873FA3"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2016</w:t>
            </w:r>
          </w:p>
        </w:tc>
      </w:tr>
      <w:tr w:rsidR="00A90395" w:rsidRPr="00A90395" w14:paraId="7181DFF2" w14:textId="77777777" w:rsidTr="00A90395">
        <w:trPr>
          <w:trHeight w:val="978"/>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16CFE93B"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9</w:t>
            </w:r>
          </w:p>
        </w:tc>
        <w:tc>
          <w:tcPr>
            <w:tcW w:w="2099" w:type="dxa"/>
            <w:tcBorders>
              <w:top w:val="nil"/>
              <w:left w:val="nil"/>
              <w:bottom w:val="single" w:sz="4" w:space="0" w:color="auto"/>
              <w:right w:val="single" w:sz="4" w:space="0" w:color="auto"/>
            </w:tcBorders>
            <w:shd w:val="clear" w:color="auto" w:fill="auto"/>
            <w:noWrap/>
            <w:vAlign w:val="center"/>
            <w:hideMark/>
          </w:tcPr>
          <w:p w14:paraId="4133280B"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Công ty TNHH Phương Trinh Hiếu Toàn</w:t>
            </w:r>
          </w:p>
        </w:tc>
        <w:tc>
          <w:tcPr>
            <w:tcW w:w="2551" w:type="dxa"/>
            <w:tcBorders>
              <w:top w:val="nil"/>
              <w:left w:val="nil"/>
              <w:bottom w:val="single" w:sz="4" w:space="0" w:color="auto"/>
              <w:right w:val="single" w:sz="4" w:space="0" w:color="auto"/>
            </w:tcBorders>
            <w:shd w:val="clear" w:color="auto" w:fill="auto"/>
            <w:noWrap/>
            <w:vAlign w:val="center"/>
            <w:hideMark/>
          </w:tcPr>
          <w:p w14:paraId="62940865"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Khu giải trí sinh thái Châu Thành</w:t>
            </w:r>
          </w:p>
        </w:tc>
        <w:tc>
          <w:tcPr>
            <w:tcW w:w="1701" w:type="dxa"/>
            <w:tcBorders>
              <w:top w:val="nil"/>
              <w:left w:val="nil"/>
              <w:bottom w:val="single" w:sz="4" w:space="0" w:color="auto"/>
              <w:right w:val="single" w:sz="4" w:space="0" w:color="auto"/>
            </w:tcBorders>
            <w:shd w:val="clear" w:color="auto" w:fill="auto"/>
            <w:noWrap/>
            <w:vAlign w:val="center"/>
            <w:hideMark/>
          </w:tcPr>
          <w:p w14:paraId="6412FD7B"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Khu phố 1, thị trấn Châu Thành, Châu Thành</w:t>
            </w:r>
          </w:p>
        </w:tc>
        <w:tc>
          <w:tcPr>
            <w:tcW w:w="1783" w:type="dxa"/>
            <w:tcBorders>
              <w:top w:val="nil"/>
              <w:left w:val="nil"/>
              <w:bottom w:val="single" w:sz="4" w:space="0" w:color="auto"/>
              <w:right w:val="single" w:sz="4" w:space="0" w:color="auto"/>
            </w:tcBorders>
            <w:shd w:val="clear" w:color="auto" w:fill="auto"/>
            <w:vAlign w:val="center"/>
            <w:hideMark/>
          </w:tcPr>
          <w:p w14:paraId="47933C03"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3353/QĐ-UBND</w:t>
            </w:r>
            <w:r w:rsidRPr="00A90395">
              <w:rPr>
                <w:rFonts w:ascii="Times New Roman" w:eastAsia="Times New Roman" w:hAnsi="Times New Roman" w:cs="Times New Roman"/>
                <w:sz w:val="20"/>
                <w:szCs w:val="20"/>
              </w:rPr>
              <w:br w:type="page"/>
              <w:t>3068738677</w:t>
            </w:r>
          </w:p>
        </w:tc>
        <w:tc>
          <w:tcPr>
            <w:tcW w:w="1128" w:type="dxa"/>
            <w:tcBorders>
              <w:top w:val="nil"/>
              <w:left w:val="nil"/>
              <w:bottom w:val="single" w:sz="4" w:space="0" w:color="auto"/>
              <w:right w:val="single" w:sz="4" w:space="0" w:color="auto"/>
            </w:tcBorders>
            <w:shd w:val="clear" w:color="auto" w:fill="auto"/>
            <w:noWrap/>
            <w:vAlign w:val="center"/>
            <w:hideMark/>
          </w:tcPr>
          <w:p w14:paraId="7672213E"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29/12/2016</w:t>
            </w:r>
          </w:p>
        </w:tc>
        <w:tc>
          <w:tcPr>
            <w:tcW w:w="633" w:type="dxa"/>
            <w:tcBorders>
              <w:top w:val="nil"/>
              <w:left w:val="nil"/>
              <w:bottom w:val="single" w:sz="4" w:space="0" w:color="auto"/>
              <w:right w:val="single" w:sz="4" w:space="0" w:color="auto"/>
            </w:tcBorders>
            <w:shd w:val="clear" w:color="auto" w:fill="auto"/>
            <w:noWrap/>
            <w:vAlign w:val="center"/>
            <w:hideMark/>
          </w:tcPr>
          <w:p w14:paraId="137245C8"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04/05/2018</w:t>
            </w:r>
          </w:p>
        </w:tc>
        <w:tc>
          <w:tcPr>
            <w:tcW w:w="966" w:type="dxa"/>
            <w:tcBorders>
              <w:top w:val="nil"/>
              <w:left w:val="nil"/>
              <w:bottom w:val="single" w:sz="4" w:space="0" w:color="auto"/>
              <w:right w:val="single" w:sz="4" w:space="0" w:color="auto"/>
            </w:tcBorders>
            <w:shd w:val="clear" w:color="auto" w:fill="auto"/>
            <w:noWrap/>
            <w:vAlign w:val="center"/>
            <w:hideMark/>
          </w:tcPr>
          <w:p w14:paraId="21EBBFAF"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28,80128</w:t>
            </w:r>
          </w:p>
        </w:tc>
        <w:tc>
          <w:tcPr>
            <w:tcW w:w="866" w:type="dxa"/>
            <w:tcBorders>
              <w:top w:val="nil"/>
              <w:left w:val="nil"/>
              <w:bottom w:val="single" w:sz="4" w:space="0" w:color="auto"/>
              <w:right w:val="single" w:sz="4" w:space="0" w:color="auto"/>
            </w:tcBorders>
            <w:shd w:val="clear" w:color="auto" w:fill="auto"/>
            <w:noWrap/>
            <w:vAlign w:val="center"/>
            <w:hideMark/>
          </w:tcPr>
          <w:p w14:paraId="6C254EA0"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8,9685</w:t>
            </w:r>
          </w:p>
        </w:tc>
        <w:tc>
          <w:tcPr>
            <w:tcW w:w="683" w:type="dxa"/>
            <w:tcBorders>
              <w:top w:val="nil"/>
              <w:left w:val="nil"/>
              <w:bottom w:val="single" w:sz="4" w:space="0" w:color="auto"/>
              <w:right w:val="single" w:sz="4" w:space="0" w:color="auto"/>
            </w:tcBorders>
            <w:shd w:val="clear" w:color="auto" w:fill="auto"/>
            <w:vAlign w:val="center"/>
            <w:hideMark/>
          </w:tcPr>
          <w:p w14:paraId="6E4636D9"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Đang triển khai</w:t>
            </w:r>
          </w:p>
        </w:tc>
        <w:tc>
          <w:tcPr>
            <w:tcW w:w="628" w:type="dxa"/>
            <w:tcBorders>
              <w:top w:val="nil"/>
              <w:left w:val="nil"/>
              <w:bottom w:val="single" w:sz="4" w:space="0" w:color="auto"/>
              <w:right w:val="single" w:sz="4" w:space="0" w:color="auto"/>
            </w:tcBorders>
            <w:shd w:val="clear" w:color="auto" w:fill="auto"/>
            <w:vAlign w:val="center"/>
            <w:hideMark/>
          </w:tcPr>
          <w:p w14:paraId="16B3243C"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2016</w:t>
            </w:r>
          </w:p>
        </w:tc>
      </w:tr>
      <w:tr w:rsidR="00A90395" w:rsidRPr="00A90395" w14:paraId="00FAEDE6" w14:textId="77777777" w:rsidTr="00A90395">
        <w:trPr>
          <w:trHeight w:val="1365"/>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1E793210"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10</w:t>
            </w:r>
          </w:p>
        </w:tc>
        <w:tc>
          <w:tcPr>
            <w:tcW w:w="2099" w:type="dxa"/>
            <w:tcBorders>
              <w:top w:val="nil"/>
              <w:left w:val="nil"/>
              <w:bottom w:val="single" w:sz="4" w:space="0" w:color="auto"/>
              <w:right w:val="single" w:sz="4" w:space="0" w:color="auto"/>
            </w:tcBorders>
            <w:shd w:val="clear" w:color="auto" w:fill="auto"/>
            <w:noWrap/>
            <w:vAlign w:val="center"/>
            <w:hideMark/>
          </w:tcPr>
          <w:p w14:paraId="2A826010"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Công ty TNHH TM DV VT XNK Trần Quốc</w:t>
            </w:r>
          </w:p>
        </w:tc>
        <w:tc>
          <w:tcPr>
            <w:tcW w:w="2551" w:type="dxa"/>
            <w:tcBorders>
              <w:top w:val="nil"/>
              <w:left w:val="nil"/>
              <w:bottom w:val="single" w:sz="4" w:space="0" w:color="auto"/>
              <w:right w:val="single" w:sz="4" w:space="0" w:color="auto"/>
            </w:tcBorders>
            <w:shd w:val="clear" w:color="auto" w:fill="auto"/>
            <w:noWrap/>
            <w:vAlign w:val="center"/>
            <w:hideMark/>
          </w:tcPr>
          <w:p w14:paraId="66AC0DE4"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Khu vui chơi giải trí Long Trung</w:t>
            </w:r>
          </w:p>
        </w:tc>
        <w:tc>
          <w:tcPr>
            <w:tcW w:w="1701" w:type="dxa"/>
            <w:tcBorders>
              <w:top w:val="nil"/>
              <w:left w:val="nil"/>
              <w:bottom w:val="single" w:sz="4" w:space="0" w:color="auto"/>
              <w:right w:val="single" w:sz="4" w:space="0" w:color="auto"/>
            </w:tcBorders>
            <w:shd w:val="clear" w:color="auto" w:fill="auto"/>
            <w:noWrap/>
            <w:vAlign w:val="center"/>
            <w:hideMark/>
          </w:tcPr>
          <w:p w14:paraId="719DD9FD"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Long Thành Trung- Hòa Thành - Tây Ninh</w:t>
            </w:r>
          </w:p>
        </w:tc>
        <w:tc>
          <w:tcPr>
            <w:tcW w:w="1783" w:type="dxa"/>
            <w:tcBorders>
              <w:top w:val="nil"/>
              <w:left w:val="nil"/>
              <w:bottom w:val="single" w:sz="4" w:space="0" w:color="auto"/>
              <w:right w:val="single" w:sz="4" w:space="0" w:color="auto"/>
            </w:tcBorders>
            <w:shd w:val="clear" w:color="auto" w:fill="auto"/>
            <w:vAlign w:val="center"/>
            <w:hideMark/>
          </w:tcPr>
          <w:p w14:paraId="4FC0A9E8"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1578/QĐ-UBND</w:t>
            </w:r>
          </w:p>
        </w:tc>
        <w:tc>
          <w:tcPr>
            <w:tcW w:w="1128" w:type="dxa"/>
            <w:tcBorders>
              <w:top w:val="nil"/>
              <w:left w:val="nil"/>
              <w:bottom w:val="single" w:sz="4" w:space="0" w:color="auto"/>
              <w:right w:val="single" w:sz="4" w:space="0" w:color="auto"/>
            </w:tcBorders>
            <w:shd w:val="clear" w:color="auto" w:fill="auto"/>
            <w:noWrap/>
            <w:vAlign w:val="center"/>
            <w:hideMark/>
          </w:tcPr>
          <w:p w14:paraId="2D4311CF"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22/6/2016</w:t>
            </w:r>
          </w:p>
        </w:tc>
        <w:tc>
          <w:tcPr>
            <w:tcW w:w="633" w:type="dxa"/>
            <w:tcBorders>
              <w:top w:val="nil"/>
              <w:left w:val="nil"/>
              <w:bottom w:val="single" w:sz="4" w:space="0" w:color="auto"/>
              <w:right w:val="single" w:sz="4" w:space="0" w:color="auto"/>
            </w:tcBorders>
            <w:shd w:val="clear" w:color="auto" w:fill="auto"/>
            <w:noWrap/>
            <w:vAlign w:val="center"/>
            <w:hideMark/>
          </w:tcPr>
          <w:p w14:paraId="010EF497"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35C9F5C9"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50</w:t>
            </w:r>
          </w:p>
        </w:tc>
        <w:tc>
          <w:tcPr>
            <w:tcW w:w="866" w:type="dxa"/>
            <w:tcBorders>
              <w:top w:val="nil"/>
              <w:left w:val="nil"/>
              <w:bottom w:val="single" w:sz="4" w:space="0" w:color="auto"/>
              <w:right w:val="single" w:sz="4" w:space="0" w:color="auto"/>
            </w:tcBorders>
            <w:shd w:val="clear" w:color="auto" w:fill="auto"/>
            <w:noWrap/>
            <w:vAlign w:val="center"/>
            <w:hideMark/>
          </w:tcPr>
          <w:p w14:paraId="1FE6EAF4"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3,742</w:t>
            </w:r>
          </w:p>
        </w:tc>
        <w:tc>
          <w:tcPr>
            <w:tcW w:w="683" w:type="dxa"/>
            <w:tcBorders>
              <w:top w:val="nil"/>
              <w:left w:val="nil"/>
              <w:bottom w:val="single" w:sz="4" w:space="0" w:color="auto"/>
              <w:right w:val="single" w:sz="4" w:space="0" w:color="auto"/>
            </w:tcBorders>
            <w:shd w:val="clear" w:color="auto" w:fill="auto"/>
            <w:vAlign w:val="center"/>
            <w:hideMark/>
          </w:tcPr>
          <w:p w14:paraId="78D043CA"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Đang hoạt đọng</w:t>
            </w:r>
          </w:p>
        </w:tc>
        <w:tc>
          <w:tcPr>
            <w:tcW w:w="628" w:type="dxa"/>
            <w:tcBorders>
              <w:top w:val="nil"/>
              <w:left w:val="nil"/>
              <w:bottom w:val="single" w:sz="4" w:space="0" w:color="auto"/>
              <w:right w:val="single" w:sz="4" w:space="0" w:color="auto"/>
            </w:tcBorders>
            <w:shd w:val="clear" w:color="auto" w:fill="auto"/>
            <w:noWrap/>
            <w:vAlign w:val="center"/>
            <w:hideMark/>
          </w:tcPr>
          <w:p w14:paraId="68C5A294"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2016</w:t>
            </w:r>
          </w:p>
        </w:tc>
      </w:tr>
      <w:tr w:rsidR="00A90395" w:rsidRPr="00A90395" w14:paraId="10734D37" w14:textId="77777777" w:rsidTr="00A90395">
        <w:trPr>
          <w:trHeight w:val="1168"/>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58533C6"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11</w:t>
            </w:r>
          </w:p>
        </w:tc>
        <w:tc>
          <w:tcPr>
            <w:tcW w:w="2099" w:type="dxa"/>
            <w:tcBorders>
              <w:top w:val="nil"/>
              <w:left w:val="nil"/>
              <w:bottom w:val="single" w:sz="4" w:space="0" w:color="auto"/>
              <w:right w:val="single" w:sz="4" w:space="0" w:color="auto"/>
            </w:tcBorders>
            <w:shd w:val="clear" w:color="auto" w:fill="auto"/>
            <w:noWrap/>
            <w:vAlign w:val="center"/>
            <w:hideMark/>
          </w:tcPr>
          <w:p w14:paraId="521FF4A4"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Công ty TNHH Quyết Thắng</w:t>
            </w:r>
          </w:p>
        </w:tc>
        <w:tc>
          <w:tcPr>
            <w:tcW w:w="2551" w:type="dxa"/>
            <w:tcBorders>
              <w:top w:val="nil"/>
              <w:left w:val="nil"/>
              <w:bottom w:val="single" w:sz="4" w:space="0" w:color="auto"/>
              <w:right w:val="single" w:sz="4" w:space="0" w:color="auto"/>
            </w:tcBorders>
            <w:shd w:val="clear" w:color="auto" w:fill="auto"/>
            <w:noWrap/>
            <w:vAlign w:val="center"/>
            <w:hideMark/>
          </w:tcPr>
          <w:p w14:paraId="2EF92859"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Xây dựng khu du lịch sinh thái kết hợp với câu cá giải trí</w:t>
            </w:r>
          </w:p>
        </w:tc>
        <w:tc>
          <w:tcPr>
            <w:tcW w:w="1701" w:type="dxa"/>
            <w:tcBorders>
              <w:top w:val="nil"/>
              <w:left w:val="nil"/>
              <w:bottom w:val="single" w:sz="4" w:space="0" w:color="auto"/>
              <w:right w:val="single" w:sz="4" w:space="0" w:color="auto"/>
            </w:tcBorders>
            <w:shd w:val="clear" w:color="auto" w:fill="auto"/>
            <w:noWrap/>
            <w:vAlign w:val="center"/>
            <w:hideMark/>
          </w:tcPr>
          <w:p w14:paraId="278D9FF9"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Thạnh Tân, TP Tây Ninh</w:t>
            </w:r>
          </w:p>
        </w:tc>
        <w:tc>
          <w:tcPr>
            <w:tcW w:w="1783" w:type="dxa"/>
            <w:tcBorders>
              <w:top w:val="nil"/>
              <w:left w:val="nil"/>
              <w:bottom w:val="single" w:sz="4" w:space="0" w:color="auto"/>
              <w:right w:val="single" w:sz="4" w:space="0" w:color="auto"/>
            </w:tcBorders>
            <w:shd w:val="clear" w:color="auto" w:fill="auto"/>
            <w:vAlign w:val="center"/>
            <w:hideMark/>
          </w:tcPr>
          <w:p w14:paraId="7F3ECB6D"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1404/QĐ-UBND</w:t>
            </w:r>
          </w:p>
        </w:tc>
        <w:tc>
          <w:tcPr>
            <w:tcW w:w="1128" w:type="dxa"/>
            <w:tcBorders>
              <w:top w:val="nil"/>
              <w:left w:val="nil"/>
              <w:bottom w:val="single" w:sz="4" w:space="0" w:color="auto"/>
              <w:right w:val="single" w:sz="4" w:space="0" w:color="auto"/>
            </w:tcBorders>
            <w:shd w:val="clear" w:color="auto" w:fill="auto"/>
            <w:noWrap/>
            <w:vAlign w:val="center"/>
            <w:hideMark/>
          </w:tcPr>
          <w:p w14:paraId="270F08BD"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27/06/2017</w:t>
            </w:r>
          </w:p>
        </w:tc>
        <w:tc>
          <w:tcPr>
            <w:tcW w:w="633" w:type="dxa"/>
            <w:tcBorders>
              <w:top w:val="nil"/>
              <w:left w:val="nil"/>
              <w:bottom w:val="single" w:sz="4" w:space="0" w:color="auto"/>
              <w:right w:val="single" w:sz="4" w:space="0" w:color="auto"/>
            </w:tcBorders>
            <w:shd w:val="clear" w:color="auto" w:fill="auto"/>
            <w:noWrap/>
            <w:vAlign w:val="center"/>
            <w:hideMark/>
          </w:tcPr>
          <w:p w14:paraId="06CF031F"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4EB7622D"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6</w:t>
            </w:r>
          </w:p>
        </w:tc>
        <w:tc>
          <w:tcPr>
            <w:tcW w:w="866" w:type="dxa"/>
            <w:tcBorders>
              <w:top w:val="nil"/>
              <w:left w:val="nil"/>
              <w:bottom w:val="single" w:sz="4" w:space="0" w:color="auto"/>
              <w:right w:val="single" w:sz="4" w:space="0" w:color="auto"/>
            </w:tcBorders>
            <w:shd w:val="clear" w:color="auto" w:fill="auto"/>
            <w:noWrap/>
            <w:vAlign w:val="center"/>
            <w:hideMark/>
          </w:tcPr>
          <w:p w14:paraId="6C3E2EBD"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5,96956</w:t>
            </w:r>
          </w:p>
        </w:tc>
        <w:tc>
          <w:tcPr>
            <w:tcW w:w="683" w:type="dxa"/>
            <w:tcBorders>
              <w:top w:val="nil"/>
              <w:left w:val="nil"/>
              <w:bottom w:val="single" w:sz="4" w:space="0" w:color="auto"/>
              <w:right w:val="single" w:sz="4" w:space="0" w:color="auto"/>
            </w:tcBorders>
            <w:shd w:val="clear" w:color="auto" w:fill="auto"/>
            <w:vAlign w:val="center"/>
            <w:hideMark/>
          </w:tcPr>
          <w:p w14:paraId="2893F30F"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Chưa triển khai</w:t>
            </w:r>
          </w:p>
        </w:tc>
        <w:tc>
          <w:tcPr>
            <w:tcW w:w="628" w:type="dxa"/>
            <w:tcBorders>
              <w:top w:val="nil"/>
              <w:left w:val="nil"/>
              <w:bottom w:val="single" w:sz="4" w:space="0" w:color="auto"/>
              <w:right w:val="single" w:sz="4" w:space="0" w:color="auto"/>
            </w:tcBorders>
            <w:shd w:val="clear" w:color="auto" w:fill="auto"/>
            <w:vAlign w:val="center"/>
            <w:hideMark/>
          </w:tcPr>
          <w:p w14:paraId="4EE05D97"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2017</w:t>
            </w:r>
          </w:p>
        </w:tc>
      </w:tr>
      <w:tr w:rsidR="00A90395" w:rsidRPr="00A90395" w14:paraId="53FE5CCD" w14:textId="77777777" w:rsidTr="00A90395">
        <w:trPr>
          <w:trHeight w:val="1245"/>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265E4EA"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12</w:t>
            </w:r>
          </w:p>
        </w:tc>
        <w:tc>
          <w:tcPr>
            <w:tcW w:w="2099" w:type="dxa"/>
            <w:tcBorders>
              <w:top w:val="nil"/>
              <w:left w:val="nil"/>
              <w:bottom w:val="single" w:sz="4" w:space="0" w:color="auto"/>
              <w:right w:val="single" w:sz="4" w:space="0" w:color="auto"/>
            </w:tcBorders>
            <w:shd w:val="clear" w:color="auto" w:fill="auto"/>
            <w:noWrap/>
            <w:vAlign w:val="center"/>
            <w:hideMark/>
          </w:tcPr>
          <w:p w14:paraId="0A0BA5C0"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Công ty TNHH Thiện Nga</w:t>
            </w:r>
          </w:p>
        </w:tc>
        <w:tc>
          <w:tcPr>
            <w:tcW w:w="2551" w:type="dxa"/>
            <w:tcBorders>
              <w:top w:val="nil"/>
              <w:left w:val="nil"/>
              <w:bottom w:val="single" w:sz="4" w:space="0" w:color="auto"/>
              <w:right w:val="single" w:sz="4" w:space="0" w:color="auto"/>
            </w:tcBorders>
            <w:shd w:val="clear" w:color="auto" w:fill="auto"/>
            <w:noWrap/>
            <w:vAlign w:val="center"/>
            <w:hideMark/>
          </w:tcPr>
          <w:p w14:paraId="7BE267D3"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Khu nuôi cá, chăn nuôi gia súc, gia cẩm, trồng các loại cây ăn quả và xây dựng khách sạn</w:t>
            </w:r>
          </w:p>
        </w:tc>
        <w:tc>
          <w:tcPr>
            <w:tcW w:w="1701" w:type="dxa"/>
            <w:tcBorders>
              <w:top w:val="nil"/>
              <w:left w:val="nil"/>
              <w:bottom w:val="single" w:sz="4" w:space="0" w:color="auto"/>
              <w:right w:val="single" w:sz="4" w:space="0" w:color="auto"/>
            </w:tcBorders>
            <w:shd w:val="clear" w:color="auto" w:fill="auto"/>
            <w:noWrap/>
            <w:vAlign w:val="center"/>
            <w:hideMark/>
          </w:tcPr>
          <w:p w14:paraId="37B608E2"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Ninh Hưng 2, Chà Là, Dương Minh Châu</w:t>
            </w:r>
          </w:p>
        </w:tc>
        <w:tc>
          <w:tcPr>
            <w:tcW w:w="1783" w:type="dxa"/>
            <w:tcBorders>
              <w:top w:val="nil"/>
              <w:left w:val="nil"/>
              <w:bottom w:val="single" w:sz="4" w:space="0" w:color="auto"/>
              <w:right w:val="single" w:sz="4" w:space="0" w:color="auto"/>
            </w:tcBorders>
            <w:shd w:val="clear" w:color="auto" w:fill="auto"/>
            <w:vAlign w:val="center"/>
            <w:hideMark/>
          </w:tcPr>
          <w:p w14:paraId="5D7F8A0F"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1628/QĐ-UBND</w:t>
            </w:r>
          </w:p>
        </w:tc>
        <w:tc>
          <w:tcPr>
            <w:tcW w:w="1128" w:type="dxa"/>
            <w:tcBorders>
              <w:top w:val="nil"/>
              <w:left w:val="nil"/>
              <w:bottom w:val="single" w:sz="4" w:space="0" w:color="auto"/>
              <w:right w:val="single" w:sz="4" w:space="0" w:color="auto"/>
            </w:tcBorders>
            <w:shd w:val="clear" w:color="auto" w:fill="auto"/>
            <w:noWrap/>
            <w:vAlign w:val="center"/>
            <w:hideMark/>
          </w:tcPr>
          <w:p w14:paraId="00E057FD"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17/07/2017</w:t>
            </w:r>
          </w:p>
        </w:tc>
        <w:tc>
          <w:tcPr>
            <w:tcW w:w="633" w:type="dxa"/>
            <w:tcBorders>
              <w:top w:val="nil"/>
              <w:left w:val="nil"/>
              <w:bottom w:val="single" w:sz="4" w:space="0" w:color="auto"/>
              <w:right w:val="single" w:sz="4" w:space="0" w:color="auto"/>
            </w:tcBorders>
            <w:shd w:val="clear" w:color="auto" w:fill="auto"/>
            <w:noWrap/>
            <w:vAlign w:val="center"/>
            <w:hideMark/>
          </w:tcPr>
          <w:p w14:paraId="399C4606"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3B37281A"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10</w:t>
            </w:r>
          </w:p>
        </w:tc>
        <w:tc>
          <w:tcPr>
            <w:tcW w:w="866" w:type="dxa"/>
            <w:tcBorders>
              <w:top w:val="nil"/>
              <w:left w:val="nil"/>
              <w:bottom w:val="single" w:sz="4" w:space="0" w:color="auto"/>
              <w:right w:val="single" w:sz="4" w:space="0" w:color="auto"/>
            </w:tcBorders>
            <w:shd w:val="clear" w:color="auto" w:fill="auto"/>
            <w:noWrap/>
            <w:vAlign w:val="center"/>
            <w:hideMark/>
          </w:tcPr>
          <w:p w14:paraId="4E0A3D2B"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8,8182</w:t>
            </w:r>
          </w:p>
        </w:tc>
        <w:tc>
          <w:tcPr>
            <w:tcW w:w="683" w:type="dxa"/>
            <w:tcBorders>
              <w:top w:val="nil"/>
              <w:left w:val="nil"/>
              <w:bottom w:val="single" w:sz="4" w:space="0" w:color="auto"/>
              <w:right w:val="single" w:sz="4" w:space="0" w:color="auto"/>
            </w:tcBorders>
            <w:shd w:val="clear" w:color="auto" w:fill="auto"/>
            <w:vAlign w:val="center"/>
            <w:hideMark/>
          </w:tcPr>
          <w:p w14:paraId="79D97EA6"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Chưa triển khai</w:t>
            </w:r>
          </w:p>
        </w:tc>
        <w:tc>
          <w:tcPr>
            <w:tcW w:w="628" w:type="dxa"/>
            <w:tcBorders>
              <w:top w:val="nil"/>
              <w:left w:val="nil"/>
              <w:bottom w:val="single" w:sz="4" w:space="0" w:color="auto"/>
              <w:right w:val="single" w:sz="4" w:space="0" w:color="auto"/>
            </w:tcBorders>
            <w:shd w:val="clear" w:color="auto" w:fill="auto"/>
            <w:vAlign w:val="center"/>
            <w:hideMark/>
          </w:tcPr>
          <w:p w14:paraId="27DC92F4"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2017</w:t>
            </w:r>
          </w:p>
        </w:tc>
      </w:tr>
      <w:tr w:rsidR="00A90395" w:rsidRPr="00A90395" w14:paraId="47E827F9" w14:textId="77777777" w:rsidTr="00A90395">
        <w:trPr>
          <w:trHeight w:val="162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03B0D39"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13</w:t>
            </w:r>
          </w:p>
        </w:tc>
        <w:tc>
          <w:tcPr>
            <w:tcW w:w="2099" w:type="dxa"/>
            <w:tcBorders>
              <w:top w:val="nil"/>
              <w:left w:val="nil"/>
              <w:bottom w:val="single" w:sz="4" w:space="0" w:color="auto"/>
              <w:right w:val="single" w:sz="4" w:space="0" w:color="auto"/>
            </w:tcBorders>
            <w:shd w:val="clear" w:color="auto" w:fill="auto"/>
            <w:noWrap/>
            <w:vAlign w:val="center"/>
            <w:hideMark/>
          </w:tcPr>
          <w:p w14:paraId="54771AFF"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Công ty TNHH Kim Đăng</w:t>
            </w:r>
          </w:p>
        </w:tc>
        <w:tc>
          <w:tcPr>
            <w:tcW w:w="2551" w:type="dxa"/>
            <w:tcBorders>
              <w:top w:val="nil"/>
              <w:left w:val="nil"/>
              <w:bottom w:val="single" w:sz="4" w:space="0" w:color="auto"/>
              <w:right w:val="single" w:sz="4" w:space="0" w:color="auto"/>
            </w:tcBorders>
            <w:shd w:val="clear" w:color="auto" w:fill="auto"/>
            <w:noWrap/>
            <w:vAlign w:val="center"/>
            <w:hideMark/>
          </w:tcPr>
          <w:p w14:paraId="785399ED"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Bảo vệ phát triển rừng kết hợp phát triển du lịch sinh thái tại Tiểu khu 63 và đất bán ngập xung quanh thuộc xã Suối Đá, Dương Minh Châu, Tây Ninh</w:t>
            </w:r>
          </w:p>
        </w:tc>
        <w:tc>
          <w:tcPr>
            <w:tcW w:w="1701" w:type="dxa"/>
            <w:tcBorders>
              <w:top w:val="nil"/>
              <w:left w:val="nil"/>
              <w:bottom w:val="single" w:sz="4" w:space="0" w:color="auto"/>
              <w:right w:val="single" w:sz="4" w:space="0" w:color="auto"/>
            </w:tcBorders>
            <w:shd w:val="clear" w:color="auto" w:fill="auto"/>
            <w:noWrap/>
            <w:vAlign w:val="center"/>
            <w:hideMark/>
          </w:tcPr>
          <w:p w14:paraId="3A450B84"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Tiểu khu 63 và vùng đất bán ngập xung quanh thuộc xã Suối Đá, Dương Minh Châu</w:t>
            </w:r>
          </w:p>
        </w:tc>
        <w:tc>
          <w:tcPr>
            <w:tcW w:w="1783" w:type="dxa"/>
            <w:tcBorders>
              <w:top w:val="nil"/>
              <w:left w:val="nil"/>
              <w:bottom w:val="single" w:sz="4" w:space="0" w:color="auto"/>
              <w:right w:val="single" w:sz="4" w:space="0" w:color="auto"/>
            </w:tcBorders>
            <w:shd w:val="clear" w:color="auto" w:fill="auto"/>
            <w:vAlign w:val="center"/>
            <w:hideMark/>
          </w:tcPr>
          <w:p w14:paraId="05D78885"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2476/QĐ-UBND</w:t>
            </w:r>
            <w:r w:rsidRPr="00A90395">
              <w:rPr>
                <w:rFonts w:ascii="Times New Roman" w:eastAsia="Times New Roman" w:hAnsi="Times New Roman" w:cs="Times New Roman"/>
                <w:sz w:val="20"/>
                <w:szCs w:val="20"/>
              </w:rPr>
              <w:br/>
              <w:t>5848375007</w:t>
            </w:r>
          </w:p>
        </w:tc>
        <w:tc>
          <w:tcPr>
            <w:tcW w:w="1128" w:type="dxa"/>
            <w:tcBorders>
              <w:top w:val="nil"/>
              <w:left w:val="nil"/>
              <w:bottom w:val="single" w:sz="4" w:space="0" w:color="auto"/>
              <w:right w:val="single" w:sz="4" w:space="0" w:color="auto"/>
            </w:tcBorders>
            <w:shd w:val="clear" w:color="auto" w:fill="auto"/>
            <w:noWrap/>
            <w:vAlign w:val="center"/>
            <w:hideMark/>
          </w:tcPr>
          <w:p w14:paraId="389D0752"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24/10/2017</w:t>
            </w:r>
          </w:p>
        </w:tc>
        <w:tc>
          <w:tcPr>
            <w:tcW w:w="633" w:type="dxa"/>
            <w:tcBorders>
              <w:top w:val="nil"/>
              <w:left w:val="nil"/>
              <w:bottom w:val="single" w:sz="4" w:space="0" w:color="auto"/>
              <w:right w:val="single" w:sz="4" w:space="0" w:color="auto"/>
            </w:tcBorders>
            <w:shd w:val="clear" w:color="auto" w:fill="auto"/>
            <w:noWrap/>
            <w:vAlign w:val="center"/>
            <w:hideMark/>
          </w:tcPr>
          <w:p w14:paraId="7B2EA6AF"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29/12/2017</w:t>
            </w:r>
          </w:p>
        </w:tc>
        <w:tc>
          <w:tcPr>
            <w:tcW w:w="966" w:type="dxa"/>
            <w:tcBorders>
              <w:top w:val="nil"/>
              <w:left w:val="nil"/>
              <w:bottom w:val="single" w:sz="4" w:space="0" w:color="auto"/>
              <w:right w:val="single" w:sz="4" w:space="0" w:color="auto"/>
            </w:tcBorders>
            <w:shd w:val="clear" w:color="auto" w:fill="auto"/>
            <w:noWrap/>
            <w:vAlign w:val="center"/>
            <w:hideMark/>
          </w:tcPr>
          <w:p w14:paraId="47BD75DE"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180</w:t>
            </w:r>
          </w:p>
        </w:tc>
        <w:tc>
          <w:tcPr>
            <w:tcW w:w="866" w:type="dxa"/>
            <w:tcBorders>
              <w:top w:val="nil"/>
              <w:left w:val="nil"/>
              <w:bottom w:val="single" w:sz="4" w:space="0" w:color="auto"/>
              <w:right w:val="single" w:sz="4" w:space="0" w:color="auto"/>
            </w:tcBorders>
            <w:shd w:val="clear" w:color="auto" w:fill="auto"/>
            <w:noWrap/>
            <w:vAlign w:val="center"/>
            <w:hideMark/>
          </w:tcPr>
          <w:p w14:paraId="4A5FADE0"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650</w:t>
            </w:r>
          </w:p>
        </w:tc>
        <w:tc>
          <w:tcPr>
            <w:tcW w:w="683" w:type="dxa"/>
            <w:tcBorders>
              <w:top w:val="nil"/>
              <w:left w:val="nil"/>
              <w:bottom w:val="single" w:sz="4" w:space="0" w:color="auto"/>
              <w:right w:val="single" w:sz="4" w:space="0" w:color="auto"/>
            </w:tcBorders>
            <w:shd w:val="clear" w:color="auto" w:fill="auto"/>
            <w:vAlign w:val="center"/>
            <w:hideMark/>
          </w:tcPr>
          <w:p w14:paraId="539E3740"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Chưa triển khai</w:t>
            </w:r>
          </w:p>
        </w:tc>
        <w:tc>
          <w:tcPr>
            <w:tcW w:w="628" w:type="dxa"/>
            <w:tcBorders>
              <w:top w:val="nil"/>
              <w:left w:val="nil"/>
              <w:bottom w:val="single" w:sz="4" w:space="0" w:color="auto"/>
              <w:right w:val="single" w:sz="4" w:space="0" w:color="auto"/>
            </w:tcBorders>
            <w:shd w:val="clear" w:color="auto" w:fill="auto"/>
            <w:vAlign w:val="center"/>
            <w:hideMark/>
          </w:tcPr>
          <w:p w14:paraId="77BA7A06"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2017</w:t>
            </w:r>
          </w:p>
        </w:tc>
      </w:tr>
      <w:tr w:rsidR="00A90395" w:rsidRPr="00A90395" w14:paraId="035027FA" w14:textId="77777777" w:rsidTr="00A90395">
        <w:trPr>
          <w:trHeight w:val="1455"/>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0525599"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lastRenderedPageBreak/>
              <w:t>14</w:t>
            </w:r>
          </w:p>
        </w:tc>
        <w:tc>
          <w:tcPr>
            <w:tcW w:w="2099" w:type="dxa"/>
            <w:tcBorders>
              <w:top w:val="nil"/>
              <w:left w:val="nil"/>
              <w:bottom w:val="single" w:sz="4" w:space="0" w:color="auto"/>
              <w:right w:val="single" w:sz="4" w:space="0" w:color="auto"/>
            </w:tcBorders>
            <w:shd w:val="clear" w:color="auto" w:fill="auto"/>
            <w:noWrap/>
            <w:vAlign w:val="center"/>
            <w:hideMark/>
          </w:tcPr>
          <w:p w14:paraId="61AA95C3"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Công ty cổ phần Xây dựng Thương mại Thanh Điền</w:t>
            </w:r>
          </w:p>
        </w:tc>
        <w:tc>
          <w:tcPr>
            <w:tcW w:w="2551" w:type="dxa"/>
            <w:tcBorders>
              <w:top w:val="nil"/>
              <w:left w:val="nil"/>
              <w:bottom w:val="single" w:sz="4" w:space="0" w:color="auto"/>
              <w:right w:val="single" w:sz="4" w:space="0" w:color="auto"/>
            </w:tcBorders>
            <w:shd w:val="clear" w:color="auto" w:fill="auto"/>
            <w:noWrap/>
            <w:vAlign w:val="center"/>
            <w:hideMark/>
          </w:tcPr>
          <w:p w14:paraId="6840491B"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 xml:space="preserve"> xây dựng Trung tâm Văn hoá, Giải trí và Ẩm thực vùng biên</w:t>
            </w:r>
          </w:p>
        </w:tc>
        <w:tc>
          <w:tcPr>
            <w:tcW w:w="1701" w:type="dxa"/>
            <w:tcBorders>
              <w:top w:val="nil"/>
              <w:left w:val="nil"/>
              <w:bottom w:val="single" w:sz="4" w:space="0" w:color="auto"/>
              <w:right w:val="single" w:sz="4" w:space="0" w:color="auto"/>
            </w:tcBorders>
            <w:shd w:val="clear" w:color="auto" w:fill="auto"/>
            <w:noWrap/>
            <w:vAlign w:val="center"/>
            <w:hideMark/>
          </w:tcPr>
          <w:p w14:paraId="054186E6"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Ấp Lưu Văn Vẳng, Hoà Hội, Châu Thành</w:t>
            </w:r>
          </w:p>
        </w:tc>
        <w:tc>
          <w:tcPr>
            <w:tcW w:w="1783" w:type="dxa"/>
            <w:tcBorders>
              <w:top w:val="nil"/>
              <w:left w:val="nil"/>
              <w:bottom w:val="single" w:sz="4" w:space="0" w:color="auto"/>
              <w:right w:val="single" w:sz="4" w:space="0" w:color="auto"/>
            </w:tcBorders>
            <w:shd w:val="clear" w:color="auto" w:fill="auto"/>
            <w:vAlign w:val="center"/>
            <w:hideMark/>
          </w:tcPr>
          <w:p w14:paraId="3DE0E339"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2491/QĐ-UBND</w:t>
            </w:r>
            <w:r w:rsidRPr="00A90395">
              <w:rPr>
                <w:rFonts w:ascii="Times New Roman" w:eastAsia="Times New Roman" w:hAnsi="Times New Roman" w:cs="Times New Roman"/>
                <w:sz w:val="20"/>
                <w:szCs w:val="20"/>
              </w:rPr>
              <w:br/>
              <w:t>7102353830</w:t>
            </w:r>
          </w:p>
        </w:tc>
        <w:tc>
          <w:tcPr>
            <w:tcW w:w="1128" w:type="dxa"/>
            <w:tcBorders>
              <w:top w:val="nil"/>
              <w:left w:val="nil"/>
              <w:bottom w:val="single" w:sz="4" w:space="0" w:color="auto"/>
              <w:right w:val="single" w:sz="4" w:space="0" w:color="auto"/>
            </w:tcBorders>
            <w:shd w:val="clear" w:color="auto" w:fill="auto"/>
            <w:noWrap/>
            <w:vAlign w:val="center"/>
            <w:hideMark/>
          </w:tcPr>
          <w:p w14:paraId="7779C7FD"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25/10/2017</w:t>
            </w:r>
          </w:p>
        </w:tc>
        <w:tc>
          <w:tcPr>
            <w:tcW w:w="633" w:type="dxa"/>
            <w:tcBorders>
              <w:top w:val="nil"/>
              <w:left w:val="nil"/>
              <w:bottom w:val="single" w:sz="4" w:space="0" w:color="auto"/>
              <w:right w:val="single" w:sz="4" w:space="0" w:color="auto"/>
            </w:tcBorders>
            <w:shd w:val="clear" w:color="auto" w:fill="auto"/>
            <w:noWrap/>
            <w:vAlign w:val="center"/>
            <w:hideMark/>
          </w:tcPr>
          <w:p w14:paraId="15FA1D4A"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04/05/2018</w:t>
            </w:r>
          </w:p>
        </w:tc>
        <w:tc>
          <w:tcPr>
            <w:tcW w:w="966" w:type="dxa"/>
            <w:tcBorders>
              <w:top w:val="nil"/>
              <w:left w:val="nil"/>
              <w:bottom w:val="single" w:sz="4" w:space="0" w:color="auto"/>
              <w:right w:val="single" w:sz="4" w:space="0" w:color="auto"/>
            </w:tcBorders>
            <w:shd w:val="clear" w:color="auto" w:fill="auto"/>
            <w:noWrap/>
            <w:vAlign w:val="center"/>
            <w:hideMark/>
          </w:tcPr>
          <w:p w14:paraId="37425469"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7</w:t>
            </w:r>
          </w:p>
        </w:tc>
        <w:tc>
          <w:tcPr>
            <w:tcW w:w="866" w:type="dxa"/>
            <w:tcBorders>
              <w:top w:val="nil"/>
              <w:left w:val="nil"/>
              <w:bottom w:val="single" w:sz="4" w:space="0" w:color="auto"/>
              <w:right w:val="single" w:sz="4" w:space="0" w:color="auto"/>
            </w:tcBorders>
            <w:shd w:val="clear" w:color="auto" w:fill="auto"/>
            <w:noWrap/>
            <w:vAlign w:val="center"/>
            <w:hideMark/>
          </w:tcPr>
          <w:p w14:paraId="06AD0049"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1,81506</w:t>
            </w:r>
          </w:p>
        </w:tc>
        <w:tc>
          <w:tcPr>
            <w:tcW w:w="683" w:type="dxa"/>
            <w:tcBorders>
              <w:top w:val="nil"/>
              <w:left w:val="nil"/>
              <w:bottom w:val="single" w:sz="4" w:space="0" w:color="auto"/>
              <w:right w:val="single" w:sz="4" w:space="0" w:color="auto"/>
            </w:tcBorders>
            <w:shd w:val="clear" w:color="auto" w:fill="auto"/>
            <w:vAlign w:val="center"/>
            <w:hideMark/>
          </w:tcPr>
          <w:p w14:paraId="35F0B694"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Đang triển khai</w:t>
            </w:r>
          </w:p>
        </w:tc>
        <w:tc>
          <w:tcPr>
            <w:tcW w:w="628" w:type="dxa"/>
            <w:tcBorders>
              <w:top w:val="nil"/>
              <w:left w:val="nil"/>
              <w:bottom w:val="single" w:sz="4" w:space="0" w:color="auto"/>
              <w:right w:val="single" w:sz="4" w:space="0" w:color="auto"/>
            </w:tcBorders>
            <w:shd w:val="clear" w:color="auto" w:fill="auto"/>
            <w:vAlign w:val="center"/>
            <w:hideMark/>
          </w:tcPr>
          <w:p w14:paraId="6E991F3C"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2017</w:t>
            </w:r>
          </w:p>
        </w:tc>
      </w:tr>
      <w:tr w:rsidR="00A90395" w:rsidRPr="00A90395" w14:paraId="106072F6" w14:textId="77777777" w:rsidTr="00A90395">
        <w:trPr>
          <w:trHeight w:val="1081"/>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51A59F1"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15</w:t>
            </w:r>
          </w:p>
        </w:tc>
        <w:tc>
          <w:tcPr>
            <w:tcW w:w="2099" w:type="dxa"/>
            <w:tcBorders>
              <w:top w:val="nil"/>
              <w:left w:val="nil"/>
              <w:bottom w:val="single" w:sz="4" w:space="0" w:color="auto"/>
              <w:right w:val="single" w:sz="4" w:space="0" w:color="auto"/>
            </w:tcBorders>
            <w:shd w:val="clear" w:color="auto" w:fill="auto"/>
            <w:noWrap/>
            <w:vAlign w:val="center"/>
            <w:hideMark/>
          </w:tcPr>
          <w:p w14:paraId="4EF94E44"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Ông Trần Minh Nhựt</w:t>
            </w:r>
          </w:p>
        </w:tc>
        <w:tc>
          <w:tcPr>
            <w:tcW w:w="2551" w:type="dxa"/>
            <w:tcBorders>
              <w:top w:val="nil"/>
              <w:left w:val="nil"/>
              <w:bottom w:val="single" w:sz="4" w:space="0" w:color="auto"/>
              <w:right w:val="single" w:sz="4" w:space="0" w:color="auto"/>
            </w:tcBorders>
            <w:shd w:val="clear" w:color="auto" w:fill="auto"/>
            <w:noWrap/>
            <w:vAlign w:val="center"/>
            <w:hideMark/>
          </w:tcPr>
          <w:p w14:paraId="4D3C5DC5"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Khu nuôi trồng thuỷ sản kết hợp với du lịch sinh thái</w:t>
            </w:r>
          </w:p>
        </w:tc>
        <w:tc>
          <w:tcPr>
            <w:tcW w:w="1701" w:type="dxa"/>
            <w:tcBorders>
              <w:top w:val="nil"/>
              <w:left w:val="nil"/>
              <w:bottom w:val="single" w:sz="4" w:space="0" w:color="auto"/>
              <w:right w:val="single" w:sz="4" w:space="0" w:color="auto"/>
            </w:tcBorders>
            <w:shd w:val="clear" w:color="auto" w:fill="auto"/>
            <w:noWrap/>
            <w:vAlign w:val="center"/>
            <w:hideMark/>
          </w:tcPr>
          <w:p w14:paraId="1FE62AF5"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xã Bàu Năng, Dương Minh Châu</w:t>
            </w:r>
          </w:p>
        </w:tc>
        <w:tc>
          <w:tcPr>
            <w:tcW w:w="1783" w:type="dxa"/>
            <w:tcBorders>
              <w:top w:val="nil"/>
              <w:left w:val="nil"/>
              <w:bottom w:val="single" w:sz="4" w:space="0" w:color="auto"/>
              <w:right w:val="single" w:sz="4" w:space="0" w:color="auto"/>
            </w:tcBorders>
            <w:shd w:val="clear" w:color="auto" w:fill="auto"/>
            <w:vAlign w:val="center"/>
            <w:hideMark/>
          </w:tcPr>
          <w:p w14:paraId="5C0AAB0E"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331/QĐ-UBND</w:t>
            </w:r>
          </w:p>
        </w:tc>
        <w:tc>
          <w:tcPr>
            <w:tcW w:w="1128" w:type="dxa"/>
            <w:tcBorders>
              <w:top w:val="nil"/>
              <w:left w:val="nil"/>
              <w:bottom w:val="single" w:sz="4" w:space="0" w:color="auto"/>
              <w:right w:val="single" w:sz="4" w:space="0" w:color="auto"/>
            </w:tcBorders>
            <w:shd w:val="clear" w:color="auto" w:fill="auto"/>
            <w:noWrap/>
            <w:vAlign w:val="center"/>
            <w:hideMark/>
          </w:tcPr>
          <w:p w14:paraId="20511ED1"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02/02/2018</w:t>
            </w:r>
          </w:p>
        </w:tc>
        <w:tc>
          <w:tcPr>
            <w:tcW w:w="633" w:type="dxa"/>
            <w:tcBorders>
              <w:top w:val="nil"/>
              <w:left w:val="nil"/>
              <w:bottom w:val="single" w:sz="4" w:space="0" w:color="auto"/>
              <w:right w:val="single" w:sz="4" w:space="0" w:color="auto"/>
            </w:tcBorders>
            <w:shd w:val="clear" w:color="auto" w:fill="auto"/>
            <w:noWrap/>
            <w:vAlign w:val="center"/>
            <w:hideMark/>
          </w:tcPr>
          <w:p w14:paraId="6317EC86"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27D9BE27"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1,5</w:t>
            </w:r>
          </w:p>
        </w:tc>
        <w:tc>
          <w:tcPr>
            <w:tcW w:w="866" w:type="dxa"/>
            <w:tcBorders>
              <w:top w:val="nil"/>
              <w:left w:val="nil"/>
              <w:bottom w:val="single" w:sz="4" w:space="0" w:color="auto"/>
              <w:right w:val="single" w:sz="4" w:space="0" w:color="auto"/>
            </w:tcBorders>
            <w:shd w:val="clear" w:color="auto" w:fill="auto"/>
            <w:noWrap/>
            <w:vAlign w:val="center"/>
            <w:hideMark/>
          </w:tcPr>
          <w:p w14:paraId="6760A01A"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2,3236</w:t>
            </w:r>
          </w:p>
        </w:tc>
        <w:tc>
          <w:tcPr>
            <w:tcW w:w="683" w:type="dxa"/>
            <w:tcBorders>
              <w:top w:val="nil"/>
              <w:left w:val="nil"/>
              <w:bottom w:val="single" w:sz="4" w:space="0" w:color="auto"/>
              <w:right w:val="single" w:sz="4" w:space="0" w:color="auto"/>
            </w:tcBorders>
            <w:shd w:val="clear" w:color="auto" w:fill="auto"/>
            <w:vAlign w:val="center"/>
            <w:hideMark/>
          </w:tcPr>
          <w:p w14:paraId="00EAFFA8"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Đang triển khai</w:t>
            </w:r>
          </w:p>
        </w:tc>
        <w:tc>
          <w:tcPr>
            <w:tcW w:w="628" w:type="dxa"/>
            <w:tcBorders>
              <w:top w:val="nil"/>
              <w:left w:val="nil"/>
              <w:bottom w:val="single" w:sz="4" w:space="0" w:color="auto"/>
              <w:right w:val="single" w:sz="4" w:space="0" w:color="auto"/>
            </w:tcBorders>
            <w:shd w:val="clear" w:color="auto" w:fill="auto"/>
            <w:noWrap/>
            <w:vAlign w:val="center"/>
            <w:hideMark/>
          </w:tcPr>
          <w:p w14:paraId="525E8D52"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2018</w:t>
            </w:r>
          </w:p>
        </w:tc>
      </w:tr>
      <w:tr w:rsidR="00A90395" w:rsidRPr="00A90395" w14:paraId="35867284" w14:textId="77777777" w:rsidTr="00A90395">
        <w:trPr>
          <w:trHeight w:val="984"/>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F270315"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16</w:t>
            </w:r>
          </w:p>
        </w:tc>
        <w:tc>
          <w:tcPr>
            <w:tcW w:w="2099" w:type="dxa"/>
            <w:tcBorders>
              <w:top w:val="nil"/>
              <w:left w:val="nil"/>
              <w:bottom w:val="single" w:sz="4" w:space="0" w:color="auto"/>
              <w:right w:val="single" w:sz="4" w:space="0" w:color="auto"/>
            </w:tcBorders>
            <w:shd w:val="clear" w:color="auto" w:fill="auto"/>
            <w:noWrap/>
            <w:vAlign w:val="center"/>
            <w:hideMark/>
          </w:tcPr>
          <w:p w14:paraId="76AE33E9"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Trần Thị Tố Uyên</w:t>
            </w:r>
          </w:p>
        </w:tc>
        <w:tc>
          <w:tcPr>
            <w:tcW w:w="2551" w:type="dxa"/>
            <w:tcBorders>
              <w:top w:val="nil"/>
              <w:left w:val="nil"/>
              <w:bottom w:val="single" w:sz="4" w:space="0" w:color="auto"/>
              <w:right w:val="single" w:sz="4" w:space="0" w:color="auto"/>
            </w:tcBorders>
            <w:shd w:val="clear" w:color="auto" w:fill="auto"/>
            <w:noWrap/>
            <w:vAlign w:val="center"/>
            <w:hideMark/>
          </w:tcPr>
          <w:p w14:paraId="140A7872"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Khu vui chơi giải trí Tân Hưng</w:t>
            </w:r>
          </w:p>
        </w:tc>
        <w:tc>
          <w:tcPr>
            <w:tcW w:w="1701" w:type="dxa"/>
            <w:tcBorders>
              <w:top w:val="nil"/>
              <w:left w:val="nil"/>
              <w:bottom w:val="single" w:sz="4" w:space="0" w:color="auto"/>
              <w:right w:val="single" w:sz="4" w:space="0" w:color="auto"/>
            </w:tcBorders>
            <w:shd w:val="clear" w:color="auto" w:fill="auto"/>
            <w:noWrap/>
            <w:vAlign w:val="center"/>
            <w:hideMark/>
          </w:tcPr>
          <w:p w14:paraId="70BB5832"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xã Tân Hưng, Tân Châu, tỉnh Tây Ninh</w:t>
            </w:r>
          </w:p>
        </w:tc>
        <w:tc>
          <w:tcPr>
            <w:tcW w:w="1783" w:type="dxa"/>
            <w:tcBorders>
              <w:top w:val="nil"/>
              <w:left w:val="nil"/>
              <w:bottom w:val="single" w:sz="4" w:space="0" w:color="auto"/>
              <w:right w:val="single" w:sz="4" w:space="0" w:color="auto"/>
            </w:tcBorders>
            <w:shd w:val="clear" w:color="auto" w:fill="auto"/>
            <w:vAlign w:val="center"/>
            <w:hideMark/>
          </w:tcPr>
          <w:p w14:paraId="5E336B80"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2911/QĐ-UBND</w:t>
            </w:r>
          </w:p>
        </w:tc>
        <w:tc>
          <w:tcPr>
            <w:tcW w:w="1128" w:type="dxa"/>
            <w:tcBorders>
              <w:top w:val="nil"/>
              <w:left w:val="nil"/>
              <w:bottom w:val="single" w:sz="4" w:space="0" w:color="auto"/>
              <w:right w:val="single" w:sz="4" w:space="0" w:color="auto"/>
            </w:tcBorders>
            <w:shd w:val="clear" w:color="auto" w:fill="auto"/>
            <w:noWrap/>
            <w:vAlign w:val="center"/>
            <w:hideMark/>
          </w:tcPr>
          <w:p w14:paraId="75AFF8B8"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30/11/2018</w:t>
            </w:r>
          </w:p>
        </w:tc>
        <w:tc>
          <w:tcPr>
            <w:tcW w:w="633" w:type="dxa"/>
            <w:tcBorders>
              <w:top w:val="nil"/>
              <w:left w:val="nil"/>
              <w:bottom w:val="single" w:sz="4" w:space="0" w:color="auto"/>
              <w:right w:val="single" w:sz="4" w:space="0" w:color="auto"/>
            </w:tcBorders>
            <w:shd w:val="clear" w:color="auto" w:fill="auto"/>
            <w:noWrap/>
            <w:vAlign w:val="center"/>
            <w:hideMark/>
          </w:tcPr>
          <w:p w14:paraId="7AE5A845"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577561F7"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w:t>
            </w:r>
          </w:p>
        </w:tc>
        <w:tc>
          <w:tcPr>
            <w:tcW w:w="866" w:type="dxa"/>
            <w:tcBorders>
              <w:top w:val="nil"/>
              <w:left w:val="nil"/>
              <w:bottom w:val="single" w:sz="4" w:space="0" w:color="auto"/>
              <w:right w:val="single" w:sz="4" w:space="0" w:color="auto"/>
            </w:tcBorders>
            <w:shd w:val="clear" w:color="auto" w:fill="auto"/>
            <w:noWrap/>
            <w:vAlign w:val="center"/>
            <w:hideMark/>
          </w:tcPr>
          <w:p w14:paraId="4D3C2728"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1,08569</w:t>
            </w:r>
          </w:p>
        </w:tc>
        <w:tc>
          <w:tcPr>
            <w:tcW w:w="683" w:type="dxa"/>
            <w:tcBorders>
              <w:top w:val="nil"/>
              <w:left w:val="nil"/>
              <w:bottom w:val="single" w:sz="4" w:space="0" w:color="auto"/>
              <w:right w:val="single" w:sz="4" w:space="0" w:color="auto"/>
            </w:tcBorders>
            <w:shd w:val="clear" w:color="auto" w:fill="auto"/>
            <w:vAlign w:val="center"/>
            <w:hideMark/>
          </w:tcPr>
          <w:p w14:paraId="17B70EFD"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Chưa triển khai</w:t>
            </w:r>
          </w:p>
        </w:tc>
        <w:tc>
          <w:tcPr>
            <w:tcW w:w="628" w:type="dxa"/>
            <w:tcBorders>
              <w:top w:val="nil"/>
              <w:left w:val="nil"/>
              <w:bottom w:val="single" w:sz="4" w:space="0" w:color="auto"/>
              <w:right w:val="single" w:sz="4" w:space="0" w:color="auto"/>
            </w:tcBorders>
            <w:shd w:val="clear" w:color="auto" w:fill="auto"/>
            <w:vAlign w:val="center"/>
            <w:hideMark/>
          </w:tcPr>
          <w:p w14:paraId="64C6B123"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2018</w:t>
            </w:r>
          </w:p>
        </w:tc>
      </w:tr>
      <w:tr w:rsidR="00A90395" w:rsidRPr="00A90395" w14:paraId="3D4B4F55" w14:textId="77777777" w:rsidTr="00A90395">
        <w:trPr>
          <w:trHeight w:val="1126"/>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1E413E3"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17</w:t>
            </w:r>
          </w:p>
        </w:tc>
        <w:tc>
          <w:tcPr>
            <w:tcW w:w="2099" w:type="dxa"/>
            <w:tcBorders>
              <w:top w:val="nil"/>
              <w:left w:val="nil"/>
              <w:bottom w:val="single" w:sz="4" w:space="0" w:color="auto"/>
              <w:right w:val="single" w:sz="4" w:space="0" w:color="auto"/>
            </w:tcBorders>
            <w:shd w:val="clear" w:color="auto" w:fill="auto"/>
            <w:noWrap/>
            <w:vAlign w:val="center"/>
            <w:hideMark/>
          </w:tcPr>
          <w:p w14:paraId="25DBAE74"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Nguyễn Thị Nhàn</w:t>
            </w:r>
          </w:p>
        </w:tc>
        <w:tc>
          <w:tcPr>
            <w:tcW w:w="2551" w:type="dxa"/>
            <w:tcBorders>
              <w:top w:val="nil"/>
              <w:left w:val="nil"/>
              <w:bottom w:val="single" w:sz="4" w:space="0" w:color="auto"/>
              <w:right w:val="single" w:sz="4" w:space="0" w:color="auto"/>
            </w:tcBorders>
            <w:shd w:val="clear" w:color="auto" w:fill="auto"/>
            <w:noWrap/>
            <w:vAlign w:val="center"/>
            <w:hideMark/>
          </w:tcPr>
          <w:p w14:paraId="77C05A74"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Homestay Hoa Sứ</w:t>
            </w:r>
          </w:p>
        </w:tc>
        <w:tc>
          <w:tcPr>
            <w:tcW w:w="1701" w:type="dxa"/>
            <w:tcBorders>
              <w:top w:val="nil"/>
              <w:left w:val="nil"/>
              <w:bottom w:val="single" w:sz="4" w:space="0" w:color="auto"/>
              <w:right w:val="single" w:sz="4" w:space="0" w:color="auto"/>
            </w:tcBorders>
            <w:shd w:val="clear" w:color="auto" w:fill="auto"/>
            <w:noWrap/>
            <w:vAlign w:val="center"/>
            <w:hideMark/>
          </w:tcPr>
          <w:p w14:paraId="295AFB78"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xã Phan, Dương Minh Châu</w:t>
            </w:r>
          </w:p>
        </w:tc>
        <w:tc>
          <w:tcPr>
            <w:tcW w:w="1783" w:type="dxa"/>
            <w:tcBorders>
              <w:top w:val="nil"/>
              <w:left w:val="nil"/>
              <w:bottom w:val="single" w:sz="4" w:space="0" w:color="auto"/>
              <w:right w:val="single" w:sz="4" w:space="0" w:color="auto"/>
            </w:tcBorders>
            <w:shd w:val="clear" w:color="auto" w:fill="auto"/>
            <w:vAlign w:val="center"/>
            <w:hideMark/>
          </w:tcPr>
          <w:p w14:paraId="226DF0A7"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2985/QĐ-UBND</w:t>
            </w:r>
          </w:p>
        </w:tc>
        <w:tc>
          <w:tcPr>
            <w:tcW w:w="1128" w:type="dxa"/>
            <w:tcBorders>
              <w:top w:val="nil"/>
              <w:left w:val="nil"/>
              <w:bottom w:val="single" w:sz="4" w:space="0" w:color="auto"/>
              <w:right w:val="single" w:sz="4" w:space="0" w:color="auto"/>
            </w:tcBorders>
            <w:shd w:val="clear" w:color="auto" w:fill="auto"/>
            <w:noWrap/>
            <w:vAlign w:val="center"/>
            <w:hideMark/>
          </w:tcPr>
          <w:p w14:paraId="6EB60A23"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12/10/2018</w:t>
            </w:r>
          </w:p>
        </w:tc>
        <w:tc>
          <w:tcPr>
            <w:tcW w:w="633" w:type="dxa"/>
            <w:tcBorders>
              <w:top w:val="nil"/>
              <w:left w:val="nil"/>
              <w:bottom w:val="single" w:sz="4" w:space="0" w:color="auto"/>
              <w:right w:val="single" w:sz="4" w:space="0" w:color="auto"/>
            </w:tcBorders>
            <w:shd w:val="clear" w:color="auto" w:fill="auto"/>
            <w:noWrap/>
            <w:vAlign w:val="center"/>
            <w:hideMark/>
          </w:tcPr>
          <w:p w14:paraId="58AFC7E4"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6A94544F"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w:t>
            </w:r>
          </w:p>
        </w:tc>
        <w:tc>
          <w:tcPr>
            <w:tcW w:w="866" w:type="dxa"/>
            <w:tcBorders>
              <w:top w:val="nil"/>
              <w:left w:val="nil"/>
              <w:bottom w:val="single" w:sz="4" w:space="0" w:color="auto"/>
              <w:right w:val="single" w:sz="4" w:space="0" w:color="auto"/>
            </w:tcBorders>
            <w:shd w:val="clear" w:color="auto" w:fill="auto"/>
            <w:noWrap/>
            <w:vAlign w:val="center"/>
            <w:hideMark/>
          </w:tcPr>
          <w:p w14:paraId="57735CC6"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0,18559</w:t>
            </w:r>
          </w:p>
        </w:tc>
        <w:tc>
          <w:tcPr>
            <w:tcW w:w="683" w:type="dxa"/>
            <w:tcBorders>
              <w:top w:val="nil"/>
              <w:left w:val="nil"/>
              <w:bottom w:val="single" w:sz="4" w:space="0" w:color="auto"/>
              <w:right w:val="single" w:sz="4" w:space="0" w:color="auto"/>
            </w:tcBorders>
            <w:shd w:val="clear" w:color="auto" w:fill="auto"/>
            <w:vAlign w:val="center"/>
            <w:hideMark/>
          </w:tcPr>
          <w:p w14:paraId="7FBAFE5A"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Chưa triển khai</w:t>
            </w:r>
          </w:p>
        </w:tc>
        <w:tc>
          <w:tcPr>
            <w:tcW w:w="628" w:type="dxa"/>
            <w:tcBorders>
              <w:top w:val="nil"/>
              <w:left w:val="nil"/>
              <w:bottom w:val="single" w:sz="4" w:space="0" w:color="auto"/>
              <w:right w:val="single" w:sz="4" w:space="0" w:color="auto"/>
            </w:tcBorders>
            <w:shd w:val="clear" w:color="auto" w:fill="auto"/>
            <w:vAlign w:val="center"/>
            <w:hideMark/>
          </w:tcPr>
          <w:p w14:paraId="43BCCE83"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2018</w:t>
            </w:r>
          </w:p>
        </w:tc>
      </w:tr>
      <w:tr w:rsidR="00A90395" w:rsidRPr="00A90395" w14:paraId="7CDE2994" w14:textId="77777777" w:rsidTr="00A90395">
        <w:trPr>
          <w:trHeight w:val="972"/>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F3E42"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18</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41D4D"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Công ty Cổ phần Mặt trời Tây Ninh</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4FD12"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Dự án Tuyến cáp treo và các công trình phụ trợ</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D7D2B" w14:textId="77777777" w:rsidR="00A90395" w:rsidRPr="00A90395" w:rsidRDefault="00A90395" w:rsidP="00A90395">
            <w:pPr>
              <w:jc w:val="both"/>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núi Bà Đen, TPTN</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7CE76"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423/QĐ-UBND</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857D0"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18/02/2019</w:t>
            </w:r>
          </w:p>
        </w:tc>
        <w:tc>
          <w:tcPr>
            <w:tcW w:w="6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DA353"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 </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F7C0B"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3840,478</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6AA7A"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41,9095</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70D85"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Đang triển khai</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E8342" w14:textId="77777777" w:rsidR="00A90395" w:rsidRPr="00A90395" w:rsidRDefault="00A90395" w:rsidP="00A90395">
            <w:pPr>
              <w:jc w:val="center"/>
              <w:rPr>
                <w:rFonts w:ascii="Times New Roman" w:eastAsia="Times New Roman" w:hAnsi="Times New Roman" w:cs="Times New Roman"/>
                <w:sz w:val="20"/>
                <w:szCs w:val="20"/>
              </w:rPr>
            </w:pPr>
            <w:r w:rsidRPr="00A90395">
              <w:rPr>
                <w:rFonts w:ascii="Times New Roman" w:eastAsia="Times New Roman" w:hAnsi="Times New Roman" w:cs="Times New Roman"/>
                <w:sz w:val="20"/>
                <w:szCs w:val="20"/>
              </w:rPr>
              <w:t>2019</w:t>
            </w:r>
          </w:p>
        </w:tc>
      </w:tr>
      <w:tr w:rsidR="00A90395" w:rsidRPr="00A90395" w14:paraId="3F302F1B" w14:textId="77777777" w:rsidTr="00A90395">
        <w:trPr>
          <w:trHeight w:val="972"/>
        </w:trPr>
        <w:tc>
          <w:tcPr>
            <w:tcW w:w="595" w:type="dxa"/>
            <w:tcBorders>
              <w:top w:val="single" w:sz="4" w:space="0" w:color="auto"/>
            </w:tcBorders>
            <w:shd w:val="clear" w:color="auto" w:fill="auto"/>
            <w:noWrap/>
            <w:vAlign w:val="center"/>
          </w:tcPr>
          <w:p w14:paraId="71EE1237" w14:textId="77777777" w:rsidR="00A90395" w:rsidRPr="00A90395" w:rsidRDefault="00A90395" w:rsidP="00A90395">
            <w:pPr>
              <w:jc w:val="center"/>
              <w:rPr>
                <w:rFonts w:ascii="Times New Roman" w:eastAsia="Times New Roman" w:hAnsi="Times New Roman" w:cs="Times New Roman"/>
                <w:sz w:val="20"/>
                <w:szCs w:val="20"/>
              </w:rPr>
            </w:pPr>
          </w:p>
        </w:tc>
        <w:tc>
          <w:tcPr>
            <w:tcW w:w="2099" w:type="dxa"/>
            <w:tcBorders>
              <w:top w:val="single" w:sz="4" w:space="0" w:color="auto"/>
            </w:tcBorders>
            <w:shd w:val="clear" w:color="auto" w:fill="auto"/>
            <w:noWrap/>
            <w:vAlign w:val="center"/>
          </w:tcPr>
          <w:p w14:paraId="553DC722" w14:textId="77777777" w:rsidR="00A90395" w:rsidRPr="00A90395" w:rsidRDefault="00A90395" w:rsidP="00A90395">
            <w:pPr>
              <w:jc w:val="both"/>
              <w:rPr>
                <w:rFonts w:ascii="Times New Roman" w:eastAsia="Times New Roman" w:hAnsi="Times New Roman" w:cs="Times New Roman"/>
                <w:sz w:val="20"/>
                <w:szCs w:val="20"/>
              </w:rPr>
            </w:pPr>
          </w:p>
        </w:tc>
        <w:tc>
          <w:tcPr>
            <w:tcW w:w="2551" w:type="dxa"/>
            <w:tcBorders>
              <w:top w:val="single" w:sz="4" w:space="0" w:color="auto"/>
            </w:tcBorders>
            <w:shd w:val="clear" w:color="auto" w:fill="auto"/>
            <w:noWrap/>
            <w:vAlign w:val="center"/>
          </w:tcPr>
          <w:p w14:paraId="3E0D46A2" w14:textId="77777777" w:rsidR="00A90395" w:rsidRPr="00A90395" w:rsidRDefault="00A90395" w:rsidP="00A90395">
            <w:pPr>
              <w:jc w:val="both"/>
              <w:rPr>
                <w:rFonts w:ascii="Times New Roman" w:eastAsia="Times New Roman" w:hAnsi="Times New Roman" w:cs="Times New Roman"/>
                <w:sz w:val="20"/>
                <w:szCs w:val="20"/>
              </w:rPr>
            </w:pPr>
          </w:p>
        </w:tc>
        <w:tc>
          <w:tcPr>
            <w:tcW w:w="1701" w:type="dxa"/>
            <w:tcBorders>
              <w:top w:val="single" w:sz="4" w:space="0" w:color="auto"/>
            </w:tcBorders>
            <w:shd w:val="clear" w:color="auto" w:fill="auto"/>
            <w:noWrap/>
            <w:vAlign w:val="center"/>
          </w:tcPr>
          <w:p w14:paraId="1E5B822E" w14:textId="77777777" w:rsidR="00A90395" w:rsidRPr="00A90395" w:rsidRDefault="00A90395" w:rsidP="00A90395">
            <w:pPr>
              <w:jc w:val="both"/>
              <w:rPr>
                <w:rFonts w:ascii="Times New Roman" w:eastAsia="Times New Roman" w:hAnsi="Times New Roman" w:cs="Times New Roman"/>
                <w:sz w:val="20"/>
                <w:szCs w:val="20"/>
              </w:rPr>
            </w:pPr>
          </w:p>
        </w:tc>
        <w:tc>
          <w:tcPr>
            <w:tcW w:w="6698" w:type="dxa"/>
            <w:gridSpan w:val="7"/>
            <w:tcBorders>
              <w:top w:val="single" w:sz="4" w:space="0" w:color="auto"/>
            </w:tcBorders>
            <w:shd w:val="clear" w:color="auto" w:fill="auto"/>
            <w:vAlign w:val="center"/>
          </w:tcPr>
          <w:p w14:paraId="379DE392" w14:textId="77777777" w:rsidR="00A90395" w:rsidRPr="00A90395" w:rsidRDefault="00A90395" w:rsidP="00A90395">
            <w:pPr>
              <w:jc w:val="right"/>
              <w:rPr>
                <w:rFonts w:ascii="Times New Roman" w:eastAsia="Times New Roman" w:hAnsi="Times New Roman" w:cs="Times New Roman"/>
                <w:i/>
                <w:sz w:val="24"/>
                <w:szCs w:val="24"/>
              </w:rPr>
            </w:pPr>
            <w:r w:rsidRPr="00A90395">
              <w:rPr>
                <w:rFonts w:ascii="Times New Roman" w:eastAsia="Times New Roman" w:hAnsi="Times New Roman" w:cs="Times New Roman"/>
                <w:i/>
                <w:sz w:val="24"/>
                <w:szCs w:val="24"/>
              </w:rPr>
              <w:t>Nguồn: Sở Kế hoạch và Đầu tư Tây Ninh</w:t>
            </w:r>
          </w:p>
        </w:tc>
      </w:tr>
    </w:tbl>
    <w:p w14:paraId="368BFB32" w14:textId="77777777" w:rsidR="00A90395" w:rsidRPr="00A90395" w:rsidRDefault="00A90395" w:rsidP="00A90395">
      <w:pPr>
        <w:spacing w:after="160" w:line="259" w:lineRule="auto"/>
        <w:ind w:firstLine="1418"/>
        <w:rPr>
          <w:rFonts w:ascii="Times New Roman" w:hAnsi="Times New Roman" w:cs="Times New Roman"/>
          <w:b/>
          <w:bCs/>
          <w:iCs/>
          <w:color w:val="000000" w:themeColor="text1"/>
          <w:sz w:val="28"/>
          <w:szCs w:val="28"/>
          <w:lang w:val="fr-FR" w:eastAsia="x-none"/>
        </w:rPr>
        <w:sectPr w:rsidR="00A90395" w:rsidRPr="00A90395" w:rsidSect="00A90395">
          <w:pgSz w:w="15840" w:h="12240" w:orient="landscape"/>
          <w:pgMar w:top="1418" w:right="1440" w:bottom="1043" w:left="1440" w:header="720" w:footer="720" w:gutter="0"/>
          <w:cols w:space="720"/>
          <w:docGrid w:linePitch="360"/>
        </w:sectPr>
      </w:pPr>
    </w:p>
    <w:p w14:paraId="33308595" w14:textId="77777777" w:rsidR="00A90395" w:rsidRPr="00A90395" w:rsidRDefault="00A90395" w:rsidP="00A90395">
      <w:pPr>
        <w:pStyle w:val="Heading1"/>
        <w:rPr>
          <w:rFonts w:ascii="Times New Roman" w:hAnsi="Times New Roman" w:cs="Times New Roman"/>
          <w:b/>
          <w:bCs/>
          <w:iCs/>
          <w:color w:val="000000" w:themeColor="text1"/>
          <w:sz w:val="26"/>
          <w:szCs w:val="26"/>
          <w:lang w:val="fr-FR" w:eastAsia="x-none"/>
        </w:rPr>
      </w:pPr>
      <w:bookmarkStart w:id="399" w:name="_Toc13671500"/>
      <w:r w:rsidRPr="00A90395">
        <w:rPr>
          <w:rFonts w:ascii="Times New Roman" w:hAnsi="Times New Roman" w:cs="Times New Roman"/>
          <w:b/>
          <w:bCs/>
          <w:iCs/>
          <w:color w:val="000000" w:themeColor="text1"/>
          <w:sz w:val="26"/>
          <w:szCs w:val="26"/>
          <w:lang w:val="fr-FR" w:eastAsia="x-none"/>
        </w:rPr>
        <w:lastRenderedPageBreak/>
        <w:t>Phụ lục 10 – Dự án hạ tầng giao thông giao đoạn 2013-2018, kế hoạch 2019-2020</w:t>
      </w:r>
      <w:bookmarkEnd w:id="399"/>
    </w:p>
    <w:tbl>
      <w:tblPr>
        <w:tblStyle w:val="TableGrid"/>
        <w:tblW w:w="0" w:type="auto"/>
        <w:tblLayout w:type="fixed"/>
        <w:tblLook w:val="04A0" w:firstRow="1" w:lastRow="0" w:firstColumn="1" w:lastColumn="0" w:noHBand="0" w:noVBand="1"/>
      </w:tblPr>
      <w:tblGrid>
        <w:gridCol w:w="591"/>
        <w:gridCol w:w="7815"/>
        <w:gridCol w:w="1343"/>
      </w:tblGrid>
      <w:tr w:rsidR="00A90395" w:rsidRPr="00A90395" w14:paraId="1DED99D2" w14:textId="77777777" w:rsidTr="00A90395">
        <w:trPr>
          <w:trHeight w:val="569"/>
          <w:tblHeader/>
        </w:trPr>
        <w:tc>
          <w:tcPr>
            <w:tcW w:w="591" w:type="dxa"/>
            <w:vAlign w:val="center"/>
          </w:tcPr>
          <w:p w14:paraId="52C1B2C4" w14:textId="77777777" w:rsidR="00A90395" w:rsidRPr="00A90395" w:rsidRDefault="00A90395" w:rsidP="00A90395">
            <w:pPr>
              <w:jc w:val="center"/>
              <w:rPr>
                <w:rFonts w:ascii="Times New Roman" w:hAnsi="Times New Roman" w:cs="Times New Roman"/>
                <w:b/>
                <w:bCs/>
                <w:iCs/>
                <w:color w:val="000000" w:themeColor="text1"/>
                <w:sz w:val="26"/>
                <w:szCs w:val="26"/>
                <w:lang w:val="fr-FR" w:eastAsia="x-none"/>
              </w:rPr>
            </w:pPr>
            <w:r w:rsidRPr="00A90395">
              <w:rPr>
                <w:rFonts w:ascii="Times New Roman" w:hAnsi="Times New Roman" w:cs="Times New Roman"/>
                <w:b/>
                <w:bCs/>
                <w:iCs/>
                <w:color w:val="000000" w:themeColor="text1"/>
                <w:sz w:val="26"/>
                <w:szCs w:val="26"/>
                <w:lang w:val="fr-FR" w:eastAsia="x-none"/>
              </w:rPr>
              <w:t>TT</w:t>
            </w:r>
          </w:p>
        </w:tc>
        <w:tc>
          <w:tcPr>
            <w:tcW w:w="7815" w:type="dxa"/>
            <w:vAlign w:val="center"/>
          </w:tcPr>
          <w:p w14:paraId="6BF3F180" w14:textId="77777777" w:rsidR="00A90395" w:rsidRPr="00A90395" w:rsidRDefault="00A90395" w:rsidP="00A90395">
            <w:pPr>
              <w:jc w:val="center"/>
              <w:rPr>
                <w:rFonts w:ascii="Times New Roman" w:hAnsi="Times New Roman" w:cs="Times New Roman"/>
                <w:b/>
                <w:bCs/>
                <w:iCs/>
                <w:color w:val="000000" w:themeColor="text1"/>
                <w:sz w:val="26"/>
                <w:szCs w:val="26"/>
                <w:lang w:val="fr-FR" w:eastAsia="x-none"/>
              </w:rPr>
            </w:pPr>
            <w:r w:rsidRPr="00A90395">
              <w:rPr>
                <w:rFonts w:ascii="Times New Roman" w:hAnsi="Times New Roman" w:cs="Times New Roman"/>
                <w:b/>
                <w:bCs/>
                <w:iCs/>
                <w:color w:val="000000" w:themeColor="text1"/>
                <w:sz w:val="26"/>
                <w:szCs w:val="26"/>
                <w:lang w:val="fr-FR" w:eastAsia="x-none"/>
              </w:rPr>
              <w:t>Tên dự án</w:t>
            </w:r>
          </w:p>
        </w:tc>
        <w:tc>
          <w:tcPr>
            <w:tcW w:w="1343" w:type="dxa"/>
            <w:vAlign w:val="center"/>
          </w:tcPr>
          <w:p w14:paraId="0884B5B6" w14:textId="77777777" w:rsidR="00A90395" w:rsidRPr="00A90395" w:rsidRDefault="00A90395" w:rsidP="00A90395">
            <w:pPr>
              <w:jc w:val="center"/>
              <w:rPr>
                <w:rFonts w:ascii="Times New Roman" w:hAnsi="Times New Roman" w:cs="Times New Roman"/>
                <w:b/>
                <w:bCs/>
                <w:iCs/>
                <w:color w:val="000000" w:themeColor="text1"/>
                <w:sz w:val="26"/>
                <w:szCs w:val="26"/>
                <w:lang w:val="fr-FR" w:eastAsia="x-none"/>
              </w:rPr>
            </w:pPr>
            <w:r w:rsidRPr="00A90395">
              <w:rPr>
                <w:rFonts w:ascii="Times New Roman" w:hAnsi="Times New Roman" w:cs="Times New Roman"/>
                <w:b/>
                <w:bCs/>
                <w:iCs/>
                <w:color w:val="000000" w:themeColor="text1"/>
                <w:sz w:val="26"/>
                <w:szCs w:val="26"/>
                <w:lang w:val="fr-FR" w:eastAsia="x-none"/>
              </w:rPr>
              <w:t>Tổng kinh phí</w:t>
            </w:r>
          </w:p>
          <w:p w14:paraId="663BC47B" w14:textId="77777777" w:rsidR="00A90395" w:rsidRPr="00A90395" w:rsidRDefault="00A90395" w:rsidP="00A90395">
            <w:pPr>
              <w:jc w:val="center"/>
              <w:rPr>
                <w:rFonts w:ascii="Times New Roman" w:hAnsi="Times New Roman" w:cs="Times New Roman"/>
                <w:color w:val="000000" w:themeColor="text1"/>
                <w:sz w:val="26"/>
                <w:szCs w:val="26"/>
                <w:lang w:val="fr-FR" w:eastAsia="x-none"/>
              </w:rPr>
            </w:pPr>
            <w:r w:rsidRPr="00A90395">
              <w:rPr>
                <w:rFonts w:ascii="Times New Roman" w:hAnsi="Times New Roman" w:cs="Times New Roman"/>
                <w:color w:val="000000" w:themeColor="text1"/>
                <w:sz w:val="26"/>
                <w:szCs w:val="26"/>
                <w:lang w:val="fr-FR" w:eastAsia="x-none"/>
              </w:rPr>
              <w:t>(tỷ đồng)</w:t>
            </w:r>
          </w:p>
        </w:tc>
      </w:tr>
      <w:tr w:rsidR="00A90395" w:rsidRPr="00A90395" w14:paraId="1FB9D360" w14:textId="77777777" w:rsidTr="00A90395">
        <w:trPr>
          <w:trHeight w:val="626"/>
        </w:trPr>
        <w:tc>
          <w:tcPr>
            <w:tcW w:w="591" w:type="dxa"/>
            <w:vAlign w:val="center"/>
          </w:tcPr>
          <w:p w14:paraId="3F32DFC9" w14:textId="77777777" w:rsidR="00A90395" w:rsidRPr="00A90395" w:rsidRDefault="00A90395" w:rsidP="00A90395">
            <w:pPr>
              <w:jc w:val="center"/>
              <w:rPr>
                <w:rFonts w:ascii="Times New Roman" w:hAnsi="Times New Roman" w:cs="Times New Roman"/>
                <w:b/>
                <w:bCs/>
                <w:iCs/>
                <w:color w:val="000000" w:themeColor="text1"/>
                <w:sz w:val="26"/>
                <w:szCs w:val="26"/>
                <w:lang w:val="fr-FR" w:eastAsia="x-none"/>
              </w:rPr>
            </w:pPr>
            <w:r w:rsidRPr="00A90395">
              <w:rPr>
                <w:rFonts w:ascii="Times New Roman" w:hAnsi="Times New Roman" w:cs="Times New Roman"/>
                <w:b/>
                <w:bCs/>
                <w:iCs/>
                <w:color w:val="000000" w:themeColor="text1"/>
                <w:sz w:val="26"/>
                <w:szCs w:val="26"/>
                <w:lang w:val="fr-FR" w:eastAsia="x-none"/>
              </w:rPr>
              <w:t>I</w:t>
            </w:r>
          </w:p>
        </w:tc>
        <w:tc>
          <w:tcPr>
            <w:tcW w:w="7815" w:type="dxa"/>
            <w:vAlign w:val="center"/>
          </w:tcPr>
          <w:p w14:paraId="1DBFFB56" w14:textId="77777777" w:rsidR="00A90395" w:rsidRPr="00A90395" w:rsidRDefault="00A90395" w:rsidP="00A90395">
            <w:pPr>
              <w:rPr>
                <w:rFonts w:ascii="Times New Roman" w:hAnsi="Times New Roman" w:cs="Times New Roman"/>
                <w:b/>
                <w:bCs/>
                <w:iCs/>
                <w:color w:val="000000" w:themeColor="text1"/>
                <w:sz w:val="26"/>
                <w:szCs w:val="26"/>
                <w:lang w:val="fr-FR" w:eastAsia="x-none"/>
              </w:rPr>
            </w:pPr>
            <w:r w:rsidRPr="00A90395">
              <w:rPr>
                <w:rFonts w:ascii="Times New Roman" w:hAnsi="Times New Roman" w:cs="Times New Roman"/>
                <w:b/>
                <w:bCs/>
                <w:iCs/>
                <w:color w:val="000000" w:themeColor="text1"/>
                <w:sz w:val="26"/>
                <w:szCs w:val="26"/>
                <w:lang w:val="fr-FR" w:eastAsia="x-none"/>
              </w:rPr>
              <w:t>GIAI ĐOẠN 2013-2018</w:t>
            </w:r>
          </w:p>
        </w:tc>
        <w:tc>
          <w:tcPr>
            <w:tcW w:w="1343" w:type="dxa"/>
            <w:vAlign w:val="center"/>
          </w:tcPr>
          <w:p w14:paraId="6919D97F" w14:textId="77777777" w:rsidR="00A90395" w:rsidRPr="00A90395" w:rsidRDefault="00A90395" w:rsidP="00A90395">
            <w:pPr>
              <w:jc w:val="center"/>
              <w:rPr>
                <w:rFonts w:ascii="Times New Roman" w:hAnsi="Times New Roman" w:cs="Times New Roman"/>
                <w:b/>
                <w:bCs/>
                <w:iCs/>
                <w:color w:val="000000" w:themeColor="text1"/>
                <w:sz w:val="26"/>
                <w:szCs w:val="26"/>
                <w:lang w:val="fr-FR" w:eastAsia="x-none"/>
              </w:rPr>
            </w:pPr>
            <w:r w:rsidRPr="00A90395">
              <w:rPr>
                <w:rFonts w:ascii="Times New Roman" w:hAnsi="Times New Roman" w:cs="Times New Roman"/>
                <w:b/>
                <w:bCs/>
                <w:iCs/>
                <w:color w:val="000000" w:themeColor="text1"/>
                <w:sz w:val="26"/>
                <w:szCs w:val="26"/>
                <w:lang w:val="fr-FR" w:eastAsia="x-none"/>
              </w:rPr>
              <w:t>3.447,36</w:t>
            </w:r>
          </w:p>
        </w:tc>
      </w:tr>
      <w:tr w:rsidR="00A90395" w:rsidRPr="00A90395" w14:paraId="5BF01FA6" w14:textId="77777777" w:rsidTr="00A90395">
        <w:trPr>
          <w:trHeight w:val="737"/>
        </w:trPr>
        <w:tc>
          <w:tcPr>
            <w:tcW w:w="591" w:type="dxa"/>
            <w:vAlign w:val="center"/>
          </w:tcPr>
          <w:p w14:paraId="36EED57B" w14:textId="77777777" w:rsidR="00A90395" w:rsidRPr="00A90395" w:rsidRDefault="00A90395" w:rsidP="00A90395">
            <w:pPr>
              <w:jc w:val="center"/>
              <w:rPr>
                <w:rFonts w:ascii="Times New Roman" w:hAnsi="Times New Roman" w:cs="Times New Roman"/>
                <w:b/>
                <w:bCs/>
                <w:iCs/>
                <w:color w:val="000000" w:themeColor="text1"/>
                <w:sz w:val="26"/>
                <w:szCs w:val="26"/>
                <w:lang w:val="fr-FR" w:eastAsia="x-none"/>
              </w:rPr>
            </w:pPr>
            <w:r w:rsidRPr="00A90395">
              <w:rPr>
                <w:rFonts w:ascii="Times New Roman" w:hAnsi="Times New Roman" w:cs="Times New Roman"/>
                <w:b/>
                <w:bCs/>
                <w:iCs/>
                <w:color w:val="000000" w:themeColor="text1"/>
                <w:sz w:val="26"/>
                <w:szCs w:val="26"/>
                <w:lang w:val="fr-FR" w:eastAsia="x-none"/>
              </w:rPr>
              <w:t>A</w:t>
            </w:r>
          </w:p>
        </w:tc>
        <w:tc>
          <w:tcPr>
            <w:tcW w:w="7815" w:type="dxa"/>
            <w:vAlign w:val="center"/>
          </w:tcPr>
          <w:p w14:paraId="03808DBA" w14:textId="77777777" w:rsidR="00A90395" w:rsidRPr="00A90395" w:rsidRDefault="00A90395" w:rsidP="00A90395">
            <w:pPr>
              <w:rPr>
                <w:rFonts w:ascii="Times New Roman" w:hAnsi="Times New Roman" w:cs="Times New Roman"/>
                <w:b/>
                <w:bCs/>
                <w:iCs/>
                <w:color w:val="000000" w:themeColor="text1"/>
                <w:sz w:val="26"/>
                <w:szCs w:val="26"/>
                <w:lang w:val="fr-FR" w:eastAsia="x-none"/>
              </w:rPr>
            </w:pPr>
            <w:r w:rsidRPr="00A90395">
              <w:rPr>
                <w:rFonts w:ascii="Times New Roman" w:hAnsi="Times New Roman" w:cs="Times New Roman"/>
                <w:b/>
                <w:bCs/>
                <w:iCs/>
                <w:color w:val="000000" w:themeColor="text1"/>
                <w:sz w:val="26"/>
                <w:szCs w:val="26"/>
                <w:lang w:val="fr-FR" w:eastAsia="x-none"/>
              </w:rPr>
              <w:t>Dự án đã hoàn thành và đưa vào sử dụng</w:t>
            </w:r>
          </w:p>
        </w:tc>
        <w:tc>
          <w:tcPr>
            <w:tcW w:w="1343" w:type="dxa"/>
            <w:vAlign w:val="center"/>
          </w:tcPr>
          <w:p w14:paraId="75C9DB54" w14:textId="77777777" w:rsidR="00A90395" w:rsidRPr="00A90395" w:rsidRDefault="00A90395" w:rsidP="00A90395">
            <w:pPr>
              <w:rPr>
                <w:rFonts w:ascii="Times New Roman" w:hAnsi="Times New Roman" w:cs="Times New Roman"/>
                <w:b/>
                <w:bCs/>
                <w:iCs/>
                <w:color w:val="000000" w:themeColor="text1"/>
                <w:sz w:val="26"/>
                <w:szCs w:val="26"/>
                <w:lang w:val="fr-FR" w:eastAsia="x-none"/>
              </w:rPr>
            </w:pPr>
          </w:p>
        </w:tc>
      </w:tr>
      <w:tr w:rsidR="00A90395" w:rsidRPr="00A90395" w14:paraId="0F449D70" w14:textId="77777777" w:rsidTr="00A90395">
        <w:trPr>
          <w:trHeight w:val="454"/>
        </w:trPr>
        <w:tc>
          <w:tcPr>
            <w:tcW w:w="591" w:type="dxa"/>
            <w:vAlign w:val="center"/>
          </w:tcPr>
          <w:p w14:paraId="25FB0025" w14:textId="77777777" w:rsidR="00A90395" w:rsidRPr="00A90395" w:rsidRDefault="00A90395" w:rsidP="00A90395">
            <w:pPr>
              <w:spacing w:before="60" w:after="60"/>
              <w:jc w:val="center"/>
              <w:rPr>
                <w:rFonts w:ascii="Times New Roman" w:hAnsi="Times New Roman" w:cs="Times New Roman"/>
                <w:bCs/>
                <w:iCs/>
                <w:color w:val="000000" w:themeColor="text1"/>
                <w:sz w:val="26"/>
                <w:szCs w:val="26"/>
                <w:lang w:val="fr-FR" w:eastAsia="x-none"/>
              </w:rPr>
            </w:pPr>
            <w:r w:rsidRPr="00A90395">
              <w:rPr>
                <w:rFonts w:ascii="Times New Roman" w:hAnsi="Times New Roman" w:cs="Times New Roman"/>
                <w:bCs/>
                <w:iCs/>
                <w:color w:val="000000" w:themeColor="text1"/>
                <w:sz w:val="26"/>
                <w:szCs w:val="26"/>
                <w:lang w:val="fr-FR" w:eastAsia="x-none"/>
              </w:rPr>
              <w:t>1</w:t>
            </w:r>
          </w:p>
        </w:tc>
        <w:tc>
          <w:tcPr>
            <w:tcW w:w="7815" w:type="dxa"/>
            <w:vAlign w:val="center"/>
          </w:tcPr>
          <w:p w14:paraId="294140F1" w14:textId="77777777" w:rsidR="00A90395" w:rsidRPr="00A90395" w:rsidRDefault="00A90395" w:rsidP="00A90395">
            <w:pPr>
              <w:spacing w:before="60" w:after="60"/>
              <w:rPr>
                <w:rFonts w:ascii="Times New Roman" w:hAnsi="Times New Roman" w:cs="Times New Roman"/>
                <w:b/>
                <w:bCs/>
                <w:iCs/>
                <w:color w:val="000000" w:themeColor="text1"/>
                <w:sz w:val="26"/>
                <w:szCs w:val="26"/>
                <w:lang w:val="fr-FR" w:eastAsia="x-none"/>
              </w:rPr>
            </w:pPr>
            <w:r w:rsidRPr="00A90395">
              <w:rPr>
                <w:rFonts w:ascii="Times New Roman" w:hAnsi="Times New Roman" w:cs="Times New Roman"/>
                <w:color w:val="000000" w:themeColor="text1"/>
                <w:sz w:val="26"/>
                <w:szCs w:val="26"/>
                <w:lang w:val="nl-NL"/>
              </w:rPr>
              <w:t>Cầu Quan thị xã</w:t>
            </w:r>
          </w:p>
        </w:tc>
        <w:tc>
          <w:tcPr>
            <w:tcW w:w="1343" w:type="dxa"/>
            <w:vAlign w:val="center"/>
          </w:tcPr>
          <w:p w14:paraId="47652B8D" w14:textId="77777777" w:rsidR="00A90395" w:rsidRPr="00A90395" w:rsidRDefault="00A90395" w:rsidP="00A90395">
            <w:pPr>
              <w:spacing w:before="60" w:after="60"/>
              <w:rPr>
                <w:rFonts w:ascii="Times New Roman" w:hAnsi="Times New Roman" w:cs="Times New Roman"/>
                <w:b/>
                <w:bCs/>
                <w:iCs/>
                <w:color w:val="000000" w:themeColor="text1"/>
                <w:sz w:val="26"/>
                <w:szCs w:val="26"/>
                <w:lang w:val="fr-FR" w:eastAsia="x-none"/>
              </w:rPr>
            </w:pPr>
          </w:p>
        </w:tc>
      </w:tr>
      <w:tr w:rsidR="00A90395" w:rsidRPr="00A90395" w14:paraId="2598615E" w14:textId="77777777" w:rsidTr="00A90395">
        <w:trPr>
          <w:trHeight w:val="454"/>
        </w:trPr>
        <w:tc>
          <w:tcPr>
            <w:tcW w:w="591" w:type="dxa"/>
            <w:vAlign w:val="center"/>
          </w:tcPr>
          <w:p w14:paraId="565883AA" w14:textId="77777777" w:rsidR="00A90395" w:rsidRPr="00A90395" w:rsidRDefault="00A90395" w:rsidP="00A90395">
            <w:pPr>
              <w:spacing w:before="60" w:after="60"/>
              <w:jc w:val="center"/>
              <w:rPr>
                <w:rFonts w:ascii="Times New Roman" w:hAnsi="Times New Roman" w:cs="Times New Roman"/>
                <w:bCs/>
                <w:iCs/>
                <w:color w:val="000000" w:themeColor="text1"/>
                <w:sz w:val="26"/>
                <w:szCs w:val="26"/>
                <w:lang w:val="fr-FR" w:eastAsia="x-none"/>
              </w:rPr>
            </w:pPr>
            <w:r w:rsidRPr="00A90395">
              <w:rPr>
                <w:rFonts w:ascii="Times New Roman" w:hAnsi="Times New Roman" w:cs="Times New Roman"/>
                <w:bCs/>
                <w:iCs/>
                <w:color w:val="000000" w:themeColor="text1"/>
                <w:sz w:val="26"/>
                <w:szCs w:val="26"/>
                <w:lang w:val="fr-FR" w:eastAsia="x-none"/>
              </w:rPr>
              <w:t>2</w:t>
            </w:r>
          </w:p>
        </w:tc>
        <w:tc>
          <w:tcPr>
            <w:tcW w:w="7815" w:type="dxa"/>
            <w:vAlign w:val="center"/>
          </w:tcPr>
          <w:p w14:paraId="1CBFF085" w14:textId="77777777" w:rsidR="00A90395" w:rsidRPr="00A90395" w:rsidRDefault="00A90395" w:rsidP="00A90395">
            <w:pPr>
              <w:spacing w:before="60" w:after="60"/>
              <w:rPr>
                <w:rFonts w:ascii="Times New Roman" w:hAnsi="Times New Roman" w:cs="Times New Roman"/>
                <w:b/>
                <w:bCs/>
                <w:iCs/>
                <w:color w:val="000000" w:themeColor="text1"/>
                <w:sz w:val="26"/>
                <w:szCs w:val="26"/>
                <w:lang w:val="fr-FR" w:eastAsia="x-none"/>
              </w:rPr>
            </w:pPr>
            <w:r w:rsidRPr="00A90395">
              <w:rPr>
                <w:rFonts w:ascii="Times New Roman" w:hAnsi="Times New Roman" w:cs="Times New Roman"/>
                <w:color w:val="000000" w:themeColor="text1"/>
                <w:sz w:val="26"/>
                <w:szCs w:val="26"/>
              </w:rPr>
              <w:t>Đường nối đường 790 với đường Khedol – Suối Đá</w:t>
            </w:r>
          </w:p>
        </w:tc>
        <w:tc>
          <w:tcPr>
            <w:tcW w:w="1343" w:type="dxa"/>
            <w:vAlign w:val="center"/>
          </w:tcPr>
          <w:p w14:paraId="0A7AD70A" w14:textId="77777777" w:rsidR="00A90395" w:rsidRPr="00A90395" w:rsidRDefault="00A90395" w:rsidP="00A90395">
            <w:pPr>
              <w:spacing w:before="60" w:after="60"/>
              <w:rPr>
                <w:rFonts w:ascii="Times New Roman" w:hAnsi="Times New Roman" w:cs="Times New Roman"/>
                <w:b/>
                <w:bCs/>
                <w:iCs/>
                <w:color w:val="000000" w:themeColor="text1"/>
                <w:sz w:val="26"/>
                <w:szCs w:val="26"/>
                <w:lang w:val="fr-FR" w:eastAsia="x-none"/>
              </w:rPr>
            </w:pPr>
          </w:p>
        </w:tc>
      </w:tr>
      <w:tr w:rsidR="00A90395" w:rsidRPr="00A90395" w14:paraId="32118D64" w14:textId="77777777" w:rsidTr="00A90395">
        <w:trPr>
          <w:trHeight w:val="558"/>
        </w:trPr>
        <w:tc>
          <w:tcPr>
            <w:tcW w:w="591" w:type="dxa"/>
            <w:vAlign w:val="center"/>
          </w:tcPr>
          <w:p w14:paraId="61DC189B" w14:textId="77777777" w:rsidR="00A90395" w:rsidRPr="00A90395" w:rsidRDefault="00A90395" w:rsidP="00A90395">
            <w:pPr>
              <w:spacing w:before="60" w:after="60"/>
              <w:jc w:val="center"/>
              <w:rPr>
                <w:rFonts w:ascii="Times New Roman" w:hAnsi="Times New Roman" w:cs="Times New Roman"/>
                <w:bCs/>
                <w:iCs/>
                <w:color w:val="000000" w:themeColor="text1"/>
                <w:sz w:val="26"/>
                <w:szCs w:val="26"/>
                <w:lang w:val="fr-FR" w:eastAsia="x-none"/>
              </w:rPr>
            </w:pPr>
            <w:r w:rsidRPr="00A90395">
              <w:rPr>
                <w:rFonts w:ascii="Times New Roman" w:hAnsi="Times New Roman" w:cs="Times New Roman"/>
                <w:bCs/>
                <w:iCs/>
                <w:color w:val="000000" w:themeColor="text1"/>
                <w:sz w:val="26"/>
                <w:szCs w:val="26"/>
                <w:lang w:val="fr-FR" w:eastAsia="x-none"/>
              </w:rPr>
              <w:t>3</w:t>
            </w:r>
          </w:p>
        </w:tc>
        <w:tc>
          <w:tcPr>
            <w:tcW w:w="7815" w:type="dxa"/>
            <w:vAlign w:val="center"/>
          </w:tcPr>
          <w:p w14:paraId="53A8DAC2" w14:textId="77777777" w:rsidR="00A90395" w:rsidRPr="00A90395" w:rsidRDefault="00A90395" w:rsidP="00A90395">
            <w:pPr>
              <w:spacing w:before="60" w:after="60"/>
              <w:rPr>
                <w:rFonts w:ascii="Times New Roman" w:hAnsi="Times New Roman" w:cs="Times New Roman"/>
                <w:b/>
                <w:bCs/>
                <w:iCs/>
                <w:color w:val="000000" w:themeColor="text1"/>
                <w:sz w:val="26"/>
                <w:szCs w:val="26"/>
                <w:lang w:val="fr-FR" w:eastAsia="x-none"/>
              </w:rPr>
            </w:pPr>
            <w:r w:rsidRPr="00A90395">
              <w:rPr>
                <w:rFonts w:ascii="Times New Roman" w:hAnsi="Times New Roman" w:cs="Times New Roman"/>
                <w:color w:val="000000" w:themeColor="text1"/>
                <w:sz w:val="26"/>
                <w:szCs w:val="26"/>
                <w:lang w:val="nl-NL"/>
              </w:rPr>
              <w:t>Đường 786 đoạn từ ngã tư quốc tế đến BCH Quân sự huyện Bến Cầu</w:t>
            </w:r>
          </w:p>
        </w:tc>
        <w:tc>
          <w:tcPr>
            <w:tcW w:w="1343" w:type="dxa"/>
            <w:vAlign w:val="center"/>
          </w:tcPr>
          <w:p w14:paraId="0FDD2643" w14:textId="77777777" w:rsidR="00A90395" w:rsidRPr="00A90395" w:rsidRDefault="00A90395" w:rsidP="00A90395">
            <w:pPr>
              <w:spacing w:before="60" w:after="60"/>
              <w:rPr>
                <w:rFonts w:ascii="Times New Roman" w:hAnsi="Times New Roman" w:cs="Times New Roman"/>
                <w:b/>
                <w:bCs/>
                <w:iCs/>
                <w:color w:val="000000" w:themeColor="text1"/>
                <w:sz w:val="26"/>
                <w:szCs w:val="26"/>
                <w:lang w:val="fr-FR" w:eastAsia="x-none"/>
              </w:rPr>
            </w:pPr>
          </w:p>
        </w:tc>
      </w:tr>
      <w:tr w:rsidR="00A90395" w:rsidRPr="00A90395" w14:paraId="15BA3614" w14:textId="77777777" w:rsidTr="00A90395">
        <w:trPr>
          <w:trHeight w:val="454"/>
        </w:trPr>
        <w:tc>
          <w:tcPr>
            <w:tcW w:w="591" w:type="dxa"/>
            <w:vAlign w:val="center"/>
          </w:tcPr>
          <w:p w14:paraId="6669FFE1" w14:textId="77777777" w:rsidR="00A90395" w:rsidRPr="00A90395" w:rsidRDefault="00A90395" w:rsidP="00A90395">
            <w:pPr>
              <w:spacing w:before="60" w:after="60"/>
              <w:jc w:val="center"/>
              <w:rPr>
                <w:rFonts w:ascii="Times New Roman" w:hAnsi="Times New Roman" w:cs="Times New Roman"/>
                <w:bCs/>
                <w:iCs/>
                <w:color w:val="000000" w:themeColor="text1"/>
                <w:sz w:val="26"/>
                <w:szCs w:val="26"/>
                <w:lang w:val="fr-FR" w:eastAsia="x-none"/>
              </w:rPr>
            </w:pPr>
            <w:r w:rsidRPr="00A90395">
              <w:rPr>
                <w:rFonts w:ascii="Times New Roman" w:hAnsi="Times New Roman" w:cs="Times New Roman"/>
                <w:bCs/>
                <w:iCs/>
                <w:color w:val="000000" w:themeColor="text1"/>
                <w:sz w:val="26"/>
                <w:szCs w:val="26"/>
                <w:lang w:val="fr-FR" w:eastAsia="x-none"/>
              </w:rPr>
              <w:t>4</w:t>
            </w:r>
          </w:p>
        </w:tc>
        <w:tc>
          <w:tcPr>
            <w:tcW w:w="7815" w:type="dxa"/>
            <w:vAlign w:val="center"/>
          </w:tcPr>
          <w:p w14:paraId="0B8A50AE" w14:textId="77777777" w:rsidR="00A90395" w:rsidRPr="00A90395" w:rsidRDefault="00A90395" w:rsidP="00A90395">
            <w:pPr>
              <w:spacing w:before="60" w:after="60"/>
              <w:rPr>
                <w:rFonts w:ascii="Times New Roman" w:hAnsi="Times New Roman" w:cs="Times New Roman"/>
                <w:b/>
                <w:bCs/>
                <w:iCs/>
                <w:color w:val="000000" w:themeColor="text1"/>
                <w:sz w:val="26"/>
                <w:szCs w:val="26"/>
                <w:lang w:val="fr-FR" w:eastAsia="x-none"/>
              </w:rPr>
            </w:pPr>
            <w:r w:rsidRPr="00A90395">
              <w:rPr>
                <w:rFonts w:ascii="Times New Roman" w:hAnsi="Times New Roman" w:cs="Times New Roman"/>
                <w:color w:val="000000" w:themeColor="text1"/>
                <w:sz w:val="26"/>
                <w:szCs w:val="26"/>
              </w:rPr>
              <w:t>Đường nối từ đường 785 đến đường vòng quanh KDL Núi Bà</w:t>
            </w:r>
          </w:p>
        </w:tc>
        <w:tc>
          <w:tcPr>
            <w:tcW w:w="1343" w:type="dxa"/>
            <w:vAlign w:val="center"/>
          </w:tcPr>
          <w:p w14:paraId="5445D2F0" w14:textId="77777777" w:rsidR="00A90395" w:rsidRPr="00A90395" w:rsidRDefault="00A90395" w:rsidP="00A90395">
            <w:pPr>
              <w:spacing w:before="60" w:after="60"/>
              <w:rPr>
                <w:rFonts w:ascii="Times New Roman" w:hAnsi="Times New Roman" w:cs="Times New Roman"/>
                <w:b/>
                <w:bCs/>
                <w:iCs/>
                <w:color w:val="000000" w:themeColor="text1"/>
                <w:sz w:val="26"/>
                <w:szCs w:val="26"/>
                <w:lang w:val="fr-FR" w:eastAsia="x-none"/>
              </w:rPr>
            </w:pPr>
          </w:p>
        </w:tc>
      </w:tr>
      <w:tr w:rsidR="00A90395" w:rsidRPr="00A90395" w14:paraId="2353E49F" w14:textId="77777777" w:rsidTr="00A90395">
        <w:trPr>
          <w:trHeight w:val="454"/>
        </w:trPr>
        <w:tc>
          <w:tcPr>
            <w:tcW w:w="591" w:type="dxa"/>
            <w:vAlign w:val="center"/>
          </w:tcPr>
          <w:p w14:paraId="23B95E88" w14:textId="77777777" w:rsidR="00A90395" w:rsidRPr="00A90395" w:rsidRDefault="00A90395" w:rsidP="00A90395">
            <w:pPr>
              <w:spacing w:before="60" w:after="60"/>
              <w:jc w:val="center"/>
              <w:rPr>
                <w:rFonts w:ascii="Times New Roman" w:hAnsi="Times New Roman" w:cs="Times New Roman"/>
                <w:bCs/>
                <w:iCs/>
                <w:color w:val="000000" w:themeColor="text1"/>
                <w:sz w:val="26"/>
                <w:szCs w:val="26"/>
                <w:lang w:val="fr-FR" w:eastAsia="x-none"/>
              </w:rPr>
            </w:pPr>
            <w:r w:rsidRPr="00A90395">
              <w:rPr>
                <w:rFonts w:ascii="Times New Roman" w:hAnsi="Times New Roman" w:cs="Times New Roman"/>
                <w:bCs/>
                <w:iCs/>
                <w:color w:val="000000" w:themeColor="text1"/>
                <w:sz w:val="26"/>
                <w:szCs w:val="26"/>
                <w:lang w:val="fr-FR" w:eastAsia="x-none"/>
              </w:rPr>
              <w:t>5</w:t>
            </w:r>
          </w:p>
        </w:tc>
        <w:tc>
          <w:tcPr>
            <w:tcW w:w="7815" w:type="dxa"/>
            <w:vAlign w:val="center"/>
          </w:tcPr>
          <w:p w14:paraId="196C42E7" w14:textId="77777777" w:rsidR="00A90395" w:rsidRPr="00A90395" w:rsidRDefault="00A90395" w:rsidP="00A90395">
            <w:pPr>
              <w:spacing w:before="60" w:after="60"/>
              <w:rPr>
                <w:rFonts w:ascii="Times New Roman" w:hAnsi="Times New Roman" w:cs="Times New Roman"/>
                <w:b/>
                <w:bCs/>
                <w:iCs/>
                <w:color w:val="000000" w:themeColor="text1"/>
                <w:sz w:val="26"/>
                <w:szCs w:val="26"/>
                <w:lang w:val="fr-FR" w:eastAsia="x-none"/>
              </w:rPr>
            </w:pPr>
            <w:r w:rsidRPr="00A90395">
              <w:rPr>
                <w:rFonts w:ascii="Times New Roman" w:hAnsi="Times New Roman" w:cs="Times New Roman"/>
                <w:color w:val="000000" w:themeColor="text1"/>
                <w:sz w:val="26"/>
                <w:szCs w:val="26"/>
              </w:rPr>
              <w:t>Đường 786 đoạn từ cầu Truông Dầu đến cầu Đường Xuồng</w:t>
            </w:r>
          </w:p>
        </w:tc>
        <w:tc>
          <w:tcPr>
            <w:tcW w:w="1343" w:type="dxa"/>
            <w:vAlign w:val="center"/>
          </w:tcPr>
          <w:p w14:paraId="694F53EF" w14:textId="77777777" w:rsidR="00A90395" w:rsidRPr="00A90395" w:rsidRDefault="00A90395" w:rsidP="00A90395">
            <w:pPr>
              <w:spacing w:before="60" w:after="60"/>
              <w:rPr>
                <w:rFonts w:ascii="Times New Roman" w:hAnsi="Times New Roman" w:cs="Times New Roman"/>
                <w:b/>
                <w:bCs/>
                <w:iCs/>
                <w:color w:val="000000" w:themeColor="text1"/>
                <w:sz w:val="26"/>
                <w:szCs w:val="26"/>
                <w:lang w:val="fr-FR" w:eastAsia="x-none"/>
              </w:rPr>
            </w:pPr>
          </w:p>
        </w:tc>
      </w:tr>
      <w:tr w:rsidR="00A90395" w:rsidRPr="00A90395" w14:paraId="3852B8D8" w14:textId="77777777" w:rsidTr="00A90395">
        <w:trPr>
          <w:trHeight w:val="454"/>
        </w:trPr>
        <w:tc>
          <w:tcPr>
            <w:tcW w:w="591" w:type="dxa"/>
            <w:vAlign w:val="center"/>
          </w:tcPr>
          <w:p w14:paraId="647677B5" w14:textId="77777777" w:rsidR="00A90395" w:rsidRPr="00A90395" w:rsidRDefault="00A90395" w:rsidP="00A90395">
            <w:pPr>
              <w:spacing w:before="60" w:after="60"/>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6</w:t>
            </w:r>
          </w:p>
        </w:tc>
        <w:tc>
          <w:tcPr>
            <w:tcW w:w="7815" w:type="dxa"/>
            <w:vAlign w:val="center"/>
          </w:tcPr>
          <w:p w14:paraId="2FDB53B1" w14:textId="77777777" w:rsidR="00A90395" w:rsidRPr="00A90395" w:rsidRDefault="00A90395" w:rsidP="00A90395">
            <w:pPr>
              <w:spacing w:before="60" w:after="60"/>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Đường Thành Long – Biên Giới</w:t>
            </w:r>
          </w:p>
        </w:tc>
        <w:tc>
          <w:tcPr>
            <w:tcW w:w="1343" w:type="dxa"/>
          </w:tcPr>
          <w:p w14:paraId="0C266739" w14:textId="77777777" w:rsidR="00A90395" w:rsidRPr="00A90395" w:rsidRDefault="00A90395" w:rsidP="00A90395">
            <w:pPr>
              <w:spacing w:before="60" w:after="60"/>
              <w:rPr>
                <w:rFonts w:ascii="Times New Roman" w:eastAsia="MS Mincho" w:hAnsi="Times New Roman" w:cs="Times New Roman"/>
                <w:color w:val="000000" w:themeColor="text1"/>
                <w:sz w:val="26"/>
                <w:szCs w:val="26"/>
              </w:rPr>
            </w:pPr>
          </w:p>
        </w:tc>
      </w:tr>
      <w:tr w:rsidR="00A90395" w:rsidRPr="00A90395" w14:paraId="6C922B30" w14:textId="77777777" w:rsidTr="00A90395">
        <w:trPr>
          <w:trHeight w:val="454"/>
        </w:trPr>
        <w:tc>
          <w:tcPr>
            <w:tcW w:w="591" w:type="dxa"/>
            <w:vAlign w:val="center"/>
          </w:tcPr>
          <w:p w14:paraId="588A06B7" w14:textId="77777777" w:rsidR="00A90395" w:rsidRPr="00A90395" w:rsidRDefault="00A90395" w:rsidP="00A90395">
            <w:pPr>
              <w:spacing w:before="60" w:after="60"/>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7</w:t>
            </w:r>
          </w:p>
        </w:tc>
        <w:tc>
          <w:tcPr>
            <w:tcW w:w="7815" w:type="dxa"/>
            <w:vAlign w:val="center"/>
          </w:tcPr>
          <w:p w14:paraId="423088ED" w14:textId="77777777" w:rsidR="00A90395" w:rsidRPr="00A90395" w:rsidRDefault="00A90395" w:rsidP="00A90395">
            <w:pPr>
              <w:spacing w:before="60" w:after="60"/>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Đường 781 đoạn từ cầu K13 đến ngã ba Suối Đá</w:t>
            </w:r>
          </w:p>
        </w:tc>
        <w:tc>
          <w:tcPr>
            <w:tcW w:w="1343" w:type="dxa"/>
          </w:tcPr>
          <w:p w14:paraId="5B01BBE5" w14:textId="77777777" w:rsidR="00A90395" w:rsidRPr="00A90395" w:rsidRDefault="00A90395" w:rsidP="00A90395">
            <w:pPr>
              <w:spacing w:before="60" w:after="60"/>
              <w:rPr>
                <w:rFonts w:ascii="Times New Roman" w:eastAsia="MS Mincho" w:hAnsi="Times New Roman" w:cs="Times New Roman"/>
                <w:color w:val="000000" w:themeColor="text1"/>
                <w:sz w:val="26"/>
                <w:szCs w:val="26"/>
              </w:rPr>
            </w:pPr>
          </w:p>
        </w:tc>
      </w:tr>
      <w:tr w:rsidR="00A90395" w:rsidRPr="00A90395" w14:paraId="6D3BD89E" w14:textId="77777777" w:rsidTr="00A90395">
        <w:trPr>
          <w:trHeight w:val="454"/>
        </w:trPr>
        <w:tc>
          <w:tcPr>
            <w:tcW w:w="591" w:type="dxa"/>
            <w:vAlign w:val="center"/>
          </w:tcPr>
          <w:p w14:paraId="3E8FB8F6" w14:textId="77777777" w:rsidR="00A90395" w:rsidRPr="00A90395" w:rsidRDefault="00A90395" w:rsidP="00A90395">
            <w:pPr>
              <w:spacing w:before="60" w:after="60"/>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8</w:t>
            </w:r>
          </w:p>
        </w:tc>
        <w:tc>
          <w:tcPr>
            <w:tcW w:w="7815" w:type="dxa"/>
            <w:vAlign w:val="center"/>
          </w:tcPr>
          <w:p w14:paraId="2AB79E32" w14:textId="77777777" w:rsidR="00A90395" w:rsidRPr="00A90395" w:rsidRDefault="00A90395" w:rsidP="00A90395">
            <w:pPr>
              <w:spacing w:before="60" w:after="60"/>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Đường 782-784</w:t>
            </w:r>
          </w:p>
        </w:tc>
        <w:tc>
          <w:tcPr>
            <w:tcW w:w="1343" w:type="dxa"/>
          </w:tcPr>
          <w:p w14:paraId="613C9C0F" w14:textId="77777777" w:rsidR="00A90395" w:rsidRPr="00A90395" w:rsidRDefault="00A90395" w:rsidP="00A90395">
            <w:pPr>
              <w:spacing w:before="60" w:after="60"/>
              <w:rPr>
                <w:rFonts w:ascii="Times New Roman" w:eastAsia="MS Mincho" w:hAnsi="Times New Roman" w:cs="Times New Roman"/>
                <w:color w:val="000000" w:themeColor="text1"/>
                <w:sz w:val="26"/>
                <w:szCs w:val="26"/>
              </w:rPr>
            </w:pPr>
          </w:p>
        </w:tc>
      </w:tr>
      <w:tr w:rsidR="00A90395" w:rsidRPr="00A90395" w14:paraId="46DA3350" w14:textId="77777777" w:rsidTr="00A90395">
        <w:trPr>
          <w:trHeight w:val="454"/>
        </w:trPr>
        <w:tc>
          <w:tcPr>
            <w:tcW w:w="591" w:type="dxa"/>
            <w:vAlign w:val="center"/>
          </w:tcPr>
          <w:p w14:paraId="2BF21831" w14:textId="77777777" w:rsidR="00A90395" w:rsidRPr="00A90395" w:rsidRDefault="00A90395" w:rsidP="00A90395">
            <w:pPr>
              <w:spacing w:before="60" w:after="60"/>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9</w:t>
            </w:r>
          </w:p>
        </w:tc>
        <w:tc>
          <w:tcPr>
            <w:tcW w:w="7815" w:type="dxa"/>
            <w:vAlign w:val="center"/>
          </w:tcPr>
          <w:p w14:paraId="0196CDC5" w14:textId="77777777" w:rsidR="00A90395" w:rsidRPr="00A90395" w:rsidRDefault="00A90395" w:rsidP="00A90395">
            <w:pPr>
              <w:spacing w:before="60" w:after="60"/>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Đường và cầu Tân Nam</w:t>
            </w:r>
          </w:p>
        </w:tc>
        <w:tc>
          <w:tcPr>
            <w:tcW w:w="1343" w:type="dxa"/>
          </w:tcPr>
          <w:p w14:paraId="1160BA5D" w14:textId="77777777" w:rsidR="00A90395" w:rsidRPr="00A90395" w:rsidRDefault="00A90395" w:rsidP="00A90395">
            <w:pPr>
              <w:spacing w:before="60" w:after="60"/>
              <w:rPr>
                <w:rFonts w:ascii="Times New Roman" w:eastAsia="MS Mincho" w:hAnsi="Times New Roman" w:cs="Times New Roman"/>
                <w:color w:val="000000" w:themeColor="text1"/>
                <w:sz w:val="26"/>
                <w:szCs w:val="26"/>
              </w:rPr>
            </w:pPr>
          </w:p>
        </w:tc>
      </w:tr>
      <w:tr w:rsidR="00A90395" w:rsidRPr="00A90395" w14:paraId="2C90C20F" w14:textId="77777777" w:rsidTr="00A90395">
        <w:trPr>
          <w:trHeight w:val="454"/>
        </w:trPr>
        <w:tc>
          <w:tcPr>
            <w:tcW w:w="591" w:type="dxa"/>
            <w:vAlign w:val="center"/>
          </w:tcPr>
          <w:p w14:paraId="3BEF6BE0" w14:textId="77777777" w:rsidR="00A90395" w:rsidRPr="00A90395" w:rsidRDefault="00A90395" w:rsidP="00A90395">
            <w:pPr>
              <w:spacing w:before="60" w:after="60"/>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10</w:t>
            </w:r>
          </w:p>
        </w:tc>
        <w:tc>
          <w:tcPr>
            <w:tcW w:w="7815" w:type="dxa"/>
            <w:vAlign w:val="center"/>
          </w:tcPr>
          <w:p w14:paraId="6B0A506E" w14:textId="77777777" w:rsidR="00A90395" w:rsidRPr="00A90395" w:rsidRDefault="00A90395" w:rsidP="00A90395">
            <w:pPr>
              <w:spacing w:before="60" w:after="60"/>
              <w:rPr>
                <w:rFonts w:ascii="Times New Roman" w:hAnsi="Times New Roman" w:cs="Times New Roman"/>
                <w:color w:val="000000" w:themeColor="text1"/>
                <w:sz w:val="26"/>
                <w:szCs w:val="26"/>
              </w:rPr>
            </w:pPr>
            <w:r w:rsidRPr="00A90395">
              <w:rPr>
                <w:rFonts w:ascii="Times New Roman" w:eastAsia="Calibri" w:hAnsi="Times New Roman" w:cs="Times New Roman"/>
                <w:color w:val="000000" w:themeColor="text1"/>
                <w:sz w:val="26"/>
                <w:szCs w:val="26"/>
              </w:rPr>
              <w:t>Đường 782 đoạn từ ngã ba Cây Me đến ngã ba Bàu Đồn</w:t>
            </w:r>
          </w:p>
        </w:tc>
        <w:tc>
          <w:tcPr>
            <w:tcW w:w="1343" w:type="dxa"/>
          </w:tcPr>
          <w:p w14:paraId="05BC86EC" w14:textId="77777777" w:rsidR="00A90395" w:rsidRPr="00A90395" w:rsidRDefault="00A90395" w:rsidP="00A90395">
            <w:pPr>
              <w:spacing w:before="60" w:after="60"/>
              <w:rPr>
                <w:rFonts w:ascii="Times New Roman" w:eastAsia="MS Mincho" w:hAnsi="Times New Roman" w:cs="Times New Roman"/>
                <w:color w:val="000000" w:themeColor="text1"/>
                <w:sz w:val="26"/>
                <w:szCs w:val="26"/>
              </w:rPr>
            </w:pPr>
          </w:p>
        </w:tc>
      </w:tr>
      <w:tr w:rsidR="00A90395" w:rsidRPr="00A90395" w14:paraId="4D0F1BCE" w14:textId="77777777" w:rsidTr="00A90395">
        <w:trPr>
          <w:trHeight w:val="454"/>
        </w:trPr>
        <w:tc>
          <w:tcPr>
            <w:tcW w:w="591" w:type="dxa"/>
            <w:vAlign w:val="center"/>
          </w:tcPr>
          <w:p w14:paraId="48718760" w14:textId="77777777" w:rsidR="00A90395" w:rsidRPr="00A90395" w:rsidRDefault="00A90395" w:rsidP="00A90395">
            <w:pPr>
              <w:spacing w:before="60" w:after="60"/>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11</w:t>
            </w:r>
          </w:p>
        </w:tc>
        <w:tc>
          <w:tcPr>
            <w:tcW w:w="7815" w:type="dxa"/>
            <w:vAlign w:val="center"/>
          </w:tcPr>
          <w:p w14:paraId="4663441E" w14:textId="77777777" w:rsidR="00A90395" w:rsidRPr="00A90395" w:rsidRDefault="00A90395" w:rsidP="00A90395">
            <w:pPr>
              <w:spacing w:before="60" w:after="60"/>
              <w:rPr>
                <w:rFonts w:ascii="Times New Roman" w:hAnsi="Times New Roman" w:cs="Times New Roman"/>
                <w:color w:val="000000" w:themeColor="text1"/>
                <w:sz w:val="26"/>
                <w:szCs w:val="26"/>
              </w:rPr>
            </w:pPr>
            <w:r w:rsidRPr="00A90395">
              <w:rPr>
                <w:rFonts w:ascii="Times New Roman" w:eastAsia="Calibri" w:hAnsi="Times New Roman" w:cs="Times New Roman"/>
                <w:color w:val="000000" w:themeColor="text1"/>
                <w:sz w:val="26"/>
                <w:szCs w:val="26"/>
              </w:rPr>
              <w:t>Nâng cấp đường gom vào khu công nghiệp Bourbon An Hòa (đường 787A đoạn từ Km0 đến Km5);</w:t>
            </w:r>
          </w:p>
        </w:tc>
        <w:tc>
          <w:tcPr>
            <w:tcW w:w="1343" w:type="dxa"/>
          </w:tcPr>
          <w:p w14:paraId="69390F5C" w14:textId="77777777" w:rsidR="00A90395" w:rsidRPr="00A90395" w:rsidRDefault="00A90395" w:rsidP="00A90395">
            <w:pPr>
              <w:spacing w:before="60" w:after="60"/>
              <w:rPr>
                <w:rFonts w:ascii="Times New Roman" w:eastAsia="MS Mincho" w:hAnsi="Times New Roman" w:cs="Times New Roman"/>
                <w:color w:val="000000" w:themeColor="text1"/>
                <w:sz w:val="26"/>
                <w:szCs w:val="26"/>
              </w:rPr>
            </w:pPr>
          </w:p>
        </w:tc>
      </w:tr>
      <w:tr w:rsidR="00A90395" w:rsidRPr="00A90395" w14:paraId="37F8B1B4" w14:textId="77777777" w:rsidTr="00A90395">
        <w:trPr>
          <w:trHeight w:val="454"/>
        </w:trPr>
        <w:tc>
          <w:tcPr>
            <w:tcW w:w="591" w:type="dxa"/>
            <w:vAlign w:val="center"/>
          </w:tcPr>
          <w:p w14:paraId="57AA9071" w14:textId="77777777" w:rsidR="00A90395" w:rsidRPr="00A90395" w:rsidRDefault="00A90395" w:rsidP="00A90395">
            <w:pPr>
              <w:spacing w:before="60" w:after="60"/>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12</w:t>
            </w:r>
          </w:p>
        </w:tc>
        <w:tc>
          <w:tcPr>
            <w:tcW w:w="7815" w:type="dxa"/>
            <w:vAlign w:val="center"/>
          </w:tcPr>
          <w:p w14:paraId="45741A63" w14:textId="77777777" w:rsidR="00A90395" w:rsidRPr="00A90395" w:rsidRDefault="00A90395" w:rsidP="00A90395">
            <w:pPr>
              <w:spacing w:before="60" w:after="60"/>
              <w:rPr>
                <w:rFonts w:ascii="Times New Roman" w:hAnsi="Times New Roman" w:cs="Times New Roman"/>
                <w:color w:val="000000" w:themeColor="text1"/>
                <w:sz w:val="26"/>
                <w:szCs w:val="26"/>
              </w:rPr>
            </w:pPr>
            <w:r w:rsidRPr="00A90395">
              <w:rPr>
                <w:rFonts w:ascii="Times New Roman" w:hAnsi="Times New Roman" w:cs="Times New Roman"/>
                <w:bCs/>
                <w:iCs/>
                <w:color w:val="000000" w:themeColor="text1"/>
                <w:sz w:val="26"/>
                <w:szCs w:val="26"/>
              </w:rPr>
              <w:t>Cầu Sài Gòn 1</w:t>
            </w:r>
          </w:p>
        </w:tc>
        <w:tc>
          <w:tcPr>
            <w:tcW w:w="1343" w:type="dxa"/>
          </w:tcPr>
          <w:p w14:paraId="122531EB" w14:textId="77777777" w:rsidR="00A90395" w:rsidRPr="00A90395" w:rsidRDefault="00A90395" w:rsidP="00A90395">
            <w:pPr>
              <w:spacing w:before="60" w:after="60"/>
              <w:rPr>
                <w:rFonts w:ascii="Times New Roman" w:eastAsia="MS Mincho" w:hAnsi="Times New Roman" w:cs="Times New Roman"/>
                <w:color w:val="000000" w:themeColor="text1"/>
                <w:sz w:val="26"/>
                <w:szCs w:val="26"/>
              </w:rPr>
            </w:pPr>
          </w:p>
        </w:tc>
      </w:tr>
      <w:tr w:rsidR="00A90395" w:rsidRPr="00A90395" w14:paraId="0475B9C1" w14:textId="77777777" w:rsidTr="00A90395">
        <w:trPr>
          <w:trHeight w:val="454"/>
        </w:trPr>
        <w:tc>
          <w:tcPr>
            <w:tcW w:w="591" w:type="dxa"/>
            <w:vAlign w:val="center"/>
          </w:tcPr>
          <w:p w14:paraId="5AC61C1B" w14:textId="77777777" w:rsidR="00A90395" w:rsidRPr="00A90395" w:rsidRDefault="00A90395" w:rsidP="00A90395">
            <w:pPr>
              <w:spacing w:before="60" w:after="60"/>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13</w:t>
            </w:r>
          </w:p>
        </w:tc>
        <w:tc>
          <w:tcPr>
            <w:tcW w:w="7815" w:type="dxa"/>
            <w:vAlign w:val="center"/>
          </w:tcPr>
          <w:p w14:paraId="7D313037" w14:textId="77777777" w:rsidR="00A90395" w:rsidRPr="00A90395" w:rsidRDefault="00A90395" w:rsidP="00A90395">
            <w:pPr>
              <w:spacing w:before="60" w:after="60"/>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Nâng cấp, mở rộng đường 788 (từ ngã ba Vịnh đến ngã ba Lò Gò)</w:t>
            </w:r>
          </w:p>
        </w:tc>
        <w:tc>
          <w:tcPr>
            <w:tcW w:w="1343" w:type="dxa"/>
          </w:tcPr>
          <w:p w14:paraId="6313AA36" w14:textId="77777777" w:rsidR="00A90395" w:rsidRPr="00A90395" w:rsidRDefault="00A90395" w:rsidP="00A90395">
            <w:pPr>
              <w:spacing w:before="60" w:after="60"/>
              <w:rPr>
                <w:rFonts w:ascii="Times New Roman" w:eastAsia="MS Mincho" w:hAnsi="Times New Roman" w:cs="Times New Roman"/>
                <w:color w:val="000000" w:themeColor="text1"/>
                <w:sz w:val="26"/>
                <w:szCs w:val="26"/>
              </w:rPr>
            </w:pPr>
          </w:p>
        </w:tc>
      </w:tr>
      <w:tr w:rsidR="00A90395" w:rsidRPr="00A90395" w14:paraId="6D868F36" w14:textId="77777777" w:rsidTr="00A90395">
        <w:trPr>
          <w:trHeight w:val="454"/>
        </w:trPr>
        <w:tc>
          <w:tcPr>
            <w:tcW w:w="591" w:type="dxa"/>
            <w:vAlign w:val="center"/>
          </w:tcPr>
          <w:p w14:paraId="3363D650" w14:textId="77777777" w:rsidR="00A90395" w:rsidRPr="00A90395" w:rsidRDefault="00A90395" w:rsidP="00A90395">
            <w:pPr>
              <w:spacing w:before="60" w:after="60"/>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14</w:t>
            </w:r>
          </w:p>
        </w:tc>
        <w:tc>
          <w:tcPr>
            <w:tcW w:w="7815" w:type="dxa"/>
            <w:vAlign w:val="center"/>
          </w:tcPr>
          <w:p w14:paraId="1821938E" w14:textId="77777777" w:rsidR="00A90395" w:rsidRPr="00A90395" w:rsidRDefault="00A90395" w:rsidP="00A90395">
            <w:pPr>
              <w:spacing w:before="60" w:after="60"/>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Đường 794 từ ngã ba Kà Tum đến cầu Sài Gòn (giai đoạn 1)</w:t>
            </w:r>
          </w:p>
        </w:tc>
        <w:tc>
          <w:tcPr>
            <w:tcW w:w="1343" w:type="dxa"/>
          </w:tcPr>
          <w:p w14:paraId="5B2675EB" w14:textId="77777777" w:rsidR="00A90395" w:rsidRPr="00A90395" w:rsidRDefault="00A90395" w:rsidP="00A90395">
            <w:pPr>
              <w:spacing w:before="60" w:after="60"/>
              <w:rPr>
                <w:rFonts w:ascii="Times New Roman" w:eastAsia="MS Mincho" w:hAnsi="Times New Roman" w:cs="Times New Roman"/>
                <w:color w:val="000000" w:themeColor="text1"/>
                <w:sz w:val="26"/>
                <w:szCs w:val="26"/>
              </w:rPr>
            </w:pPr>
          </w:p>
        </w:tc>
      </w:tr>
      <w:tr w:rsidR="00A90395" w:rsidRPr="00A90395" w14:paraId="753093CD" w14:textId="77777777" w:rsidTr="00A90395">
        <w:trPr>
          <w:trHeight w:val="454"/>
        </w:trPr>
        <w:tc>
          <w:tcPr>
            <w:tcW w:w="591" w:type="dxa"/>
            <w:vAlign w:val="center"/>
          </w:tcPr>
          <w:p w14:paraId="5E30F876" w14:textId="77777777" w:rsidR="00A90395" w:rsidRPr="00A90395" w:rsidRDefault="00A90395" w:rsidP="00A90395">
            <w:pPr>
              <w:spacing w:before="60" w:after="60"/>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15</w:t>
            </w:r>
          </w:p>
        </w:tc>
        <w:tc>
          <w:tcPr>
            <w:tcW w:w="7815" w:type="dxa"/>
            <w:vAlign w:val="center"/>
          </w:tcPr>
          <w:p w14:paraId="17B8ABCC" w14:textId="77777777" w:rsidR="00A90395" w:rsidRPr="00A90395" w:rsidRDefault="00A90395" w:rsidP="00A90395">
            <w:pPr>
              <w:spacing w:before="60" w:after="60"/>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Đường và cầu Bến Đình</w:t>
            </w:r>
          </w:p>
        </w:tc>
        <w:tc>
          <w:tcPr>
            <w:tcW w:w="1343" w:type="dxa"/>
          </w:tcPr>
          <w:p w14:paraId="22A37E4A" w14:textId="77777777" w:rsidR="00A90395" w:rsidRPr="00A90395" w:rsidRDefault="00A90395" w:rsidP="00A90395">
            <w:pPr>
              <w:spacing w:before="60" w:after="60"/>
              <w:rPr>
                <w:rFonts w:ascii="Times New Roman" w:eastAsia="MS Mincho" w:hAnsi="Times New Roman" w:cs="Times New Roman"/>
                <w:color w:val="000000" w:themeColor="text1"/>
                <w:sz w:val="26"/>
                <w:szCs w:val="26"/>
              </w:rPr>
            </w:pPr>
          </w:p>
        </w:tc>
      </w:tr>
      <w:tr w:rsidR="00A90395" w:rsidRPr="00A90395" w14:paraId="6175E0C7" w14:textId="77777777" w:rsidTr="00A90395">
        <w:trPr>
          <w:trHeight w:val="454"/>
        </w:trPr>
        <w:tc>
          <w:tcPr>
            <w:tcW w:w="591" w:type="dxa"/>
            <w:vAlign w:val="center"/>
          </w:tcPr>
          <w:p w14:paraId="63A32525" w14:textId="77777777" w:rsidR="00A90395" w:rsidRPr="00A90395" w:rsidRDefault="00A90395" w:rsidP="00A90395">
            <w:pPr>
              <w:spacing w:before="60" w:after="60"/>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16</w:t>
            </w:r>
          </w:p>
        </w:tc>
        <w:tc>
          <w:tcPr>
            <w:tcW w:w="7815" w:type="dxa"/>
            <w:vAlign w:val="center"/>
          </w:tcPr>
          <w:p w14:paraId="04D4D815" w14:textId="77777777" w:rsidR="00A90395" w:rsidRPr="00A90395" w:rsidRDefault="00A90395" w:rsidP="00A90395">
            <w:pPr>
              <w:spacing w:before="60" w:after="60"/>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Nâng cấp, mở rộng Đường Bình Dương (Điện Biên Phủ)</w:t>
            </w:r>
          </w:p>
        </w:tc>
        <w:tc>
          <w:tcPr>
            <w:tcW w:w="1343" w:type="dxa"/>
          </w:tcPr>
          <w:p w14:paraId="747256B9" w14:textId="77777777" w:rsidR="00A90395" w:rsidRPr="00A90395" w:rsidRDefault="00A90395" w:rsidP="00A90395">
            <w:pPr>
              <w:spacing w:before="60" w:after="60"/>
              <w:rPr>
                <w:rFonts w:ascii="Times New Roman" w:eastAsia="MS Mincho" w:hAnsi="Times New Roman" w:cs="Times New Roman"/>
                <w:color w:val="000000" w:themeColor="text1"/>
                <w:sz w:val="26"/>
                <w:szCs w:val="26"/>
              </w:rPr>
            </w:pPr>
          </w:p>
        </w:tc>
      </w:tr>
      <w:tr w:rsidR="00A90395" w:rsidRPr="00A90395" w14:paraId="535CE02F" w14:textId="77777777" w:rsidTr="00A90395">
        <w:trPr>
          <w:trHeight w:val="454"/>
        </w:trPr>
        <w:tc>
          <w:tcPr>
            <w:tcW w:w="591" w:type="dxa"/>
            <w:vAlign w:val="center"/>
          </w:tcPr>
          <w:p w14:paraId="023D2FF4" w14:textId="77777777" w:rsidR="00A90395" w:rsidRPr="00A90395" w:rsidRDefault="00A90395" w:rsidP="00A90395">
            <w:pPr>
              <w:spacing w:before="60" w:after="60"/>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17</w:t>
            </w:r>
          </w:p>
        </w:tc>
        <w:tc>
          <w:tcPr>
            <w:tcW w:w="7815" w:type="dxa"/>
            <w:vAlign w:val="center"/>
          </w:tcPr>
          <w:p w14:paraId="00654836" w14:textId="77777777" w:rsidR="00A90395" w:rsidRPr="00A90395" w:rsidRDefault="00A90395" w:rsidP="00A90395">
            <w:pPr>
              <w:spacing w:before="60" w:after="60"/>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Tiểu dự án Đường Kà Tum- Tân Hà</w:t>
            </w:r>
          </w:p>
        </w:tc>
        <w:tc>
          <w:tcPr>
            <w:tcW w:w="1343" w:type="dxa"/>
          </w:tcPr>
          <w:p w14:paraId="488FE54F" w14:textId="77777777" w:rsidR="00A90395" w:rsidRPr="00A90395" w:rsidRDefault="00A90395" w:rsidP="00A90395">
            <w:pPr>
              <w:spacing w:before="60" w:after="60"/>
              <w:rPr>
                <w:rFonts w:ascii="Times New Roman" w:eastAsia="MS Mincho" w:hAnsi="Times New Roman" w:cs="Times New Roman"/>
                <w:color w:val="000000" w:themeColor="text1"/>
                <w:sz w:val="26"/>
                <w:szCs w:val="26"/>
              </w:rPr>
            </w:pPr>
          </w:p>
        </w:tc>
      </w:tr>
      <w:tr w:rsidR="00A90395" w:rsidRPr="00A90395" w14:paraId="18876DE8" w14:textId="77777777" w:rsidTr="00A90395">
        <w:trPr>
          <w:trHeight w:val="454"/>
        </w:trPr>
        <w:tc>
          <w:tcPr>
            <w:tcW w:w="591" w:type="dxa"/>
            <w:vAlign w:val="center"/>
          </w:tcPr>
          <w:p w14:paraId="2D114883" w14:textId="77777777" w:rsidR="00A90395" w:rsidRPr="00A90395" w:rsidRDefault="00A90395" w:rsidP="00A90395">
            <w:pPr>
              <w:spacing w:before="60" w:after="60"/>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18</w:t>
            </w:r>
          </w:p>
        </w:tc>
        <w:tc>
          <w:tcPr>
            <w:tcW w:w="7815" w:type="dxa"/>
            <w:vAlign w:val="center"/>
          </w:tcPr>
          <w:p w14:paraId="0B17907A" w14:textId="77777777" w:rsidR="00A90395" w:rsidRPr="00A90395" w:rsidRDefault="00A90395" w:rsidP="00A90395">
            <w:pPr>
              <w:spacing w:before="60" w:after="60"/>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Tiểu dự án đường Tà Nông</w:t>
            </w:r>
          </w:p>
        </w:tc>
        <w:tc>
          <w:tcPr>
            <w:tcW w:w="1343" w:type="dxa"/>
          </w:tcPr>
          <w:p w14:paraId="220E455B" w14:textId="77777777" w:rsidR="00A90395" w:rsidRPr="00A90395" w:rsidRDefault="00A90395" w:rsidP="00A90395">
            <w:pPr>
              <w:spacing w:before="60" w:after="60"/>
              <w:rPr>
                <w:rFonts w:ascii="Times New Roman" w:eastAsia="MS Mincho" w:hAnsi="Times New Roman" w:cs="Times New Roman"/>
                <w:color w:val="000000" w:themeColor="text1"/>
                <w:sz w:val="26"/>
                <w:szCs w:val="26"/>
              </w:rPr>
            </w:pPr>
          </w:p>
        </w:tc>
      </w:tr>
      <w:tr w:rsidR="00A90395" w:rsidRPr="00A90395" w14:paraId="628F76E9" w14:textId="77777777" w:rsidTr="00A90395">
        <w:trPr>
          <w:trHeight w:val="454"/>
        </w:trPr>
        <w:tc>
          <w:tcPr>
            <w:tcW w:w="591" w:type="dxa"/>
            <w:vAlign w:val="center"/>
          </w:tcPr>
          <w:p w14:paraId="1E901973" w14:textId="77777777" w:rsidR="00A90395" w:rsidRPr="00A90395" w:rsidRDefault="00A90395" w:rsidP="00A90395">
            <w:pPr>
              <w:spacing w:before="60" w:after="60"/>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19</w:t>
            </w:r>
          </w:p>
        </w:tc>
        <w:tc>
          <w:tcPr>
            <w:tcW w:w="7815" w:type="dxa"/>
            <w:vAlign w:val="center"/>
          </w:tcPr>
          <w:p w14:paraId="192D2526" w14:textId="77777777" w:rsidR="00A90395" w:rsidRPr="00A90395" w:rsidRDefault="00A90395" w:rsidP="00A90395">
            <w:pPr>
              <w:spacing w:before="60" w:after="60"/>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Mở rộng đường Nguyễn Văn Linh</w:t>
            </w:r>
          </w:p>
        </w:tc>
        <w:tc>
          <w:tcPr>
            <w:tcW w:w="1343" w:type="dxa"/>
          </w:tcPr>
          <w:p w14:paraId="73F6EA82" w14:textId="77777777" w:rsidR="00A90395" w:rsidRPr="00A90395" w:rsidRDefault="00A90395" w:rsidP="00A90395">
            <w:pPr>
              <w:spacing w:before="60" w:after="60"/>
              <w:rPr>
                <w:rFonts w:ascii="Times New Roman" w:eastAsia="MS Mincho" w:hAnsi="Times New Roman" w:cs="Times New Roman"/>
                <w:color w:val="000000" w:themeColor="text1"/>
                <w:sz w:val="26"/>
                <w:szCs w:val="26"/>
              </w:rPr>
            </w:pPr>
          </w:p>
        </w:tc>
      </w:tr>
      <w:tr w:rsidR="00A90395" w:rsidRPr="00A90395" w14:paraId="4707C666" w14:textId="77777777" w:rsidTr="00A90395">
        <w:trPr>
          <w:trHeight w:val="680"/>
        </w:trPr>
        <w:tc>
          <w:tcPr>
            <w:tcW w:w="591" w:type="dxa"/>
            <w:vAlign w:val="center"/>
          </w:tcPr>
          <w:p w14:paraId="34D1A1E3" w14:textId="77777777" w:rsidR="00A90395" w:rsidRPr="00A90395" w:rsidRDefault="00A90395" w:rsidP="00A90395">
            <w:pPr>
              <w:jc w:val="center"/>
              <w:rPr>
                <w:rFonts w:ascii="Times New Roman" w:eastAsia="MS Mincho" w:hAnsi="Times New Roman" w:cs="Times New Roman"/>
                <w:b/>
                <w:color w:val="000000" w:themeColor="text1"/>
                <w:sz w:val="26"/>
                <w:szCs w:val="26"/>
              </w:rPr>
            </w:pPr>
            <w:r w:rsidRPr="00A90395">
              <w:rPr>
                <w:rFonts w:ascii="Times New Roman" w:eastAsia="MS Mincho" w:hAnsi="Times New Roman" w:cs="Times New Roman"/>
                <w:b/>
                <w:color w:val="000000" w:themeColor="text1"/>
                <w:sz w:val="26"/>
                <w:szCs w:val="26"/>
              </w:rPr>
              <w:lastRenderedPageBreak/>
              <w:t>B</w:t>
            </w:r>
          </w:p>
        </w:tc>
        <w:tc>
          <w:tcPr>
            <w:tcW w:w="7815" w:type="dxa"/>
            <w:vAlign w:val="center"/>
          </w:tcPr>
          <w:p w14:paraId="693C41C0" w14:textId="77777777" w:rsidR="00A90395" w:rsidRPr="00A90395" w:rsidRDefault="00A90395" w:rsidP="00A90395">
            <w:pPr>
              <w:rPr>
                <w:rFonts w:ascii="Times New Roman" w:hAnsi="Times New Roman" w:cs="Times New Roman"/>
                <w:b/>
                <w:bCs/>
                <w:iCs/>
                <w:color w:val="000000" w:themeColor="text1"/>
                <w:sz w:val="26"/>
                <w:szCs w:val="26"/>
              </w:rPr>
            </w:pPr>
            <w:r w:rsidRPr="00A90395">
              <w:rPr>
                <w:rFonts w:ascii="Times New Roman" w:hAnsi="Times New Roman" w:cs="Times New Roman"/>
                <w:b/>
                <w:bCs/>
                <w:iCs/>
                <w:color w:val="000000" w:themeColor="text1"/>
                <w:sz w:val="26"/>
                <w:szCs w:val="26"/>
              </w:rPr>
              <w:t>Các dự án đang thi công</w:t>
            </w:r>
          </w:p>
        </w:tc>
        <w:tc>
          <w:tcPr>
            <w:tcW w:w="1343" w:type="dxa"/>
          </w:tcPr>
          <w:p w14:paraId="47B35D1C" w14:textId="77777777" w:rsidR="00A90395" w:rsidRPr="00A90395" w:rsidRDefault="00A90395" w:rsidP="00A90395">
            <w:pPr>
              <w:rPr>
                <w:rFonts w:ascii="Times New Roman" w:eastAsia="MS Mincho" w:hAnsi="Times New Roman" w:cs="Times New Roman"/>
                <w:color w:val="000000" w:themeColor="text1"/>
                <w:sz w:val="26"/>
                <w:szCs w:val="26"/>
              </w:rPr>
            </w:pPr>
          </w:p>
        </w:tc>
      </w:tr>
      <w:tr w:rsidR="00A90395" w:rsidRPr="00A90395" w14:paraId="21C95E32" w14:textId="77777777" w:rsidTr="00A90395">
        <w:trPr>
          <w:trHeight w:val="783"/>
        </w:trPr>
        <w:tc>
          <w:tcPr>
            <w:tcW w:w="591" w:type="dxa"/>
            <w:vAlign w:val="center"/>
          </w:tcPr>
          <w:p w14:paraId="10531EFC"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1</w:t>
            </w:r>
          </w:p>
        </w:tc>
        <w:tc>
          <w:tcPr>
            <w:tcW w:w="7815" w:type="dxa"/>
            <w:vAlign w:val="center"/>
          </w:tcPr>
          <w:p w14:paraId="5FD85A8C" w14:textId="77777777" w:rsidR="00A90395" w:rsidRPr="00A90395" w:rsidRDefault="00A90395" w:rsidP="00A90395">
            <w:pPr>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Nâng cấp, mở rộng đường Lý Thường Kiệt (đoạn từ CMT8 đến đường Châu Văn Liêm).</w:t>
            </w:r>
          </w:p>
        </w:tc>
        <w:tc>
          <w:tcPr>
            <w:tcW w:w="1343" w:type="dxa"/>
          </w:tcPr>
          <w:p w14:paraId="0A16A51F" w14:textId="77777777" w:rsidR="00A90395" w:rsidRPr="00A90395" w:rsidRDefault="00A90395" w:rsidP="00A90395">
            <w:pPr>
              <w:rPr>
                <w:rFonts w:ascii="Times New Roman" w:eastAsia="MS Mincho" w:hAnsi="Times New Roman" w:cs="Times New Roman"/>
                <w:color w:val="000000" w:themeColor="text1"/>
                <w:sz w:val="26"/>
                <w:szCs w:val="26"/>
              </w:rPr>
            </w:pPr>
          </w:p>
        </w:tc>
      </w:tr>
      <w:tr w:rsidR="00A90395" w:rsidRPr="00A90395" w14:paraId="11FA38BD" w14:textId="77777777" w:rsidTr="00A90395">
        <w:trPr>
          <w:trHeight w:val="454"/>
        </w:trPr>
        <w:tc>
          <w:tcPr>
            <w:tcW w:w="591" w:type="dxa"/>
            <w:vAlign w:val="center"/>
          </w:tcPr>
          <w:p w14:paraId="452F6607"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2</w:t>
            </w:r>
          </w:p>
        </w:tc>
        <w:tc>
          <w:tcPr>
            <w:tcW w:w="7815" w:type="dxa"/>
            <w:vAlign w:val="center"/>
          </w:tcPr>
          <w:p w14:paraId="4669E76B" w14:textId="77777777" w:rsidR="00A90395" w:rsidRPr="00A90395" w:rsidRDefault="00A90395" w:rsidP="00A90395">
            <w:pPr>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Nâng cấp, cải tạo và ngầm hóa đường 30-4</w:t>
            </w:r>
          </w:p>
        </w:tc>
        <w:tc>
          <w:tcPr>
            <w:tcW w:w="1343" w:type="dxa"/>
          </w:tcPr>
          <w:p w14:paraId="67DFDBA5" w14:textId="77777777" w:rsidR="00A90395" w:rsidRPr="00A90395" w:rsidRDefault="00A90395" w:rsidP="00A90395">
            <w:pPr>
              <w:rPr>
                <w:rFonts w:ascii="Times New Roman" w:eastAsia="MS Mincho" w:hAnsi="Times New Roman" w:cs="Times New Roman"/>
                <w:color w:val="000000" w:themeColor="text1"/>
                <w:sz w:val="26"/>
                <w:szCs w:val="26"/>
              </w:rPr>
            </w:pPr>
          </w:p>
        </w:tc>
      </w:tr>
      <w:tr w:rsidR="00A90395" w:rsidRPr="00A90395" w14:paraId="049FAB19" w14:textId="77777777" w:rsidTr="00A90395">
        <w:trPr>
          <w:trHeight w:val="814"/>
        </w:trPr>
        <w:tc>
          <w:tcPr>
            <w:tcW w:w="591" w:type="dxa"/>
            <w:vAlign w:val="center"/>
          </w:tcPr>
          <w:p w14:paraId="475F5E6F"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3</w:t>
            </w:r>
          </w:p>
        </w:tc>
        <w:tc>
          <w:tcPr>
            <w:tcW w:w="7815" w:type="dxa"/>
            <w:vAlign w:val="center"/>
          </w:tcPr>
          <w:p w14:paraId="30B6B5DF" w14:textId="77777777" w:rsidR="00A90395" w:rsidRPr="00A90395" w:rsidRDefault="00A90395" w:rsidP="00A90395">
            <w:pPr>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Đường 790 nối dài, đoạn từ Khedol - Suối Đá (ĐT.790B) đến Bờ Hồ - Bàu Vuông - Cống số 3 (ĐT.781B)</w:t>
            </w:r>
          </w:p>
        </w:tc>
        <w:tc>
          <w:tcPr>
            <w:tcW w:w="1343" w:type="dxa"/>
          </w:tcPr>
          <w:p w14:paraId="6C6BF4EA" w14:textId="77777777" w:rsidR="00A90395" w:rsidRPr="00A90395" w:rsidRDefault="00A90395" w:rsidP="00A90395">
            <w:pPr>
              <w:rPr>
                <w:rFonts w:ascii="Times New Roman" w:eastAsia="MS Mincho" w:hAnsi="Times New Roman" w:cs="Times New Roman"/>
                <w:color w:val="000000" w:themeColor="text1"/>
                <w:sz w:val="26"/>
                <w:szCs w:val="26"/>
              </w:rPr>
            </w:pPr>
          </w:p>
        </w:tc>
      </w:tr>
      <w:tr w:rsidR="00A90395" w:rsidRPr="00A90395" w14:paraId="7B9426C8" w14:textId="77777777" w:rsidTr="00A90395">
        <w:trPr>
          <w:trHeight w:val="424"/>
        </w:trPr>
        <w:tc>
          <w:tcPr>
            <w:tcW w:w="591" w:type="dxa"/>
            <w:vAlign w:val="center"/>
          </w:tcPr>
          <w:p w14:paraId="7C739BBF"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4</w:t>
            </w:r>
          </w:p>
        </w:tc>
        <w:tc>
          <w:tcPr>
            <w:tcW w:w="7815" w:type="dxa"/>
            <w:vAlign w:val="center"/>
          </w:tcPr>
          <w:p w14:paraId="7A2ADB08" w14:textId="77777777" w:rsidR="00A90395" w:rsidRPr="00A90395" w:rsidRDefault="00A90395" w:rsidP="00A90395">
            <w:pPr>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Đường Phước Vinh - Sóc Thiết - Tà Xia</w:t>
            </w:r>
          </w:p>
        </w:tc>
        <w:tc>
          <w:tcPr>
            <w:tcW w:w="1343" w:type="dxa"/>
          </w:tcPr>
          <w:p w14:paraId="5921AA6E" w14:textId="77777777" w:rsidR="00A90395" w:rsidRPr="00A90395" w:rsidRDefault="00A90395" w:rsidP="00A90395">
            <w:pPr>
              <w:rPr>
                <w:rFonts w:ascii="Times New Roman" w:eastAsia="MS Mincho" w:hAnsi="Times New Roman" w:cs="Times New Roman"/>
                <w:color w:val="000000" w:themeColor="text1"/>
                <w:sz w:val="26"/>
                <w:szCs w:val="26"/>
              </w:rPr>
            </w:pPr>
          </w:p>
        </w:tc>
      </w:tr>
      <w:tr w:rsidR="00A90395" w:rsidRPr="00A90395" w14:paraId="3C272D83" w14:textId="77777777" w:rsidTr="00A90395">
        <w:trPr>
          <w:trHeight w:val="558"/>
        </w:trPr>
        <w:tc>
          <w:tcPr>
            <w:tcW w:w="591" w:type="dxa"/>
            <w:vAlign w:val="center"/>
          </w:tcPr>
          <w:p w14:paraId="7DA0CB47"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5</w:t>
            </w:r>
          </w:p>
        </w:tc>
        <w:tc>
          <w:tcPr>
            <w:tcW w:w="7815" w:type="dxa"/>
            <w:vAlign w:val="center"/>
          </w:tcPr>
          <w:p w14:paraId="1CA3501E" w14:textId="77777777" w:rsidR="00A90395" w:rsidRPr="00A90395" w:rsidRDefault="00A90395" w:rsidP="00A90395">
            <w:pPr>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Đường huyện 12, xã Biên Giới, huyện Châu Thành</w:t>
            </w:r>
          </w:p>
        </w:tc>
        <w:tc>
          <w:tcPr>
            <w:tcW w:w="1343" w:type="dxa"/>
          </w:tcPr>
          <w:p w14:paraId="404542F9" w14:textId="77777777" w:rsidR="00A90395" w:rsidRPr="00A90395" w:rsidRDefault="00A90395" w:rsidP="00A90395">
            <w:pPr>
              <w:rPr>
                <w:rFonts w:ascii="Times New Roman" w:eastAsia="MS Mincho" w:hAnsi="Times New Roman" w:cs="Times New Roman"/>
                <w:color w:val="000000" w:themeColor="text1"/>
                <w:sz w:val="26"/>
                <w:szCs w:val="26"/>
              </w:rPr>
            </w:pPr>
          </w:p>
        </w:tc>
      </w:tr>
      <w:tr w:rsidR="00A90395" w:rsidRPr="00A90395" w14:paraId="7AAAFF21" w14:textId="77777777" w:rsidTr="00A90395">
        <w:trPr>
          <w:trHeight w:val="454"/>
        </w:trPr>
        <w:tc>
          <w:tcPr>
            <w:tcW w:w="591" w:type="dxa"/>
            <w:vAlign w:val="center"/>
          </w:tcPr>
          <w:p w14:paraId="4609D960"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6</w:t>
            </w:r>
          </w:p>
        </w:tc>
        <w:tc>
          <w:tcPr>
            <w:tcW w:w="7815" w:type="dxa"/>
            <w:vAlign w:val="center"/>
          </w:tcPr>
          <w:p w14:paraId="02E5091A" w14:textId="77777777" w:rsidR="00A90395" w:rsidRPr="00A90395" w:rsidRDefault="00A90395" w:rsidP="00A90395">
            <w:pPr>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Đường Trưng Nữ Vương đoạn từ cầu Thái Hòa đến QL22B</w:t>
            </w:r>
          </w:p>
        </w:tc>
        <w:tc>
          <w:tcPr>
            <w:tcW w:w="1343" w:type="dxa"/>
          </w:tcPr>
          <w:p w14:paraId="279ADA07" w14:textId="77777777" w:rsidR="00A90395" w:rsidRPr="00A90395" w:rsidRDefault="00A90395" w:rsidP="00A90395">
            <w:pPr>
              <w:rPr>
                <w:rFonts w:ascii="Times New Roman" w:eastAsia="MS Mincho" w:hAnsi="Times New Roman" w:cs="Times New Roman"/>
                <w:color w:val="000000" w:themeColor="text1"/>
                <w:sz w:val="26"/>
                <w:szCs w:val="26"/>
              </w:rPr>
            </w:pPr>
          </w:p>
        </w:tc>
      </w:tr>
      <w:tr w:rsidR="00A90395" w:rsidRPr="00A90395" w14:paraId="44DB4FC1" w14:textId="77777777" w:rsidTr="00A90395">
        <w:trPr>
          <w:trHeight w:val="705"/>
        </w:trPr>
        <w:tc>
          <w:tcPr>
            <w:tcW w:w="591" w:type="dxa"/>
            <w:vAlign w:val="center"/>
          </w:tcPr>
          <w:p w14:paraId="0D0A9BDD"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7</w:t>
            </w:r>
          </w:p>
        </w:tc>
        <w:tc>
          <w:tcPr>
            <w:tcW w:w="7815" w:type="dxa"/>
            <w:vAlign w:val="center"/>
          </w:tcPr>
          <w:p w14:paraId="6B0A1EF6" w14:textId="77777777" w:rsidR="00A90395" w:rsidRPr="00A90395" w:rsidRDefault="00A90395" w:rsidP="00A90395">
            <w:pPr>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Đường 781 đoạn từ ngã ba Bờ Hồ đến địa giới tỉnh Bình Dương (giai đoạn 2)</w:t>
            </w:r>
          </w:p>
        </w:tc>
        <w:tc>
          <w:tcPr>
            <w:tcW w:w="1343" w:type="dxa"/>
          </w:tcPr>
          <w:p w14:paraId="7E52AD9D" w14:textId="77777777" w:rsidR="00A90395" w:rsidRPr="00A90395" w:rsidRDefault="00A90395" w:rsidP="00A90395">
            <w:pPr>
              <w:rPr>
                <w:rFonts w:ascii="Times New Roman" w:eastAsia="MS Mincho" w:hAnsi="Times New Roman" w:cs="Times New Roman"/>
                <w:color w:val="000000" w:themeColor="text1"/>
                <w:sz w:val="26"/>
                <w:szCs w:val="26"/>
              </w:rPr>
            </w:pPr>
          </w:p>
        </w:tc>
      </w:tr>
      <w:tr w:rsidR="00A90395" w:rsidRPr="00A90395" w14:paraId="4A59A686" w14:textId="77777777" w:rsidTr="00A90395">
        <w:trPr>
          <w:trHeight w:val="384"/>
        </w:trPr>
        <w:tc>
          <w:tcPr>
            <w:tcW w:w="591" w:type="dxa"/>
            <w:vAlign w:val="center"/>
          </w:tcPr>
          <w:p w14:paraId="2C8F725C"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7</w:t>
            </w:r>
          </w:p>
        </w:tc>
        <w:tc>
          <w:tcPr>
            <w:tcW w:w="7815" w:type="dxa"/>
            <w:vAlign w:val="center"/>
          </w:tcPr>
          <w:p w14:paraId="162305B2" w14:textId="77777777" w:rsidR="00A90395" w:rsidRPr="00A90395" w:rsidRDefault="00A90395" w:rsidP="00A90395">
            <w:pPr>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Nâng cấp, mở rộng ĐT 782 - ĐT 784</w:t>
            </w:r>
          </w:p>
        </w:tc>
        <w:tc>
          <w:tcPr>
            <w:tcW w:w="1343" w:type="dxa"/>
          </w:tcPr>
          <w:p w14:paraId="589E4213" w14:textId="77777777" w:rsidR="00A90395" w:rsidRPr="00A90395" w:rsidRDefault="00A90395" w:rsidP="00A90395">
            <w:pPr>
              <w:rPr>
                <w:rFonts w:ascii="Times New Roman" w:eastAsia="MS Mincho" w:hAnsi="Times New Roman" w:cs="Times New Roman"/>
                <w:color w:val="000000" w:themeColor="text1"/>
                <w:sz w:val="26"/>
                <w:szCs w:val="26"/>
              </w:rPr>
            </w:pPr>
          </w:p>
        </w:tc>
      </w:tr>
      <w:tr w:rsidR="00A90395" w:rsidRPr="00A90395" w14:paraId="08AAB3EF" w14:textId="77777777" w:rsidTr="00A90395">
        <w:trPr>
          <w:trHeight w:val="565"/>
        </w:trPr>
        <w:tc>
          <w:tcPr>
            <w:tcW w:w="591" w:type="dxa"/>
            <w:vAlign w:val="center"/>
          </w:tcPr>
          <w:p w14:paraId="6C56316D" w14:textId="77777777" w:rsidR="00A90395" w:rsidRPr="00A90395" w:rsidRDefault="00A90395" w:rsidP="00A90395">
            <w:pPr>
              <w:jc w:val="center"/>
              <w:rPr>
                <w:rFonts w:ascii="Times New Roman" w:eastAsia="MS Mincho" w:hAnsi="Times New Roman" w:cs="Times New Roman"/>
                <w:color w:val="000000" w:themeColor="text1"/>
                <w:sz w:val="26"/>
                <w:szCs w:val="26"/>
              </w:rPr>
            </w:pPr>
            <w:r w:rsidRPr="00A90395">
              <w:rPr>
                <w:rFonts w:ascii="Times New Roman" w:eastAsia="MS Mincho" w:hAnsi="Times New Roman" w:cs="Times New Roman"/>
                <w:color w:val="000000" w:themeColor="text1"/>
                <w:sz w:val="26"/>
                <w:szCs w:val="26"/>
              </w:rPr>
              <w:t>9</w:t>
            </w:r>
          </w:p>
        </w:tc>
        <w:tc>
          <w:tcPr>
            <w:tcW w:w="7815" w:type="dxa"/>
            <w:vAlign w:val="center"/>
          </w:tcPr>
          <w:p w14:paraId="41B31F21" w14:textId="77777777" w:rsidR="00A90395" w:rsidRPr="00A90395" w:rsidRDefault="00A90395" w:rsidP="00A90395">
            <w:pPr>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Đường Đất Sét - Bến Củi</w:t>
            </w:r>
          </w:p>
        </w:tc>
        <w:tc>
          <w:tcPr>
            <w:tcW w:w="1343" w:type="dxa"/>
          </w:tcPr>
          <w:p w14:paraId="0FBE0AA2" w14:textId="77777777" w:rsidR="00A90395" w:rsidRPr="00A90395" w:rsidRDefault="00A90395" w:rsidP="00A90395">
            <w:pPr>
              <w:rPr>
                <w:rFonts w:ascii="Times New Roman" w:eastAsia="MS Mincho" w:hAnsi="Times New Roman" w:cs="Times New Roman"/>
                <w:color w:val="000000" w:themeColor="text1"/>
                <w:sz w:val="26"/>
                <w:szCs w:val="26"/>
              </w:rPr>
            </w:pPr>
          </w:p>
        </w:tc>
      </w:tr>
      <w:tr w:rsidR="00A90395" w:rsidRPr="00A90395" w14:paraId="14ECBC83" w14:textId="77777777" w:rsidTr="00A90395">
        <w:trPr>
          <w:trHeight w:val="554"/>
        </w:trPr>
        <w:tc>
          <w:tcPr>
            <w:tcW w:w="591" w:type="dxa"/>
            <w:vAlign w:val="center"/>
          </w:tcPr>
          <w:p w14:paraId="17C58B74" w14:textId="77777777" w:rsidR="00A90395" w:rsidRPr="00A90395" w:rsidRDefault="00A90395" w:rsidP="00A90395">
            <w:pPr>
              <w:jc w:val="center"/>
              <w:rPr>
                <w:rFonts w:ascii="Times New Roman" w:eastAsia="MS Mincho" w:hAnsi="Times New Roman" w:cs="Times New Roman"/>
                <w:b/>
                <w:color w:val="000000" w:themeColor="text1"/>
                <w:sz w:val="26"/>
                <w:szCs w:val="26"/>
              </w:rPr>
            </w:pPr>
            <w:r w:rsidRPr="00A90395">
              <w:rPr>
                <w:rFonts w:ascii="Times New Roman" w:eastAsia="MS Mincho" w:hAnsi="Times New Roman" w:cs="Times New Roman"/>
                <w:b/>
                <w:color w:val="000000" w:themeColor="text1"/>
                <w:sz w:val="26"/>
                <w:szCs w:val="26"/>
              </w:rPr>
              <w:t>II</w:t>
            </w:r>
          </w:p>
        </w:tc>
        <w:tc>
          <w:tcPr>
            <w:tcW w:w="7815" w:type="dxa"/>
            <w:vAlign w:val="center"/>
          </w:tcPr>
          <w:p w14:paraId="10839A64" w14:textId="77777777" w:rsidR="00A90395" w:rsidRPr="00A90395" w:rsidRDefault="00A90395" w:rsidP="00A90395">
            <w:pPr>
              <w:spacing w:before="60" w:after="60"/>
              <w:rPr>
                <w:rFonts w:ascii="Times New Roman" w:hAnsi="Times New Roman" w:cs="Times New Roman"/>
                <w:b/>
                <w:bCs/>
                <w:iCs/>
                <w:color w:val="000000" w:themeColor="text1"/>
                <w:sz w:val="26"/>
                <w:szCs w:val="26"/>
              </w:rPr>
            </w:pPr>
            <w:r w:rsidRPr="00A90395">
              <w:rPr>
                <w:rFonts w:ascii="Times New Roman" w:hAnsi="Times New Roman" w:cs="Times New Roman"/>
                <w:b/>
                <w:bCs/>
                <w:iCs/>
                <w:color w:val="000000" w:themeColor="text1"/>
                <w:sz w:val="26"/>
                <w:szCs w:val="26"/>
              </w:rPr>
              <w:t>KẾ HOẠCH 2019</w:t>
            </w:r>
          </w:p>
        </w:tc>
        <w:tc>
          <w:tcPr>
            <w:tcW w:w="1343" w:type="dxa"/>
            <w:vAlign w:val="center"/>
          </w:tcPr>
          <w:p w14:paraId="23C6991D" w14:textId="77777777" w:rsidR="00A90395" w:rsidRPr="00A90395" w:rsidRDefault="00A90395" w:rsidP="00A90395">
            <w:pPr>
              <w:spacing w:before="60" w:after="60"/>
              <w:jc w:val="center"/>
              <w:rPr>
                <w:rFonts w:ascii="Times New Roman" w:eastAsia="MS Mincho" w:hAnsi="Times New Roman" w:cs="Times New Roman"/>
                <w:color w:val="000000" w:themeColor="text1"/>
                <w:sz w:val="26"/>
                <w:szCs w:val="26"/>
              </w:rPr>
            </w:pPr>
            <w:r w:rsidRPr="00A90395">
              <w:rPr>
                <w:rFonts w:ascii="Times New Roman" w:hAnsi="Times New Roman" w:cs="Times New Roman"/>
                <w:b/>
                <w:bCs/>
                <w:iCs/>
                <w:color w:val="000000" w:themeColor="text1"/>
                <w:sz w:val="26"/>
                <w:szCs w:val="26"/>
                <w:lang w:val="fr-FR" w:eastAsia="x-none"/>
              </w:rPr>
              <w:t>675,405</w:t>
            </w:r>
          </w:p>
        </w:tc>
      </w:tr>
      <w:tr w:rsidR="00A90395" w:rsidRPr="00A90395" w14:paraId="54C0B791" w14:textId="77777777" w:rsidTr="00A90395">
        <w:trPr>
          <w:trHeight w:val="2070"/>
        </w:trPr>
        <w:tc>
          <w:tcPr>
            <w:tcW w:w="591" w:type="dxa"/>
            <w:vAlign w:val="center"/>
          </w:tcPr>
          <w:p w14:paraId="5908B24C" w14:textId="77777777" w:rsidR="00A90395" w:rsidRPr="00A90395" w:rsidRDefault="00A90395" w:rsidP="00A90395">
            <w:pPr>
              <w:jc w:val="center"/>
              <w:rPr>
                <w:rFonts w:ascii="Times New Roman" w:hAnsi="Times New Roman" w:cs="Times New Roman"/>
                <w:bCs/>
                <w:iCs/>
                <w:color w:val="000000" w:themeColor="text1"/>
                <w:sz w:val="26"/>
                <w:szCs w:val="26"/>
                <w:lang w:val="fr-FR" w:eastAsia="x-none"/>
              </w:rPr>
            </w:pPr>
            <w:r w:rsidRPr="00A90395">
              <w:rPr>
                <w:rFonts w:ascii="Times New Roman" w:hAnsi="Times New Roman" w:cs="Times New Roman"/>
                <w:bCs/>
                <w:iCs/>
                <w:color w:val="000000" w:themeColor="text1"/>
                <w:sz w:val="26"/>
                <w:szCs w:val="26"/>
                <w:lang w:val="fr-FR" w:eastAsia="x-none"/>
              </w:rPr>
              <w:t>1</w:t>
            </w:r>
          </w:p>
        </w:tc>
        <w:tc>
          <w:tcPr>
            <w:tcW w:w="7815" w:type="dxa"/>
            <w:vAlign w:val="center"/>
          </w:tcPr>
          <w:p w14:paraId="3DACFD1A" w14:textId="77777777" w:rsidR="00A90395" w:rsidRPr="00A90395" w:rsidRDefault="00A90395" w:rsidP="00A90395">
            <w:pPr>
              <w:spacing w:before="60" w:after="60"/>
              <w:jc w:val="both"/>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Đầu tư</w:t>
            </w:r>
            <w:r w:rsidRPr="00A90395">
              <w:rPr>
                <w:rFonts w:ascii="Times New Roman" w:hAnsi="Times New Roman" w:cs="Times New Roman"/>
                <w:b/>
                <w:bCs/>
                <w:iCs/>
                <w:color w:val="000000" w:themeColor="text1"/>
                <w:sz w:val="26"/>
                <w:szCs w:val="26"/>
              </w:rPr>
              <w:t xml:space="preserve"> </w:t>
            </w:r>
            <w:r w:rsidRPr="00A90395">
              <w:rPr>
                <w:rFonts w:ascii="Times New Roman" w:hAnsi="Times New Roman" w:cs="Times New Roman"/>
                <w:bCs/>
                <w:iCs/>
                <w:color w:val="000000" w:themeColor="text1"/>
                <w:sz w:val="26"/>
                <w:szCs w:val="26"/>
              </w:rPr>
              <w:t>hoàn thành, đưa vào sử dụng: 05 dự án, bao gồm: Nâng cấp, cải tạo và ngầm hóa đường 30-4; - Nâng cấp, mở rộng đường Lý Thường Kiệt (đoạn từ CMT8 đến đường Châu Văn Liêm; đường 790 nối dài, đoạn từ Khedol - Suối Đá (ĐT.790B) đến Bờ Hồ - Bàu Vuông - Cống số 3 (ĐT.781B); đường Phước Vinh - Sóc Thiết - Tà Xia; đường huyện 12, xã Biên Giới, huyện Châu Thành</w:t>
            </w:r>
          </w:p>
        </w:tc>
        <w:tc>
          <w:tcPr>
            <w:tcW w:w="1343" w:type="dxa"/>
            <w:vAlign w:val="center"/>
          </w:tcPr>
          <w:p w14:paraId="3076B313" w14:textId="77777777" w:rsidR="00A90395" w:rsidRPr="00A90395" w:rsidRDefault="00A90395" w:rsidP="00A90395">
            <w:pPr>
              <w:rPr>
                <w:rFonts w:ascii="Times New Roman" w:hAnsi="Times New Roman" w:cs="Times New Roman"/>
                <w:b/>
                <w:bCs/>
                <w:iCs/>
                <w:color w:val="000000" w:themeColor="text1"/>
                <w:sz w:val="26"/>
                <w:szCs w:val="26"/>
                <w:lang w:val="fr-FR" w:eastAsia="x-none"/>
              </w:rPr>
            </w:pPr>
          </w:p>
        </w:tc>
      </w:tr>
      <w:tr w:rsidR="00A90395" w:rsidRPr="00A90395" w14:paraId="02EF0D94" w14:textId="77777777" w:rsidTr="00A90395">
        <w:trPr>
          <w:trHeight w:val="1546"/>
        </w:trPr>
        <w:tc>
          <w:tcPr>
            <w:tcW w:w="591" w:type="dxa"/>
            <w:vAlign w:val="center"/>
          </w:tcPr>
          <w:p w14:paraId="004F2373" w14:textId="77777777" w:rsidR="00A90395" w:rsidRPr="00A90395" w:rsidRDefault="00A90395" w:rsidP="00A90395">
            <w:pPr>
              <w:jc w:val="center"/>
              <w:rPr>
                <w:rFonts w:ascii="Times New Roman" w:hAnsi="Times New Roman" w:cs="Times New Roman"/>
                <w:bCs/>
                <w:iCs/>
                <w:color w:val="000000" w:themeColor="text1"/>
                <w:sz w:val="26"/>
                <w:szCs w:val="26"/>
                <w:lang w:val="fr-FR" w:eastAsia="x-none"/>
              </w:rPr>
            </w:pPr>
            <w:r w:rsidRPr="00A90395">
              <w:rPr>
                <w:rFonts w:ascii="Times New Roman" w:hAnsi="Times New Roman" w:cs="Times New Roman"/>
                <w:bCs/>
                <w:iCs/>
                <w:color w:val="000000" w:themeColor="text1"/>
                <w:sz w:val="26"/>
                <w:szCs w:val="26"/>
                <w:lang w:val="fr-FR" w:eastAsia="x-none"/>
              </w:rPr>
              <w:t>2</w:t>
            </w:r>
          </w:p>
        </w:tc>
        <w:tc>
          <w:tcPr>
            <w:tcW w:w="7815" w:type="dxa"/>
            <w:vAlign w:val="center"/>
          </w:tcPr>
          <w:p w14:paraId="770FAA39" w14:textId="77777777" w:rsidR="00A90395" w:rsidRPr="00A90395" w:rsidRDefault="00A90395" w:rsidP="00A90395">
            <w:pPr>
              <w:spacing w:before="60" w:after="60"/>
              <w:jc w:val="both"/>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Tiếp tục thi công 04 dự án chuyển tiếp, gồm: đường Trưng Nữ Vương đoạn từ cầu Thái Hòa đến QL22B; đường 781 đoạn từ ngã ba Bờ Hồ đến địa giới tỉnh Bình Dương (giai đoạn 2); nâng cấp, mở rộng ĐT 782 - ĐT 784; đường Đất Sét - Bến Củi.</w:t>
            </w:r>
          </w:p>
        </w:tc>
        <w:tc>
          <w:tcPr>
            <w:tcW w:w="1343" w:type="dxa"/>
            <w:vAlign w:val="center"/>
          </w:tcPr>
          <w:p w14:paraId="2F02366F" w14:textId="77777777" w:rsidR="00A90395" w:rsidRPr="00A90395" w:rsidRDefault="00A90395" w:rsidP="00A90395">
            <w:pPr>
              <w:rPr>
                <w:rFonts w:ascii="Times New Roman" w:hAnsi="Times New Roman" w:cs="Times New Roman"/>
                <w:b/>
                <w:bCs/>
                <w:iCs/>
                <w:color w:val="000000" w:themeColor="text1"/>
                <w:sz w:val="26"/>
                <w:szCs w:val="26"/>
                <w:lang w:val="fr-FR" w:eastAsia="x-none"/>
              </w:rPr>
            </w:pPr>
          </w:p>
        </w:tc>
      </w:tr>
      <w:tr w:rsidR="00A90395" w:rsidRPr="00A90395" w14:paraId="2D34B34B" w14:textId="77777777" w:rsidTr="00A90395">
        <w:trPr>
          <w:trHeight w:val="1778"/>
        </w:trPr>
        <w:tc>
          <w:tcPr>
            <w:tcW w:w="591" w:type="dxa"/>
            <w:vAlign w:val="center"/>
          </w:tcPr>
          <w:p w14:paraId="27E8A4A8" w14:textId="77777777" w:rsidR="00A90395" w:rsidRPr="00A90395" w:rsidRDefault="00A90395" w:rsidP="00A90395">
            <w:pPr>
              <w:jc w:val="center"/>
              <w:rPr>
                <w:rFonts w:ascii="Times New Roman" w:hAnsi="Times New Roman" w:cs="Times New Roman"/>
                <w:bCs/>
                <w:iCs/>
                <w:color w:val="000000" w:themeColor="text1"/>
                <w:sz w:val="26"/>
                <w:szCs w:val="26"/>
                <w:lang w:val="fr-FR" w:eastAsia="x-none"/>
              </w:rPr>
            </w:pPr>
            <w:r w:rsidRPr="00A90395">
              <w:rPr>
                <w:rFonts w:ascii="Times New Roman" w:hAnsi="Times New Roman" w:cs="Times New Roman"/>
                <w:bCs/>
                <w:iCs/>
                <w:color w:val="000000" w:themeColor="text1"/>
                <w:sz w:val="26"/>
                <w:szCs w:val="26"/>
                <w:lang w:val="fr-FR" w:eastAsia="x-none"/>
              </w:rPr>
              <w:lastRenderedPageBreak/>
              <w:t>3</w:t>
            </w:r>
          </w:p>
        </w:tc>
        <w:tc>
          <w:tcPr>
            <w:tcW w:w="7815" w:type="dxa"/>
            <w:vAlign w:val="center"/>
          </w:tcPr>
          <w:p w14:paraId="23019C39" w14:textId="77777777" w:rsidR="00A90395" w:rsidRPr="00A90395" w:rsidRDefault="00A90395" w:rsidP="00A90395">
            <w:pPr>
              <w:spacing w:before="60" w:after="60"/>
              <w:jc w:val="both"/>
              <w:rPr>
                <w:rFonts w:ascii="Times New Roman" w:hAnsi="Times New Roman" w:cs="Times New Roman"/>
                <w:bCs/>
                <w:iCs/>
                <w:color w:val="000000" w:themeColor="text1"/>
                <w:sz w:val="26"/>
                <w:szCs w:val="26"/>
              </w:rPr>
            </w:pPr>
            <w:r w:rsidRPr="00A90395">
              <w:rPr>
                <w:rFonts w:ascii="Times New Roman" w:hAnsi="Times New Roman" w:cs="Times New Roman"/>
                <w:color w:val="000000" w:themeColor="text1"/>
                <w:sz w:val="26"/>
                <w:szCs w:val="26"/>
                <w:lang w:val="nl-NL"/>
              </w:rPr>
              <w:t>Khởi công xây dựng 06 dự án, gồm</w:t>
            </w:r>
            <w:r w:rsidRPr="00A90395">
              <w:rPr>
                <w:rFonts w:ascii="Times New Roman" w:hAnsi="Times New Roman" w:cs="Times New Roman"/>
                <w:color w:val="000000" w:themeColor="text1"/>
                <w:sz w:val="26"/>
                <w:szCs w:val="26"/>
              </w:rPr>
              <w:t>: Cầu An Hoà; cầu bến cây Ỏi; đường từ ngã ba ĐT.781 - Bờ hồ Dầu Tiếng đến ĐT.785 (ngã tư Tân Hưng); đường ra biên giới thuộc xã Ninh Điền huyện Châu Thành; nâng cấp, mở rộng đường ĐT.792-ĐT.793; d</w:t>
            </w:r>
            <w:r w:rsidRPr="00A90395">
              <w:rPr>
                <w:rFonts w:ascii="Times New Roman" w:hAnsi="Times New Roman" w:cs="Times New Roman"/>
                <w:bCs/>
                <w:color w:val="000000" w:themeColor="text1"/>
                <w:sz w:val="26"/>
                <w:szCs w:val="26"/>
              </w:rPr>
              <w:t>ự án nâng cấp đường Tuần tra biên giới đoạn từ cầu Sài Gòn 2 đến cửa khẩu Quốc tế Xa Mát</w:t>
            </w:r>
          </w:p>
        </w:tc>
        <w:tc>
          <w:tcPr>
            <w:tcW w:w="1343" w:type="dxa"/>
            <w:vAlign w:val="center"/>
          </w:tcPr>
          <w:p w14:paraId="0FD3035D" w14:textId="77777777" w:rsidR="00A90395" w:rsidRPr="00A90395" w:rsidRDefault="00A90395" w:rsidP="00A90395">
            <w:pPr>
              <w:rPr>
                <w:rFonts w:ascii="Times New Roman" w:hAnsi="Times New Roman" w:cs="Times New Roman"/>
                <w:b/>
                <w:bCs/>
                <w:iCs/>
                <w:color w:val="000000" w:themeColor="text1"/>
                <w:sz w:val="26"/>
                <w:szCs w:val="26"/>
                <w:lang w:val="fr-FR" w:eastAsia="x-none"/>
              </w:rPr>
            </w:pPr>
          </w:p>
        </w:tc>
      </w:tr>
      <w:tr w:rsidR="00A90395" w:rsidRPr="00A90395" w14:paraId="08C31729" w14:textId="77777777" w:rsidTr="00A90395">
        <w:trPr>
          <w:trHeight w:val="576"/>
        </w:trPr>
        <w:tc>
          <w:tcPr>
            <w:tcW w:w="591" w:type="dxa"/>
            <w:vAlign w:val="center"/>
          </w:tcPr>
          <w:p w14:paraId="59CF1A0A" w14:textId="77777777" w:rsidR="00A90395" w:rsidRPr="00A90395" w:rsidRDefault="00A90395" w:rsidP="00A90395">
            <w:pPr>
              <w:jc w:val="center"/>
              <w:rPr>
                <w:rFonts w:ascii="Times New Roman" w:hAnsi="Times New Roman" w:cs="Times New Roman"/>
                <w:b/>
                <w:bCs/>
                <w:iCs/>
                <w:color w:val="000000" w:themeColor="text1"/>
                <w:sz w:val="26"/>
                <w:szCs w:val="26"/>
                <w:lang w:val="fr-FR" w:eastAsia="x-none"/>
              </w:rPr>
            </w:pPr>
            <w:r w:rsidRPr="00A90395">
              <w:rPr>
                <w:rFonts w:ascii="Times New Roman" w:hAnsi="Times New Roman" w:cs="Times New Roman"/>
                <w:b/>
                <w:bCs/>
                <w:iCs/>
                <w:color w:val="000000" w:themeColor="text1"/>
                <w:sz w:val="26"/>
                <w:szCs w:val="26"/>
                <w:lang w:val="fr-FR" w:eastAsia="x-none"/>
              </w:rPr>
              <w:t>III</w:t>
            </w:r>
          </w:p>
        </w:tc>
        <w:tc>
          <w:tcPr>
            <w:tcW w:w="7815" w:type="dxa"/>
            <w:vAlign w:val="center"/>
          </w:tcPr>
          <w:p w14:paraId="7926CAA5" w14:textId="77777777" w:rsidR="00A90395" w:rsidRPr="00A90395" w:rsidRDefault="00A90395" w:rsidP="00A90395">
            <w:pPr>
              <w:spacing w:before="60" w:after="60"/>
              <w:rPr>
                <w:rFonts w:ascii="Times New Roman" w:hAnsi="Times New Roman" w:cs="Times New Roman"/>
                <w:b/>
                <w:bCs/>
                <w:iCs/>
                <w:color w:val="000000" w:themeColor="text1"/>
                <w:sz w:val="26"/>
                <w:szCs w:val="26"/>
              </w:rPr>
            </w:pPr>
            <w:r w:rsidRPr="00A90395">
              <w:rPr>
                <w:rFonts w:ascii="Times New Roman" w:hAnsi="Times New Roman" w:cs="Times New Roman"/>
                <w:b/>
                <w:bCs/>
                <w:iCs/>
                <w:color w:val="000000" w:themeColor="text1"/>
                <w:sz w:val="26"/>
                <w:szCs w:val="26"/>
              </w:rPr>
              <w:t>KẾ HOẠCH 2020 -2025</w:t>
            </w:r>
          </w:p>
        </w:tc>
        <w:tc>
          <w:tcPr>
            <w:tcW w:w="1343" w:type="dxa"/>
            <w:vAlign w:val="center"/>
          </w:tcPr>
          <w:p w14:paraId="6039140D" w14:textId="77777777" w:rsidR="00A90395" w:rsidRPr="00A90395" w:rsidRDefault="00A90395" w:rsidP="00A90395">
            <w:pPr>
              <w:rPr>
                <w:rFonts w:ascii="Times New Roman" w:hAnsi="Times New Roman" w:cs="Times New Roman"/>
                <w:b/>
                <w:bCs/>
                <w:iCs/>
                <w:color w:val="000000" w:themeColor="text1"/>
                <w:sz w:val="26"/>
                <w:szCs w:val="26"/>
                <w:lang w:val="fr-FR" w:eastAsia="x-none"/>
              </w:rPr>
            </w:pPr>
          </w:p>
        </w:tc>
      </w:tr>
      <w:tr w:rsidR="00A90395" w:rsidRPr="00A90395" w14:paraId="6488CCBB" w14:textId="77777777" w:rsidTr="00A90395">
        <w:tc>
          <w:tcPr>
            <w:tcW w:w="591" w:type="dxa"/>
            <w:vAlign w:val="center"/>
          </w:tcPr>
          <w:p w14:paraId="3F5C2A9B" w14:textId="77777777" w:rsidR="00A90395" w:rsidRPr="00A90395" w:rsidRDefault="00A90395" w:rsidP="00A90395">
            <w:pPr>
              <w:jc w:val="center"/>
              <w:rPr>
                <w:rFonts w:ascii="Times New Roman" w:hAnsi="Times New Roman" w:cs="Times New Roman"/>
                <w:bCs/>
                <w:iCs/>
                <w:color w:val="000000" w:themeColor="text1"/>
                <w:sz w:val="26"/>
                <w:szCs w:val="26"/>
                <w:lang w:val="fr-FR" w:eastAsia="x-none"/>
              </w:rPr>
            </w:pPr>
            <w:r w:rsidRPr="00A90395">
              <w:rPr>
                <w:rFonts w:ascii="Times New Roman" w:hAnsi="Times New Roman" w:cs="Times New Roman"/>
                <w:bCs/>
                <w:iCs/>
                <w:color w:val="000000" w:themeColor="text1"/>
                <w:sz w:val="26"/>
                <w:szCs w:val="26"/>
                <w:lang w:val="fr-FR" w:eastAsia="x-none"/>
              </w:rPr>
              <w:t>1</w:t>
            </w:r>
          </w:p>
        </w:tc>
        <w:tc>
          <w:tcPr>
            <w:tcW w:w="7815" w:type="dxa"/>
            <w:vAlign w:val="center"/>
          </w:tcPr>
          <w:p w14:paraId="4DDB4450" w14:textId="77777777" w:rsidR="00A90395" w:rsidRPr="00A90395" w:rsidRDefault="00A90395" w:rsidP="00A90395">
            <w:pPr>
              <w:spacing w:before="60" w:after="60"/>
              <w:jc w:val="both"/>
              <w:rPr>
                <w:rFonts w:ascii="Times New Roman" w:hAnsi="Times New Roman" w:cs="Times New Roman"/>
                <w:bCs/>
                <w:iCs/>
                <w:color w:val="000000" w:themeColor="text1"/>
                <w:sz w:val="26"/>
                <w:szCs w:val="26"/>
              </w:rPr>
            </w:pPr>
            <w:r w:rsidRPr="00A90395">
              <w:rPr>
                <w:rFonts w:ascii="Times New Roman" w:hAnsi="Times New Roman" w:cs="Times New Roman"/>
                <w:bCs/>
                <w:iCs/>
                <w:color w:val="000000" w:themeColor="text1"/>
                <w:sz w:val="26"/>
                <w:szCs w:val="26"/>
              </w:rPr>
              <w:t>Đầu tư hoàn thành, đưa vào sử dụng các dự án chuyển tiếp của năm 2018, 2019, gồm: đường Trưng Nữ Vương đoạn từ cầu Thái Hòa đến QL22B; đường 781 đoạn từ ngã ba Bờ Hồ đến địa giới tỉnh Bình Dương (giai đoạn 2); nâng cấp, mở rộng ĐT 782 - ĐT 784; đường Đất Sét - Bến Củi;</w:t>
            </w:r>
            <w:r w:rsidRPr="00A90395">
              <w:rPr>
                <w:rFonts w:ascii="Times New Roman" w:hAnsi="Times New Roman" w:cs="Times New Roman"/>
                <w:color w:val="000000" w:themeColor="text1"/>
                <w:sz w:val="26"/>
                <w:szCs w:val="26"/>
              </w:rPr>
              <w:t xml:space="preserve"> Cầu An Hoà; cầu bến cây Ổi; đường từ ngã ba ĐT.781 - Bờ hồ Dầu Tiếng đến ĐT.785 (ngã tư Tân Hưng); nâng cấp, mở rộng đường ĐT.792-ĐT.793; </w:t>
            </w:r>
            <w:r w:rsidRPr="00A90395">
              <w:rPr>
                <w:rFonts w:ascii="Times New Roman" w:hAnsi="Times New Roman" w:cs="Times New Roman"/>
                <w:bCs/>
                <w:color w:val="000000" w:themeColor="text1"/>
                <w:sz w:val="26"/>
                <w:szCs w:val="26"/>
              </w:rPr>
              <w:t>nâng cấp đường Tuần tra biên giới đoạn từ cầu Sài Gòn 2 đến cửa khẩu Quốc tế Xa Mát</w:t>
            </w:r>
          </w:p>
        </w:tc>
        <w:tc>
          <w:tcPr>
            <w:tcW w:w="1343" w:type="dxa"/>
            <w:vAlign w:val="center"/>
          </w:tcPr>
          <w:p w14:paraId="6FD8A041" w14:textId="77777777" w:rsidR="00A90395" w:rsidRPr="00A90395" w:rsidRDefault="00A90395" w:rsidP="00A90395">
            <w:pPr>
              <w:rPr>
                <w:rFonts w:ascii="Times New Roman" w:hAnsi="Times New Roman" w:cs="Times New Roman"/>
                <w:b/>
                <w:bCs/>
                <w:iCs/>
                <w:color w:val="000000" w:themeColor="text1"/>
                <w:sz w:val="26"/>
                <w:szCs w:val="26"/>
                <w:lang w:val="fr-FR" w:eastAsia="x-none"/>
              </w:rPr>
            </w:pPr>
          </w:p>
        </w:tc>
      </w:tr>
      <w:tr w:rsidR="00A90395" w:rsidRPr="00A90395" w14:paraId="1C02BD24" w14:textId="77777777" w:rsidTr="00A90395">
        <w:trPr>
          <w:trHeight w:val="1493"/>
        </w:trPr>
        <w:tc>
          <w:tcPr>
            <w:tcW w:w="591" w:type="dxa"/>
            <w:tcBorders>
              <w:bottom w:val="single" w:sz="4" w:space="0" w:color="auto"/>
            </w:tcBorders>
            <w:vAlign w:val="center"/>
          </w:tcPr>
          <w:p w14:paraId="6F230A28" w14:textId="77777777" w:rsidR="00A90395" w:rsidRPr="00A90395" w:rsidRDefault="00A90395" w:rsidP="00A90395">
            <w:pPr>
              <w:jc w:val="center"/>
              <w:rPr>
                <w:rFonts w:ascii="Times New Roman" w:hAnsi="Times New Roman" w:cs="Times New Roman"/>
                <w:bCs/>
                <w:iCs/>
                <w:color w:val="000000" w:themeColor="text1"/>
                <w:sz w:val="26"/>
                <w:szCs w:val="26"/>
                <w:lang w:val="fr-FR" w:eastAsia="x-none"/>
              </w:rPr>
            </w:pPr>
            <w:r w:rsidRPr="00A90395">
              <w:rPr>
                <w:rFonts w:ascii="Times New Roman" w:hAnsi="Times New Roman" w:cs="Times New Roman"/>
                <w:bCs/>
                <w:iCs/>
                <w:color w:val="000000" w:themeColor="text1"/>
                <w:sz w:val="26"/>
                <w:szCs w:val="26"/>
                <w:lang w:val="fr-FR" w:eastAsia="x-none"/>
              </w:rPr>
              <w:t>2</w:t>
            </w:r>
          </w:p>
        </w:tc>
        <w:tc>
          <w:tcPr>
            <w:tcW w:w="7815" w:type="dxa"/>
            <w:tcBorders>
              <w:bottom w:val="single" w:sz="4" w:space="0" w:color="auto"/>
            </w:tcBorders>
            <w:vAlign w:val="center"/>
          </w:tcPr>
          <w:p w14:paraId="2E4993C6" w14:textId="77777777" w:rsidR="00A90395" w:rsidRPr="00A90395" w:rsidRDefault="00A90395" w:rsidP="00A90395">
            <w:pPr>
              <w:spacing w:before="60" w:after="60"/>
              <w:jc w:val="both"/>
              <w:rPr>
                <w:rFonts w:ascii="Times New Roman" w:hAnsi="Times New Roman" w:cs="Times New Roman"/>
                <w:bCs/>
                <w:iCs/>
                <w:color w:val="000000" w:themeColor="text1"/>
                <w:sz w:val="26"/>
                <w:szCs w:val="26"/>
              </w:rPr>
            </w:pPr>
            <w:r w:rsidRPr="00A90395">
              <w:rPr>
                <w:rFonts w:ascii="Times New Roman" w:hAnsi="Times New Roman" w:cs="Times New Roman"/>
                <w:color w:val="000000" w:themeColor="text1"/>
                <w:sz w:val="26"/>
                <w:szCs w:val="26"/>
                <w:lang w:val="nl-NL"/>
              </w:rPr>
              <w:t>Thực hiện đầu tư các dự án cao tốc, quốc lộ kết nối Tây Ninh với các tỉnh trong Vùng kinh tế trọng điểm phía Nam, như: cao tốc Thành phố Hồ Chí Minh - Mộc Bài, cao tốc Gò Dầu - Xa Mát</w:t>
            </w:r>
            <w:r w:rsidRPr="00A90395">
              <w:rPr>
                <w:rFonts w:ascii="Times New Roman" w:hAnsi="Times New Roman" w:cs="Times New Roman"/>
                <w:color w:val="000000" w:themeColor="text1"/>
                <w:sz w:val="26"/>
                <w:szCs w:val="26"/>
              </w:rPr>
              <w:t>, đường Hồ Chí Minh đoạn Chơn Thành - Đức Hoà.</w:t>
            </w:r>
          </w:p>
        </w:tc>
        <w:tc>
          <w:tcPr>
            <w:tcW w:w="1343" w:type="dxa"/>
            <w:tcBorders>
              <w:bottom w:val="single" w:sz="4" w:space="0" w:color="auto"/>
            </w:tcBorders>
            <w:vAlign w:val="center"/>
          </w:tcPr>
          <w:p w14:paraId="57B6D47E" w14:textId="77777777" w:rsidR="00A90395" w:rsidRPr="00A90395" w:rsidRDefault="00A90395" w:rsidP="00A90395">
            <w:pPr>
              <w:rPr>
                <w:rFonts w:ascii="Times New Roman" w:hAnsi="Times New Roman" w:cs="Times New Roman"/>
                <w:b/>
                <w:bCs/>
                <w:iCs/>
                <w:color w:val="000000" w:themeColor="text1"/>
                <w:sz w:val="26"/>
                <w:szCs w:val="26"/>
                <w:lang w:val="fr-FR" w:eastAsia="x-none"/>
              </w:rPr>
            </w:pPr>
          </w:p>
        </w:tc>
      </w:tr>
      <w:tr w:rsidR="00A90395" w:rsidRPr="00A90395" w14:paraId="390F25B3" w14:textId="77777777" w:rsidTr="00A90395">
        <w:trPr>
          <w:trHeight w:val="2266"/>
        </w:trPr>
        <w:tc>
          <w:tcPr>
            <w:tcW w:w="591" w:type="dxa"/>
            <w:tcBorders>
              <w:top w:val="single" w:sz="4" w:space="0" w:color="auto"/>
              <w:left w:val="single" w:sz="4" w:space="0" w:color="auto"/>
              <w:bottom w:val="single" w:sz="4" w:space="0" w:color="auto"/>
              <w:right w:val="single" w:sz="4" w:space="0" w:color="auto"/>
            </w:tcBorders>
            <w:vAlign w:val="center"/>
          </w:tcPr>
          <w:p w14:paraId="301EDFFA" w14:textId="77777777" w:rsidR="00A90395" w:rsidRPr="00A90395" w:rsidRDefault="00A90395" w:rsidP="00A90395">
            <w:pPr>
              <w:jc w:val="center"/>
              <w:rPr>
                <w:rFonts w:ascii="Times New Roman" w:hAnsi="Times New Roman" w:cs="Times New Roman"/>
                <w:bCs/>
                <w:iCs/>
                <w:color w:val="000000" w:themeColor="text1"/>
                <w:sz w:val="26"/>
                <w:szCs w:val="26"/>
                <w:lang w:val="fr-FR" w:eastAsia="x-none"/>
              </w:rPr>
            </w:pPr>
            <w:r w:rsidRPr="00A90395">
              <w:rPr>
                <w:rFonts w:ascii="Times New Roman" w:hAnsi="Times New Roman" w:cs="Times New Roman"/>
                <w:bCs/>
                <w:iCs/>
                <w:color w:val="000000" w:themeColor="text1"/>
                <w:sz w:val="26"/>
                <w:szCs w:val="26"/>
                <w:lang w:val="fr-FR" w:eastAsia="x-none"/>
              </w:rPr>
              <w:t>3</w:t>
            </w:r>
          </w:p>
        </w:tc>
        <w:tc>
          <w:tcPr>
            <w:tcW w:w="7815" w:type="dxa"/>
            <w:tcBorders>
              <w:top w:val="single" w:sz="4" w:space="0" w:color="auto"/>
              <w:left w:val="single" w:sz="4" w:space="0" w:color="auto"/>
              <w:bottom w:val="single" w:sz="4" w:space="0" w:color="auto"/>
              <w:right w:val="single" w:sz="4" w:space="0" w:color="auto"/>
            </w:tcBorders>
            <w:vAlign w:val="center"/>
          </w:tcPr>
          <w:p w14:paraId="2B8341C1" w14:textId="77777777" w:rsidR="00A90395" w:rsidRPr="00A90395" w:rsidRDefault="00A90395" w:rsidP="00A90395">
            <w:pPr>
              <w:spacing w:before="60" w:after="60"/>
              <w:jc w:val="both"/>
              <w:rPr>
                <w:rFonts w:ascii="Times New Roman" w:hAnsi="Times New Roman" w:cs="Times New Roman"/>
                <w:color w:val="000000" w:themeColor="text1"/>
                <w:sz w:val="26"/>
                <w:szCs w:val="26"/>
                <w:lang w:val="nl-NL"/>
              </w:rPr>
            </w:pPr>
            <w:r w:rsidRPr="00A90395">
              <w:rPr>
                <w:rFonts w:ascii="Times New Roman" w:hAnsi="Times New Roman" w:cs="Times New Roman"/>
                <w:bCs/>
                <w:iCs/>
                <w:color w:val="000000" w:themeColor="text1"/>
                <w:sz w:val="26"/>
                <w:szCs w:val="26"/>
              </w:rPr>
              <w:t>Thực hiện đầu tư các dự án kết nối các điểm du lịch của tỉnh, các đô thị, như: đường Trần Phú (đoạn từ cửa số 7 nội ô Tòa Thánh đến QL.22B); đường 781 từ thị trấn Châu Thành đến cửa khẩu Phước Tân; đường 794 (giai đoạn 2); đường 787B đoạn từ ngã tư Hai Châu đến giao với đường ĐT.789); đường Hoàng Lê Kha (đoạn từ CMT8 đến đường Bời Lời), đường Khedol - Suối Đá, đường ĐT.789...</w:t>
            </w:r>
          </w:p>
        </w:tc>
        <w:tc>
          <w:tcPr>
            <w:tcW w:w="1343" w:type="dxa"/>
            <w:tcBorders>
              <w:top w:val="single" w:sz="4" w:space="0" w:color="auto"/>
              <w:left w:val="single" w:sz="4" w:space="0" w:color="auto"/>
              <w:bottom w:val="single" w:sz="4" w:space="0" w:color="auto"/>
              <w:right w:val="single" w:sz="4" w:space="0" w:color="auto"/>
            </w:tcBorders>
            <w:vAlign w:val="center"/>
          </w:tcPr>
          <w:p w14:paraId="657E4AF9" w14:textId="77777777" w:rsidR="00A90395" w:rsidRPr="00A90395" w:rsidRDefault="00A90395" w:rsidP="00A90395">
            <w:pPr>
              <w:rPr>
                <w:rFonts w:ascii="Times New Roman" w:hAnsi="Times New Roman" w:cs="Times New Roman"/>
                <w:b/>
                <w:bCs/>
                <w:iCs/>
                <w:color w:val="000000" w:themeColor="text1"/>
                <w:sz w:val="26"/>
                <w:szCs w:val="26"/>
                <w:lang w:val="fr-FR" w:eastAsia="x-none"/>
              </w:rPr>
            </w:pPr>
          </w:p>
        </w:tc>
      </w:tr>
      <w:tr w:rsidR="00A90395" w:rsidRPr="00A90395" w14:paraId="5A0D1EE8" w14:textId="77777777" w:rsidTr="00A90395">
        <w:tc>
          <w:tcPr>
            <w:tcW w:w="591" w:type="dxa"/>
            <w:tcBorders>
              <w:top w:val="single" w:sz="4" w:space="0" w:color="auto"/>
              <w:left w:val="nil"/>
              <w:bottom w:val="nil"/>
              <w:right w:val="nil"/>
            </w:tcBorders>
            <w:vAlign w:val="center"/>
          </w:tcPr>
          <w:p w14:paraId="15260571" w14:textId="77777777" w:rsidR="00A90395" w:rsidRPr="00A90395" w:rsidRDefault="00A90395" w:rsidP="00A90395">
            <w:pPr>
              <w:jc w:val="center"/>
              <w:rPr>
                <w:rFonts w:ascii="Times New Roman" w:hAnsi="Times New Roman" w:cs="Times New Roman"/>
                <w:bCs/>
                <w:iCs/>
                <w:color w:val="000000" w:themeColor="text1"/>
                <w:sz w:val="26"/>
                <w:szCs w:val="26"/>
                <w:lang w:val="fr-FR" w:eastAsia="x-none"/>
              </w:rPr>
            </w:pPr>
          </w:p>
        </w:tc>
        <w:tc>
          <w:tcPr>
            <w:tcW w:w="9158" w:type="dxa"/>
            <w:gridSpan w:val="2"/>
            <w:tcBorders>
              <w:top w:val="single" w:sz="4" w:space="0" w:color="auto"/>
              <w:left w:val="nil"/>
              <w:bottom w:val="nil"/>
              <w:right w:val="nil"/>
            </w:tcBorders>
            <w:vAlign w:val="center"/>
          </w:tcPr>
          <w:p w14:paraId="45C60DD3" w14:textId="77777777" w:rsidR="00A90395" w:rsidRPr="00A90395" w:rsidRDefault="00A90395" w:rsidP="00A90395">
            <w:pPr>
              <w:jc w:val="right"/>
              <w:rPr>
                <w:rFonts w:ascii="Times New Roman" w:hAnsi="Times New Roman" w:cs="Times New Roman"/>
                <w:bCs/>
                <w:i/>
                <w:iCs/>
                <w:color w:val="000000" w:themeColor="text1"/>
                <w:sz w:val="25"/>
                <w:szCs w:val="25"/>
                <w:lang w:val="fr-FR" w:eastAsia="x-none"/>
              </w:rPr>
            </w:pPr>
            <w:r w:rsidRPr="00A90395">
              <w:rPr>
                <w:rFonts w:ascii="Times New Roman" w:hAnsi="Times New Roman" w:cs="Times New Roman"/>
                <w:bCs/>
                <w:i/>
                <w:iCs/>
                <w:color w:val="000000" w:themeColor="text1"/>
                <w:sz w:val="25"/>
                <w:szCs w:val="25"/>
                <w:lang w:val="fr-FR" w:eastAsia="x-none"/>
              </w:rPr>
              <w:t>Nguồn : Sở Giao thông vận tải Tây Ninh</w:t>
            </w:r>
          </w:p>
        </w:tc>
      </w:tr>
    </w:tbl>
    <w:p w14:paraId="4467A085" w14:textId="77777777" w:rsidR="00A90395" w:rsidRPr="00A90395" w:rsidRDefault="00A90395" w:rsidP="00A90395">
      <w:pPr>
        <w:rPr>
          <w:rFonts w:ascii="Times New Roman" w:hAnsi="Times New Roman" w:cs="Times New Roman"/>
          <w:lang w:val="fr-FR" w:eastAsia="x-none"/>
        </w:rPr>
      </w:pPr>
    </w:p>
    <w:p w14:paraId="5685D9EB" w14:textId="77777777" w:rsidR="00A90395" w:rsidRPr="00A90395" w:rsidRDefault="00A90395" w:rsidP="00A90395">
      <w:pPr>
        <w:rPr>
          <w:rFonts w:ascii="Times New Roman" w:hAnsi="Times New Roman" w:cs="Times New Roman"/>
          <w:lang w:val="fr-FR" w:eastAsia="x-none"/>
        </w:rPr>
      </w:pPr>
    </w:p>
    <w:p w14:paraId="6805F0C6" w14:textId="77777777" w:rsidR="00A90395" w:rsidRPr="00A90395" w:rsidRDefault="00A90395" w:rsidP="00A90395">
      <w:pPr>
        <w:pStyle w:val="Heading1"/>
        <w:rPr>
          <w:rFonts w:ascii="Times New Roman" w:hAnsi="Times New Roman" w:cs="Times New Roman"/>
          <w:b/>
          <w:color w:val="000000" w:themeColor="text1"/>
          <w:sz w:val="26"/>
          <w:szCs w:val="26"/>
        </w:rPr>
      </w:pPr>
      <w:r w:rsidRPr="00A90395">
        <w:rPr>
          <w:rFonts w:ascii="Times New Roman" w:hAnsi="Times New Roman" w:cs="Times New Roman"/>
          <w:b/>
          <w:bCs/>
          <w:iCs/>
          <w:color w:val="000000" w:themeColor="text1"/>
          <w:sz w:val="28"/>
          <w:szCs w:val="28"/>
          <w:lang w:val="fr-FR" w:eastAsia="x-none"/>
        </w:rPr>
        <w:br w:type="page"/>
      </w:r>
      <w:bookmarkStart w:id="400" w:name="_Toc13671501"/>
      <w:bookmarkStart w:id="401" w:name="_Toc2158578"/>
      <w:bookmarkStart w:id="402" w:name="_Toc2158615"/>
      <w:bookmarkStart w:id="403" w:name="_Toc2165962"/>
      <w:bookmarkStart w:id="404" w:name="_Toc2166017"/>
      <w:bookmarkStart w:id="405" w:name="_Toc2166061"/>
      <w:bookmarkStart w:id="406" w:name="_Toc2167415"/>
      <w:bookmarkStart w:id="407" w:name="_Toc2265019"/>
      <w:bookmarkStart w:id="408" w:name="_Toc2319789"/>
      <w:r w:rsidRPr="00A90395">
        <w:rPr>
          <w:rFonts w:ascii="Times New Roman" w:hAnsi="Times New Roman" w:cs="Times New Roman"/>
          <w:b/>
          <w:color w:val="000000" w:themeColor="text1"/>
          <w:sz w:val="26"/>
          <w:szCs w:val="26"/>
        </w:rPr>
        <w:lastRenderedPageBreak/>
        <w:t>Phụ lục 11 – Hiện trạng cơ sở, nhân lực du lịch</w:t>
      </w:r>
      <w:bookmarkEnd w:id="400"/>
      <w:r w:rsidRPr="00A90395">
        <w:rPr>
          <w:rFonts w:ascii="Times New Roman" w:hAnsi="Times New Roman" w:cs="Times New Roman"/>
          <w:b/>
          <w:color w:val="000000" w:themeColor="text1"/>
          <w:sz w:val="26"/>
          <w:szCs w:val="26"/>
        </w:rPr>
        <w:t xml:space="preserve"> </w:t>
      </w:r>
    </w:p>
    <w:p w14:paraId="46F2C50E" w14:textId="77777777" w:rsidR="00A90395" w:rsidRPr="00A90395" w:rsidRDefault="00A90395" w:rsidP="00A90395">
      <w:pPr>
        <w:rPr>
          <w:rFonts w:ascii="Times New Roman" w:hAnsi="Times New Roman" w:cs="Times New Roman"/>
        </w:rPr>
      </w:pPr>
    </w:p>
    <w:tbl>
      <w:tblPr>
        <w:tblW w:w="10279"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2471"/>
        <w:gridCol w:w="840"/>
        <w:gridCol w:w="861"/>
        <w:gridCol w:w="992"/>
        <w:gridCol w:w="851"/>
        <w:gridCol w:w="992"/>
        <w:gridCol w:w="850"/>
        <w:gridCol w:w="851"/>
        <w:gridCol w:w="981"/>
      </w:tblGrid>
      <w:tr w:rsidR="00A90395" w:rsidRPr="00A90395" w14:paraId="7A3A348C" w14:textId="77777777" w:rsidTr="00A90395">
        <w:trPr>
          <w:trHeight w:hRule="exact" w:val="869"/>
        </w:trPr>
        <w:tc>
          <w:tcPr>
            <w:tcW w:w="590" w:type="dxa"/>
            <w:tcBorders>
              <w:top w:val="single" w:sz="4" w:space="0" w:color="auto"/>
              <w:left w:val="single" w:sz="4" w:space="0" w:color="auto"/>
              <w:bottom w:val="single" w:sz="4" w:space="0" w:color="auto"/>
              <w:right w:val="single" w:sz="4" w:space="0" w:color="auto"/>
            </w:tcBorders>
            <w:vAlign w:val="center"/>
          </w:tcPr>
          <w:p w14:paraId="6A7E7DDA" w14:textId="77777777" w:rsidR="00A90395" w:rsidRPr="00A90395" w:rsidRDefault="00A90395" w:rsidP="00A90395">
            <w:pPr>
              <w:autoSpaceDE w:val="0"/>
              <w:autoSpaceDN w:val="0"/>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TT</w:t>
            </w:r>
          </w:p>
        </w:tc>
        <w:tc>
          <w:tcPr>
            <w:tcW w:w="2471" w:type="dxa"/>
            <w:tcBorders>
              <w:top w:val="single" w:sz="4" w:space="0" w:color="auto"/>
              <w:left w:val="single" w:sz="4" w:space="0" w:color="auto"/>
              <w:bottom w:val="single" w:sz="4" w:space="0" w:color="auto"/>
              <w:right w:val="single" w:sz="4" w:space="0" w:color="auto"/>
            </w:tcBorders>
            <w:vAlign w:val="center"/>
          </w:tcPr>
          <w:p w14:paraId="11AF173F" w14:textId="77777777" w:rsidR="00A90395" w:rsidRPr="00A90395" w:rsidRDefault="00A90395" w:rsidP="00A90395">
            <w:pPr>
              <w:autoSpaceDE w:val="0"/>
              <w:autoSpaceDN w:val="0"/>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Chỉ tiêu</w:t>
            </w:r>
          </w:p>
        </w:tc>
        <w:tc>
          <w:tcPr>
            <w:tcW w:w="840" w:type="dxa"/>
            <w:tcBorders>
              <w:top w:val="single" w:sz="4" w:space="0" w:color="auto"/>
              <w:left w:val="single" w:sz="4" w:space="0" w:color="auto"/>
              <w:bottom w:val="single" w:sz="4" w:space="0" w:color="auto"/>
              <w:right w:val="single" w:sz="4" w:space="0" w:color="auto"/>
            </w:tcBorders>
            <w:vAlign w:val="center"/>
          </w:tcPr>
          <w:p w14:paraId="051B99D1" w14:textId="77777777" w:rsidR="00A90395" w:rsidRPr="00A90395" w:rsidRDefault="00A90395" w:rsidP="00A90395">
            <w:pPr>
              <w:autoSpaceDE w:val="0"/>
              <w:autoSpaceDN w:val="0"/>
              <w:ind w:left="-3" w:hanging="105"/>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ĐVT</w:t>
            </w:r>
          </w:p>
        </w:tc>
        <w:tc>
          <w:tcPr>
            <w:tcW w:w="861" w:type="dxa"/>
            <w:tcBorders>
              <w:top w:val="single" w:sz="4" w:space="0" w:color="auto"/>
              <w:left w:val="single" w:sz="4" w:space="0" w:color="auto"/>
              <w:bottom w:val="single" w:sz="4" w:space="0" w:color="auto"/>
              <w:right w:val="single" w:sz="4" w:space="0" w:color="auto"/>
            </w:tcBorders>
            <w:vAlign w:val="center"/>
          </w:tcPr>
          <w:p w14:paraId="0EE896CF" w14:textId="77777777" w:rsidR="00A90395" w:rsidRPr="00A90395" w:rsidRDefault="00A90395" w:rsidP="00A90395">
            <w:pPr>
              <w:autoSpaceDE w:val="0"/>
              <w:autoSpaceDN w:val="0"/>
              <w:ind w:left="-3" w:hanging="105"/>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2013</w:t>
            </w:r>
          </w:p>
        </w:tc>
        <w:tc>
          <w:tcPr>
            <w:tcW w:w="992" w:type="dxa"/>
            <w:tcBorders>
              <w:top w:val="single" w:sz="4" w:space="0" w:color="auto"/>
              <w:left w:val="single" w:sz="4" w:space="0" w:color="auto"/>
              <w:bottom w:val="single" w:sz="4" w:space="0" w:color="auto"/>
              <w:right w:val="single" w:sz="4" w:space="0" w:color="auto"/>
            </w:tcBorders>
            <w:vAlign w:val="center"/>
          </w:tcPr>
          <w:p w14:paraId="0BEE394D" w14:textId="77777777" w:rsidR="00A90395" w:rsidRPr="00A90395" w:rsidRDefault="00A90395" w:rsidP="00A90395">
            <w:pPr>
              <w:autoSpaceDE w:val="0"/>
              <w:autoSpaceDN w:val="0"/>
              <w:ind w:left="-3" w:hanging="105"/>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2014</w:t>
            </w:r>
          </w:p>
        </w:tc>
        <w:tc>
          <w:tcPr>
            <w:tcW w:w="851" w:type="dxa"/>
            <w:tcBorders>
              <w:top w:val="single" w:sz="4" w:space="0" w:color="auto"/>
              <w:left w:val="single" w:sz="4" w:space="0" w:color="auto"/>
              <w:bottom w:val="single" w:sz="4" w:space="0" w:color="auto"/>
              <w:right w:val="single" w:sz="4" w:space="0" w:color="auto"/>
            </w:tcBorders>
            <w:vAlign w:val="center"/>
          </w:tcPr>
          <w:p w14:paraId="4D18F7FE" w14:textId="77777777" w:rsidR="00A90395" w:rsidRPr="00A90395" w:rsidRDefault="00A90395" w:rsidP="00A90395">
            <w:pPr>
              <w:autoSpaceDE w:val="0"/>
              <w:autoSpaceDN w:val="0"/>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2015</w:t>
            </w:r>
          </w:p>
        </w:tc>
        <w:tc>
          <w:tcPr>
            <w:tcW w:w="992" w:type="dxa"/>
            <w:tcBorders>
              <w:top w:val="single" w:sz="4" w:space="0" w:color="auto"/>
              <w:left w:val="single" w:sz="4" w:space="0" w:color="auto"/>
              <w:bottom w:val="single" w:sz="4" w:space="0" w:color="auto"/>
              <w:right w:val="single" w:sz="4" w:space="0" w:color="auto"/>
            </w:tcBorders>
            <w:vAlign w:val="center"/>
          </w:tcPr>
          <w:p w14:paraId="51EEADE1" w14:textId="77777777" w:rsidR="00A90395" w:rsidRPr="00A90395" w:rsidRDefault="00A90395" w:rsidP="00A90395">
            <w:pPr>
              <w:autoSpaceDE w:val="0"/>
              <w:autoSpaceDN w:val="0"/>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2016</w:t>
            </w:r>
          </w:p>
        </w:tc>
        <w:tc>
          <w:tcPr>
            <w:tcW w:w="850" w:type="dxa"/>
            <w:tcBorders>
              <w:top w:val="single" w:sz="4" w:space="0" w:color="auto"/>
              <w:left w:val="single" w:sz="4" w:space="0" w:color="auto"/>
              <w:bottom w:val="single" w:sz="4" w:space="0" w:color="auto"/>
              <w:right w:val="single" w:sz="4" w:space="0" w:color="auto"/>
            </w:tcBorders>
            <w:vAlign w:val="center"/>
          </w:tcPr>
          <w:p w14:paraId="4C916C13" w14:textId="77777777" w:rsidR="00A90395" w:rsidRPr="00A90395" w:rsidRDefault="00A90395" w:rsidP="00A90395">
            <w:pPr>
              <w:autoSpaceDE w:val="0"/>
              <w:autoSpaceDN w:val="0"/>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2017</w:t>
            </w:r>
          </w:p>
        </w:tc>
        <w:tc>
          <w:tcPr>
            <w:tcW w:w="851" w:type="dxa"/>
            <w:tcBorders>
              <w:top w:val="single" w:sz="4" w:space="0" w:color="auto"/>
              <w:left w:val="single" w:sz="4" w:space="0" w:color="auto"/>
              <w:bottom w:val="single" w:sz="4" w:space="0" w:color="auto"/>
              <w:right w:val="single" w:sz="4" w:space="0" w:color="auto"/>
            </w:tcBorders>
            <w:vAlign w:val="center"/>
          </w:tcPr>
          <w:p w14:paraId="01EBFEDB" w14:textId="77777777" w:rsidR="00A90395" w:rsidRPr="00A90395" w:rsidRDefault="00A90395" w:rsidP="00A90395">
            <w:pPr>
              <w:autoSpaceDE w:val="0"/>
              <w:autoSpaceDN w:val="0"/>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2018</w:t>
            </w:r>
          </w:p>
        </w:tc>
        <w:tc>
          <w:tcPr>
            <w:tcW w:w="981" w:type="dxa"/>
            <w:tcBorders>
              <w:top w:val="single" w:sz="4" w:space="0" w:color="auto"/>
              <w:left w:val="single" w:sz="4" w:space="0" w:color="auto"/>
              <w:bottom w:val="single" w:sz="4" w:space="0" w:color="auto"/>
              <w:right w:val="single" w:sz="4" w:space="0" w:color="auto"/>
            </w:tcBorders>
            <w:vAlign w:val="center"/>
          </w:tcPr>
          <w:p w14:paraId="559CC4E4" w14:textId="77777777" w:rsidR="00A90395" w:rsidRPr="00A90395" w:rsidRDefault="00A90395" w:rsidP="00A90395">
            <w:pPr>
              <w:autoSpaceDE w:val="0"/>
              <w:autoSpaceDN w:val="0"/>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 xml:space="preserve">TTBQ </w:t>
            </w:r>
          </w:p>
        </w:tc>
      </w:tr>
      <w:tr w:rsidR="00A90395" w:rsidRPr="00A90395" w14:paraId="333AE29C" w14:textId="77777777" w:rsidTr="00A90395">
        <w:trPr>
          <w:trHeight w:hRule="exact" w:val="567"/>
        </w:trPr>
        <w:tc>
          <w:tcPr>
            <w:tcW w:w="590" w:type="dxa"/>
            <w:tcBorders>
              <w:top w:val="single" w:sz="4" w:space="0" w:color="auto"/>
              <w:left w:val="single" w:sz="4" w:space="0" w:color="auto"/>
              <w:bottom w:val="single" w:sz="4" w:space="0" w:color="auto"/>
              <w:right w:val="single" w:sz="4" w:space="0" w:color="auto"/>
            </w:tcBorders>
            <w:vAlign w:val="center"/>
          </w:tcPr>
          <w:p w14:paraId="25FEC7E9" w14:textId="77777777" w:rsidR="00A90395" w:rsidRPr="00A90395" w:rsidRDefault="00A90395" w:rsidP="00A90395">
            <w:pPr>
              <w:autoSpaceDE w:val="0"/>
              <w:autoSpaceDN w:val="0"/>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I</w:t>
            </w:r>
          </w:p>
        </w:tc>
        <w:tc>
          <w:tcPr>
            <w:tcW w:w="2471" w:type="dxa"/>
            <w:tcBorders>
              <w:top w:val="single" w:sz="4" w:space="0" w:color="auto"/>
              <w:left w:val="single" w:sz="4" w:space="0" w:color="auto"/>
              <w:bottom w:val="single" w:sz="4" w:space="0" w:color="auto"/>
              <w:right w:val="single" w:sz="4" w:space="0" w:color="auto"/>
            </w:tcBorders>
            <w:vAlign w:val="center"/>
          </w:tcPr>
          <w:p w14:paraId="3A480299" w14:textId="77777777" w:rsidR="00A90395" w:rsidRPr="00A90395" w:rsidRDefault="00A90395" w:rsidP="00A90395">
            <w:pPr>
              <w:autoSpaceDE w:val="0"/>
              <w:autoSpaceDN w:val="0"/>
              <w:ind w:left="-108" w:firstLine="72"/>
              <w:jc w:val="both"/>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lang w:val="fr-FR"/>
              </w:rPr>
              <w:t>Cơ sở lưu trú</w:t>
            </w:r>
          </w:p>
        </w:tc>
        <w:tc>
          <w:tcPr>
            <w:tcW w:w="840" w:type="dxa"/>
            <w:tcBorders>
              <w:top w:val="single" w:sz="4" w:space="0" w:color="auto"/>
              <w:left w:val="single" w:sz="4" w:space="0" w:color="auto"/>
              <w:bottom w:val="single" w:sz="4" w:space="0" w:color="auto"/>
              <w:right w:val="single" w:sz="4" w:space="0" w:color="auto"/>
            </w:tcBorders>
            <w:vAlign w:val="center"/>
          </w:tcPr>
          <w:p w14:paraId="77986FF6" w14:textId="77777777" w:rsidR="00A90395" w:rsidRPr="00A90395" w:rsidRDefault="00A90395" w:rsidP="00A90395">
            <w:pPr>
              <w:autoSpaceDE w:val="0"/>
              <w:autoSpaceDN w:val="0"/>
              <w:ind w:left="-3" w:hanging="105"/>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Cơ sở</w:t>
            </w:r>
          </w:p>
        </w:tc>
        <w:tc>
          <w:tcPr>
            <w:tcW w:w="861" w:type="dxa"/>
            <w:tcBorders>
              <w:top w:val="single" w:sz="4" w:space="0" w:color="auto"/>
              <w:left w:val="single" w:sz="4" w:space="0" w:color="auto"/>
              <w:bottom w:val="single" w:sz="4" w:space="0" w:color="auto"/>
              <w:right w:val="single" w:sz="4" w:space="0" w:color="auto"/>
            </w:tcBorders>
            <w:vAlign w:val="center"/>
          </w:tcPr>
          <w:p w14:paraId="2E0C1C0A" w14:textId="77777777" w:rsidR="00A90395" w:rsidRPr="00A90395" w:rsidRDefault="00A90395" w:rsidP="00A90395">
            <w:pPr>
              <w:ind w:left="-3" w:hanging="105"/>
              <w:jc w:val="right"/>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580</w:t>
            </w:r>
          </w:p>
        </w:tc>
        <w:tc>
          <w:tcPr>
            <w:tcW w:w="992" w:type="dxa"/>
            <w:tcBorders>
              <w:top w:val="single" w:sz="4" w:space="0" w:color="auto"/>
              <w:left w:val="single" w:sz="4" w:space="0" w:color="auto"/>
              <w:bottom w:val="single" w:sz="4" w:space="0" w:color="auto"/>
              <w:right w:val="single" w:sz="4" w:space="0" w:color="auto"/>
            </w:tcBorders>
            <w:vAlign w:val="center"/>
          </w:tcPr>
          <w:p w14:paraId="219C8639" w14:textId="77777777" w:rsidR="00A90395" w:rsidRPr="00A90395" w:rsidRDefault="00A90395" w:rsidP="00A90395">
            <w:pPr>
              <w:ind w:left="-3" w:hanging="105"/>
              <w:jc w:val="right"/>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634</w:t>
            </w:r>
          </w:p>
        </w:tc>
        <w:tc>
          <w:tcPr>
            <w:tcW w:w="851" w:type="dxa"/>
            <w:tcBorders>
              <w:top w:val="single" w:sz="4" w:space="0" w:color="auto"/>
              <w:left w:val="single" w:sz="4" w:space="0" w:color="auto"/>
              <w:bottom w:val="single" w:sz="4" w:space="0" w:color="auto"/>
              <w:right w:val="single" w:sz="4" w:space="0" w:color="auto"/>
            </w:tcBorders>
            <w:vAlign w:val="center"/>
          </w:tcPr>
          <w:p w14:paraId="0CD60357" w14:textId="77777777" w:rsidR="00A90395" w:rsidRPr="00A90395" w:rsidRDefault="00A90395" w:rsidP="00A90395">
            <w:pPr>
              <w:ind w:left="-108"/>
              <w:jc w:val="right"/>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574</w:t>
            </w:r>
          </w:p>
        </w:tc>
        <w:tc>
          <w:tcPr>
            <w:tcW w:w="992" w:type="dxa"/>
            <w:tcBorders>
              <w:top w:val="single" w:sz="4" w:space="0" w:color="auto"/>
              <w:left w:val="single" w:sz="4" w:space="0" w:color="auto"/>
              <w:bottom w:val="single" w:sz="4" w:space="0" w:color="auto"/>
              <w:right w:val="single" w:sz="4" w:space="0" w:color="auto"/>
            </w:tcBorders>
            <w:vAlign w:val="center"/>
          </w:tcPr>
          <w:p w14:paraId="094AD0CA" w14:textId="77777777" w:rsidR="00A90395" w:rsidRPr="00A90395" w:rsidRDefault="00A90395" w:rsidP="00A90395">
            <w:pPr>
              <w:ind w:left="-108"/>
              <w:jc w:val="right"/>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621</w:t>
            </w:r>
          </w:p>
        </w:tc>
        <w:tc>
          <w:tcPr>
            <w:tcW w:w="850" w:type="dxa"/>
            <w:tcBorders>
              <w:top w:val="single" w:sz="4" w:space="0" w:color="auto"/>
              <w:left w:val="single" w:sz="4" w:space="0" w:color="auto"/>
              <w:bottom w:val="single" w:sz="4" w:space="0" w:color="auto"/>
              <w:right w:val="single" w:sz="4" w:space="0" w:color="auto"/>
            </w:tcBorders>
            <w:vAlign w:val="center"/>
          </w:tcPr>
          <w:p w14:paraId="163880FE" w14:textId="77777777" w:rsidR="00A90395" w:rsidRPr="00A90395" w:rsidRDefault="00A90395" w:rsidP="00A90395">
            <w:pPr>
              <w:ind w:left="-108"/>
              <w:jc w:val="right"/>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603</w:t>
            </w:r>
          </w:p>
        </w:tc>
        <w:tc>
          <w:tcPr>
            <w:tcW w:w="851" w:type="dxa"/>
            <w:tcBorders>
              <w:top w:val="single" w:sz="4" w:space="0" w:color="auto"/>
              <w:left w:val="single" w:sz="4" w:space="0" w:color="auto"/>
              <w:bottom w:val="single" w:sz="4" w:space="0" w:color="auto"/>
              <w:right w:val="single" w:sz="4" w:space="0" w:color="auto"/>
            </w:tcBorders>
            <w:vAlign w:val="center"/>
          </w:tcPr>
          <w:p w14:paraId="10B95F2D" w14:textId="77777777" w:rsidR="00A90395" w:rsidRPr="00A90395" w:rsidRDefault="00A90395" w:rsidP="00A90395">
            <w:pPr>
              <w:ind w:left="-108"/>
              <w:jc w:val="right"/>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608</w:t>
            </w:r>
          </w:p>
        </w:tc>
        <w:tc>
          <w:tcPr>
            <w:tcW w:w="981" w:type="dxa"/>
            <w:tcBorders>
              <w:top w:val="single" w:sz="4" w:space="0" w:color="auto"/>
              <w:left w:val="single" w:sz="4" w:space="0" w:color="auto"/>
              <w:bottom w:val="single" w:sz="4" w:space="0" w:color="auto"/>
              <w:right w:val="single" w:sz="4" w:space="0" w:color="auto"/>
            </w:tcBorders>
            <w:vAlign w:val="center"/>
          </w:tcPr>
          <w:p w14:paraId="3284FF17" w14:textId="77777777" w:rsidR="00A90395" w:rsidRPr="00A90395" w:rsidRDefault="00A90395" w:rsidP="00A90395">
            <w:pPr>
              <w:ind w:left="-108"/>
              <w:jc w:val="center"/>
              <w:rPr>
                <w:rFonts w:ascii="Times New Roman" w:hAnsi="Times New Roman" w:cs="Times New Roman"/>
                <w:b/>
                <w:i/>
                <w:color w:val="000000" w:themeColor="text1"/>
                <w:sz w:val="26"/>
                <w:szCs w:val="26"/>
              </w:rPr>
            </w:pPr>
            <w:r w:rsidRPr="00A90395">
              <w:rPr>
                <w:rFonts w:ascii="Times New Roman" w:hAnsi="Times New Roman" w:cs="Times New Roman"/>
                <w:b/>
                <w:i/>
                <w:color w:val="000000" w:themeColor="text1"/>
                <w:sz w:val="26"/>
                <w:szCs w:val="26"/>
              </w:rPr>
              <w:t>1%</w:t>
            </w:r>
          </w:p>
        </w:tc>
      </w:tr>
      <w:tr w:rsidR="00A90395" w:rsidRPr="00A90395" w14:paraId="43ECC70E" w14:textId="77777777" w:rsidTr="00A90395">
        <w:trPr>
          <w:trHeight w:hRule="exact" w:val="567"/>
        </w:trPr>
        <w:tc>
          <w:tcPr>
            <w:tcW w:w="590" w:type="dxa"/>
            <w:tcBorders>
              <w:top w:val="single" w:sz="4" w:space="0" w:color="auto"/>
              <w:left w:val="single" w:sz="4" w:space="0" w:color="auto"/>
              <w:bottom w:val="single" w:sz="4" w:space="0" w:color="auto"/>
              <w:right w:val="single" w:sz="4" w:space="0" w:color="auto"/>
            </w:tcBorders>
            <w:vAlign w:val="center"/>
          </w:tcPr>
          <w:p w14:paraId="7514388F" w14:textId="77777777" w:rsidR="00A90395" w:rsidRPr="00A90395" w:rsidRDefault="00A90395" w:rsidP="00A90395">
            <w:pPr>
              <w:keepNext/>
              <w:autoSpaceDE w:val="0"/>
              <w:autoSpaceDN w:val="0"/>
              <w:ind w:left="-108"/>
              <w:jc w:val="center"/>
              <w:outlineLvl w:val="1"/>
              <w:rPr>
                <w:rFonts w:ascii="Times New Roman" w:hAnsi="Times New Roman" w:cs="Times New Roman"/>
                <w:b/>
                <w:color w:val="000000" w:themeColor="text1"/>
                <w:sz w:val="26"/>
                <w:szCs w:val="26"/>
              </w:rPr>
            </w:pPr>
          </w:p>
        </w:tc>
        <w:tc>
          <w:tcPr>
            <w:tcW w:w="2471" w:type="dxa"/>
            <w:tcBorders>
              <w:top w:val="single" w:sz="4" w:space="0" w:color="auto"/>
              <w:left w:val="single" w:sz="4" w:space="0" w:color="auto"/>
              <w:bottom w:val="single" w:sz="4" w:space="0" w:color="auto"/>
              <w:right w:val="single" w:sz="4" w:space="0" w:color="auto"/>
            </w:tcBorders>
            <w:vAlign w:val="center"/>
          </w:tcPr>
          <w:p w14:paraId="23CAC781" w14:textId="77777777" w:rsidR="00A90395" w:rsidRPr="00A90395" w:rsidRDefault="00A90395" w:rsidP="00A90395">
            <w:pPr>
              <w:autoSpaceDE w:val="0"/>
              <w:autoSpaceDN w:val="0"/>
              <w:ind w:left="-108" w:firstLine="72"/>
              <w:jc w:val="both"/>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Tổng số phòng</w:t>
            </w:r>
          </w:p>
        </w:tc>
        <w:tc>
          <w:tcPr>
            <w:tcW w:w="840" w:type="dxa"/>
            <w:tcBorders>
              <w:top w:val="single" w:sz="4" w:space="0" w:color="auto"/>
              <w:left w:val="single" w:sz="4" w:space="0" w:color="auto"/>
              <w:bottom w:val="single" w:sz="4" w:space="0" w:color="auto"/>
              <w:right w:val="single" w:sz="4" w:space="0" w:color="auto"/>
            </w:tcBorders>
            <w:vAlign w:val="center"/>
          </w:tcPr>
          <w:p w14:paraId="35545596" w14:textId="77777777" w:rsidR="00A90395" w:rsidRPr="00A90395" w:rsidRDefault="00A90395" w:rsidP="00A90395">
            <w:pPr>
              <w:autoSpaceDE w:val="0"/>
              <w:autoSpaceDN w:val="0"/>
              <w:ind w:left="-3" w:hanging="105"/>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Phòng</w:t>
            </w:r>
          </w:p>
        </w:tc>
        <w:tc>
          <w:tcPr>
            <w:tcW w:w="861" w:type="dxa"/>
            <w:tcBorders>
              <w:top w:val="single" w:sz="4" w:space="0" w:color="auto"/>
              <w:left w:val="single" w:sz="4" w:space="0" w:color="auto"/>
              <w:bottom w:val="single" w:sz="4" w:space="0" w:color="auto"/>
              <w:right w:val="single" w:sz="4" w:space="0" w:color="auto"/>
            </w:tcBorders>
            <w:vAlign w:val="center"/>
          </w:tcPr>
          <w:p w14:paraId="7F643E65" w14:textId="77777777" w:rsidR="00A90395" w:rsidRPr="00A90395" w:rsidRDefault="00A90395" w:rsidP="00A90395">
            <w:pPr>
              <w:ind w:left="-3" w:hanging="105"/>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6.099</w:t>
            </w:r>
          </w:p>
        </w:tc>
        <w:tc>
          <w:tcPr>
            <w:tcW w:w="992" w:type="dxa"/>
            <w:tcBorders>
              <w:top w:val="single" w:sz="4" w:space="0" w:color="auto"/>
              <w:left w:val="single" w:sz="4" w:space="0" w:color="auto"/>
              <w:bottom w:val="single" w:sz="4" w:space="0" w:color="auto"/>
              <w:right w:val="single" w:sz="4" w:space="0" w:color="auto"/>
            </w:tcBorders>
            <w:vAlign w:val="center"/>
          </w:tcPr>
          <w:p w14:paraId="43BA9FE7" w14:textId="77777777" w:rsidR="00A90395" w:rsidRPr="00A90395" w:rsidRDefault="00A90395" w:rsidP="00A90395">
            <w:pPr>
              <w:ind w:left="-3" w:hanging="105"/>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7.974</w:t>
            </w:r>
          </w:p>
        </w:tc>
        <w:tc>
          <w:tcPr>
            <w:tcW w:w="851" w:type="dxa"/>
            <w:tcBorders>
              <w:top w:val="single" w:sz="4" w:space="0" w:color="auto"/>
              <w:left w:val="single" w:sz="4" w:space="0" w:color="auto"/>
              <w:bottom w:val="single" w:sz="4" w:space="0" w:color="auto"/>
              <w:right w:val="single" w:sz="4" w:space="0" w:color="auto"/>
            </w:tcBorders>
            <w:vAlign w:val="center"/>
          </w:tcPr>
          <w:p w14:paraId="69953A74"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6.726</w:t>
            </w:r>
          </w:p>
        </w:tc>
        <w:tc>
          <w:tcPr>
            <w:tcW w:w="992" w:type="dxa"/>
            <w:tcBorders>
              <w:top w:val="single" w:sz="4" w:space="0" w:color="auto"/>
              <w:left w:val="single" w:sz="4" w:space="0" w:color="auto"/>
              <w:bottom w:val="single" w:sz="4" w:space="0" w:color="auto"/>
              <w:right w:val="single" w:sz="4" w:space="0" w:color="auto"/>
            </w:tcBorders>
            <w:vAlign w:val="center"/>
          </w:tcPr>
          <w:p w14:paraId="1CF076AB"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7.179</w:t>
            </w:r>
          </w:p>
        </w:tc>
        <w:tc>
          <w:tcPr>
            <w:tcW w:w="850" w:type="dxa"/>
            <w:tcBorders>
              <w:top w:val="single" w:sz="4" w:space="0" w:color="auto"/>
              <w:left w:val="single" w:sz="4" w:space="0" w:color="auto"/>
              <w:bottom w:val="single" w:sz="4" w:space="0" w:color="auto"/>
              <w:right w:val="single" w:sz="4" w:space="0" w:color="auto"/>
            </w:tcBorders>
            <w:vAlign w:val="center"/>
          </w:tcPr>
          <w:p w14:paraId="500541A1"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6.543</w:t>
            </w:r>
          </w:p>
        </w:tc>
        <w:tc>
          <w:tcPr>
            <w:tcW w:w="851" w:type="dxa"/>
            <w:tcBorders>
              <w:top w:val="single" w:sz="4" w:space="0" w:color="auto"/>
              <w:left w:val="single" w:sz="4" w:space="0" w:color="auto"/>
              <w:bottom w:val="single" w:sz="4" w:space="0" w:color="auto"/>
              <w:right w:val="single" w:sz="4" w:space="0" w:color="auto"/>
            </w:tcBorders>
            <w:vAlign w:val="center"/>
          </w:tcPr>
          <w:p w14:paraId="74B3B093"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6.773</w:t>
            </w:r>
          </w:p>
        </w:tc>
        <w:tc>
          <w:tcPr>
            <w:tcW w:w="981" w:type="dxa"/>
            <w:tcBorders>
              <w:top w:val="single" w:sz="4" w:space="0" w:color="auto"/>
              <w:left w:val="single" w:sz="4" w:space="0" w:color="auto"/>
              <w:bottom w:val="single" w:sz="4" w:space="0" w:color="auto"/>
              <w:right w:val="single" w:sz="4" w:space="0" w:color="auto"/>
            </w:tcBorders>
            <w:vAlign w:val="center"/>
          </w:tcPr>
          <w:p w14:paraId="2C89F79B" w14:textId="77777777" w:rsidR="00A90395" w:rsidRPr="00A90395" w:rsidRDefault="00A90395" w:rsidP="00A90395">
            <w:pPr>
              <w:ind w:left="-108"/>
              <w:jc w:val="center"/>
              <w:rPr>
                <w:rFonts w:ascii="Times New Roman" w:hAnsi="Times New Roman" w:cs="Times New Roman"/>
                <w:i/>
                <w:color w:val="000000" w:themeColor="text1"/>
                <w:sz w:val="26"/>
                <w:szCs w:val="26"/>
              </w:rPr>
            </w:pPr>
            <w:r w:rsidRPr="00A90395">
              <w:rPr>
                <w:rFonts w:ascii="Times New Roman" w:hAnsi="Times New Roman" w:cs="Times New Roman"/>
                <w:i/>
                <w:color w:val="000000" w:themeColor="text1"/>
                <w:sz w:val="26"/>
                <w:szCs w:val="26"/>
              </w:rPr>
              <w:t>2,1%</w:t>
            </w:r>
          </w:p>
        </w:tc>
      </w:tr>
      <w:tr w:rsidR="00A90395" w:rsidRPr="00A90395" w14:paraId="3BB37C1D" w14:textId="77777777" w:rsidTr="00A90395">
        <w:trPr>
          <w:trHeight w:hRule="exact" w:val="567"/>
        </w:trPr>
        <w:tc>
          <w:tcPr>
            <w:tcW w:w="590" w:type="dxa"/>
            <w:tcBorders>
              <w:top w:val="single" w:sz="4" w:space="0" w:color="auto"/>
              <w:left w:val="single" w:sz="4" w:space="0" w:color="auto"/>
              <w:bottom w:val="single" w:sz="4" w:space="0" w:color="auto"/>
              <w:right w:val="single" w:sz="4" w:space="0" w:color="auto"/>
            </w:tcBorders>
            <w:vAlign w:val="center"/>
          </w:tcPr>
          <w:p w14:paraId="6D9D4471" w14:textId="77777777" w:rsidR="00A90395" w:rsidRPr="00A90395" w:rsidRDefault="00A90395" w:rsidP="00A90395">
            <w:pPr>
              <w:autoSpaceDE w:val="0"/>
              <w:autoSpaceDN w:val="0"/>
              <w:ind w:left="-108"/>
              <w:jc w:val="center"/>
              <w:rPr>
                <w:rFonts w:ascii="Times New Roman" w:hAnsi="Times New Roman" w:cs="Times New Roman"/>
                <w:b/>
                <w:color w:val="000000" w:themeColor="text1"/>
                <w:sz w:val="26"/>
                <w:szCs w:val="26"/>
              </w:rPr>
            </w:pPr>
          </w:p>
        </w:tc>
        <w:tc>
          <w:tcPr>
            <w:tcW w:w="2471" w:type="dxa"/>
            <w:tcBorders>
              <w:top w:val="single" w:sz="4" w:space="0" w:color="auto"/>
              <w:left w:val="single" w:sz="4" w:space="0" w:color="auto"/>
              <w:bottom w:val="single" w:sz="4" w:space="0" w:color="auto"/>
              <w:right w:val="single" w:sz="4" w:space="0" w:color="auto"/>
            </w:tcBorders>
            <w:vAlign w:val="center"/>
          </w:tcPr>
          <w:p w14:paraId="45579385" w14:textId="77777777" w:rsidR="00A90395" w:rsidRPr="00A90395" w:rsidRDefault="00A90395" w:rsidP="00A90395">
            <w:pPr>
              <w:autoSpaceDE w:val="0"/>
              <w:autoSpaceDN w:val="0"/>
              <w:ind w:left="-108" w:firstLine="72"/>
              <w:jc w:val="both"/>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Phân loại</w:t>
            </w:r>
          </w:p>
        </w:tc>
        <w:tc>
          <w:tcPr>
            <w:tcW w:w="840" w:type="dxa"/>
            <w:tcBorders>
              <w:top w:val="single" w:sz="4" w:space="0" w:color="auto"/>
              <w:left w:val="single" w:sz="4" w:space="0" w:color="auto"/>
              <w:bottom w:val="single" w:sz="4" w:space="0" w:color="auto"/>
              <w:right w:val="single" w:sz="4" w:space="0" w:color="auto"/>
            </w:tcBorders>
            <w:vAlign w:val="center"/>
          </w:tcPr>
          <w:p w14:paraId="4BC32185" w14:textId="77777777" w:rsidR="00A90395" w:rsidRPr="00A90395" w:rsidRDefault="00A90395" w:rsidP="00A90395">
            <w:pPr>
              <w:autoSpaceDE w:val="0"/>
              <w:autoSpaceDN w:val="0"/>
              <w:ind w:left="-3" w:hanging="105"/>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Cơ sở</w:t>
            </w:r>
          </w:p>
        </w:tc>
        <w:tc>
          <w:tcPr>
            <w:tcW w:w="861" w:type="dxa"/>
            <w:tcBorders>
              <w:top w:val="single" w:sz="4" w:space="0" w:color="auto"/>
              <w:left w:val="single" w:sz="4" w:space="0" w:color="auto"/>
              <w:bottom w:val="single" w:sz="4" w:space="0" w:color="auto"/>
              <w:right w:val="single" w:sz="4" w:space="0" w:color="auto"/>
            </w:tcBorders>
            <w:vAlign w:val="center"/>
          </w:tcPr>
          <w:p w14:paraId="17E9BABE" w14:textId="77777777" w:rsidR="00A90395" w:rsidRPr="00A90395" w:rsidRDefault="00A90395" w:rsidP="00A90395">
            <w:pPr>
              <w:ind w:left="-3" w:hanging="105"/>
              <w:jc w:val="right"/>
              <w:rPr>
                <w:rFonts w:ascii="Times New Roman" w:hAnsi="Times New Roman" w:cs="Times New Roman"/>
                <w:color w:val="000000" w:themeColor="text1"/>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14:paraId="7CADD32D" w14:textId="77777777" w:rsidR="00A90395" w:rsidRPr="00A90395" w:rsidRDefault="00A90395" w:rsidP="00A90395">
            <w:pPr>
              <w:ind w:left="-3" w:hanging="105"/>
              <w:jc w:val="right"/>
              <w:rPr>
                <w:rFonts w:ascii="Times New Roman" w:hAnsi="Times New Roman" w:cs="Times New Roman"/>
                <w:color w:val="000000" w:themeColor="text1"/>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338B627B" w14:textId="77777777" w:rsidR="00A90395" w:rsidRPr="00A90395" w:rsidRDefault="00A90395" w:rsidP="00A90395">
            <w:pPr>
              <w:ind w:left="-108"/>
              <w:jc w:val="right"/>
              <w:rPr>
                <w:rFonts w:ascii="Times New Roman" w:hAnsi="Times New Roman" w:cs="Times New Roman"/>
                <w:color w:val="000000" w:themeColor="text1"/>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14:paraId="054DC95A" w14:textId="77777777" w:rsidR="00A90395" w:rsidRPr="00A90395" w:rsidRDefault="00A90395" w:rsidP="00A90395">
            <w:pPr>
              <w:ind w:left="-108"/>
              <w:jc w:val="right"/>
              <w:rPr>
                <w:rFonts w:ascii="Times New Roman" w:hAnsi="Times New Roman" w:cs="Times New Roman"/>
                <w:color w:val="000000" w:themeColor="text1"/>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14322BCF" w14:textId="77777777" w:rsidR="00A90395" w:rsidRPr="00A90395" w:rsidRDefault="00A90395" w:rsidP="00A90395">
            <w:pPr>
              <w:ind w:left="-108"/>
              <w:jc w:val="right"/>
              <w:rPr>
                <w:rFonts w:ascii="Times New Roman" w:hAnsi="Times New Roman" w:cs="Times New Roman"/>
                <w:color w:val="000000" w:themeColor="text1"/>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63C75AD2" w14:textId="77777777" w:rsidR="00A90395" w:rsidRPr="00A90395" w:rsidRDefault="00A90395" w:rsidP="00A90395">
            <w:pPr>
              <w:ind w:left="-108"/>
              <w:jc w:val="right"/>
              <w:rPr>
                <w:rFonts w:ascii="Times New Roman" w:hAnsi="Times New Roman" w:cs="Times New Roman"/>
                <w:color w:val="000000" w:themeColor="text1"/>
                <w:sz w:val="26"/>
                <w:szCs w:val="26"/>
              </w:rPr>
            </w:pPr>
          </w:p>
        </w:tc>
        <w:tc>
          <w:tcPr>
            <w:tcW w:w="981" w:type="dxa"/>
            <w:tcBorders>
              <w:top w:val="single" w:sz="4" w:space="0" w:color="auto"/>
              <w:left w:val="single" w:sz="4" w:space="0" w:color="auto"/>
              <w:bottom w:val="single" w:sz="4" w:space="0" w:color="auto"/>
              <w:right w:val="single" w:sz="4" w:space="0" w:color="auto"/>
            </w:tcBorders>
          </w:tcPr>
          <w:p w14:paraId="71F41416" w14:textId="77777777" w:rsidR="00A90395" w:rsidRPr="00A90395" w:rsidRDefault="00A90395" w:rsidP="00A90395">
            <w:pPr>
              <w:ind w:left="-108"/>
              <w:jc w:val="right"/>
              <w:rPr>
                <w:rFonts w:ascii="Times New Roman" w:hAnsi="Times New Roman" w:cs="Times New Roman"/>
                <w:i/>
                <w:color w:val="000000" w:themeColor="text1"/>
                <w:sz w:val="26"/>
                <w:szCs w:val="26"/>
              </w:rPr>
            </w:pPr>
          </w:p>
        </w:tc>
      </w:tr>
      <w:tr w:rsidR="00A90395" w:rsidRPr="00A90395" w14:paraId="486C075E" w14:textId="77777777" w:rsidTr="00A90395">
        <w:trPr>
          <w:trHeight w:hRule="exact" w:val="280"/>
        </w:trPr>
        <w:tc>
          <w:tcPr>
            <w:tcW w:w="590" w:type="dxa"/>
            <w:tcBorders>
              <w:top w:val="single" w:sz="4" w:space="0" w:color="auto"/>
              <w:left w:val="single" w:sz="4" w:space="0" w:color="auto"/>
              <w:bottom w:val="single" w:sz="4" w:space="0" w:color="auto"/>
              <w:right w:val="single" w:sz="4" w:space="0" w:color="auto"/>
            </w:tcBorders>
            <w:vAlign w:val="center"/>
          </w:tcPr>
          <w:p w14:paraId="6FAD4291" w14:textId="77777777" w:rsidR="00A90395" w:rsidRPr="00A90395" w:rsidRDefault="00A90395" w:rsidP="00A90395">
            <w:pPr>
              <w:autoSpaceDE w:val="0"/>
              <w:autoSpaceDN w:val="0"/>
              <w:ind w:left="-108"/>
              <w:jc w:val="center"/>
              <w:rPr>
                <w:rFonts w:ascii="Times New Roman" w:hAnsi="Times New Roman" w:cs="Times New Roman"/>
                <w:color w:val="000000" w:themeColor="text1"/>
                <w:sz w:val="26"/>
                <w:szCs w:val="26"/>
                <w:lang w:val="fr-FR"/>
              </w:rPr>
            </w:pPr>
          </w:p>
        </w:tc>
        <w:tc>
          <w:tcPr>
            <w:tcW w:w="2471" w:type="dxa"/>
            <w:tcBorders>
              <w:top w:val="single" w:sz="4" w:space="0" w:color="auto"/>
              <w:left w:val="single" w:sz="4" w:space="0" w:color="auto"/>
              <w:bottom w:val="single" w:sz="4" w:space="0" w:color="auto"/>
              <w:right w:val="single" w:sz="4" w:space="0" w:color="auto"/>
            </w:tcBorders>
            <w:vAlign w:val="center"/>
          </w:tcPr>
          <w:p w14:paraId="64DFB34D" w14:textId="77777777" w:rsidR="00A90395" w:rsidRPr="00A90395" w:rsidRDefault="00A90395" w:rsidP="00A90395">
            <w:pPr>
              <w:autoSpaceDE w:val="0"/>
              <w:autoSpaceDN w:val="0"/>
              <w:ind w:left="-108" w:firstLine="72"/>
              <w:jc w:val="both"/>
              <w:rPr>
                <w:rFonts w:ascii="Times New Roman" w:hAnsi="Times New Roman" w:cs="Times New Roman"/>
                <w:i/>
                <w:color w:val="000000" w:themeColor="text1"/>
                <w:sz w:val="26"/>
                <w:szCs w:val="26"/>
                <w:lang w:val="fr-FR"/>
              </w:rPr>
            </w:pPr>
            <w:r w:rsidRPr="00A90395">
              <w:rPr>
                <w:rFonts w:ascii="Times New Roman" w:hAnsi="Times New Roman" w:cs="Times New Roman"/>
                <w:i/>
                <w:color w:val="000000" w:themeColor="text1"/>
                <w:sz w:val="26"/>
                <w:szCs w:val="26"/>
                <w:lang w:val="fr-FR"/>
              </w:rPr>
              <w:t>Đạt tiêu chuẩn 1 sao</w:t>
            </w:r>
          </w:p>
        </w:tc>
        <w:tc>
          <w:tcPr>
            <w:tcW w:w="840" w:type="dxa"/>
            <w:tcBorders>
              <w:top w:val="single" w:sz="4" w:space="0" w:color="auto"/>
              <w:left w:val="single" w:sz="4" w:space="0" w:color="auto"/>
              <w:bottom w:val="single" w:sz="4" w:space="0" w:color="auto"/>
              <w:right w:val="single" w:sz="4" w:space="0" w:color="auto"/>
            </w:tcBorders>
            <w:vAlign w:val="center"/>
          </w:tcPr>
          <w:p w14:paraId="74EE9046" w14:textId="77777777" w:rsidR="00A90395" w:rsidRPr="00A90395" w:rsidRDefault="00A90395" w:rsidP="00A90395">
            <w:pPr>
              <w:autoSpaceDE w:val="0"/>
              <w:autoSpaceDN w:val="0"/>
              <w:ind w:left="-3" w:hanging="105"/>
              <w:jc w:val="center"/>
              <w:rPr>
                <w:rFonts w:ascii="Times New Roman" w:hAnsi="Times New Roman" w:cs="Times New Roman"/>
                <w:color w:val="000000" w:themeColor="text1"/>
                <w:sz w:val="26"/>
                <w:szCs w:val="26"/>
                <w:lang w:val="fr-FR"/>
              </w:rPr>
            </w:pPr>
          </w:p>
        </w:tc>
        <w:tc>
          <w:tcPr>
            <w:tcW w:w="861" w:type="dxa"/>
            <w:tcBorders>
              <w:top w:val="single" w:sz="4" w:space="0" w:color="auto"/>
              <w:left w:val="single" w:sz="4" w:space="0" w:color="auto"/>
              <w:bottom w:val="single" w:sz="4" w:space="0" w:color="auto"/>
              <w:right w:val="single" w:sz="4" w:space="0" w:color="auto"/>
            </w:tcBorders>
            <w:vAlign w:val="center"/>
          </w:tcPr>
          <w:p w14:paraId="7F21BE91" w14:textId="77777777" w:rsidR="00A90395" w:rsidRPr="00A90395" w:rsidRDefault="00A90395" w:rsidP="00A90395">
            <w:pPr>
              <w:ind w:left="-3" w:hanging="105"/>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19</w:t>
            </w:r>
          </w:p>
        </w:tc>
        <w:tc>
          <w:tcPr>
            <w:tcW w:w="992" w:type="dxa"/>
            <w:tcBorders>
              <w:top w:val="single" w:sz="4" w:space="0" w:color="auto"/>
              <w:left w:val="single" w:sz="4" w:space="0" w:color="auto"/>
              <w:bottom w:val="single" w:sz="4" w:space="0" w:color="auto"/>
              <w:right w:val="single" w:sz="4" w:space="0" w:color="auto"/>
            </w:tcBorders>
            <w:vAlign w:val="center"/>
          </w:tcPr>
          <w:p w14:paraId="4C98CBAB" w14:textId="77777777" w:rsidR="00A90395" w:rsidRPr="00A90395" w:rsidRDefault="00A90395" w:rsidP="00A90395">
            <w:pPr>
              <w:ind w:left="-3" w:hanging="105"/>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24</w:t>
            </w:r>
          </w:p>
        </w:tc>
        <w:tc>
          <w:tcPr>
            <w:tcW w:w="851" w:type="dxa"/>
            <w:tcBorders>
              <w:top w:val="single" w:sz="4" w:space="0" w:color="auto"/>
              <w:left w:val="single" w:sz="4" w:space="0" w:color="auto"/>
              <w:bottom w:val="single" w:sz="4" w:space="0" w:color="auto"/>
              <w:right w:val="single" w:sz="4" w:space="0" w:color="auto"/>
            </w:tcBorders>
            <w:vAlign w:val="center"/>
          </w:tcPr>
          <w:p w14:paraId="1CCA36DD"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27</w:t>
            </w:r>
          </w:p>
        </w:tc>
        <w:tc>
          <w:tcPr>
            <w:tcW w:w="992" w:type="dxa"/>
            <w:tcBorders>
              <w:top w:val="single" w:sz="4" w:space="0" w:color="auto"/>
              <w:left w:val="single" w:sz="4" w:space="0" w:color="auto"/>
              <w:bottom w:val="single" w:sz="4" w:space="0" w:color="auto"/>
              <w:right w:val="single" w:sz="4" w:space="0" w:color="auto"/>
            </w:tcBorders>
            <w:vAlign w:val="center"/>
          </w:tcPr>
          <w:p w14:paraId="14A78AAA"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31</w:t>
            </w:r>
          </w:p>
        </w:tc>
        <w:tc>
          <w:tcPr>
            <w:tcW w:w="850" w:type="dxa"/>
            <w:tcBorders>
              <w:top w:val="single" w:sz="4" w:space="0" w:color="auto"/>
              <w:left w:val="single" w:sz="4" w:space="0" w:color="auto"/>
              <w:bottom w:val="single" w:sz="4" w:space="0" w:color="auto"/>
              <w:right w:val="single" w:sz="4" w:space="0" w:color="auto"/>
            </w:tcBorders>
            <w:vAlign w:val="center"/>
          </w:tcPr>
          <w:p w14:paraId="7A7F4F15"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34</w:t>
            </w:r>
          </w:p>
        </w:tc>
        <w:tc>
          <w:tcPr>
            <w:tcW w:w="851" w:type="dxa"/>
            <w:tcBorders>
              <w:top w:val="single" w:sz="4" w:space="0" w:color="auto"/>
              <w:left w:val="single" w:sz="4" w:space="0" w:color="auto"/>
              <w:bottom w:val="single" w:sz="4" w:space="0" w:color="auto"/>
              <w:right w:val="single" w:sz="4" w:space="0" w:color="auto"/>
            </w:tcBorders>
            <w:vAlign w:val="center"/>
          </w:tcPr>
          <w:p w14:paraId="0109C2BB"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18</w:t>
            </w:r>
          </w:p>
        </w:tc>
        <w:tc>
          <w:tcPr>
            <w:tcW w:w="981" w:type="dxa"/>
            <w:tcBorders>
              <w:top w:val="single" w:sz="4" w:space="0" w:color="auto"/>
              <w:left w:val="single" w:sz="4" w:space="0" w:color="auto"/>
              <w:bottom w:val="single" w:sz="4" w:space="0" w:color="auto"/>
              <w:right w:val="single" w:sz="4" w:space="0" w:color="auto"/>
            </w:tcBorders>
          </w:tcPr>
          <w:p w14:paraId="6E803B33" w14:textId="77777777" w:rsidR="00A90395" w:rsidRPr="00A90395" w:rsidRDefault="00A90395" w:rsidP="00A90395">
            <w:pPr>
              <w:ind w:left="-108"/>
              <w:jc w:val="right"/>
              <w:rPr>
                <w:rFonts w:ascii="Times New Roman" w:hAnsi="Times New Roman" w:cs="Times New Roman"/>
                <w:i/>
                <w:color w:val="000000" w:themeColor="text1"/>
                <w:sz w:val="26"/>
                <w:szCs w:val="26"/>
              </w:rPr>
            </w:pPr>
          </w:p>
        </w:tc>
      </w:tr>
      <w:tr w:rsidR="00A90395" w:rsidRPr="00A90395" w14:paraId="56530BE1" w14:textId="77777777" w:rsidTr="00A90395">
        <w:trPr>
          <w:trHeight w:hRule="exact" w:val="285"/>
        </w:trPr>
        <w:tc>
          <w:tcPr>
            <w:tcW w:w="590" w:type="dxa"/>
            <w:tcBorders>
              <w:top w:val="single" w:sz="4" w:space="0" w:color="auto"/>
              <w:left w:val="single" w:sz="4" w:space="0" w:color="auto"/>
              <w:bottom w:val="single" w:sz="4" w:space="0" w:color="auto"/>
              <w:right w:val="single" w:sz="4" w:space="0" w:color="auto"/>
            </w:tcBorders>
            <w:vAlign w:val="center"/>
          </w:tcPr>
          <w:p w14:paraId="73637F7B" w14:textId="77777777" w:rsidR="00A90395" w:rsidRPr="00A90395" w:rsidRDefault="00A90395" w:rsidP="00A90395">
            <w:pPr>
              <w:autoSpaceDE w:val="0"/>
              <w:autoSpaceDN w:val="0"/>
              <w:ind w:left="-108"/>
              <w:jc w:val="center"/>
              <w:rPr>
                <w:rFonts w:ascii="Times New Roman" w:hAnsi="Times New Roman" w:cs="Times New Roman"/>
                <w:color w:val="000000" w:themeColor="text1"/>
                <w:sz w:val="26"/>
                <w:szCs w:val="26"/>
                <w:lang w:val="fr-FR"/>
              </w:rPr>
            </w:pPr>
          </w:p>
        </w:tc>
        <w:tc>
          <w:tcPr>
            <w:tcW w:w="2471" w:type="dxa"/>
            <w:tcBorders>
              <w:top w:val="single" w:sz="4" w:space="0" w:color="auto"/>
              <w:left w:val="single" w:sz="4" w:space="0" w:color="auto"/>
              <w:bottom w:val="single" w:sz="4" w:space="0" w:color="auto"/>
              <w:right w:val="single" w:sz="4" w:space="0" w:color="auto"/>
            </w:tcBorders>
            <w:vAlign w:val="center"/>
          </w:tcPr>
          <w:p w14:paraId="4B1E85D2" w14:textId="77777777" w:rsidR="00A90395" w:rsidRPr="00A90395" w:rsidRDefault="00A90395" w:rsidP="00A90395">
            <w:pPr>
              <w:autoSpaceDE w:val="0"/>
              <w:autoSpaceDN w:val="0"/>
              <w:ind w:left="-108" w:firstLine="72"/>
              <w:jc w:val="both"/>
              <w:rPr>
                <w:rFonts w:ascii="Times New Roman" w:hAnsi="Times New Roman" w:cs="Times New Roman"/>
                <w:i/>
                <w:color w:val="000000" w:themeColor="text1"/>
                <w:sz w:val="26"/>
                <w:szCs w:val="26"/>
                <w:lang w:val="fr-FR"/>
              </w:rPr>
            </w:pPr>
            <w:r w:rsidRPr="00A90395">
              <w:rPr>
                <w:rFonts w:ascii="Times New Roman" w:hAnsi="Times New Roman" w:cs="Times New Roman"/>
                <w:i/>
                <w:color w:val="000000" w:themeColor="text1"/>
                <w:sz w:val="26"/>
                <w:szCs w:val="26"/>
                <w:lang w:val="fr-FR"/>
              </w:rPr>
              <w:t>Đạt tiêu chuẩn 2 sao</w:t>
            </w:r>
          </w:p>
        </w:tc>
        <w:tc>
          <w:tcPr>
            <w:tcW w:w="840" w:type="dxa"/>
            <w:tcBorders>
              <w:top w:val="single" w:sz="4" w:space="0" w:color="auto"/>
              <w:left w:val="single" w:sz="4" w:space="0" w:color="auto"/>
              <w:bottom w:val="single" w:sz="4" w:space="0" w:color="auto"/>
              <w:right w:val="single" w:sz="4" w:space="0" w:color="auto"/>
            </w:tcBorders>
            <w:vAlign w:val="center"/>
          </w:tcPr>
          <w:p w14:paraId="6D00B81B" w14:textId="77777777" w:rsidR="00A90395" w:rsidRPr="00A90395" w:rsidRDefault="00A90395" w:rsidP="00A90395">
            <w:pPr>
              <w:autoSpaceDE w:val="0"/>
              <w:autoSpaceDN w:val="0"/>
              <w:ind w:left="-3" w:hanging="105"/>
              <w:jc w:val="center"/>
              <w:rPr>
                <w:rFonts w:ascii="Times New Roman" w:hAnsi="Times New Roman" w:cs="Times New Roman"/>
                <w:color w:val="000000" w:themeColor="text1"/>
                <w:sz w:val="26"/>
                <w:szCs w:val="26"/>
                <w:lang w:val="fr-FR"/>
              </w:rPr>
            </w:pPr>
          </w:p>
        </w:tc>
        <w:tc>
          <w:tcPr>
            <w:tcW w:w="861" w:type="dxa"/>
            <w:tcBorders>
              <w:top w:val="single" w:sz="4" w:space="0" w:color="auto"/>
              <w:left w:val="single" w:sz="4" w:space="0" w:color="auto"/>
              <w:bottom w:val="single" w:sz="4" w:space="0" w:color="auto"/>
              <w:right w:val="single" w:sz="4" w:space="0" w:color="auto"/>
            </w:tcBorders>
            <w:vAlign w:val="center"/>
          </w:tcPr>
          <w:p w14:paraId="4FA3D673" w14:textId="77777777" w:rsidR="00A90395" w:rsidRPr="00A90395" w:rsidRDefault="00A90395" w:rsidP="00A90395">
            <w:pPr>
              <w:ind w:left="-3" w:hanging="105"/>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5</w:t>
            </w:r>
          </w:p>
        </w:tc>
        <w:tc>
          <w:tcPr>
            <w:tcW w:w="992" w:type="dxa"/>
            <w:tcBorders>
              <w:top w:val="single" w:sz="4" w:space="0" w:color="auto"/>
              <w:left w:val="single" w:sz="4" w:space="0" w:color="auto"/>
              <w:bottom w:val="single" w:sz="4" w:space="0" w:color="auto"/>
              <w:right w:val="single" w:sz="4" w:space="0" w:color="auto"/>
            </w:tcBorders>
            <w:vAlign w:val="center"/>
          </w:tcPr>
          <w:p w14:paraId="5B66D051" w14:textId="77777777" w:rsidR="00A90395" w:rsidRPr="00A90395" w:rsidRDefault="00A90395" w:rsidP="00A90395">
            <w:pPr>
              <w:ind w:left="-3" w:hanging="105"/>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6</w:t>
            </w:r>
          </w:p>
        </w:tc>
        <w:tc>
          <w:tcPr>
            <w:tcW w:w="851" w:type="dxa"/>
            <w:tcBorders>
              <w:top w:val="single" w:sz="4" w:space="0" w:color="auto"/>
              <w:left w:val="single" w:sz="4" w:space="0" w:color="auto"/>
              <w:bottom w:val="single" w:sz="4" w:space="0" w:color="auto"/>
              <w:right w:val="single" w:sz="4" w:space="0" w:color="auto"/>
            </w:tcBorders>
            <w:vAlign w:val="center"/>
          </w:tcPr>
          <w:p w14:paraId="1252ABC4"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8</w:t>
            </w:r>
          </w:p>
        </w:tc>
        <w:tc>
          <w:tcPr>
            <w:tcW w:w="992" w:type="dxa"/>
            <w:tcBorders>
              <w:top w:val="single" w:sz="4" w:space="0" w:color="auto"/>
              <w:left w:val="single" w:sz="4" w:space="0" w:color="auto"/>
              <w:bottom w:val="single" w:sz="4" w:space="0" w:color="auto"/>
              <w:right w:val="single" w:sz="4" w:space="0" w:color="auto"/>
            </w:tcBorders>
            <w:vAlign w:val="center"/>
          </w:tcPr>
          <w:p w14:paraId="089426BE"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8</w:t>
            </w:r>
          </w:p>
        </w:tc>
        <w:tc>
          <w:tcPr>
            <w:tcW w:w="850" w:type="dxa"/>
            <w:tcBorders>
              <w:top w:val="single" w:sz="4" w:space="0" w:color="auto"/>
              <w:left w:val="single" w:sz="4" w:space="0" w:color="auto"/>
              <w:bottom w:val="single" w:sz="4" w:space="0" w:color="auto"/>
              <w:right w:val="single" w:sz="4" w:space="0" w:color="auto"/>
            </w:tcBorders>
            <w:vAlign w:val="center"/>
          </w:tcPr>
          <w:p w14:paraId="369F04C4"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8</w:t>
            </w:r>
          </w:p>
        </w:tc>
        <w:tc>
          <w:tcPr>
            <w:tcW w:w="851" w:type="dxa"/>
            <w:tcBorders>
              <w:top w:val="single" w:sz="4" w:space="0" w:color="auto"/>
              <w:left w:val="single" w:sz="4" w:space="0" w:color="auto"/>
              <w:bottom w:val="single" w:sz="4" w:space="0" w:color="auto"/>
              <w:right w:val="single" w:sz="4" w:space="0" w:color="auto"/>
            </w:tcBorders>
            <w:vAlign w:val="center"/>
          </w:tcPr>
          <w:p w14:paraId="0D86A075"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8</w:t>
            </w:r>
          </w:p>
        </w:tc>
        <w:tc>
          <w:tcPr>
            <w:tcW w:w="981" w:type="dxa"/>
            <w:tcBorders>
              <w:top w:val="single" w:sz="4" w:space="0" w:color="auto"/>
              <w:left w:val="single" w:sz="4" w:space="0" w:color="auto"/>
              <w:bottom w:val="single" w:sz="4" w:space="0" w:color="auto"/>
              <w:right w:val="single" w:sz="4" w:space="0" w:color="auto"/>
            </w:tcBorders>
          </w:tcPr>
          <w:p w14:paraId="00C66666" w14:textId="77777777" w:rsidR="00A90395" w:rsidRPr="00A90395" w:rsidRDefault="00A90395" w:rsidP="00A90395">
            <w:pPr>
              <w:ind w:left="-108"/>
              <w:jc w:val="right"/>
              <w:rPr>
                <w:rFonts w:ascii="Times New Roman" w:hAnsi="Times New Roman" w:cs="Times New Roman"/>
                <w:color w:val="000000" w:themeColor="text1"/>
                <w:sz w:val="26"/>
                <w:szCs w:val="26"/>
              </w:rPr>
            </w:pPr>
          </w:p>
        </w:tc>
      </w:tr>
      <w:tr w:rsidR="00A90395" w:rsidRPr="00A90395" w14:paraId="6B1C5D74" w14:textId="77777777" w:rsidTr="00A90395">
        <w:trPr>
          <w:trHeight w:hRule="exact" w:val="288"/>
        </w:trPr>
        <w:tc>
          <w:tcPr>
            <w:tcW w:w="590" w:type="dxa"/>
            <w:tcBorders>
              <w:top w:val="single" w:sz="4" w:space="0" w:color="auto"/>
              <w:left w:val="single" w:sz="4" w:space="0" w:color="auto"/>
              <w:bottom w:val="single" w:sz="4" w:space="0" w:color="auto"/>
              <w:right w:val="single" w:sz="4" w:space="0" w:color="auto"/>
            </w:tcBorders>
            <w:vAlign w:val="center"/>
          </w:tcPr>
          <w:p w14:paraId="4AFB92C0" w14:textId="77777777" w:rsidR="00A90395" w:rsidRPr="00A90395" w:rsidRDefault="00A90395" w:rsidP="00A90395">
            <w:pPr>
              <w:rPr>
                <w:rFonts w:ascii="Times New Roman" w:hAnsi="Times New Roman" w:cs="Times New Roman"/>
                <w:color w:val="000000" w:themeColor="text1"/>
                <w:sz w:val="26"/>
                <w:szCs w:val="26"/>
                <w:lang w:val="fr-FR"/>
              </w:rPr>
            </w:pPr>
          </w:p>
        </w:tc>
        <w:tc>
          <w:tcPr>
            <w:tcW w:w="2471" w:type="dxa"/>
            <w:tcBorders>
              <w:top w:val="single" w:sz="4" w:space="0" w:color="auto"/>
              <w:left w:val="single" w:sz="4" w:space="0" w:color="auto"/>
              <w:bottom w:val="single" w:sz="4" w:space="0" w:color="auto"/>
              <w:right w:val="single" w:sz="4" w:space="0" w:color="auto"/>
            </w:tcBorders>
            <w:vAlign w:val="center"/>
          </w:tcPr>
          <w:p w14:paraId="3039B727" w14:textId="77777777" w:rsidR="00A90395" w:rsidRPr="00A90395" w:rsidRDefault="00A90395" w:rsidP="00A90395">
            <w:pPr>
              <w:rPr>
                <w:rFonts w:ascii="Times New Roman" w:hAnsi="Times New Roman" w:cs="Times New Roman"/>
                <w:i/>
                <w:color w:val="000000" w:themeColor="text1"/>
                <w:sz w:val="26"/>
                <w:szCs w:val="26"/>
                <w:lang w:val="fr-FR"/>
              </w:rPr>
            </w:pPr>
            <w:r w:rsidRPr="00A90395">
              <w:rPr>
                <w:rFonts w:ascii="Times New Roman" w:hAnsi="Times New Roman" w:cs="Times New Roman"/>
                <w:i/>
                <w:color w:val="000000" w:themeColor="text1"/>
                <w:sz w:val="26"/>
                <w:szCs w:val="26"/>
                <w:lang w:val="fr-FR"/>
              </w:rPr>
              <w:t>Đạt tiêu chuẩn 3 sao</w:t>
            </w:r>
          </w:p>
        </w:tc>
        <w:tc>
          <w:tcPr>
            <w:tcW w:w="840" w:type="dxa"/>
            <w:tcBorders>
              <w:top w:val="single" w:sz="4" w:space="0" w:color="auto"/>
              <w:left w:val="single" w:sz="4" w:space="0" w:color="auto"/>
              <w:bottom w:val="single" w:sz="4" w:space="0" w:color="auto"/>
              <w:right w:val="single" w:sz="4" w:space="0" w:color="auto"/>
            </w:tcBorders>
            <w:vAlign w:val="center"/>
          </w:tcPr>
          <w:p w14:paraId="3134201F" w14:textId="77777777" w:rsidR="00A90395" w:rsidRPr="00A90395" w:rsidRDefault="00A90395" w:rsidP="00A90395">
            <w:pPr>
              <w:rPr>
                <w:rFonts w:ascii="Times New Roman" w:hAnsi="Times New Roman" w:cs="Times New Roman"/>
                <w:color w:val="000000" w:themeColor="text1"/>
                <w:sz w:val="26"/>
                <w:szCs w:val="26"/>
                <w:lang w:val="fr-FR"/>
              </w:rPr>
            </w:pPr>
          </w:p>
        </w:tc>
        <w:tc>
          <w:tcPr>
            <w:tcW w:w="861" w:type="dxa"/>
            <w:tcBorders>
              <w:top w:val="single" w:sz="4" w:space="0" w:color="auto"/>
              <w:left w:val="single" w:sz="4" w:space="0" w:color="auto"/>
              <w:bottom w:val="single" w:sz="4" w:space="0" w:color="auto"/>
              <w:right w:val="single" w:sz="4" w:space="0" w:color="auto"/>
            </w:tcBorders>
            <w:vAlign w:val="center"/>
          </w:tcPr>
          <w:p w14:paraId="37C10DA5" w14:textId="77777777" w:rsidR="00A90395" w:rsidRPr="00A90395" w:rsidRDefault="00A90395" w:rsidP="00A90395">
            <w:pPr>
              <w:rPr>
                <w:rFonts w:ascii="Times New Roman" w:hAnsi="Times New Roman" w:cs="Times New Roman"/>
                <w:color w:val="000000" w:themeColor="text1"/>
                <w:sz w:val="26"/>
                <w:szCs w:val="26"/>
                <w:lang w:val="fr-FR"/>
              </w:rPr>
            </w:pPr>
          </w:p>
        </w:tc>
        <w:tc>
          <w:tcPr>
            <w:tcW w:w="992" w:type="dxa"/>
            <w:tcBorders>
              <w:top w:val="single" w:sz="4" w:space="0" w:color="auto"/>
              <w:left w:val="single" w:sz="4" w:space="0" w:color="auto"/>
              <w:bottom w:val="single" w:sz="4" w:space="0" w:color="auto"/>
              <w:right w:val="single" w:sz="4" w:space="0" w:color="auto"/>
            </w:tcBorders>
            <w:vAlign w:val="center"/>
          </w:tcPr>
          <w:p w14:paraId="04353841" w14:textId="77777777" w:rsidR="00A90395" w:rsidRPr="00A90395" w:rsidRDefault="00A90395" w:rsidP="00A90395">
            <w:pPr>
              <w:rPr>
                <w:rFonts w:ascii="Times New Roman" w:hAnsi="Times New Roman" w:cs="Times New Roman"/>
                <w:color w:val="000000" w:themeColor="text1"/>
                <w:sz w:val="26"/>
                <w:szCs w:val="26"/>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08BBC9C4" w14:textId="77777777" w:rsidR="00A90395" w:rsidRPr="00A90395" w:rsidRDefault="00A90395" w:rsidP="00A90395">
            <w:pPr>
              <w:rPr>
                <w:rFonts w:ascii="Times New Roman" w:hAnsi="Times New Roman" w:cs="Times New Roman"/>
                <w:color w:val="000000" w:themeColor="text1"/>
                <w:sz w:val="26"/>
                <w:szCs w:val="26"/>
              </w:rPr>
            </w:pPr>
          </w:p>
        </w:tc>
        <w:tc>
          <w:tcPr>
            <w:tcW w:w="992" w:type="dxa"/>
            <w:tcBorders>
              <w:top w:val="single" w:sz="4" w:space="0" w:color="auto"/>
              <w:left w:val="single" w:sz="4" w:space="0" w:color="auto"/>
              <w:bottom w:val="single" w:sz="4" w:space="0" w:color="auto"/>
              <w:right w:val="single" w:sz="4" w:space="0" w:color="auto"/>
            </w:tcBorders>
            <w:vAlign w:val="center"/>
          </w:tcPr>
          <w:p w14:paraId="273827DD" w14:textId="77777777" w:rsidR="00A90395" w:rsidRPr="00A90395" w:rsidRDefault="00A90395" w:rsidP="00A90395">
            <w:pPr>
              <w:rPr>
                <w:rFonts w:ascii="Times New Roman" w:hAnsi="Times New Roman" w:cs="Times New Roman"/>
                <w:color w:val="000000" w:themeColor="text1"/>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305E23F3" w14:textId="77777777" w:rsidR="00A90395" w:rsidRPr="00A90395" w:rsidRDefault="00A90395" w:rsidP="00A90395">
            <w:pPr>
              <w:rPr>
                <w:rFonts w:ascii="Times New Roman" w:hAnsi="Times New Roman" w:cs="Times New Roman"/>
                <w:color w:val="000000" w:themeColor="text1"/>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2695F2E0" w14:textId="77777777" w:rsidR="00A90395" w:rsidRPr="00A90395" w:rsidRDefault="00A90395" w:rsidP="00A90395">
            <w:pPr>
              <w:jc w:val="right"/>
              <w:rPr>
                <w:rFonts w:ascii="Times New Roman" w:hAnsi="Times New Roman" w:cs="Times New Roman"/>
                <w:color w:val="000000" w:themeColor="text1"/>
                <w:sz w:val="26"/>
                <w:szCs w:val="26"/>
              </w:rPr>
            </w:pPr>
            <w:bookmarkStart w:id="409" w:name="_Toc2158582"/>
            <w:bookmarkStart w:id="410" w:name="_Toc2158619"/>
            <w:bookmarkStart w:id="411" w:name="_Toc2165966"/>
            <w:bookmarkStart w:id="412" w:name="_Toc2166021"/>
            <w:r w:rsidRPr="00A90395">
              <w:rPr>
                <w:rFonts w:ascii="Times New Roman" w:hAnsi="Times New Roman" w:cs="Times New Roman"/>
                <w:color w:val="000000" w:themeColor="text1"/>
                <w:sz w:val="26"/>
                <w:szCs w:val="26"/>
              </w:rPr>
              <w:t>1</w:t>
            </w:r>
            <w:bookmarkEnd w:id="409"/>
            <w:bookmarkEnd w:id="410"/>
            <w:bookmarkEnd w:id="411"/>
            <w:bookmarkEnd w:id="412"/>
          </w:p>
        </w:tc>
        <w:tc>
          <w:tcPr>
            <w:tcW w:w="981" w:type="dxa"/>
            <w:tcBorders>
              <w:top w:val="single" w:sz="4" w:space="0" w:color="auto"/>
              <w:left w:val="single" w:sz="4" w:space="0" w:color="auto"/>
              <w:bottom w:val="single" w:sz="4" w:space="0" w:color="auto"/>
              <w:right w:val="single" w:sz="4" w:space="0" w:color="auto"/>
            </w:tcBorders>
          </w:tcPr>
          <w:p w14:paraId="61934DCB" w14:textId="77777777" w:rsidR="00A90395" w:rsidRPr="00A90395" w:rsidRDefault="00A90395" w:rsidP="00A90395">
            <w:pPr>
              <w:jc w:val="right"/>
              <w:rPr>
                <w:rFonts w:ascii="Times New Roman" w:hAnsi="Times New Roman" w:cs="Times New Roman"/>
                <w:color w:val="000000" w:themeColor="text1"/>
                <w:sz w:val="26"/>
                <w:szCs w:val="26"/>
              </w:rPr>
            </w:pPr>
          </w:p>
        </w:tc>
      </w:tr>
      <w:tr w:rsidR="00A90395" w:rsidRPr="00A90395" w14:paraId="2B86ACA2" w14:textId="77777777" w:rsidTr="00A90395">
        <w:trPr>
          <w:trHeight w:hRule="exact" w:val="293"/>
        </w:trPr>
        <w:tc>
          <w:tcPr>
            <w:tcW w:w="590" w:type="dxa"/>
            <w:tcBorders>
              <w:top w:val="single" w:sz="4" w:space="0" w:color="auto"/>
              <w:left w:val="single" w:sz="4" w:space="0" w:color="auto"/>
              <w:bottom w:val="single" w:sz="4" w:space="0" w:color="auto"/>
              <w:right w:val="single" w:sz="4" w:space="0" w:color="auto"/>
            </w:tcBorders>
            <w:vAlign w:val="center"/>
          </w:tcPr>
          <w:p w14:paraId="3A3A1CE2" w14:textId="77777777" w:rsidR="00A90395" w:rsidRPr="00A90395" w:rsidRDefault="00A90395" w:rsidP="00A90395">
            <w:pPr>
              <w:rPr>
                <w:rFonts w:ascii="Times New Roman" w:hAnsi="Times New Roman" w:cs="Times New Roman"/>
                <w:color w:val="000000" w:themeColor="text1"/>
                <w:sz w:val="26"/>
                <w:szCs w:val="26"/>
                <w:lang w:val="fr-FR"/>
              </w:rPr>
            </w:pPr>
          </w:p>
        </w:tc>
        <w:tc>
          <w:tcPr>
            <w:tcW w:w="2471" w:type="dxa"/>
            <w:tcBorders>
              <w:top w:val="single" w:sz="4" w:space="0" w:color="auto"/>
              <w:left w:val="single" w:sz="4" w:space="0" w:color="auto"/>
              <w:bottom w:val="single" w:sz="4" w:space="0" w:color="auto"/>
              <w:right w:val="single" w:sz="4" w:space="0" w:color="auto"/>
            </w:tcBorders>
            <w:vAlign w:val="center"/>
          </w:tcPr>
          <w:p w14:paraId="6272D9C0" w14:textId="77777777" w:rsidR="00A90395" w:rsidRPr="00A90395" w:rsidRDefault="00A90395" w:rsidP="00A90395">
            <w:pPr>
              <w:rPr>
                <w:rFonts w:ascii="Times New Roman" w:hAnsi="Times New Roman" w:cs="Times New Roman"/>
                <w:i/>
                <w:color w:val="000000" w:themeColor="text1"/>
                <w:sz w:val="26"/>
                <w:szCs w:val="26"/>
              </w:rPr>
            </w:pPr>
            <w:r w:rsidRPr="00A90395">
              <w:rPr>
                <w:rFonts w:ascii="Times New Roman" w:hAnsi="Times New Roman" w:cs="Times New Roman"/>
                <w:i/>
                <w:color w:val="000000" w:themeColor="text1"/>
                <w:sz w:val="26"/>
                <w:szCs w:val="26"/>
                <w:lang w:val="fr-FR"/>
              </w:rPr>
              <w:t xml:space="preserve">Đạt </w:t>
            </w:r>
            <w:r w:rsidRPr="00A90395">
              <w:rPr>
                <w:rFonts w:ascii="Times New Roman" w:hAnsi="Times New Roman" w:cs="Times New Roman"/>
                <w:i/>
                <w:color w:val="000000" w:themeColor="text1"/>
                <w:sz w:val="26"/>
                <w:szCs w:val="26"/>
              </w:rPr>
              <w:t>chuẩn Nhà nghỉ</w:t>
            </w:r>
          </w:p>
        </w:tc>
        <w:tc>
          <w:tcPr>
            <w:tcW w:w="840" w:type="dxa"/>
            <w:tcBorders>
              <w:top w:val="single" w:sz="4" w:space="0" w:color="auto"/>
              <w:left w:val="single" w:sz="4" w:space="0" w:color="auto"/>
              <w:bottom w:val="single" w:sz="4" w:space="0" w:color="auto"/>
              <w:right w:val="single" w:sz="4" w:space="0" w:color="auto"/>
            </w:tcBorders>
            <w:vAlign w:val="center"/>
          </w:tcPr>
          <w:p w14:paraId="6B1877CF" w14:textId="77777777" w:rsidR="00A90395" w:rsidRPr="00A90395" w:rsidRDefault="00A90395" w:rsidP="00A90395">
            <w:pPr>
              <w:rPr>
                <w:rFonts w:ascii="Times New Roman" w:hAnsi="Times New Roman" w:cs="Times New Roman"/>
                <w:color w:val="000000" w:themeColor="text1"/>
                <w:sz w:val="26"/>
                <w:szCs w:val="26"/>
                <w:lang w:val="fr-FR"/>
              </w:rPr>
            </w:pPr>
          </w:p>
        </w:tc>
        <w:tc>
          <w:tcPr>
            <w:tcW w:w="861" w:type="dxa"/>
            <w:tcBorders>
              <w:top w:val="single" w:sz="4" w:space="0" w:color="auto"/>
              <w:left w:val="single" w:sz="4" w:space="0" w:color="auto"/>
              <w:bottom w:val="single" w:sz="4" w:space="0" w:color="auto"/>
              <w:right w:val="single" w:sz="4" w:space="0" w:color="auto"/>
            </w:tcBorders>
            <w:vAlign w:val="center"/>
          </w:tcPr>
          <w:p w14:paraId="24B930F8" w14:textId="77777777" w:rsidR="00A90395" w:rsidRPr="00A90395" w:rsidRDefault="00A90395" w:rsidP="00A90395">
            <w:pPr>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87</w:t>
            </w:r>
          </w:p>
        </w:tc>
        <w:tc>
          <w:tcPr>
            <w:tcW w:w="992" w:type="dxa"/>
            <w:tcBorders>
              <w:top w:val="single" w:sz="4" w:space="0" w:color="auto"/>
              <w:left w:val="single" w:sz="4" w:space="0" w:color="auto"/>
              <w:bottom w:val="single" w:sz="4" w:space="0" w:color="auto"/>
              <w:right w:val="single" w:sz="4" w:space="0" w:color="auto"/>
            </w:tcBorders>
            <w:vAlign w:val="center"/>
          </w:tcPr>
          <w:p w14:paraId="6F985BCE" w14:textId="77777777" w:rsidR="00A90395" w:rsidRPr="00A90395" w:rsidRDefault="00A90395" w:rsidP="00A90395">
            <w:pPr>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103</w:t>
            </w:r>
          </w:p>
        </w:tc>
        <w:tc>
          <w:tcPr>
            <w:tcW w:w="851" w:type="dxa"/>
            <w:tcBorders>
              <w:top w:val="single" w:sz="4" w:space="0" w:color="auto"/>
              <w:left w:val="single" w:sz="4" w:space="0" w:color="auto"/>
              <w:bottom w:val="single" w:sz="4" w:space="0" w:color="auto"/>
              <w:right w:val="single" w:sz="4" w:space="0" w:color="auto"/>
            </w:tcBorders>
            <w:vAlign w:val="center"/>
          </w:tcPr>
          <w:p w14:paraId="4306D324" w14:textId="77777777" w:rsidR="00A90395" w:rsidRPr="00A90395" w:rsidRDefault="00A90395" w:rsidP="00A90395">
            <w:pPr>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150</w:t>
            </w:r>
          </w:p>
        </w:tc>
        <w:tc>
          <w:tcPr>
            <w:tcW w:w="992" w:type="dxa"/>
            <w:tcBorders>
              <w:top w:val="single" w:sz="4" w:space="0" w:color="auto"/>
              <w:left w:val="single" w:sz="4" w:space="0" w:color="auto"/>
              <w:bottom w:val="single" w:sz="4" w:space="0" w:color="auto"/>
              <w:right w:val="single" w:sz="4" w:space="0" w:color="auto"/>
            </w:tcBorders>
            <w:vAlign w:val="center"/>
          </w:tcPr>
          <w:p w14:paraId="77DED5BB" w14:textId="77777777" w:rsidR="00A90395" w:rsidRPr="00A90395" w:rsidRDefault="00A90395" w:rsidP="00A90395">
            <w:pPr>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194</w:t>
            </w:r>
          </w:p>
        </w:tc>
        <w:tc>
          <w:tcPr>
            <w:tcW w:w="850" w:type="dxa"/>
            <w:tcBorders>
              <w:top w:val="single" w:sz="4" w:space="0" w:color="auto"/>
              <w:left w:val="single" w:sz="4" w:space="0" w:color="auto"/>
              <w:bottom w:val="single" w:sz="4" w:space="0" w:color="auto"/>
              <w:right w:val="single" w:sz="4" w:space="0" w:color="auto"/>
            </w:tcBorders>
            <w:vAlign w:val="center"/>
          </w:tcPr>
          <w:p w14:paraId="3ABA55FA" w14:textId="77777777" w:rsidR="00A90395" w:rsidRPr="00A90395" w:rsidRDefault="00A90395" w:rsidP="00A90395">
            <w:pPr>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202</w:t>
            </w:r>
          </w:p>
        </w:tc>
        <w:tc>
          <w:tcPr>
            <w:tcW w:w="851" w:type="dxa"/>
            <w:tcBorders>
              <w:top w:val="single" w:sz="4" w:space="0" w:color="auto"/>
              <w:left w:val="single" w:sz="4" w:space="0" w:color="auto"/>
              <w:bottom w:val="single" w:sz="4" w:space="0" w:color="auto"/>
              <w:right w:val="single" w:sz="4" w:space="0" w:color="auto"/>
            </w:tcBorders>
            <w:vAlign w:val="center"/>
          </w:tcPr>
          <w:p w14:paraId="19813928" w14:textId="77777777" w:rsidR="00A90395" w:rsidRPr="00A90395" w:rsidRDefault="00A90395" w:rsidP="00A90395">
            <w:pPr>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90</w:t>
            </w:r>
          </w:p>
        </w:tc>
        <w:tc>
          <w:tcPr>
            <w:tcW w:w="981" w:type="dxa"/>
            <w:tcBorders>
              <w:top w:val="single" w:sz="4" w:space="0" w:color="auto"/>
              <w:left w:val="single" w:sz="4" w:space="0" w:color="auto"/>
              <w:bottom w:val="single" w:sz="4" w:space="0" w:color="auto"/>
              <w:right w:val="single" w:sz="4" w:space="0" w:color="auto"/>
            </w:tcBorders>
          </w:tcPr>
          <w:p w14:paraId="0D7A6523" w14:textId="77777777" w:rsidR="00A90395" w:rsidRPr="00A90395" w:rsidRDefault="00A90395" w:rsidP="00A90395">
            <w:pPr>
              <w:jc w:val="right"/>
              <w:rPr>
                <w:rFonts w:ascii="Times New Roman" w:hAnsi="Times New Roman" w:cs="Times New Roman"/>
                <w:color w:val="000000" w:themeColor="text1"/>
                <w:sz w:val="26"/>
                <w:szCs w:val="26"/>
              </w:rPr>
            </w:pPr>
          </w:p>
        </w:tc>
      </w:tr>
      <w:tr w:rsidR="00A90395" w:rsidRPr="00A90395" w14:paraId="10F98269" w14:textId="77777777" w:rsidTr="00A90395">
        <w:trPr>
          <w:trHeight w:hRule="exact" w:val="993"/>
        </w:trPr>
        <w:tc>
          <w:tcPr>
            <w:tcW w:w="590" w:type="dxa"/>
            <w:tcBorders>
              <w:top w:val="single" w:sz="4" w:space="0" w:color="auto"/>
              <w:left w:val="single" w:sz="4" w:space="0" w:color="auto"/>
              <w:bottom w:val="single" w:sz="4" w:space="0" w:color="auto"/>
              <w:right w:val="single" w:sz="4" w:space="0" w:color="auto"/>
            </w:tcBorders>
            <w:vAlign w:val="center"/>
          </w:tcPr>
          <w:p w14:paraId="6899902D" w14:textId="77777777" w:rsidR="00A90395" w:rsidRPr="00A90395" w:rsidRDefault="00A90395" w:rsidP="00A90395">
            <w:pPr>
              <w:autoSpaceDE w:val="0"/>
              <w:autoSpaceDN w:val="0"/>
              <w:ind w:left="-108"/>
              <w:jc w:val="center"/>
              <w:rPr>
                <w:rFonts w:ascii="Times New Roman" w:hAnsi="Times New Roman" w:cs="Times New Roman"/>
                <w:color w:val="000000" w:themeColor="text1"/>
                <w:sz w:val="26"/>
                <w:szCs w:val="26"/>
                <w:lang w:val="fr-FR"/>
              </w:rPr>
            </w:pPr>
          </w:p>
        </w:tc>
        <w:tc>
          <w:tcPr>
            <w:tcW w:w="2471" w:type="dxa"/>
            <w:tcBorders>
              <w:top w:val="single" w:sz="4" w:space="0" w:color="auto"/>
              <w:left w:val="single" w:sz="4" w:space="0" w:color="auto"/>
              <w:bottom w:val="single" w:sz="4" w:space="0" w:color="auto"/>
              <w:right w:val="single" w:sz="4" w:space="0" w:color="auto"/>
            </w:tcBorders>
            <w:vAlign w:val="center"/>
          </w:tcPr>
          <w:p w14:paraId="663CF991" w14:textId="77777777" w:rsidR="00A90395" w:rsidRPr="00A90395" w:rsidRDefault="00A90395" w:rsidP="00A90395">
            <w:pPr>
              <w:autoSpaceDE w:val="0"/>
              <w:autoSpaceDN w:val="0"/>
              <w:ind w:left="-108" w:firstLine="72"/>
              <w:jc w:val="both"/>
              <w:rPr>
                <w:rFonts w:ascii="Times New Roman" w:hAnsi="Times New Roman" w:cs="Times New Roman"/>
                <w:i/>
                <w:color w:val="000000" w:themeColor="text1"/>
                <w:sz w:val="26"/>
                <w:szCs w:val="26"/>
              </w:rPr>
            </w:pPr>
            <w:r w:rsidRPr="00A90395">
              <w:rPr>
                <w:rFonts w:ascii="Times New Roman" w:hAnsi="Times New Roman" w:cs="Times New Roman"/>
                <w:i/>
                <w:color w:val="000000" w:themeColor="text1"/>
                <w:sz w:val="26"/>
                <w:szCs w:val="26"/>
              </w:rPr>
              <w:t>Đạt chuẩn Nhà ở có phòng cho khách du lịch thuê</w:t>
            </w:r>
          </w:p>
        </w:tc>
        <w:tc>
          <w:tcPr>
            <w:tcW w:w="840" w:type="dxa"/>
            <w:tcBorders>
              <w:top w:val="single" w:sz="4" w:space="0" w:color="auto"/>
              <w:left w:val="single" w:sz="4" w:space="0" w:color="auto"/>
              <w:bottom w:val="single" w:sz="4" w:space="0" w:color="auto"/>
              <w:right w:val="single" w:sz="4" w:space="0" w:color="auto"/>
            </w:tcBorders>
            <w:vAlign w:val="center"/>
          </w:tcPr>
          <w:p w14:paraId="4C3F2D1B" w14:textId="77777777" w:rsidR="00A90395" w:rsidRPr="00A90395" w:rsidRDefault="00A90395" w:rsidP="00A90395">
            <w:pPr>
              <w:autoSpaceDE w:val="0"/>
              <w:autoSpaceDN w:val="0"/>
              <w:ind w:left="-3" w:hanging="105"/>
              <w:jc w:val="center"/>
              <w:rPr>
                <w:rFonts w:ascii="Times New Roman" w:hAnsi="Times New Roman" w:cs="Times New Roman"/>
                <w:color w:val="000000" w:themeColor="text1"/>
                <w:sz w:val="26"/>
                <w:szCs w:val="26"/>
                <w:lang w:val="fr-FR"/>
              </w:rPr>
            </w:pPr>
          </w:p>
        </w:tc>
        <w:tc>
          <w:tcPr>
            <w:tcW w:w="861" w:type="dxa"/>
            <w:tcBorders>
              <w:top w:val="single" w:sz="4" w:space="0" w:color="auto"/>
              <w:left w:val="single" w:sz="4" w:space="0" w:color="auto"/>
              <w:bottom w:val="single" w:sz="4" w:space="0" w:color="auto"/>
              <w:right w:val="single" w:sz="4" w:space="0" w:color="auto"/>
            </w:tcBorders>
            <w:vAlign w:val="center"/>
          </w:tcPr>
          <w:p w14:paraId="2EB24132" w14:textId="77777777" w:rsidR="00A90395" w:rsidRPr="00A90395" w:rsidRDefault="00A90395" w:rsidP="00A90395">
            <w:pPr>
              <w:ind w:left="-3" w:hanging="105"/>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75</w:t>
            </w:r>
          </w:p>
        </w:tc>
        <w:tc>
          <w:tcPr>
            <w:tcW w:w="992" w:type="dxa"/>
            <w:tcBorders>
              <w:top w:val="single" w:sz="4" w:space="0" w:color="auto"/>
              <w:left w:val="single" w:sz="4" w:space="0" w:color="auto"/>
              <w:bottom w:val="single" w:sz="4" w:space="0" w:color="auto"/>
              <w:right w:val="single" w:sz="4" w:space="0" w:color="auto"/>
            </w:tcBorders>
            <w:vAlign w:val="center"/>
          </w:tcPr>
          <w:p w14:paraId="077BF395" w14:textId="77777777" w:rsidR="00A90395" w:rsidRPr="00A90395" w:rsidRDefault="00A90395" w:rsidP="00A90395">
            <w:pPr>
              <w:ind w:left="-3" w:hanging="105"/>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87</w:t>
            </w:r>
          </w:p>
        </w:tc>
        <w:tc>
          <w:tcPr>
            <w:tcW w:w="851" w:type="dxa"/>
            <w:tcBorders>
              <w:top w:val="single" w:sz="4" w:space="0" w:color="auto"/>
              <w:left w:val="single" w:sz="4" w:space="0" w:color="auto"/>
              <w:bottom w:val="single" w:sz="4" w:space="0" w:color="auto"/>
              <w:right w:val="single" w:sz="4" w:space="0" w:color="auto"/>
            </w:tcBorders>
            <w:vAlign w:val="center"/>
          </w:tcPr>
          <w:p w14:paraId="393C5B7E"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110</w:t>
            </w:r>
          </w:p>
        </w:tc>
        <w:tc>
          <w:tcPr>
            <w:tcW w:w="992" w:type="dxa"/>
            <w:tcBorders>
              <w:top w:val="single" w:sz="4" w:space="0" w:color="auto"/>
              <w:left w:val="single" w:sz="4" w:space="0" w:color="auto"/>
              <w:bottom w:val="single" w:sz="4" w:space="0" w:color="auto"/>
              <w:right w:val="single" w:sz="4" w:space="0" w:color="auto"/>
            </w:tcBorders>
            <w:vAlign w:val="center"/>
          </w:tcPr>
          <w:p w14:paraId="5B8ECBBC"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109</w:t>
            </w:r>
          </w:p>
        </w:tc>
        <w:tc>
          <w:tcPr>
            <w:tcW w:w="850" w:type="dxa"/>
            <w:tcBorders>
              <w:top w:val="single" w:sz="4" w:space="0" w:color="auto"/>
              <w:left w:val="single" w:sz="4" w:space="0" w:color="auto"/>
              <w:bottom w:val="single" w:sz="4" w:space="0" w:color="auto"/>
              <w:right w:val="single" w:sz="4" w:space="0" w:color="auto"/>
            </w:tcBorders>
            <w:vAlign w:val="center"/>
          </w:tcPr>
          <w:p w14:paraId="102AD8C5"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108</w:t>
            </w:r>
          </w:p>
        </w:tc>
        <w:tc>
          <w:tcPr>
            <w:tcW w:w="851" w:type="dxa"/>
            <w:tcBorders>
              <w:top w:val="single" w:sz="4" w:space="0" w:color="auto"/>
              <w:left w:val="single" w:sz="4" w:space="0" w:color="auto"/>
              <w:bottom w:val="single" w:sz="4" w:space="0" w:color="auto"/>
              <w:right w:val="single" w:sz="4" w:space="0" w:color="auto"/>
            </w:tcBorders>
            <w:vAlign w:val="center"/>
          </w:tcPr>
          <w:p w14:paraId="56CABF81"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25</w:t>
            </w:r>
          </w:p>
        </w:tc>
        <w:tc>
          <w:tcPr>
            <w:tcW w:w="981" w:type="dxa"/>
            <w:tcBorders>
              <w:top w:val="single" w:sz="4" w:space="0" w:color="auto"/>
              <w:left w:val="single" w:sz="4" w:space="0" w:color="auto"/>
              <w:bottom w:val="single" w:sz="4" w:space="0" w:color="auto"/>
              <w:right w:val="single" w:sz="4" w:space="0" w:color="auto"/>
            </w:tcBorders>
          </w:tcPr>
          <w:p w14:paraId="3B218BB5" w14:textId="77777777" w:rsidR="00A90395" w:rsidRPr="00A90395" w:rsidRDefault="00A90395" w:rsidP="00A90395">
            <w:pPr>
              <w:ind w:left="-108"/>
              <w:jc w:val="right"/>
              <w:rPr>
                <w:rFonts w:ascii="Times New Roman" w:hAnsi="Times New Roman" w:cs="Times New Roman"/>
                <w:color w:val="000000" w:themeColor="text1"/>
                <w:sz w:val="26"/>
                <w:szCs w:val="26"/>
              </w:rPr>
            </w:pPr>
          </w:p>
        </w:tc>
      </w:tr>
      <w:tr w:rsidR="00A90395" w:rsidRPr="00A90395" w14:paraId="4F0465E2" w14:textId="77777777" w:rsidTr="00A90395">
        <w:trPr>
          <w:trHeight w:hRule="exact" w:val="410"/>
        </w:trPr>
        <w:tc>
          <w:tcPr>
            <w:tcW w:w="590" w:type="dxa"/>
            <w:tcBorders>
              <w:top w:val="single" w:sz="4" w:space="0" w:color="auto"/>
              <w:left w:val="single" w:sz="4" w:space="0" w:color="auto"/>
              <w:bottom w:val="single" w:sz="4" w:space="0" w:color="auto"/>
              <w:right w:val="single" w:sz="4" w:space="0" w:color="auto"/>
            </w:tcBorders>
            <w:vAlign w:val="center"/>
          </w:tcPr>
          <w:p w14:paraId="4F0CBFF3" w14:textId="77777777" w:rsidR="00A90395" w:rsidRPr="00A90395" w:rsidRDefault="00A90395" w:rsidP="00A90395">
            <w:pPr>
              <w:autoSpaceDE w:val="0"/>
              <w:autoSpaceDN w:val="0"/>
              <w:ind w:left="-108"/>
              <w:jc w:val="center"/>
              <w:rPr>
                <w:rFonts w:ascii="Times New Roman" w:hAnsi="Times New Roman" w:cs="Times New Roman"/>
                <w:color w:val="000000" w:themeColor="text1"/>
                <w:sz w:val="26"/>
                <w:szCs w:val="26"/>
              </w:rPr>
            </w:pPr>
          </w:p>
        </w:tc>
        <w:tc>
          <w:tcPr>
            <w:tcW w:w="2471" w:type="dxa"/>
            <w:tcBorders>
              <w:top w:val="single" w:sz="4" w:space="0" w:color="auto"/>
              <w:left w:val="single" w:sz="4" w:space="0" w:color="auto"/>
              <w:bottom w:val="single" w:sz="4" w:space="0" w:color="auto"/>
              <w:right w:val="single" w:sz="4" w:space="0" w:color="auto"/>
            </w:tcBorders>
            <w:vAlign w:val="center"/>
          </w:tcPr>
          <w:p w14:paraId="372CA3E5" w14:textId="77777777" w:rsidR="00A90395" w:rsidRPr="00A90395" w:rsidRDefault="00A90395" w:rsidP="00A90395">
            <w:pPr>
              <w:autoSpaceDE w:val="0"/>
              <w:autoSpaceDN w:val="0"/>
              <w:ind w:left="-108" w:firstLine="72"/>
              <w:jc w:val="both"/>
              <w:rPr>
                <w:rFonts w:ascii="Times New Roman" w:hAnsi="Times New Roman" w:cs="Times New Roman"/>
                <w:i/>
                <w:color w:val="000000" w:themeColor="text1"/>
                <w:sz w:val="26"/>
                <w:szCs w:val="26"/>
                <w:lang w:val="fr-FR"/>
              </w:rPr>
            </w:pPr>
            <w:r w:rsidRPr="00A90395">
              <w:rPr>
                <w:rFonts w:ascii="Times New Roman" w:hAnsi="Times New Roman" w:cs="Times New Roman"/>
                <w:i/>
                <w:color w:val="000000" w:themeColor="text1"/>
                <w:sz w:val="26"/>
                <w:szCs w:val="26"/>
              </w:rPr>
              <w:t>Chưa</w:t>
            </w:r>
            <w:r w:rsidRPr="00A90395">
              <w:rPr>
                <w:rFonts w:ascii="Times New Roman" w:hAnsi="Times New Roman" w:cs="Times New Roman"/>
                <w:i/>
                <w:color w:val="000000" w:themeColor="text1"/>
                <w:sz w:val="26"/>
                <w:szCs w:val="26"/>
                <w:lang w:val="fr-FR"/>
              </w:rPr>
              <w:t xml:space="preserve"> phân loại</w:t>
            </w:r>
          </w:p>
        </w:tc>
        <w:tc>
          <w:tcPr>
            <w:tcW w:w="840" w:type="dxa"/>
            <w:tcBorders>
              <w:top w:val="single" w:sz="4" w:space="0" w:color="auto"/>
              <w:left w:val="single" w:sz="4" w:space="0" w:color="auto"/>
              <w:bottom w:val="single" w:sz="4" w:space="0" w:color="auto"/>
              <w:right w:val="single" w:sz="4" w:space="0" w:color="auto"/>
            </w:tcBorders>
            <w:vAlign w:val="center"/>
          </w:tcPr>
          <w:p w14:paraId="46986122" w14:textId="77777777" w:rsidR="00A90395" w:rsidRPr="00A90395" w:rsidRDefault="00A90395" w:rsidP="00A90395">
            <w:pPr>
              <w:autoSpaceDE w:val="0"/>
              <w:autoSpaceDN w:val="0"/>
              <w:ind w:left="-3" w:hanging="105"/>
              <w:jc w:val="center"/>
              <w:rPr>
                <w:rFonts w:ascii="Times New Roman" w:hAnsi="Times New Roman" w:cs="Times New Roman"/>
                <w:color w:val="000000" w:themeColor="text1"/>
                <w:sz w:val="26"/>
                <w:szCs w:val="26"/>
                <w:lang w:val="fr-FR"/>
              </w:rPr>
            </w:pPr>
          </w:p>
        </w:tc>
        <w:tc>
          <w:tcPr>
            <w:tcW w:w="861" w:type="dxa"/>
            <w:tcBorders>
              <w:top w:val="single" w:sz="4" w:space="0" w:color="auto"/>
              <w:left w:val="single" w:sz="4" w:space="0" w:color="auto"/>
              <w:bottom w:val="single" w:sz="4" w:space="0" w:color="auto"/>
              <w:right w:val="single" w:sz="4" w:space="0" w:color="auto"/>
            </w:tcBorders>
            <w:vAlign w:val="center"/>
          </w:tcPr>
          <w:p w14:paraId="5ED32021" w14:textId="77777777" w:rsidR="00A90395" w:rsidRPr="00A90395" w:rsidRDefault="00A90395" w:rsidP="00A90395">
            <w:pPr>
              <w:ind w:left="-3" w:hanging="105"/>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394</w:t>
            </w:r>
          </w:p>
        </w:tc>
        <w:tc>
          <w:tcPr>
            <w:tcW w:w="992" w:type="dxa"/>
            <w:tcBorders>
              <w:top w:val="single" w:sz="4" w:space="0" w:color="auto"/>
              <w:left w:val="single" w:sz="4" w:space="0" w:color="auto"/>
              <w:bottom w:val="single" w:sz="4" w:space="0" w:color="auto"/>
              <w:right w:val="single" w:sz="4" w:space="0" w:color="auto"/>
            </w:tcBorders>
            <w:vAlign w:val="center"/>
          </w:tcPr>
          <w:p w14:paraId="64847677" w14:textId="77777777" w:rsidR="00A90395" w:rsidRPr="00A90395" w:rsidRDefault="00A90395" w:rsidP="00A90395">
            <w:pPr>
              <w:ind w:left="-3" w:hanging="105"/>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414</w:t>
            </w:r>
          </w:p>
        </w:tc>
        <w:tc>
          <w:tcPr>
            <w:tcW w:w="851" w:type="dxa"/>
            <w:tcBorders>
              <w:top w:val="single" w:sz="4" w:space="0" w:color="auto"/>
              <w:left w:val="single" w:sz="4" w:space="0" w:color="auto"/>
              <w:bottom w:val="single" w:sz="4" w:space="0" w:color="auto"/>
              <w:right w:val="single" w:sz="4" w:space="0" w:color="auto"/>
            </w:tcBorders>
            <w:vAlign w:val="center"/>
          </w:tcPr>
          <w:p w14:paraId="48C1A353"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279</w:t>
            </w:r>
          </w:p>
        </w:tc>
        <w:tc>
          <w:tcPr>
            <w:tcW w:w="992" w:type="dxa"/>
            <w:tcBorders>
              <w:top w:val="single" w:sz="4" w:space="0" w:color="auto"/>
              <w:left w:val="single" w:sz="4" w:space="0" w:color="auto"/>
              <w:bottom w:val="single" w:sz="4" w:space="0" w:color="auto"/>
              <w:right w:val="single" w:sz="4" w:space="0" w:color="auto"/>
            </w:tcBorders>
            <w:vAlign w:val="center"/>
          </w:tcPr>
          <w:p w14:paraId="47A376CD"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279</w:t>
            </w:r>
          </w:p>
        </w:tc>
        <w:tc>
          <w:tcPr>
            <w:tcW w:w="850" w:type="dxa"/>
            <w:tcBorders>
              <w:top w:val="single" w:sz="4" w:space="0" w:color="auto"/>
              <w:left w:val="single" w:sz="4" w:space="0" w:color="auto"/>
              <w:bottom w:val="single" w:sz="4" w:space="0" w:color="auto"/>
              <w:right w:val="single" w:sz="4" w:space="0" w:color="auto"/>
            </w:tcBorders>
            <w:vAlign w:val="center"/>
          </w:tcPr>
          <w:p w14:paraId="65117388"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251</w:t>
            </w:r>
          </w:p>
        </w:tc>
        <w:tc>
          <w:tcPr>
            <w:tcW w:w="851" w:type="dxa"/>
            <w:tcBorders>
              <w:top w:val="single" w:sz="4" w:space="0" w:color="auto"/>
              <w:left w:val="single" w:sz="4" w:space="0" w:color="auto"/>
              <w:bottom w:val="single" w:sz="4" w:space="0" w:color="auto"/>
              <w:right w:val="single" w:sz="4" w:space="0" w:color="auto"/>
            </w:tcBorders>
            <w:vAlign w:val="center"/>
          </w:tcPr>
          <w:p w14:paraId="698A192C"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466</w:t>
            </w:r>
          </w:p>
        </w:tc>
        <w:tc>
          <w:tcPr>
            <w:tcW w:w="981" w:type="dxa"/>
            <w:tcBorders>
              <w:top w:val="single" w:sz="4" w:space="0" w:color="auto"/>
              <w:left w:val="single" w:sz="4" w:space="0" w:color="auto"/>
              <w:bottom w:val="single" w:sz="4" w:space="0" w:color="auto"/>
              <w:right w:val="single" w:sz="4" w:space="0" w:color="auto"/>
            </w:tcBorders>
          </w:tcPr>
          <w:p w14:paraId="71F494FB" w14:textId="77777777" w:rsidR="00A90395" w:rsidRPr="00A90395" w:rsidRDefault="00A90395" w:rsidP="00A90395">
            <w:pPr>
              <w:ind w:left="-108"/>
              <w:jc w:val="right"/>
              <w:rPr>
                <w:rFonts w:ascii="Times New Roman" w:hAnsi="Times New Roman" w:cs="Times New Roman"/>
                <w:color w:val="000000" w:themeColor="text1"/>
                <w:sz w:val="26"/>
                <w:szCs w:val="26"/>
              </w:rPr>
            </w:pPr>
          </w:p>
        </w:tc>
      </w:tr>
      <w:tr w:rsidR="00A90395" w:rsidRPr="00A90395" w14:paraId="3CF2434C" w14:textId="77777777" w:rsidTr="00A90395">
        <w:trPr>
          <w:trHeight w:hRule="exact" w:val="431"/>
        </w:trPr>
        <w:tc>
          <w:tcPr>
            <w:tcW w:w="590" w:type="dxa"/>
            <w:tcBorders>
              <w:top w:val="single" w:sz="4" w:space="0" w:color="auto"/>
              <w:left w:val="single" w:sz="4" w:space="0" w:color="auto"/>
              <w:bottom w:val="single" w:sz="4" w:space="0" w:color="auto"/>
              <w:right w:val="single" w:sz="4" w:space="0" w:color="auto"/>
            </w:tcBorders>
            <w:vAlign w:val="center"/>
          </w:tcPr>
          <w:p w14:paraId="76C55CF3" w14:textId="77777777" w:rsidR="00A90395" w:rsidRPr="00A90395" w:rsidRDefault="00A90395" w:rsidP="00A90395">
            <w:pPr>
              <w:autoSpaceDE w:val="0"/>
              <w:autoSpaceDN w:val="0"/>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II</w:t>
            </w:r>
          </w:p>
        </w:tc>
        <w:tc>
          <w:tcPr>
            <w:tcW w:w="2471" w:type="dxa"/>
            <w:tcBorders>
              <w:top w:val="single" w:sz="4" w:space="0" w:color="auto"/>
              <w:left w:val="single" w:sz="4" w:space="0" w:color="auto"/>
              <w:bottom w:val="single" w:sz="4" w:space="0" w:color="auto"/>
              <w:right w:val="single" w:sz="4" w:space="0" w:color="auto"/>
            </w:tcBorders>
            <w:vAlign w:val="center"/>
          </w:tcPr>
          <w:p w14:paraId="0C8BCBEB" w14:textId="77777777" w:rsidR="00A90395" w:rsidRPr="00A90395" w:rsidRDefault="00A90395" w:rsidP="00A90395">
            <w:pPr>
              <w:autoSpaceDE w:val="0"/>
              <w:autoSpaceDN w:val="0"/>
              <w:ind w:left="-108"/>
              <w:jc w:val="both"/>
              <w:rPr>
                <w:rFonts w:ascii="Times New Roman" w:hAnsi="Times New Roman" w:cs="Times New Roman"/>
                <w:b/>
                <w:i/>
                <w:color w:val="000000" w:themeColor="text1"/>
                <w:sz w:val="26"/>
                <w:szCs w:val="26"/>
              </w:rPr>
            </w:pPr>
            <w:r w:rsidRPr="00A90395">
              <w:rPr>
                <w:rFonts w:ascii="Times New Roman" w:hAnsi="Times New Roman" w:cs="Times New Roman"/>
                <w:b/>
                <w:i/>
                <w:color w:val="000000" w:themeColor="text1"/>
                <w:sz w:val="26"/>
                <w:szCs w:val="26"/>
              </w:rPr>
              <w:t xml:space="preserve"> Công ty lữ hành</w:t>
            </w:r>
          </w:p>
        </w:tc>
        <w:tc>
          <w:tcPr>
            <w:tcW w:w="840" w:type="dxa"/>
            <w:tcBorders>
              <w:top w:val="single" w:sz="4" w:space="0" w:color="auto"/>
              <w:left w:val="single" w:sz="4" w:space="0" w:color="auto"/>
              <w:bottom w:val="single" w:sz="4" w:space="0" w:color="auto"/>
              <w:right w:val="single" w:sz="4" w:space="0" w:color="auto"/>
            </w:tcBorders>
            <w:vAlign w:val="center"/>
          </w:tcPr>
          <w:p w14:paraId="6A1AB0BD" w14:textId="77777777" w:rsidR="00A90395" w:rsidRPr="00A90395" w:rsidRDefault="00A90395" w:rsidP="00A90395">
            <w:pPr>
              <w:autoSpaceDE w:val="0"/>
              <w:autoSpaceDN w:val="0"/>
              <w:ind w:left="-3" w:hanging="105"/>
              <w:jc w:val="center"/>
              <w:rPr>
                <w:rFonts w:ascii="Times New Roman" w:hAnsi="Times New Roman" w:cs="Times New Roman"/>
                <w:b/>
                <w:color w:val="000000" w:themeColor="text1"/>
                <w:sz w:val="26"/>
                <w:szCs w:val="26"/>
                <w:lang w:val="fr-FR"/>
              </w:rPr>
            </w:pPr>
            <w:r w:rsidRPr="00A90395">
              <w:rPr>
                <w:rFonts w:ascii="Times New Roman" w:hAnsi="Times New Roman" w:cs="Times New Roman"/>
                <w:b/>
                <w:color w:val="000000" w:themeColor="text1"/>
                <w:sz w:val="26"/>
                <w:szCs w:val="26"/>
              </w:rPr>
              <w:t>Cơ sở</w:t>
            </w:r>
          </w:p>
        </w:tc>
        <w:tc>
          <w:tcPr>
            <w:tcW w:w="861" w:type="dxa"/>
            <w:tcBorders>
              <w:top w:val="single" w:sz="4" w:space="0" w:color="auto"/>
              <w:left w:val="single" w:sz="4" w:space="0" w:color="auto"/>
              <w:bottom w:val="single" w:sz="4" w:space="0" w:color="auto"/>
              <w:right w:val="single" w:sz="4" w:space="0" w:color="auto"/>
            </w:tcBorders>
            <w:vAlign w:val="center"/>
          </w:tcPr>
          <w:p w14:paraId="1CFB2F9C" w14:textId="77777777" w:rsidR="00A90395" w:rsidRPr="00A90395" w:rsidRDefault="00A90395" w:rsidP="00A90395">
            <w:pPr>
              <w:ind w:left="-3" w:hanging="105"/>
              <w:jc w:val="right"/>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8</w:t>
            </w:r>
          </w:p>
        </w:tc>
        <w:tc>
          <w:tcPr>
            <w:tcW w:w="992" w:type="dxa"/>
            <w:tcBorders>
              <w:top w:val="single" w:sz="4" w:space="0" w:color="auto"/>
              <w:left w:val="single" w:sz="4" w:space="0" w:color="auto"/>
              <w:bottom w:val="single" w:sz="4" w:space="0" w:color="auto"/>
              <w:right w:val="single" w:sz="4" w:space="0" w:color="auto"/>
            </w:tcBorders>
            <w:vAlign w:val="center"/>
          </w:tcPr>
          <w:p w14:paraId="6B5E2B31" w14:textId="77777777" w:rsidR="00A90395" w:rsidRPr="00A90395" w:rsidRDefault="00A90395" w:rsidP="00A90395">
            <w:pPr>
              <w:ind w:left="-3" w:hanging="105"/>
              <w:jc w:val="right"/>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11</w:t>
            </w:r>
          </w:p>
        </w:tc>
        <w:tc>
          <w:tcPr>
            <w:tcW w:w="851" w:type="dxa"/>
            <w:tcBorders>
              <w:top w:val="single" w:sz="4" w:space="0" w:color="auto"/>
              <w:left w:val="single" w:sz="4" w:space="0" w:color="auto"/>
              <w:bottom w:val="single" w:sz="4" w:space="0" w:color="auto"/>
              <w:right w:val="single" w:sz="4" w:space="0" w:color="auto"/>
            </w:tcBorders>
            <w:vAlign w:val="center"/>
          </w:tcPr>
          <w:p w14:paraId="16ABE77F" w14:textId="77777777" w:rsidR="00A90395" w:rsidRPr="00A90395" w:rsidRDefault="00A90395" w:rsidP="00A90395">
            <w:pPr>
              <w:ind w:left="-108"/>
              <w:jc w:val="right"/>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10</w:t>
            </w:r>
          </w:p>
        </w:tc>
        <w:tc>
          <w:tcPr>
            <w:tcW w:w="992" w:type="dxa"/>
            <w:tcBorders>
              <w:top w:val="single" w:sz="4" w:space="0" w:color="auto"/>
              <w:left w:val="single" w:sz="4" w:space="0" w:color="auto"/>
              <w:bottom w:val="single" w:sz="4" w:space="0" w:color="auto"/>
              <w:right w:val="single" w:sz="4" w:space="0" w:color="auto"/>
            </w:tcBorders>
            <w:vAlign w:val="center"/>
          </w:tcPr>
          <w:p w14:paraId="5BDCADCE" w14:textId="77777777" w:rsidR="00A90395" w:rsidRPr="00A90395" w:rsidRDefault="00A90395" w:rsidP="00A90395">
            <w:pPr>
              <w:ind w:left="-108"/>
              <w:jc w:val="right"/>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10</w:t>
            </w:r>
          </w:p>
        </w:tc>
        <w:tc>
          <w:tcPr>
            <w:tcW w:w="850" w:type="dxa"/>
            <w:tcBorders>
              <w:top w:val="single" w:sz="4" w:space="0" w:color="auto"/>
              <w:left w:val="single" w:sz="4" w:space="0" w:color="auto"/>
              <w:bottom w:val="single" w:sz="4" w:space="0" w:color="auto"/>
              <w:right w:val="single" w:sz="4" w:space="0" w:color="auto"/>
            </w:tcBorders>
            <w:vAlign w:val="center"/>
          </w:tcPr>
          <w:p w14:paraId="3C049A4B" w14:textId="77777777" w:rsidR="00A90395" w:rsidRPr="00A90395" w:rsidRDefault="00A90395" w:rsidP="00A90395">
            <w:pPr>
              <w:ind w:left="-108"/>
              <w:jc w:val="right"/>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12</w:t>
            </w:r>
          </w:p>
        </w:tc>
        <w:tc>
          <w:tcPr>
            <w:tcW w:w="851" w:type="dxa"/>
            <w:tcBorders>
              <w:top w:val="single" w:sz="4" w:space="0" w:color="auto"/>
              <w:left w:val="single" w:sz="4" w:space="0" w:color="auto"/>
              <w:bottom w:val="single" w:sz="4" w:space="0" w:color="auto"/>
              <w:right w:val="single" w:sz="4" w:space="0" w:color="auto"/>
            </w:tcBorders>
            <w:vAlign w:val="center"/>
          </w:tcPr>
          <w:p w14:paraId="179FFCA6" w14:textId="77777777" w:rsidR="00A90395" w:rsidRPr="00A90395" w:rsidRDefault="00A90395" w:rsidP="00A90395">
            <w:pPr>
              <w:ind w:left="-108"/>
              <w:jc w:val="right"/>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15</w:t>
            </w:r>
          </w:p>
        </w:tc>
        <w:tc>
          <w:tcPr>
            <w:tcW w:w="981" w:type="dxa"/>
            <w:tcBorders>
              <w:top w:val="single" w:sz="4" w:space="0" w:color="auto"/>
              <w:left w:val="single" w:sz="4" w:space="0" w:color="auto"/>
              <w:bottom w:val="single" w:sz="4" w:space="0" w:color="auto"/>
              <w:right w:val="single" w:sz="4" w:space="0" w:color="auto"/>
            </w:tcBorders>
            <w:vAlign w:val="center"/>
          </w:tcPr>
          <w:p w14:paraId="6FAC3821" w14:textId="77777777" w:rsidR="00A90395" w:rsidRPr="00A90395" w:rsidRDefault="00A90395" w:rsidP="00A90395">
            <w:pPr>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13,4</w:t>
            </w:r>
          </w:p>
        </w:tc>
      </w:tr>
      <w:tr w:rsidR="00A90395" w:rsidRPr="00A90395" w14:paraId="5BA57B87" w14:textId="77777777" w:rsidTr="00A90395">
        <w:trPr>
          <w:trHeight w:hRule="exact" w:val="712"/>
        </w:trPr>
        <w:tc>
          <w:tcPr>
            <w:tcW w:w="590" w:type="dxa"/>
            <w:tcBorders>
              <w:top w:val="single" w:sz="4" w:space="0" w:color="auto"/>
              <w:left w:val="single" w:sz="4" w:space="0" w:color="auto"/>
              <w:bottom w:val="single" w:sz="4" w:space="0" w:color="auto"/>
              <w:right w:val="single" w:sz="4" w:space="0" w:color="auto"/>
            </w:tcBorders>
            <w:vAlign w:val="center"/>
          </w:tcPr>
          <w:p w14:paraId="350C9772" w14:textId="77777777" w:rsidR="00A90395" w:rsidRPr="00A90395" w:rsidRDefault="00A90395" w:rsidP="00A90395">
            <w:pPr>
              <w:autoSpaceDE w:val="0"/>
              <w:autoSpaceDN w:val="0"/>
              <w:ind w:left="-108"/>
              <w:jc w:val="center"/>
              <w:rPr>
                <w:rFonts w:ascii="Times New Roman" w:hAnsi="Times New Roman" w:cs="Times New Roman"/>
                <w:color w:val="000000" w:themeColor="text1"/>
                <w:sz w:val="26"/>
                <w:szCs w:val="26"/>
              </w:rPr>
            </w:pPr>
          </w:p>
        </w:tc>
        <w:tc>
          <w:tcPr>
            <w:tcW w:w="2471" w:type="dxa"/>
            <w:tcBorders>
              <w:top w:val="single" w:sz="4" w:space="0" w:color="auto"/>
              <w:left w:val="single" w:sz="4" w:space="0" w:color="auto"/>
              <w:bottom w:val="single" w:sz="4" w:space="0" w:color="auto"/>
              <w:right w:val="single" w:sz="4" w:space="0" w:color="auto"/>
            </w:tcBorders>
            <w:vAlign w:val="center"/>
          </w:tcPr>
          <w:p w14:paraId="3F1ACC47" w14:textId="77777777" w:rsidR="00A90395" w:rsidRPr="00A90395" w:rsidRDefault="00A90395" w:rsidP="00A90395">
            <w:pPr>
              <w:autoSpaceDE w:val="0"/>
              <w:autoSpaceDN w:val="0"/>
              <w:ind w:left="-108"/>
              <w:jc w:val="both"/>
              <w:rPr>
                <w:rFonts w:ascii="Times New Roman" w:hAnsi="Times New Roman" w:cs="Times New Roman"/>
                <w:i/>
                <w:color w:val="000000" w:themeColor="text1"/>
                <w:sz w:val="26"/>
                <w:szCs w:val="26"/>
              </w:rPr>
            </w:pPr>
            <w:r w:rsidRPr="00A90395">
              <w:rPr>
                <w:rFonts w:ascii="Times New Roman" w:hAnsi="Times New Roman" w:cs="Times New Roman"/>
                <w:i/>
                <w:color w:val="000000" w:themeColor="text1"/>
                <w:sz w:val="26"/>
                <w:szCs w:val="26"/>
              </w:rPr>
              <w:t xml:space="preserve"> Trong đó: công ty lữ hành quốc tế</w:t>
            </w:r>
          </w:p>
        </w:tc>
        <w:tc>
          <w:tcPr>
            <w:tcW w:w="840" w:type="dxa"/>
            <w:tcBorders>
              <w:top w:val="single" w:sz="4" w:space="0" w:color="auto"/>
              <w:left w:val="single" w:sz="4" w:space="0" w:color="auto"/>
              <w:bottom w:val="single" w:sz="4" w:space="0" w:color="auto"/>
              <w:right w:val="single" w:sz="4" w:space="0" w:color="auto"/>
            </w:tcBorders>
            <w:vAlign w:val="center"/>
          </w:tcPr>
          <w:p w14:paraId="021B8DCC" w14:textId="77777777" w:rsidR="00A90395" w:rsidRPr="00A90395" w:rsidRDefault="00A90395" w:rsidP="00A90395">
            <w:pPr>
              <w:autoSpaceDE w:val="0"/>
              <w:autoSpaceDN w:val="0"/>
              <w:ind w:left="-3" w:hanging="105"/>
              <w:jc w:val="center"/>
              <w:rPr>
                <w:rFonts w:ascii="Times New Roman" w:hAnsi="Times New Roman" w:cs="Times New Roman"/>
                <w:color w:val="000000" w:themeColor="text1"/>
                <w:sz w:val="26"/>
                <w:szCs w:val="26"/>
                <w:lang w:val="fr-FR"/>
              </w:rPr>
            </w:pPr>
          </w:p>
        </w:tc>
        <w:tc>
          <w:tcPr>
            <w:tcW w:w="861" w:type="dxa"/>
            <w:tcBorders>
              <w:top w:val="single" w:sz="4" w:space="0" w:color="auto"/>
              <w:left w:val="single" w:sz="4" w:space="0" w:color="auto"/>
              <w:bottom w:val="single" w:sz="4" w:space="0" w:color="auto"/>
              <w:right w:val="single" w:sz="4" w:space="0" w:color="auto"/>
            </w:tcBorders>
            <w:vAlign w:val="center"/>
          </w:tcPr>
          <w:p w14:paraId="761B81F4" w14:textId="77777777" w:rsidR="00A90395" w:rsidRPr="00A90395" w:rsidRDefault="00A90395" w:rsidP="00A90395">
            <w:pPr>
              <w:ind w:left="-3" w:hanging="105"/>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w:t>
            </w:r>
          </w:p>
        </w:tc>
        <w:tc>
          <w:tcPr>
            <w:tcW w:w="992" w:type="dxa"/>
            <w:tcBorders>
              <w:top w:val="single" w:sz="4" w:space="0" w:color="auto"/>
              <w:left w:val="single" w:sz="4" w:space="0" w:color="auto"/>
              <w:bottom w:val="single" w:sz="4" w:space="0" w:color="auto"/>
              <w:right w:val="single" w:sz="4" w:space="0" w:color="auto"/>
            </w:tcBorders>
            <w:vAlign w:val="center"/>
          </w:tcPr>
          <w:p w14:paraId="18556C59" w14:textId="77777777" w:rsidR="00A90395" w:rsidRPr="00A90395" w:rsidRDefault="00A90395" w:rsidP="00A90395">
            <w:pPr>
              <w:ind w:left="-3" w:hanging="105"/>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14:paraId="202A62BB"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w:t>
            </w:r>
          </w:p>
        </w:tc>
        <w:tc>
          <w:tcPr>
            <w:tcW w:w="992" w:type="dxa"/>
            <w:tcBorders>
              <w:top w:val="single" w:sz="4" w:space="0" w:color="auto"/>
              <w:left w:val="single" w:sz="4" w:space="0" w:color="auto"/>
              <w:bottom w:val="single" w:sz="4" w:space="0" w:color="auto"/>
              <w:right w:val="single" w:sz="4" w:space="0" w:color="auto"/>
            </w:tcBorders>
            <w:vAlign w:val="center"/>
          </w:tcPr>
          <w:p w14:paraId="151A75F4"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w:t>
            </w:r>
          </w:p>
        </w:tc>
        <w:tc>
          <w:tcPr>
            <w:tcW w:w="850" w:type="dxa"/>
            <w:tcBorders>
              <w:top w:val="single" w:sz="4" w:space="0" w:color="auto"/>
              <w:left w:val="single" w:sz="4" w:space="0" w:color="auto"/>
              <w:bottom w:val="single" w:sz="4" w:space="0" w:color="auto"/>
              <w:right w:val="single" w:sz="4" w:space="0" w:color="auto"/>
            </w:tcBorders>
            <w:vAlign w:val="center"/>
          </w:tcPr>
          <w:p w14:paraId="332BD933"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w:t>
            </w:r>
          </w:p>
        </w:tc>
        <w:tc>
          <w:tcPr>
            <w:tcW w:w="851" w:type="dxa"/>
            <w:tcBorders>
              <w:top w:val="single" w:sz="4" w:space="0" w:color="auto"/>
              <w:left w:val="single" w:sz="4" w:space="0" w:color="auto"/>
              <w:bottom w:val="single" w:sz="4" w:space="0" w:color="auto"/>
              <w:right w:val="single" w:sz="4" w:space="0" w:color="auto"/>
            </w:tcBorders>
            <w:vAlign w:val="center"/>
          </w:tcPr>
          <w:p w14:paraId="34383EE9" w14:textId="77777777" w:rsidR="00A90395" w:rsidRPr="00A90395" w:rsidRDefault="00A90395" w:rsidP="00A90395">
            <w:pPr>
              <w:ind w:left="-108"/>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w:t>
            </w:r>
          </w:p>
        </w:tc>
        <w:tc>
          <w:tcPr>
            <w:tcW w:w="981" w:type="dxa"/>
            <w:tcBorders>
              <w:top w:val="single" w:sz="4" w:space="0" w:color="auto"/>
              <w:left w:val="single" w:sz="4" w:space="0" w:color="auto"/>
              <w:bottom w:val="single" w:sz="4" w:space="0" w:color="auto"/>
              <w:right w:val="single" w:sz="4" w:space="0" w:color="auto"/>
            </w:tcBorders>
          </w:tcPr>
          <w:p w14:paraId="6CD25220" w14:textId="77777777" w:rsidR="00A90395" w:rsidRPr="00A90395" w:rsidRDefault="00A90395" w:rsidP="00A90395">
            <w:pPr>
              <w:ind w:left="-108"/>
              <w:jc w:val="right"/>
              <w:rPr>
                <w:rFonts w:ascii="Times New Roman" w:hAnsi="Times New Roman" w:cs="Times New Roman"/>
                <w:color w:val="000000" w:themeColor="text1"/>
                <w:sz w:val="26"/>
                <w:szCs w:val="26"/>
              </w:rPr>
            </w:pPr>
          </w:p>
        </w:tc>
      </w:tr>
      <w:tr w:rsidR="00A90395" w:rsidRPr="00A90395" w14:paraId="682F3105" w14:textId="77777777" w:rsidTr="00A90395">
        <w:trPr>
          <w:trHeight w:hRule="exact" w:val="828"/>
        </w:trPr>
        <w:tc>
          <w:tcPr>
            <w:tcW w:w="590" w:type="dxa"/>
            <w:tcBorders>
              <w:top w:val="single" w:sz="4" w:space="0" w:color="auto"/>
              <w:left w:val="single" w:sz="4" w:space="0" w:color="auto"/>
              <w:bottom w:val="single" w:sz="4" w:space="0" w:color="auto"/>
              <w:right w:val="single" w:sz="4" w:space="0" w:color="auto"/>
            </w:tcBorders>
            <w:vAlign w:val="center"/>
          </w:tcPr>
          <w:p w14:paraId="7680C514" w14:textId="77777777" w:rsidR="00A90395" w:rsidRPr="00A90395" w:rsidRDefault="00A90395" w:rsidP="00A90395">
            <w:pPr>
              <w:autoSpaceDE w:val="0"/>
              <w:autoSpaceDN w:val="0"/>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III</w:t>
            </w:r>
          </w:p>
        </w:tc>
        <w:tc>
          <w:tcPr>
            <w:tcW w:w="2471" w:type="dxa"/>
            <w:tcBorders>
              <w:top w:val="single" w:sz="4" w:space="0" w:color="auto"/>
              <w:left w:val="single" w:sz="4" w:space="0" w:color="auto"/>
              <w:bottom w:val="single" w:sz="4" w:space="0" w:color="auto"/>
              <w:right w:val="single" w:sz="4" w:space="0" w:color="auto"/>
            </w:tcBorders>
            <w:vAlign w:val="center"/>
          </w:tcPr>
          <w:p w14:paraId="451584B4" w14:textId="77777777" w:rsidR="00A90395" w:rsidRPr="00A90395" w:rsidRDefault="00A90395" w:rsidP="00A90395">
            <w:pPr>
              <w:autoSpaceDE w:val="0"/>
              <w:autoSpaceDN w:val="0"/>
              <w:ind w:left="-108"/>
              <w:jc w:val="both"/>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Lao động trong ngành du lịch</w:t>
            </w:r>
          </w:p>
        </w:tc>
        <w:tc>
          <w:tcPr>
            <w:tcW w:w="840" w:type="dxa"/>
            <w:tcBorders>
              <w:top w:val="single" w:sz="4" w:space="0" w:color="auto"/>
              <w:left w:val="single" w:sz="4" w:space="0" w:color="auto"/>
              <w:bottom w:val="single" w:sz="4" w:space="0" w:color="auto"/>
              <w:right w:val="single" w:sz="4" w:space="0" w:color="auto"/>
            </w:tcBorders>
            <w:vAlign w:val="center"/>
          </w:tcPr>
          <w:p w14:paraId="6590D1B8" w14:textId="77777777" w:rsidR="00A90395" w:rsidRPr="00A90395" w:rsidRDefault="00A90395" w:rsidP="00A90395">
            <w:pPr>
              <w:autoSpaceDE w:val="0"/>
              <w:autoSpaceDN w:val="0"/>
              <w:ind w:left="-3" w:hanging="105"/>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Người</w:t>
            </w:r>
          </w:p>
        </w:tc>
        <w:tc>
          <w:tcPr>
            <w:tcW w:w="861" w:type="dxa"/>
            <w:tcBorders>
              <w:top w:val="single" w:sz="4" w:space="0" w:color="auto"/>
              <w:left w:val="single" w:sz="4" w:space="0" w:color="auto"/>
              <w:bottom w:val="single" w:sz="4" w:space="0" w:color="auto"/>
              <w:right w:val="single" w:sz="4" w:space="0" w:color="auto"/>
            </w:tcBorders>
            <w:vAlign w:val="center"/>
          </w:tcPr>
          <w:p w14:paraId="7FCA61FF" w14:textId="77777777" w:rsidR="00A90395" w:rsidRPr="00A90395" w:rsidRDefault="00A90395" w:rsidP="00A90395">
            <w:pPr>
              <w:spacing w:before="60" w:after="60"/>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2.060</w:t>
            </w:r>
          </w:p>
        </w:tc>
        <w:tc>
          <w:tcPr>
            <w:tcW w:w="992" w:type="dxa"/>
            <w:tcBorders>
              <w:top w:val="single" w:sz="4" w:space="0" w:color="auto"/>
              <w:left w:val="single" w:sz="4" w:space="0" w:color="auto"/>
              <w:bottom w:val="single" w:sz="4" w:space="0" w:color="auto"/>
              <w:right w:val="single" w:sz="4" w:space="0" w:color="auto"/>
            </w:tcBorders>
            <w:vAlign w:val="center"/>
          </w:tcPr>
          <w:p w14:paraId="121E71E5" w14:textId="77777777" w:rsidR="00A90395" w:rsidRPr="00A90395" w:rsidRDefault="00A90395" w:rsidP="00A90395">
            <w:pPr>
              <w:spacing w:before="60" w:after="60"/>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2.043</w:t>
            </w:r>
          </w:p>
        </w:tc>
        <w:tc>
          <w:tcPr>
            <w:tcW w:w="851" w:type="dxa"/>
            <w:tcBorders>
              <w:top w:val="single" w:sz="4" w:space="0" w:color="auto"/>
              <w:left w:val="single" w:sz="4" w:space="0" w:color="auto"/>
              <w:bottom w:val="single" w:sz="4" w:space="0" w:color="auto"/>
              <w:right w:val="single" w:sz="4" w:space="0" w:color="auto"/>
            </w:tcBorders>
            <w:vAlign w:val="center"/>
          </w:tcPr>
          <w:p w14:paraId="35041437" w14:textId="77777777" w:rsidR="00A90395" w:rsidRPr="00A90395" w:rsidRDefault="00A90395" w:rsidP="00A90395">
            <w:pPr>
              <w:spacing w:before="60" w:after="60"/>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2.153</w:t>
            </w:r>
          </w:p>
        </w:tc>
        <w:tc>
          <w:tcPr>
            <w:tcW w:w="992" w:type="dxa"/>
            <w:tcBorders>
              <w:top w:val="single" w:sz="4" w:space="0" w:color="auto"/>
              <w:left w:val="single" w:sz="4" w:space="0" w:color="auto"/>
              <w:bottom w:val="single" w:sz="4" w:space="0" w:color="auto"/>
              <w:right w:val="single" w:sz="4" w:space="0" w:color="auto"/>
            </w:tcBorders>
            <w:vAlign w:val="center"/>
          </w:tcPr>
          <w:p w14:paraId="78885A65" w14:textId="77777777" w:rsidR="00A90395" w:rsidRPr="00A90395" w:rsidRDefault="00A90395" w:rsidP="00A90395">
            <w:pPr>
              <w:spacing w:before="60" w:after="60"/>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2.412</w:t>
            </w:r>
          </w:p>
        </w:tc>
        <w:tc>
          <w:tcPr>
            <w:tcW w:w="850" w:type="dxa"/>
            <w:tcBorders>
              <w:top w:val="single" w:sz="4" w:space="0" w:color="auto"/>
              <w:left w:val="single" w:sz="4" w:space="0" w:color="auto"/>
              <w:bottom w:val="single" w:sz="4" w:space="0" w:color="auto"/>
              <w:right w:val="single" w:sz="4" w:space="0" w:color="auto"/>
            </w:tcBorders>
            <w:vAlign w:val="center"/>
          </w:tcPr>
          <w:p w14:paraId="2200BB6C" w14:textId="77777777" w:rsidR="00A90395" w:rsidRPr="00A90395" w:rsidRDefault="00A90395" w:rsidP="00A90395">
            <w:pPr>
              <w:spacing w:before="60" w:after="60"/>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2.593</w:t>
            </w:r>
          </w:p>
        </w:tc>
        <w:tc>
          <w:tcPr>
            <w:tcW w:w="851" w:type="dxa"/>
            <w:tcBorders>
              <w:top w:val="single" w:sz="4" w:space="0" w:color="auto"/>
              <w:left w:val="single" w:sz="4" w:space="0" w:color="auto"/>
              <w:bottom w:val="single" w:sz="4" w:space="0" w:color="auto"/>
              <w:right w:val="single" w:sz="4" w:space="0" w:color="auto"/>
            </w:tcBorders>
            <w:vAlign w:val="center"/>
          </w:tcPr>
          <w:p w14:paraId="1122D2EA" w14:textId="77777777" w:rsidR="00A90395" w:rsidRPr="00A90395" w:rsidRDefault="00A90395" w:rsidP="00A90395">
            <w:pPr>
              <w:spacing w:before="60" w:after="60"/>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2.850</w:t>
            </w:r>
          </w:p>
        </w:tc>
        <w:tc>
          <w:tcPr>
            <w:tcW w:w="981" w:type="dxa"/>
            <w:tcBorders>
              <w:top w:val="single" w:sz="4" w:space="0" w:color="auto"/>
              <w:left w:val="single" w:sz="4" w:space="0" w:color="auto"/>
              <w:bottom w:val="single" w:sz="4" w:space="0" w:color="auto"/>
              <w:right w:val="single" w:sz="4" w:space="0" w:color="auto"/>
            </w:tcBorders>
            <w:vAlign w:val="center"/>
          </w:tcPr>
          <w:p w14:paraId="000202B9" w14:textId="77777777" w:rsidR="00A90395" w:rsidRPr="00A90395" w:rsidRDefault="00A90395" w:rsidP="00A90395">
            <w:pPr>
              <w:ind w:left="-108"/>
              <w:jc w:val="center"/>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6,7</w:t>
            </w:r>
          </w:p>
        </w:tc>
      </w:tr>
      <w:tr w:rsidR="00A90395" w:rsidRPr="00A90395" w14:paraId="0C86B62E" w14:textId="77777777" w:rsidTr="00A90395">
        <w:trPr>
          <w:trHeight w:hRule="exact" w:val="444"/>
        </w:trPr>
        <w:tc>
          <w:tcPr>
            <w:tcW w:w="590" w:type="dxa"/>
            <w:tcBorders>
              <w:top w:val="single" w:sz="4" w:space="0" w:color="auto"/>
              <w:left w:val="single" w:sz="4" w:space="0" w:color="auto"/>
              <w:bottom w:val="single" w:sz="4" w:space="0" w:color="auto"/>
              <w:right w:val="single" w:sz="4" w:space="0" w:color="auto"/>
            </w:tcBorders>
            <w:vAlign w:val="center"/>
          </w:tcPr>
          <w:p w14:paraId="75788766" w14:textId="77777777" w:rsidR="00A90395" w:rsidRPr="00A90395" w:rsidRDefault="00A90395" w:rsidP="00A90395">
            <w:pPr>
              <w:autoSpaceDE w:val="0"/>
              <w:autoSpaceDN w:val="0"/>
              <w:ind w:left="-108"/>
              <w:jc w:val="center"/>
              <w:rPr>
                <w:rFonts w:ascii="Times New Roman" w:hAnsi="Times New Roman" w:cs="Times New Roman"/>
                <w:color w:val="000000" w:themeColor="text1"/>
                <w:sz w:val="26"/>
                <w:szCs w:val="26"/>
              </w:rPr>
            </w:pPr>
          </w:p>
        </w:tc>
        <w:tc>
          <w:tcPr>
            <w:tcW w:w="2471" w:type="dxa"/>
            <w:tcBorders>
              <w:top w:val="single" w:sz="4" w:space="0" w:color="auto"/>
              <w:left w:val="single" w:sz="4" w:space="0" w:color="auto"/>
              <w:bottom w:val="single" w:sz="4" w:space="0" w:color="auto"/>
              <w:right w:val="single" w:sz="4" w:space="0" w:color="auto"/>
            </w:tcBorders>
            <w:vAlign w:val="center"/>
          </w:tcPr>
          <w:p w14:paraId="2BEF420D" w14:textId="77777777" w:rsidR="00A90395" w:rsidRPr="00A90395" w:rsidRDefault="00A90395" w:rsidP="00A90395">
            <w:pPr>
              <w:autoSpaceDE w:val="0"/>
              <w:autoSpaceDN w:val="0"/>
              <w:spacing w:before="60" w:after="60"/>
              <w:jc w:val="both"/>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Lao động trực tiếp</w:t>
            </w:r>
          </w:p>
        </w:tc>
        <w:tc>
          <w:tcPr>
            <w:tcW w:w="840" w:type="dxa"/>
            <w:tcBorders>
              <w:top w:val="single" w:sz="4" w:space="0" w:color="auto"/>
              <w:left w:val="single" w:sz="4" w:space="0" w:color="auto"/>
              <w:bottom w:val="single" w:sz="4" w:space="0" w:color="auto"/>
              <w:right w:val="single" w:sz="4" w:space="0" w:color="auto"/>
            </w:tcBorders>
            <w:vAlign w:val="center"/>
          </w:tcPr>
          <w:p w14:paraId="14C5B914"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p>
        </w:tc>
        <w:tc>
          <w:tcPr>
            <w:tcW w:w="861" w:type="dxa"/>
            <w:tcBorders>
              <w:top w:val="single" w:sz="4" w:space="0" w:color="auto"/>
              <w:left w:val="single" w:sz="4" w:space="0" w:color="auto"/>
              <w:bottom w:val="single" w:sz="4" w:space="0" w:color="auto"/>
              <w:right w:val="single" w:sz="4" w:space="0" w:color="auto"/>
            </w:tcBorders>
            <w:vAlign w:val="center"/>
          </w:tcPr>
          <w:p w14:paraId="0059EB44"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721 </w:t>
            </w:r>
          </w:p>
        </w:tc>
        <w:tc>
          <w:tcPr>
            <w:tcW w:w="992" w:type="dxa"/>
            <w:tcBorders>
              <w:top w:val="single" w:sz="4" w:space="0" w:color="auto"/>
              <w:left w:val="single" w:sz="4" w:space="0" w:color="auto"/>
              <w:bottom w:val="single" w:sz="4" w:space="0" w:color="auto"/>
              <w:right w:val="single" w:sz="4" w:space="0" w:color="auto"/>
            </w:tcBorders>
            <w:vAlign w:val="center"/>
          </w:tcPr>
          <w:p w14:paraId="14A34F9F"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817 </w:t>
            </w:r>
          </w:p>
        </w:tc>
        <w:tc>
          <w:tcPr>
            <w:tcW w:w="851" w:type="dxa"/>
            <w:tcBorders>
              <w:top w:val="single" w:sz="4" w:space="0" w:color="auto"/>
              <w:left w:val="single" w:sz="4" w:space="0" w:color="auto"/>
              <w:bottom w:val="single" w:sz="4" w:space="0" w:color="auto"/>
              <w:right w:val="single" w:sz="4" w:space="0" w:color="auto"/>
            </w:tcBorders>
            <w:vAlign w:val="center"/>
          </w:tcPr>
          <w:p w14:paraId="583237EA"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689 </w:t>
            </w:r>
          </w:p>
        </w:tc>
        <w:tc>
          <w:tcPr>
            <w:tcW w:w="992" w:type="dxa"/>
            <w:tcBorders>
              <w:top w:val="single" w:sz="4" w:space="0" w:color="auto"/>
              <w:left w:val="single" w:sz="4" w:space="0" w:color="auto"/>
              <w:bottom w:val="single" w:sz="4" w:space="0" w:color="auto"/>
              <w:right w:val="single" w:sz="4" w:space="0" w:color="auto"/>
            </w:tcBorders>
            <w:vAlign w:val="center"/>
          </w:tcPr>
          <w:p w14:paraId="1997FA36"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748 </w:t>
            </w:r>
          </w:p>
        </w:tc>
        <w:tc>
          <w:tcPr>
            <w:tcW w:w="850" w:type="dxa"/>
            <w:tcBorders>
              <w:top w:val="single" w:sz="4" w:space="0" w:color="auto"/>
              <w:left w:val="single" w:sz="4" w:space="0" w:color="auto"/>
              <w:bottom w:val="single" w:sz="4" w:space="0" w:color="auto"/>
              <w:right w:val="single" w:sz="4" w:space="0" w:color="auto"/>
            </w:tcBorders>
            <w:vAlign w:val="center"/>
          </w:tcPr>
          <w:p w14:paraId="7666AC60"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778 </w:t>
            </w:r>
          </w:p>
        </w:tc>
        <w:tc>
          <w:tcPr>
            <w:tcW w:w="851" w:type="dxa"/>
            <w:tcBorders>
              <w:top w:val="single" w:sz="4" w:space="0" w:color="auto"/>
              <w:left w:val="single" w:sz="4" w:space="0" w:color="auto"/>
              <w:bottom w:val="single" w:sz="4" w:space="0" w:color="auto"/>
              <w:right w:val="single" w:sz="4" w:space="0" w:color="auto"/>
            </w:tcBorders>
            <w:vAlign w:val="center"/>
          </w:tcPr>
          <w:p w14:paraId="5BEFD902"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998 </w:t>
            </w:r>
          </w:p>
        </w:tc>
        <w:tc>
          <w:tcPr>
            <w:tcW w:w="981" w:type="dxa"/>
            <w:tcBorders>
              <w:top w:val="single" w:sz="4" w:space="0" w:color="auto"/>
              <w:left w:val="single" w:sz="4" w:space="0" w:color="auto"/>
              <w:bottom w:val="single" w:sz="4" w:space="0" w:color="auto"/>
              <w:right w:val="single" w:sz="4" w:space="0" w:color="auto"/>
            </w:tcBorders>
          </w:tcPr>
          <w:p w14:paraId="1B64FE91" w14:textId="77777777" w:rsidR="00A90395" w:rsidRPr="00A90395" w:rsidRDefault="00A90395" w:rsidP="00A90395">
            <w:pPr>
              <w:ind w:left="-108"/>
              <w:jc w:val="right"/>
              <w:rPr>
                <w:rFonts w:ascii="Times New Roman" w:hAnsi="Times New Roman" w:cs="Times New Roman"/>
                <w:color w:val="000000" w:themeColor="text1"/>
                <w:sz w:val="26"/>
                <w:szCs w:val="26"/>
              </w:rPr>
            </w:pPr>
          </w:p>
        </w:tc>
      </w:tr>
      <w:tr w:rsidR="00A90395" w:rsidRPr="00A90395" w14:paraId="3D9DE9AE" w14:textId="77777777" w:rsidTr="00A90395">
        <w:trPr>
          <w:trHeight w:hRule="exact" w:val="550"/>
        </w:trPr>
        <w:tc>
          <w:tcPr>
            <w:tcW w:w="590" w:type="dxa"/>
            <w:tcBorders>
              <w:top w:val="single" w:sz="4" w:space="0" w:color="auto"/>
              <w:left w:val="single" w:sz="4" w:space="0" w:color="auto"/>
              <w:bottom w:val="single" w:sz="4" w:space="0" w:color="auto"/>
              <w:right w:val="single" w:sz="4" w:space="0" w:color="auto"/>
            </w:tcBorders>
            <w:vAlign w:val="center"/>
          </w:tcPr>
          <w:p w14:paraId="2707AA5A" w14:textId="77777777" w:rsidR="00A90395" w:rsidRPr="00A90395" w:rsidRDefault="00A90395" w:rsidP="00A90395">
            <w:pPr>
              <w:autoSpaceDE w:val="0"/>
              <w:autoSpaceDN w:val="0"/>
              <w:ind w:left="-108"/>
              <w:jc w:val="center"/>
              <w:rPr>
                <w:rFonts w:ascii="Times New Roman" w:hAnsi="Times New Roman" w:cs="Times New Roman"/>
                <w:color w:val="000000" w:themeColor="text1"/>
                <w:sz w:val="26"/>
                <w:szCs w:val="26"/>
              </w:rPr>
            </w:pPr>
          </w:p>
        </w:tc>
        <w:tc>
          <w:tcPr>
            <w:tcW w:w="2471" w:type="dxa"/>
            <w:tcBorders>
              <w:top w:val="single" w:sz="4" w:space="0" w:color="auto"/>
              <w:left w:val="single" w:sz="4" w:space="0" w:color="auto"/>
              <w:bottom w:val="single" w:sz="4" w:space="0" w:color="auto"/>
              <w:right w:val="single" w:sz="4" w:space="0" w:color="auto"/>
            </w:tcBorders>
            <w:vAlign w:val="center"/>
          </w:tcPr>
          <w:p w14:paraId="6C1EF58A" w14:textId="77777777" w:rsidR="00A90395" w:rsidRPr="00A90395" w:rsidRDefault="00A90395" w:rsidP="00A90395">
            <w:pPr>
              <w:autoSpaceDE w:val="0"/>
              <w:autoSpaceDN w:val="0"/>
              <w:spacing w:before="60" w:after="60"/>
              <w:jc w:val="both"/>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Lao động gián tiếp</w:t>
            </w:r>
          </w:p>
        </w:tc>
        <w:tc>
          <w:tcPr>
            <w:tcW w:w="840" w:type="dxa"/>
            <w:tcBorders>
              <w:top w:val="single" w:sz="4" w:space="0" w:color="auto"/>
              <w:left w:val="single" w:sz="4" w:space="0" w:color="auto"/>
              <w:bottom w:val="single" w:sz="4" w:space="0" w:color="auto"/>
              <w:right w:val="single" w:sz="4" w:space="0" w:color="auto"/>
            </w:tcBorders>
            <w:vAlign w:val="center"/>
          </w:tcPr>
          <w:p w14:paraId="7ABEADD5"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p>
        </w:tc>
        <w:tc>
          <w:tcPr>
            <w:tcW w:w="861" w:type="dxa"/>
            <w:tcBorders>
              <w:top w:val="single" w:sz="4" w:space="0" w:color="auto"/>
              <w:left w:val="single" w:sz="4" w:space="0" w:color="auto"/>
              <w:bottom w:val="single" w:sz="4" w:space="0" w:color="auto"/>
              <w:right w:val="single" w:sz="4" w:space="0" w:color="auto"/>
            </w:tcBorders>
            <w:vAlign w:val="center"/>
          </w:tcPr>
          <w:p w14:paraId="001FCA94"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1.339 </w:t>
            </w:r>
          </w:p>
        </w:tc>
        <w:tc>
          <w:tcPr>
            <w:tcW w:w="992" w:type="dxa"/>
            <w:tcBorders>
              <w:top w:val="single" w:sz="4" w:space="0" w:color="auto"/>
              <w:left w:val="single" w:sz="4" w:space="0" w:color="auto"/>
              <w:bottom w:val="single" w:sz="4" w:space="0" w:color="auto"/>
              <w:right w:val="single" w:sz="4" w:space="0" w:color="auto"/>
            </w:tcBorders>
            <w:vAlign w:val="center"/>
          </w:tcPr>
          <w:p w14:paraId="5EAB4F87"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1.226 </w:t>
            </w:r>
          </w:p>
        </w:tc>
        <w:tc>
          <w:tcPr>
            <w:tcW w:w="851" w:type="dxa"/>
            <w:tcBorders>
              <w:top w:val="single" w:sz="4" w:space="0" w:color="auto"/>
              <w:left w:val="single" w:sz="4" w:space="0" w:color="auto"/>
              <w:bottom w:val="single" w:sz="4" w:space="0" w:color="auto"/>
              <w:right w:val="single" w:sz="4" w:space="0" w:color="auto"/>
            </w:tcBorders>
            <w:vAlign w:val="center"/>
          </w:tcPr>
          <w:p w14:paraId="6D16DDFC"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1.464 </w:t>
            </w:r>
          </w:p>
        </w:tc>
        <w:tc>
          <w:tcPr>
            <w:tcW w:w="992" w:type="dxa"/>
            <w:tcBorders>
              <w:top w:val="single" w:sz="4" w:space="0" w:color="auto"/>
              <w:left w:val="single" w:sz="4" w:space="0" w:color="auto"/>
              <w:bottom w:val="single" w:sz="4" w:space="0" w:color="auto"/>
              <w:right w:val="single" w:sz="4" w:space="0" w:color="auto"/>
            </w:tcBorders>
            <w:vAlign w:val="center"/>
          </w:tcPr>
          <w:p w14:paraId="214F0303"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1.664 </w:t>
            </w:r>
          </w:p>
        </w:tc>
        <w:tc>
          <w:tcPr>
            <w:tcW w:w="850" w:type="dxa"/>
            <w:tcBorders>
              <w:top w:val="single" w:sz="4" w:space="0" w:color="auto"/>
              <w:left w:val="single" w:sz="4" w:space="0" w:color="auto"/>
              <w:bottom w:val="single" w:sz="4" w:space="0" w:color="auto"/>
              <w:right w:val="single" w:sz="4" w:space="0" w:color="auto"/>
            </w:tcBorders>
            <w:vAlign w:val="center"/>
          </w:tcPr>
          <w:p w14:paraId="6F33444E"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1.815 </w:t>
            </w:r>
          </w:p>
        </w:tc>
        <w:tc>
          <w:tcPr>
            <w:tcW w:w="851" w:type="dxa"/>
            <w:tcBorders>
              <w:top w:val="single" w:sz="4" w:space="0" w:color="auto"/>
              <w:left w:val="single" w:sz="4" w:space="0" w:color="auto"/>
              <w:bottom w:val="single" w:sz="4" w:space="0" w:color="auto"/>
              <w:right w:val="single" w:sz="4" w:space="0" w:color="auto"/>
            </w:tcBorders>
            <w:vAlign w:val="center"/>
          </w:tcPr>
          <w:p w14:paraId="1CD069B6"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1.853 </w:t>
            </w:r>
          </w:p>
        </w:tc>
        <w:tc>
          <w:tcPr>
            <w:tcW w:w="981" w:type="dxa"/>
            <w:tcBorders>
              <w:top w:val="single" w:sz="4" w:space="0" w:color="auto"/>
              <w:left w:val="single" w:sz="4" w:space="0" w:color="auto"/>
              <w:bottom w:val="single" w:sz="4" w:space="0" w:color="auto"/>
              <w:right w:val="single" w:sz="4" w:space="0" w:color="auto"/>
            </w:tcBorders>
          </w:tcPr>
          <w:p w14:paraId="02742AE3" w14:textId="77777777" w:rsidR="00A90395" w:rsidRPr="00A90395" w:rsidRDefault="00A90395" w:rsidP="00A90395">
            <w:pPr>
              <w:ind w:left="-108"/>
              <w:jc w:val="right"/>
              <w:rPr>
                <w:rFonts w:ascii="Times New Roman" w:hAnsi="Times New Roman" w:cs="Times New Roman"/>
                <w:color w:val="000000" w:themeColor="text1"/>
                <w:sz w:val="26"/>
                <w:szCs w:val="26"/>
              </w:rPr>
            </w:pPr>
          </w:p>
        </w:tc>
      </w:tr>
      <w:tr w:rsidR="00A90395" w:rsidRPr="00A90395" w14:paraId="0E840CD4" w14:textId="77777777" w:rsidTr="00A90395">
        <w:trPr>
          <w:trHeight w:hRule="exact" w:val="550"/>
        </w:trPr>
        <w:tc>
          <w:tcPr>
            <w:tcW w:w="10279" w:type="dxa"/>
            <w:gridSpan w:val="10"/>
            <w:tcBorders>
              <w:top w:val="single" w:sz="4" w:space="0" w:color="auto"/>
              <w:left w:val="nil"/>
              <w:bottom w:val="nil"/>
              <w:right w:val="nil"/>
            </w:tcBorders>
            <w:vAlign w:val="center"/>
          </w:tcPr>
          <w:p w14:paraId="6E1AA049" w14:textId="77777777" w:rsidR="00A90395" w:rsidRPr="00A90395" w:rsidRDefault="00A90395" w:rsidP="00A90395">
            <w:pPr>
              <w:ind w:left="-108"/>
              <w:jc w:val="right"/>
              <w:rPr>
                <w:rFonts w:ascii="Times New Roman" w:hAnsi="Times New Roman" w:cs="Times New Roman"/>
                <w:i/>
                <w:color w:val="000000" w:themeColor="text1"/>
                <w:sz w:val="26"/>
                <w:szCs w:val="26"/>
              </w:rPr>
            </w:pPr>
            <w:r w:rsidRPr="00A90395">
              <w:rPr>
                <w:rFonts w:ascii="Times New Roman" w:hAnsi="Times New Roman" w:cs="Times New Roman"/>
                <w:i/>
                <w:color w:val="000000" w:themeColor="text1"/>
                <w:sz w:val="26"/>
                <w:szCs w:val="26"/>
              </w:rPr>
              <w:t>Nguồn: Sở VHTTDL, Cục Thống kê tỉnh</w:t>
            </w:r>
          </w:p>
        </w:tc>
      </w:tr>
    </w:tbl>
    <w:p w14:paraId="7AECE1AD" w14:textId="77777777" w:rsidR="00A90395" w:rsidRPr="00A90395" w:rsidRDefault="00A90395" w:rsidP="00A90395">
      <w:pPr>
        <w:spacing w:after="160" w:line="259" w:lineRule="auto"/>
        <w:rPr>
          <w:rFonts w:ascii="Times New Roman" w:hAnsi="Times New Roman" w:cs="Times New Roman"/>
          <w:b/>
          <w:bCs/>
          <w:iCs/>
          <w:color w:val="000000" w:themeColor="text1"/>
          <w:sz w:val="28"/>
          <w:szCs w:val="28"/>
          <w:lang w:val="fr-FR" w:eastAsia="x-none"/>
        </w:rPr>
      </w:pPr>
      <w:r w:rsidRPr="00A90395">
        <w:rPr>
          <w:rFonts w:ascii="Times New Roman" w:hAnsi="Times New Roman" w:cs="Times New Roman"/>
          <w:b/>
          <w:bCs/>
          <w:iCs/>
          <w:color w:val="000000" w:themeColor="text1"/>
          <w:sz w:val="28"/>
          <w:szCs w:val="28"/>
          <w:lang w:val="fr-FR" w:eastAsia="x-none"/>
        </w:rPr>
        <w:br w:type="page"/>
      </w:r>
    </w:p>
    <w:p w14:paraId="6C9AA0AE" w14:textId="77777777" w:rsidR="00A90395" w:rsidRPr="00A90395" w:rsidRDefault="00A90395" w:rsidP="00A90395">
      <w:pPr>
        <w:pStyle w:val="Heading1"/>
        <w:rPr>
          <w:rFonts w:ascii="Times New Roman" w:hAnsi="Times New Roman" w:cs="Times New Roman"/>
          <w:b/>
          <w:bCs/>
          <w:iCs/>
          <w:color w:val="000000" w:themeColor="text1"/>
          <w:sz w:val="26"/>
          <w:szCs w:val="26"/>
          <w:lang w:eastAsia="x-none"/>
        </w:rPr>
      </w:pPr>
      <w:bookmarkStart w:id="413" w:name="_Toc13671502"/>
      <w:r w:rsidRPr="00A90395">
        <w:rPr>
          <w:rFonts w:ascii="Times New Roman" w:hAnsi="Times New Roman" w:cs="Times New Roman"/>
          <w:b/>
          <w:color w:val="000000" w:themeColor="text1"/>
          <w:sz w:val="26"/>
          <w:szCs w:val="26"/>
          <w:lang w:val="fr-FR"/>
        </w:rPr>
        <w:lastRenderedPageBreak/>
        <w:t>Phụ lục 12</w:t>
      </w:r>
      <w:r w:rsidRPr="00A90395">
        <w:rPr>
          <w:rFonts w:ascii="Times New Roman" w:hAnsi="Times New Roman" w:cs="Times New Roman"/>
          <w:b/>
          <w:color w:val="000000" w:themeColor="text1"/>
          <w:sz w:val="26"/>
          <w:szCs w:val="26"/>
        </w:rPr>
        <w:t xml:space="preserve"> -</w:t>
      </w:r>
      <w:r w:rsidRPr="00A90395">
        <w:rPr>
          <w:rFonts w:ascii="Times New Roman" w:hAnsi="Times New Roman" w:cs="Times New Roman"/>
          <w:b/>
          <w:color w:val="000000" w:themeColor="text1"/>
          <w:sz w:val="26"/>
          <w:szCs w:val="26"/>
          <w:lang w:val="fr-FR"/>
        </w:rPr>
        <w:t xml:space="preserve"> Hiện trạng khách </w:t>
      </w:r>
      <w:bookmarkEnd w:id="329"/>
      <w:bookmarkEnd w:id="330"/>
      <w:bookmarkEnd w:id="331"/>
      <w:bookmarkEnd w:id="332"/>
      <w:bookmarkEnd w:id="333"/>
      <w:bookmarkEnd w:id="334"/>
      <w:bookmarkEnd w:id="401"/>
      <w:bookmarkEnd w:id="402"/>
      <w:bookmarkEnd w:id="403"/>
      <w:bookmarkEnd w:id="404"/>
      <w:bookmarkEnd w:id="405"/>
      <w:bookmarkEnd w:id="406"/>
      <w:bookmarkEnd w:id="407"/>
      <w:bookmarkEnd w:id="408"/>
      <w:r w:rsidRPr="00A90395">
        <w:rPr>
          <w:rFonts w:ascii="Times New Roman" w:hAnsi="Times New Roman" w:cs="Times New Roman"/>
          <w:b/>
          <w:color w:val="000000" w:themeColor="text1"/>
          <w:sz w:val="26"/>
          <w:szCs w:val="26"/>
        </w:rPr>
        <w:t>du lịch giai đoạn 2013 - 2018</w:t>
      </w:r>
      <w:bookmarkEnd w:id="413"/>
    </w:p>
    <w:p w14:paraId="1326B591" w14:textId="77777777" w:rsidR="00A90395" w:rsidRPr="00A90395" w:rsidRDefault="00A90395" w:rsidP="00A90395">
      <w:pPr>
        <w:jc w:val="right"/>
        <w:rPr>
          <w:rFonts w:ascii="Times New Roman" w:hAnsi="Times New Roman" w:cs="Times New Roman"/>
          <w:i/>
          <w:color w:val="000000" w:themeColor="text1"/>
          <w:sz w:val="26"/>
          <w:szCs w:val="26"/>
          <w:lang w:val="fr-FR"/>
        </w:rPr>
      </w:pPr>
      <w:bookmarkStart w:id="414" w:name="_Toc375034346"/>
      <w:r w:rsidRPr="00A90395">
        <w:rPr>
          <w:rFonts w:ascii="Times New Roman" w:hAnsi="Times New Roman" w:cs="Times New Roman"/>
          <w:i/>
          <w:color w:val="000000" w:themeColor="text1"/>
          <w:sz w:val="26"/>
          <w:szCs w:val="26"/>
          <w:lang w:val="fr-FR"/>
        </w:rPr>
        <w:t>Đơn vị tính:</w:t>
      </w:r>
      <w:r w:rsidRPr="00A90395">
        <w:rPr>
          <w:rFonts w:ascii="Times New Roman" w:hAnsi="Times New Roman" w:cs="Times New Roman"/>
          <w:i/>
          <w:color w:val="000000" w:themeColor="text1"/>
          <w:sz w:val="26"/>
          <w:szCs w:val="26"/>
        </w:rPr>
        <w:t xml:space="preserve"> ngàn</w:t>
      </w:r>
      <w:r w:rsidRPr="00A90395">
        <w:rPr>
          <w:rFonts w:ascii="Times New Roman" w:hAnsi="Times New Roman" w:cs="Times New Roman"/>
          <w:i/>
          <w:color w:val="000000" w:themeColor="text1"/>
          <w:sz w:val="26"/>
          <w:szCs w:val="26"/>
          <w:lang w:val="fr-FR"/>
        </w:rPr>
        <w:t xml:space="preserve"> lượt khách</w:t>
      </w:r>
      <w:bookmarkEnd w:id="414"/>
    </w:p>
    <w:tbl>
      <w:tblPr>
        <w:tblW w:w="97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2940"/>
        <w:gridCol w:w="851"/>
        <w:gridCol w:w="827"/>
        <w:gridCol w:w="874"/>
        <w:gridCol w:w="885"/>
        <w:gridCol w:w="859"/>
        <w:gridCol w:w="992"/>
        <w:gridCol w:w="941"/>
      </w:tblGrid>
      <w:tr w:rsidR="00A90395" w:rsidRPr="00A90395" w14:paraId="4A4EC92D" w14:textId="77777777" w:rsidTr="00A90395">
        <w:trPr>
          <w:trHeight w:val="839"/>
        </w:trPr>
        <w:tc>
          <w:tcPr>
            <w:tcW w:w="591" w:type="dxa"/>
            <w:shd w:val="clear" w:color="auto" w:fill="auto"/>
            <w:noWrap/>
            <w:vAlign w:val="center"/>
            <w:hideMark/>
          </w:tcPr>
          <w:p w14:paraId="4F104029" w14:textId="77777777" w:rsidR="00A90395" w:rsidRPr="00A90395" w:rsidRDefault="00A90395" w:rsidP="00A90395">
            <w:pPr>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 </w:t>
            </w:r>
          </w:p>
        </w:tc>
        <w:tc>
          <w:tcPr>
            <w:tcW w:w="2953" w:type="dxa"/>
            <w:shd w:val="clear" w:color="auto" w:fill="auto"/>
            <w:vAlign w:val="center"/>
            <w:hideMark/>
          </w:tcPr>
          <w:p w14:paraId="3D7A567C" w14:textId="77777777" w:rsidR="00A90395" w:rsidRPr="00A90395" w:rsidRDefault="00A90395" w:rsidP="00A90395">
            <w:pPr>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Diễn Giải</w:t>
            </w:r>
          </w:p>
        </w:tc>
        <w:tc>
          <w:tcPr>
            <w:tcW w:w="851" w:type="dxa"/>
            <w:shd w:val="clear" w:color="auto" w:fill="auto"/>
            <w:vAlign w:val="center"/>
            <w:hideMark/>
          </w:tcPr>
          <w:p w14:paraId="1954BAFA" w14:textId="77777777" w:rsidR="00A90395" w:rsidRPr="00A90395" w:rsidRDefault="00A90395" w:rsidP="00A90395">
            <w:pPr>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2013</w:t>
            </w:r>
          </w:p>
        </w:tc>
        <w:tc>
          <w:tcPr>
            <w:tcW w:w="827" w:type="dxa"/>
            <w:shd w:val="clear" w:color="auto" w:fill="auto"/>
            <w:vAlign w:val="center"/>
            <w:hideMark/>
          </w:tcPr>
          <w:p w14:paraId="6295B9D2" w14:textId="77777777" w:rsidR="00A90395" w:rsidRPr="00A90395" w:rsidRDefault="00A90395" w:rsidP="00A90395">
            <w:pPr>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2014</w:t>
            </w:r>
          </w:p>
        </w:tc>
        <w:tc>
          <w:tcPr>
            <w:tcW w:w="874" w:type="dxa"/>
            <w:shd w:val="clear" w:color="auto" w:fill="auto"/>
            <w:vAlign w:val="center"/>
            <w:hideMark/>
          </w:tcPr>
          <w:p w14:paraId="2506A58D" w14:textId="77777777" w:rsidR="00A90395" w:rsidRPr="00A90395" w:rsidRDefault="00A90395" w:rsidP="00A90395">
            <w:pPr>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2015</w:t>
            </w:r>
          </w:p>
        </w:tc>
        <w:tc>
          <w:tcPr>
            <w:tcW w:w="885" w:type="dxa"/>
            <w:shd w:val="clear" w:color="auto" w:fill="auto"/>
            <w:vAlign w:val="center"/>
            <w:hideMark/>
          </w:tcPr>
          <w:p w14:paraId="0B09DA28" w14:textId="77777777" w:rsidR="00A90395" w:rsidRPr="00A90395" w:rsidRDefault="00A90395" w:rsidP="00A90395">
            <w:pPr>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2016</w:t>
            </w:r>
          </w:p>
        </w:tc>
        <w:tc>
          <w:tcPr>
            <w:tcW w:w="859" w:type="dxa"/>
            <w:shd w:val="clear" w:color="auto" w:fill="auto"/>
            <w:vAlign w:val="center"/>
            <w:hideMark/>
          </w:tcPr>
          <w:p w14:paraId="1402F265" w14:textId="77777777" w:rsidR="00A90395" w:rsidRPr="00A90395" w:rsidRDefault="00A90395" w:rsidP="00A90395">
            <w:pPr>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2017</w:t>
            </w:r>
          </w:p>
        </w:tc>
        <w:tc>
          <w:tcPr>
            <w:tcW w:w="992" w:type="dxa"/>
            <w:shd w:val="clear" w:color="auto" w:fill="auto"/>
            <w:vAlign w:val="center"/>
            <w:hideMark/>
          </w:tcPr>
          <w:p w14:paraId="5019D991" w14:textId="77777777" w:rsidR="00A90395" w:rsidRPr="00A90395" w:rsidRDefault="00A90395" w:rsidP="00A90395">
            <w:pPr>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2018</w:t>
            </w:r>
          </w:p>
        </w:tc>
        <w:tc>
          <w:tcPr>
            <w:tcW w:w="943" w:type="dxa"/>
            <w:vAlign w:val="center"/>
          </w:tcPr>
          <w:p w14:paraId="0ABC7774" w14:textId="77777777" w:rsidR="00A90395" w:rsidRPr="00A90395" w:rsidRDefault="00A90395" w:rsidP="00A90395">
            <w:pPr>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 xml:space="preserve">TTBQ </w:t>
            </w:r>
          </w:p>
          <w:p w14:paraId="7B3F6691" w14:textId="77777777" w:rsidR="00A90395" w:rsidRPr="00A90395" w:rsidRDefault="00A90395" w:rsidP="00A90395">
            <w:pPr>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w:t>
            </w:r>
          </w:p>
        </w:tc>
      </w:tr>
      <w:tr w:rsidR="00A90395" w:rsidRPr="00A90395" w14:paraId="7CE2729E" w14:textId="77777777" w:rsidTr="00A90395">
        <w:trPr>
          <w:trHeight w:val="539"/>
        </w:trPr>
        <w:tc>
          <w:tcPr>
            <w:tcW w:w="591" w:type="dxa"/>
            <w:shd w:val="clear" w:color="auto" w:fill="auto"/>
            <w:noWrap/>
            <w:vAlign w:val="center"/>
            <w:hideMark/>
          </w:tcPr>
          <w:p w14:paraId="4B88B0F8" w14:textId="77777777" w:rsidR="00A90395" w:rsidRPr="00A90395" w:rsidRDefault="00A90395" w:rsidP="00A90395">
            <w:pPr>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1</w:t>
            </w:r>
          </w:p>
        </w:tc>
        <w:tc>
          <w:tcPr>
            <w:tcW w:w="2953" w:type="dxa"/>
            <w:shd w:val="clear" w:color="auto" w:fill="auto"/>
            <w:vAlign w:val="center"/>
            <w:hideMark/>
          </w:tcPr>
          <w:p w14:paraId="55F9E9F7" w14:textId="77777777" w:rsidR="00A90395" w:rsidRPr="00A90395" w:rsidRDefault="00A90395" w:rsidP="00A90395">
            <w:pPr>
              <w:spacing w:before="60" w:after="60"/>
              <w:jc w:val="both"/>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 xml:space="preserve">  Khách  lưu trú </w:t>
            </w:r>
          </w:p>
        </w:tc>
        <w:tc>
          <w:tcPr>
            <w:tcW w:w="851" w:type="dxa"/>
            <w:shd w:val="clear" w:color="auto" w:fill="auto"/>
            <w:noWrap/>
            <w:vAlign w:val="center"/>
            <w:hideMark/>
          </w:tcPr>
          <w:p w14:paraId="6F919AB2" w14:textId="77777777" w:rsidR="00A90395" w:rsidRPr="00A90395" w:rsidRDefault="00A90395" w:rsidP="00A90395">
            <w:pPr>
              <w:spacing w:before="60" w:after="60"/>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 xml:space="preserve">1.712 </w:t>
            </w:r>
          </w:p>
        </w:tc>
        <w:tc>
          <w:tcPr>
            <w:tcW w:w="827" w:type="dxa"/>
            <w:shd w:val="clear" w:color="auto" w:fill="auto"/>
            <w:noWrap/>
            <w:vAlign w:val="center"/>
            <w:hideMark/>
          </w:tcPr>
          <w:p w14:paraId="3FE88311" w14:textId="77777777" w:rsidR="00A90395" w:rsidRPr="00A90395" w:rsidRDefault="00A90395" w:rsidP="00A90395">
            <w:pPr>
              <w:spacing w:before="60" w:after="60"/>
              <w:jc w:val="right"/>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 xml:space="preserve">2.243 </w:t>
            </w:r>
          </w:p>
        </w:tc>
        <w:tc>
          <w:tcPr>
            <w:tcW w:w="874" w:type="dxa"/>
            <w:shd w:val="clear" w:color="auto" w:fill="auto"/>
            <w:noWrap/>
            <w:vAlign w:val="center"/>
            <w:hideMark/>
          </w:tcPr>
          <w:p w14:paraId="55F90C4D" w14:textId="77777777" w:rsidR="00A90395" w:rsidRPr="00A90395" w:rsidRDefault="00A90395" w:rsidP="00A90395">
            <w:pPr>
              <w:spacing w:before="60" w:after="60"/>
              <w:jc w:val="right"/>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 xml:space="preserve"> 2.428</w:t>
            </w:r>
          </w:p>
        </w:tc>
        <w:tc>
          <w:tcPr>
            <w:tcW w:w="885" w:type="dxa"/>
            <w:shd w:val="clear" w:color="auto" w:fill="auto"/>
            <w:noWrap/>
            <w:vAlign w:val="center"/>
            <w:hideMark/>
          </w:tcPr>
          <w:p w14:paraId="4E59B9BE" w14:textId="77777777" w:rsidR="00A90395" w:rsidRPr="00A90395" w:rsidRDefault="00A90395" w:rsidP="00A90395">
            <w:pPr>
              <w:spacing w:before="60" w:after="60"/>
              <w:jc w:val="right"/>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2.564</w:t>
            </w:r>
          </w:p>
        </w:tc>
        <w:tc>
          <w:tcPr>
            <w:tcW w:w="859" w:type="dxa"/>
            <w:shd w:val="clear" w:color="auto" w:fill="auto"/>
            <w:noWrap/>
            <w:vAlign w:val="center"/>
            <w:hideMark/>
          </w:tcPr>
          <w:p w14:paraId="63378AB5" w14:textId="77777777" w:rsidR="00A90395" w:rsidRPr="00A90395" w:rsidRDefault="00A90395" w:rsidP="00A90395">
            <w:pPr>
              <w:spacing w:before="60" w:after="60"/>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 xml:space="preserve">2.606 </w:t>
            </w:r>
          </w:p>
        </w:tc>
        <w:tc>
          <w:tcPr>
            <w:tcW w:w="992" w:type="dxa"/>
            <w:shd w:val="clear" w:color="auto" w:fill="auto"/>
            <w:noWrap/>
            <w:vAlign w:val="center"/>
            <w:hideMark/>
          </w:tcPr>
          <w:p w14:paraId="64D1360A" w14:textId="77777777" w:rsidR="00A90395" w:rsidRPr="00A90395" w:rsidRDefault="00A90395" w:rsidP="00A90395">
            <w:pPr>
              <w:spacing w:before="60" w:after="60"/>
              <w:jc w:val="right"/>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 xml:space="preserve">2.695 </w:t>
            </w:r>
          </w:p>
        </w:tc>
        <w:tc>
          <w:tcPr>
            <w:tcW w:w="943" w:type="dxa"/>
            <w:vAlign w:val="center"/>
          </w:tcPr>
          <w:p w14:paraId="49131A3D" w14:textId="77777777" w:rsidR="00A90395" w:rsidRPr="00A90395" w:rsidRDefault="00A90395" w:rsidP="00A90395">
            <w:pPr>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9,5</w:t>
            </w:r>
          </w:p>
        </w:tc>
      </w:tr>
      <w:tr w:rsidR="00A90395" w:rsidRPr="00A90395" w14:paraId="429B8EC2" w14:textId="77777777" w:rsidTr="00A90395">
        <w:trPr>
          <w:trHeight w:val="433"/>
        </w:trPr>
        <w:tc>
          <w:tcPr>
            <w:tcW w:w="591" w:type="dxa"/>
            <w:shd w:val="clear" w:color="auto" w:fill="auto"/>
            <w:noWrap/>
            <w:vAlign w:val="center"/>
            <w:hideMark/>
          </w:tcPr>
          <w:p w14:paraId="16541D26" w14:textId="77777777" w:rsidR="00A90395" w:rsidRPr="00A90395" w:rsidRDefault="00A90395" w:rsidP="00A90395">
            <w:pPr>
              <w:jc w:val="center"/>
              <w:rPr>
                <w:rFonts w:ascii="Times New Roman" w:hAnsi="Times New Roman" w:cs="Times New Roman"/>
                <w:bCs/>
                <w:i/>
                <w:color w:val="000000" w:themeColor="text1"/>
                <w:sz w:val="26"/>
                <w:szCs w:val="26"/>
              </w:rPr>
            </w:pPr>
            <w:r w:rsidRPr="00A90395">
              <w:rPr>
                <w:rFonts w:ascii="Times New Roman" w:hAnsi="Times New Roman" w:cs="Times New Roman"/>
                <w:bCs/>
                <w:i/>
                <w:color w:val="000000" w:themeColor="text1"/>
                <w:sz w:val="26"/>
                <w:szCs w:val="26"/>
              </w:rPr>
              <w:t> 1.1</w:t>
            </w:r>
          </w:p>
        </w:tc>
        <w:tc>
          <w:tcPr>
            <w:tcW w:w="2953" w:type="dxa"/>
            <w:shd w:val="clear" w:color="auto" w:fill="auto"/>
            <w:vAlign w:val="center"/>
            <w:hideMark/>
          </w:tcPr>
          <w:p w14:paraId="33EEF71F" w14:textId="77777777" w:rsidR="00A90395" w:rsidRPr="00A90395" w:rsidRDefault="00A90395" w:rsidP="00A90395">
            <w:pPr>
              <w:spacing w:before="60" w:after="60"/>
              <w:jc w:val="both"/>
              <w:rPr>
                <w:rFonts w:ascii="Times New Roman" w:hAnsi="Times New Roman" w:cs="Times New Roman"/>
                <w:i/>
                <w:iCs/>
                <w:color w:val="000000" w:themeColor="text1"/>
                <w:sz w:val="26"/>
                <w:szCs w:val="26"/>
              </w:rPr>
            </w:pPr>
            <w:r w:rsidRPr="00A90395">
              <w:rPr>
                <w:rFonts w:ascii="Times New Roman" w:hAnsi="Times New Roman" w:cs="Times New Roman"/>
                <w:i/>
                <w:iCs/>
                <w:color w:val="000000" w:themeColor="text1"/>
                <w:sz w:val="26"/>
                <w:szCs w:val="26"/>
              </w:rPr>
              <w:t xml:space="preserve">Khách quốc tế </w:t>
            </w:r>
          </w:p>
        </w:tc>
        <w:tc>
          <w:tcPr>
            <w:tcW w:w="851" w:type="dxa"/>
            <w:shd w:val="clear" w:color="auto" w:fill="auto"/>
            <w:noWrap/>
            <w:vAlign w:val="center"/>
            <w:hideMark/>
          </w:tcPr>
          <w:p w14:paraId="718B4291"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4,3 </w:t>
            </w:r>
          </w:p>
        </w:tc>
        <w:tc>
          <w:tcPr>
            <w:tcW w:w="827" w:type="dxa"/>
            <w:shd w:val="clear" w:color="auto" w:fill="auto"/>
            <w:noWrap/>
            <w:vAlign w:val="center"/>
            <w:hideMark/>
          </w:tcPr>
          <w:p w14:paraId="06859A82"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4,7 </w:t>
            </w:r>
          </w:p>
        </w:tc>
        <w:tc>
          <w:tcPr>
            <w:tcW w:w="874" w:type="dxa"/>
            <w:shd w:val="clear" w:color="auto" w:fill="auto"/>
            <w:noWrap/>
            <w:vAlign w:val="center"/>
            <w:hideMark/>
          </w:tcPr>
          <w:p w14:paraId="4E851B02"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5,3 </w:t>
            </w:r>
          </w:p>
        </w:tc>
        <w:tc>
          <w:tcPr>
            <w:tcW w:w="885" w:type="dxa"/>
            <w:shd w:val="clear" w:color="auto" w:fill="auto"/>
            <w:noWrap/>
            <w:vAlign w:val="center"/>
            <w:hideMark/>
          </w:tcPr>
          <w:p w14:paraId="6369F4E4"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5,7 </w:t>
            </w:r>
          </w:p>
        </w:tc>
        <w:tc>
          <w:tcPr>
            <w:tcW w:w="859" w:type="dxa"/>
            <w:shd w:val="clear" w:color="auto" w:fill="auto"/>
            <w:noWrap/>
            <w:vAlign w:val="center"/>
            <w:hideMark/>
          </w:tcPr>
          <w:p w14:paraId="72E4AE82"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6 </w:t>
            </w:r>
          </w:p>
        </w:tc>
        <w:tc>
          <w:tcPr>
            <w:tcW w:w="992" w:type="dxa"/>
            <w:shd w:val="clear" w:color="auto" w:fill="auto"/>
            <w:noWrap/>
            <w:vAlign w:val="center"/>
            <w:hideMark/>
          </w:tcPr>
          <w:p w14:paraId="4A07AFB5"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6,6 </w:t>
            </w:r>
          </w:p>
        </w:tc>
        <w:tc>
          <w:tcPr>
            <w:tcW w:w="943" w:type="dxa"/>
            <w:vAlign w:val="center"/>
          </w:tcPr>
          <w:p w14:paraId="23EC7D9C" w14:textId="77777777" w:rsidR="00A90395" w:rsidRPr="00A90395" w:rsidRDefault="00A90395" w:rsidP="00A90395">
            <w:pPr>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8,9</w:t>
            </w:r>
          </w:p>
        </w:tc>
      </w:tr>
      <w:tr w:rsidR="00A90395" w:rsidRPr="00A90395" w14:paraId="41883D63" w14:textId="77777777" w:rsidTr="00A90395">
        <w:trPr>
          <w:trHeight w:val="535"/>
        </w:trPr>
        <w:tc>
          <w:tcPr>
            <w:tcW w:w="591" w:type="dxa"/>
            <w:shd w:val="clear" w:color="auto" w:fill="auto"/>
            <w:noWrap/>
            <w:vAlign w:val="center"/>
          </w:tcPr>
          <w:p w14:paraId="64C06E15" w14:textId="77777777" w:rsidR="00A90395" w:rsidRPr="00A90395" w:rsidRDefault="00A90395" w:rsidP="00A90395">
            <w:pPr>
              <w:jc w:val="center"/>
              <w:rPr>
                <w:rFonts w:ascii="Times New Roman" w:hAnsi="Times New Roman" w:cs="Times New Roman"/>
                <w:bCs/>
                <w:i/>
                <w:color w:val="000000" w:themeColor="text1"/>
                <w:sz w:val="26"/>
                <w:szCs w:val="26"/>
              </w:rPr>
            </w:pPr>
          </w:p>
        </w:tc>
        <w:tc>
          <w:tcPr>
            <w:tcW w:w="2953" w:type="dxa"/>
            <w:shd w:val="clear" w:color="auto" w:fill="auto"/>
            <w:vAlign w:val="center"/>
          </w:tcPr>
          <w:p w14:paraId="454C1204" w14:textId="77777777" w:rsidR="00A90395" w:rsidRPr="00A90395" w:rsidRDefault="00A90395" w:rsidP="00A90395">
            <w:pPr>
              <w:spacing w:before="60" w:after="60"/>
              <w:jc w:val="both"/>
              <w:rPr>
                <w:rFonts w:ascii="Times New Roman" w:hAnsi="Times New Roman" w:cs="Times New Roman"/>
                <w:i/>
                <w:iCs/>
                <w:color w:val="000000" w:themeColor="text1"/>
                <w:sz w:val="26"/>
                <w:szCs w:val="26"/>
              </w:rPr>
            </w:pPr>
            <w:r w:rsidRPr="00A90395">
              <w:rPr>
                <w:rFonts w:ascii="Times New Roman" w:hAnsi="Times New Roman" w:cs="Times New Roman"/>
                <w:i/>
                <w:iCs/>
                <w:color w:val="000000" w:themeColor="text1"/>
                <w:sz w:val="26"/>
                <w:szCs w:val="26"/>
              </w:rPr>
              <w:t>Ngày lưu trú trung bình (ngày khách)</w:t>
            </w:r>
          </w:p>
        </w:tc>
        <w:tc>
          <w:tcPr>
            <w:tcW w:w="851" w:type="dxa"/>
            <w:shd w:val="clear" w:color="auto" w:fill="auto"/>
            <w:noWrap/>
            <w:vAlign w:val="bottom"/>
          </w:tcPr>
          <w:p w14:paraId="125BFCFF" w14:textId="77777777" w:rsidR="00A90395" w:rsidRPr="00A90395" w:rsidRDefault="00A90395" w:rsidP="00A90395">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1,35</w:t>
            </w:r>
          </w:p>
        </w:tc>
        <w:tc>
          <w:tcPr>
            <w:tcW w:w="827" w:type="dxa"/>
            <w:shd w:val="clear" w:color="auto" w:fill="auto"/>
            <w:noWrap/>
            <w:vAlign w:val="bottom"/>
          </w:tcPr>
          <w:p w14:paraId="6E05786F" w14:textId="77777777" w:rsidR="00A90395" w:rsidRPr="00A90395" w:rsidRDefault="00A90395" w:rsidP="00A90395">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1,17</w:t>
            </w:r>
          </w:p>
        </w:tc>
        <w:tc>
          <w:tcPr>
            <w:tcW w:w="874" w:type="dxa"/>
            <w:shd w:val="clear" w:color="auto" w:fill="auto"/>
            <w:noWrap/>
            <w:vAlign w:val="bottom"/>
          </w:tcPr>
          <w:p w14:paraId="62EA2432" w14:textId="77777777" w:rsidR="00A90395" w:rsidRPr="00A90395" w:rsidRDefault="00A90395" w:rsidP="00A90395">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1,19</w:t>
            </w:r>
          </w:p>
        </w:tc>
        <w:tc>
          <w:tcPr>
            <w:tcW w:w="885" w:type="dxa"/>
            <w:shd w:val="clear" w:color="auto" w:fill="auto"/>
            <w:noWrap/>
            <w:vAlign w:val="bottom"/>
          </w:tcPr>
          <w:p w14:paraId="4B7B8554" w14:textId="77777777" w:rsidR="00A90395" w:rsidRPr="00A90395" w:rsidRDefault="00A90395" w:rsidP="00A90395">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1,25</w:t>
            </w:r>
          </w:p>
        </w:tc>
        <w:tc>
          <w:tcPr>
            <w:tcW w:w="859" w:type="dxa"/>
            <w:shd w:val="clear" w:color="auto" w:fill="auto"/>
            <w:noWrap/>
            <w:vAlign w:val="bottom"/>
          </w:tcPr>
          <w:p w14:paraId="5CB6C852" w14:textId="77777777" w:rsidR="00A90395" w:rsidRPr="00A90395" w:rsidRDefault="00A90395" w:rsidP="00A90395">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1,25</w:t>
            </w:r>
          </w:p>
        </w:tc>
        <w:tc>
          <w:tcPr>
            <w:tcW w:w="992" w:type="dxa"/>
            <w:shd w:val="clear" w:color="auto" w:fill="auto"/>
            <w:noWrap/>
            <w:vAlign w:val="bottom"/>
          </w:tcPr>
          <w:p w14:paraId="6B2FE5B3" w14:textId="77777777" w:rsidR="00A90395" w:rsidRPr="00A90395" w:rsidRDefault="00A90395" w:rsidP="00A90395">
            <w:pPr>
              <w:spacing w:before="60" w:after="60"/>
              <w:ind w:left="-108"/>
              <w:jc w:val="right"/>
              <w:rPr>
                <w:rFonts w:ascii="Times New Roman" w:hAnsi="Times New Roman" w:cs="Times New Roman"/>
                <w:sz w:val="26"/>
                <w:szCs w:val="26"/>
              </w:rPr>
            </w:pPr>
            <w:r w:rsidRPr="00A90395">
              <w:rPr>
                <w:rFonts w:ascii="Times New Roman" w:hAnsi="Times New Roman" w:cs="Times New Roman"/>
                <w:sz w:val="26"/>
                <w:szCs w:val="26"/>
              </w:rPr>
              <w:t>1,24</w:t>
            </w:r>
          </w:p>
        </w:tc>
        <w:tc>
          <w:tcPr>
            <w:tcW w:w="943" w:type="dxa"/>
            <w:vAlign w:val="center"/>
          </w:tcPr>
          <w:p w14:paraId="278C0428" w14:textId="77777777" w:rsidR="00A90395" w:rsidRPr="00A90395" w:rsidRDefault="00A90395" w:rsidP="00A90395">
            <w:pPr>
              <w:jc w:val="center"/>
              <w:rPr>
                <w:rFonts w:ascii="Times New Roman" w:hAnsi="Times New Roman" w:cs="Times New Roman"/>
                <w:color w:val="000000" w:themeColor="text1"/>
                <w:sz w:val="26"/>
                <w:szCs w:val="26"/>
              </w:rPr>
            </w:pPr>
          </w:p>
        </w:tc>
      </w:tr>
      <w:tr w:rsidR="00A90395" w:rsidRPr="00A90395" w14:paraId="0E5D3BB9" w14:textId="77777777" w:rsidTr="00A90395">
        <w:trPr>
          <w:trHeight w:val="535"/>
        </w:trPr>
        <w:tc>
          <w:tcPr>
            <w:tcW w:w="591" w:type="dxa"/>
            <w:shd w:val="clear" w:color="auto" w:fill="auto"/>
            <w:noWrap/>
            <w:vAlign w:val="center"/>
            <w:hideMark/>
          </w:tcPr>
          <w:p w14:paraId="22A7C40D" w14:textId="77777777" w:rsidR="00A90395" w:rsidRPr="00A90395" w:rsidRDefault="00A90395" w:rsidP="00A90395">
            <w:pPr>
              <w:jc w:val="center"/>
              <w:rPr>
                <w:rFonts w:ascii="Times New Roman" w:hAnsi="Times New Roman" w:cs="Times New Roman"/>
                <w:bCs/>
                <w:i/>
                <w:color w:val="000000" w:themeColor="text1"/>
                <w:sz w:val="26"/>
                <w:szCs w:val="26"/>
              </w:rPr>
            </w:pPr>
            <w:r w:rsidRPr="00A90395">
              <w:rPr>
                <w:rFonts w:ascii="Times New Roman" w:hAnsi="Times New Roman" w:cs="Times New Roman"/>
                <w:bCs/>
                <w:i/>
                <w:color w:val="000000" w:themeColor="text1"/>
                <w:sz w:val="26"/>
                <w:szCs w:val="26"/>
              </w:rPr>
              <w:t> 1.2</w:t>
            </w:r>
          </w:p>
        </w:tc>
        <w:tc>
          <w:tcPr>
            <w:tcW w:w="2953" w:type="dxa"/>
            <w:shd w:val="clear" w:color="auto" w:fill="auto"/>
            <w:vAlign w:val="center"/>
            <w:hideMark/>
          </w:tcPr>
          <w:p w14:paraId="1918EC55" w14:textId="77777777" w:rsidR="00A90395" w:rsidRPr="00A90395" w:rsidRDefault="00A90395" w:rsidP="00A90395">
            <w:pPr>
              <w:spacing w:before="60" w:after="60"/>
              <w:jc w:val="both"/>
              <w:rPr>
                <w:rFonts w:ascii="Times New Roman" w:hAnsi="Times New Roman" w:cs="Times New Roman"/>
                <w:i/>
                <w:iCs/>
                <w:color w:val="000000" w:themeColor="text1"/>
                <w:sz w:val="26"/>
                <w:szCs w:val="26"/>
              </w:rPr>
            </w:pPr>
            <w:r w:rsidRPr="00A90395">
              <w:rPr>
                <w:rFonts w:ascii="Times New Roman" w:hAnsi="Times New Roman" w:cs="Times New Roman"/>
                <w:i/>
                <w:iCs/>
                <w:color w:val="000000" w:themeColor="text1"/>
                <w:sz w:val="26"/>
                <w:szCs w:val="26"/>
              </w:rPr>
              <w:t xml:space="preserve">Khách nội địa </w:t>
            </w:r>
          </w:p>
        </w:tc>
        <w:tc>
          <w:tcPr>
            <w:tcW w:w="851" w:type="dxa"/>
            <w:shd w:val="clear" w:color="auto" w:fill="auto"/>
            <w:noWrap/>
            <w:vAlign w:val="center"/>
            <w:hideMark/>
          </w:tcPr>
          <w:p w14:paraId="6C2F48E6" w14:textId="77777777" w:rsidR="00A90395" w:rsidRPr="00A90395" w:rsidRDefault="00A90395" w:rsidP="00A90395">
            <w:pPr>
              <w:spacing w:before="60" w:after="60"/>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1.708 </w:t>
            </w:r>
          </w:p>
        </w:tc>
        <w:tc>
          <w:tcPr>
            <w:tcW w:w="827" w:type="dxa"/>
            <w:shd w:val="clear" w:color="auto" w:fill="auto"/>
            <w:noWrap/>
            <w:vAlign w:val="center"/>
            <w:hideMark/>
          </w:tcPr>
          <w:p w14:paraId="6D0C9F74" w14:textId="77777777" w:rsidR="00A90395" w:rsidRPr="00A90395" w:rsidRDefault="00A90395" w:rsidP="00A90395">
            <w:pPr>
              <w:spacing w:before="60" w:after="60"/>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2.239 </w:t>
            </w:r>
          </w:p>
        </w:tc>
        <w:tc>
          <w:tcPr>
            <w:tcW w:w="874" w:type="dxa"/>
            <w:shd w:val="clear" w:color="auto" w:fill="auto"/>
            <w:noWrap/>
            <w:vAlign w:val="center"/>
            <w:hideMark/>
          </w:tcPr>
          <w:p w14:paraId="184E27BE"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2.422 </w:t>
            </w:r>
          </w:p>
        </w:tc>
        <w:tc>
          <w:tcPr>
            <w:tcW w:w="885" w:type="dxa"/>
            <w:shd w:val="clear" w:color="auto" w:fill="auto"/>
            <w:noWrap/>
            <w:vAlign w:val="center"/>
            <w:hideMark/>
          </w:tcPr>
          <w:p w14:paraId="09576E95"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2.558 </w:t>
            </w:r>
          </w:p>
        </w:tc>
        <w:tc>
          <w:tcPr>
            <w:tcW w:w="859" w:type="dxa"/>
            <w:shd w:val="clear" w:color="auto" w:fill="auto"/>
            <w:noWrap/>
            <w:vAlign w:val="center"/>
            <w:hideMark/>
          </w:tcPr>
          <w:p w14:paraId="7A39F356"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2.600 </w:t>
            </w:r>
          </w:p>
        </w:tc>
        <w:tc>
          <w:tcPr>
            <w:tcW w:w="992" w:type="dxa"/>
            <w:shd w:val="clear" w:color="auto" w:fill="auto"/>
            <w:noWrap/>
            <w:vAlign w:val="center"/>
            <w:hideMark/>
          </w:tcPr>
          <w:p w14:paraId="1C3926B3"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2.638 </w:t>
            </w:r>
          </w:p>
        </w:tc>
        <w:tc>
          <w:tcPr>
            <w:tcW w:w="943" w:type="dxa"/>
            <w:vAlign w:val="center"/>
          </w:tcPr>
          <w:p w14:paraId="578E6FA0" w14:textId="77777777" w:rsidR="00A90395" w:rsidRPr="00A90395" w:rsidRDefault="00A90395" w:rsidP="00A90395">
            <w:pPr>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9,1</w:t>
            </w:r>
          </w:p>
        </w:tc>
      </w:tr>
      <w:tr w:rsidR="00A90395" w:rsidRPr="00A90395" w14:paraId="4E7E2621" w14:textId="77777777" w:rsidTr="00A90395">
        <w:trPr>
          <w:trHeight w:val="535"/>
        </w:trPr>
        <w:tc>
          <w:tcPr>
            <w:tcW w:w="591" w:type="dxa"/>
            <w:shd w:val="clear" w:color="auto" w:fill="auto"/>
            <w:noWrap/>
            <w:vAlign w:val="center"/>
          </w:tcPr>
          <w:p w14:paraId="29C8DF95" w14:textId="77777777" w:rsidR="00A90395" w:rsidRPr="00A90395" w:rsidRDefault="00A90395" w:rsidP="00A90395">
            <w:pPr>
              <w:jc w:val="center"/>
              <w:rPr>
                <w:rFonts w:ascii="Times New Roman" w:hAnsi="Times New Roman" w:cs="Times New Roman"/>
                <w:bCs/>
                <w:i/>
                <w:color w:val="000000" w:themeColor="text1"/>
                <w:sz w:val="26"/>
                <w:szCs w:val="26"/>
              </w:rPr>
            </w:pPr>
          </w:p>
        </w:tc>
        <w:tc>
          <w:tcPr>
            <w:tcW w:w="2953" w:type="dxa"/>
            <w:shd w:val="clear" w:color="auto" w:fill="auto"/>
            <w:vAlign w:val="center"/>
          </w:tcPr>
          <w:p w14:paraId="1A361386" w14:textId="77777777" w:rsidR="00A90395" w:rsidRPr="00A90395" w:rsidRDefault="00A90395" w:rsidP="00A90395">
            <w:pPr>
              <w:spacing w:before="60" w:after="60"/>
              <w:jc w:val="both"/>
              <w:rPr>
                <w:rFonts w:ascii="Times New Roman" w:hAnsi="Times New Roman" w:cs="Times New Roman"/>
                <w:i/>
                <w:iCs/>
                <w:color w:val="000000" w:themeColor="text1"/>
                <w:sz w:val="26"/>
                <w:szCs w:val="26"/>
              </w:rPr>
            </w:pPr>
            <w:r w:rsidRPr="00A90395">
              <w:rPr>
                <w:rFonts w:ascii="Times New Roman" w:hAnsi="Times New Roman" w:cs="Times New Roman"/>
                <w:i/>
                <w:iCs/>
                <w:color w:val="000000" w:themeColor="text1"/>
                <w:sz w:val="26"/>
                <w:szCs w:val="26"/>
              </w:rPr>
              <w:t>Ngày lưu trú trung bình (ngày khách)</w:t>
            </w:r>
          </w:p>
        </w:tc>
        <w:tc>
          <w:tcPr>
            <w:tcW w:w="851" w:type="dxa"/>
            <w:shd w:val="clear" w:color="auto" w:fill="auto"/>
            <w:noWrap/>
            <w:vAlign w:val="bottom"/>
          </w:tcPr>
          <w:p w14:paraId="2797BE98" w14:textId="77777777" w:rsidR="00A90395" w:rsidRPr="00A90395" w:rsidRDefault="00A90395" w:rsidP="00A90395">
            <w:pPr>
              <w:spacing w:before="60" w:after="60"/>
              <w:ind w:left="-108"/>
              <w:jc w:val="right"/>
              <w:rPr>
                <w:rFonts w:ascii="Times New Roman" w:hAnsi="Times New Roman" w:cs="Times New Roman"/>
                <w:bCs/>
                <w:i/>
                <w:iCs/>
                <w:sz w:val="26"/>
                <w:szCs w:val="26"/>
              </w:rPr>
            </w:pPr>
            <w:r w:rsidRPr="00A90395">
              <w:rPr>
                <w:rFonts w:ascii="Times New Roman" w:hAnsi="Times New Roman" w:cs="Times New Roman"/>
                <w:bCs/>
                <w:i/>
                <w:iCs/>
                <w:sz w:val="26"/>
                <w:szCs w:val="26"/>
              </w:rPr>
              <w:t>0,38</w:t>
            </w:r>
          </w:p>
        </w:tc>
        <w:tc>
          <w:tcPr>
            <w:tcW w:w="827" w:type="dxa"/>
            <w:shd w:val="clear" w:color="auto" w:fill="auto"/>
            <w:noWrap/>
            <w:vAlign w:val="bottom"/>
          </w:tcPr>
          <w:p w14:paraId="03778891" w14:textId="77777777" w:rsidR="00A90395" w:rsidRPr="00A90395" w:rsidRDefault="00A90395" w:rsidP="00A90395">
            <w:pPr>
              <w:spacing w:before="60" w:after="60"/>
              <w:jc w:val="right"/>
              <w:rPr>
                <w:rFonts w:ascii="Times New Roman" w:hAnsi="Times New Roman" w:cs="Times New Roman"/>
                <w:bCs/>
                <w:i/>
                <w:iCs/>
                <w:sz w:val="26"/>
                <w:szCs w:val="26"/>
              </w:rPr>
            </w:pPr>
            <w:r w:rsidRPr="00A90395">
              <w:rPr>
                <w:rFonts w:ascii="Times New Roman" w:hAnsi="Times New Roman" w:cs="Times New Roman"/>
                <w:bCs/>
                <w:i/>
                <w:iCs/>
                <w:sz w:val="26"/>
                <w:szCs w:val="26"/>
              </w:rPr>
              <w:t>0,29</w:t>
            </w:r>
          </w:p>
        </w:tc>
        <w:tc>
          <w:tcPr>
            <w:tcW w:w="874" w:type="dxa"/>
            <w:shd w:val="clear" w:color="auto" w:fill="auto"/>
            <w:noWrap/>
            <w:vAlign w:val="bottom"/>
          </w:tcPr>
          <w:p w14:paraId="1BBED0C2" w14:textId="77777777" w:rsidR="00A90395" w:rsidRPr="00A90395" w:rsidRDefault="00A90395" w:rsidP="00A90395">
            <w:pPr>
              <w:spacing w:before="60" w:after="60"/>
              <w:ind w:left="-108"/>
              <w:jc w:val="right"/>
              <w:rPr>
                <w:rFonts w:ascii="Times New Roman" w:hAnsi="Times New Roman" w:cs="Times New Roman"/>
                <w:bCs/>
                <w:i/>
                <w:iCs/>
                <w:sz w:val="26"/>
                <w:szCs w:val="26"/>
              </w:rPr>
            </w:pPr>
            <w:r w:rsidRPr="00A90395">
              <w:rPr>
                <w:rFonts w:ascii="Times New Roman" w:hAnsi="Times New Roman" w:cs="Times New Roman"/>
                <w:bCs/>
                <w:i/>
                <w:iCs/>
                <w:sz w:val="26"/>
                <w:szCs w:val="26"/>
              </w:rPr>
              <w:t>0,29</w:t>
            </w:r>
          </w:p>
        </w:tc>
        <w:tc>
          <w:tcPr>
            <w:tcW w:w="885" w:type="dxa"/>
            <w:shd w:val="clear" w:color="auto" w:fill="auto"/>
            <w:noWrap/>
            <w:vAlign w:val="bottom"/>
          </w:tcPr>
          <w:p w14:paraId="025B7128" w14:textId="77777777" w:rsidR="00A90395" w:rsidRPr="00A90395" w:rsidRDefault="00A90395" w:rsidP="00A90395">
            <w:pPr>
              <w:spacing w:before="60" w:after="60"/>
              <w:ind w:left="-108"/>
              <w:jc w:val="right"/>
              <w:rPr>
                <w:rFonts w:ascii="Times New Roman" w:hAnsi="Times New Roman" w:cs="Times New Roman"/>
                <w:bCs/>
                <w:i/>
                <w:iCs/>
                <w:sz w:val="26"/>
                <w:szCs w:val="26"/>
              </w:rPr>
            </w:pPr>
            <w:r w:rsidRPr="00A90395">
              <w:rPr>
                <w:rFonts w:ascii="Times New Roman" w:hAnsi="Times New Roman" w:cs="Times New Roman"/>
                <w:bCs/>
                <w:i/>
                <w:iCs/>
                <w:sz w:val="26"/>
                <w:szCs w:val="26"/>
              </w:rPr>
              <w:t>0,3</w:t>
            </w:r>
          </w:p>
        </w:tc>
        <w:tc>
          <w:tcPr>
            <w:tcW w:w="859" w:type="dxa"/>
            <w:shd w:val="clear" w:color="auto" w:fill="auto"/>
            <w:noWrap/>
            <w:vAlign w:val="bottom"/>
          </w:tcPr>
          <w:p w14:paraId="0910B45F" w14:textId="77777777" w:rsidR="00A90395" w:rsidRPr="00A90395" w:rsidRDefault="00A90395" w:rsidP="00A90395">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0,31</w:t>
            </w:r>
          </w:p>
        </w:tc>
        <w:tc>
          <w:tcPr>
            <w:tcW w:w="992" w:type="dxa"/>
            <w:shd w:val="clear" w:color="auto" w:fill="auto"/>
            <w:noWrap/>
            <w:vAlign w:val="bottom"/>
          </w:tcPr>
          <w:p w14:paraId="60E453C3" w14:textId="77777777" w:rsidR="00A90395" w:rsidRPr="00A90395" w:rsidRDefault="00A90395" w:rsidP="00A90395">
            <w:pPr>
              <w:spacing w:before="60" w:after="60"/>
              <w:ind w:left="-108"/>
              <w:jc w:val="right"/>
              <w:rPr>
                <w:rFonts w:ascii="Times New Roman" w:hAnsi="Times New Roman" w:cs="Times New Roman"/>
                <w:i/>
                <w:sz w:val="26"/>
                <w:szCs w:val="26"/>
              </w:rPr>
            </w:pPr>
            <w:r w:rsidRPr="00A90395">
              <w:rPr>
                <w:rFonts w:ascii="Times New Roman" w:hAnsi="Times New Roman" w:cs="Times New Roman"/>
                <w:i/>
                <w:sz w:val="26"/>
                <w:szCs w:val="26"/>
              </w:rPr>
              <w:t>0,33</w:t>
            </w:r>
          </w:p>
        </w:tc>
        <w:tc>
          <w:tcPr>
            <w:tcW w:w="943" w:type="dxa"/>
            <w:vAlign w:val="center"/>
          </w:tcPr>
          <w:p w14:paraId="326E59F7" w14:textId="77777777" w:rsidR="00A90395" w:rsidRPr="00A90395" w:rsidRDefault="00A90395" w:rsidP="00A90395">
            <w:pPr>
              <w:jc w:val="center"/>
              <w:rPr>
                <w:rFonts w:ascii="Times New Roman" w:hAnsi="Times New Roman" w:cs="Times New Roman"/>
                <w:color w:val="000000" w:themeColor="text1"/>
                <w:sz w:val="26"/>
                <w:szCs w:val="26"/>
              </w:rPr>
            </w:pPr>
          </w:p>
        </w:tc>
      </w:tr>
      <w:tr w:rsidR="00A90395" w:rsidRPr="00A90395" w14:paraId="51CAE7B3" w14:textId="77777777" w:rsidTr="00A90395">
        <w:trPr>
          <w:trHeight w:val="524"/>
        </w:trPr>
        <w:tc>
          <w:tcPr>
            <w:tcW w:w="591" w:type="dxa"/>
            <w:shd w:val="clear" w:color="auto" w:fill="auto"/>
            <w:noWrap/>
            <w:vAlign w:val="center"/>
            <w:hideMark/>
          </w:tcPr>
          <w:p w14:paraId="5889B22E" w14:textId="77777777" w:rsidR="00A90395" w:rsidRPr="00A90395" w:rsidRDefault="00A90395" w:rsidP="00A90395">
            <w:pPr>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w:t>
            </w:r>
          </w:p>
        </w:tc>
        <w:tc>
          <w:tcPr>
            <w:tcW w:w="2953" w:type="dxa"/>
            <w:shd w:val="clear" w:color="auto" w:fill="auto"/>
            <w:vAlign w:val="center"/>
            <w:hideMark/>
          </w:tcPr>
          <w:p w14:paraId="358561A8" w14:textId="77777777" w:rsidR="00A90395" w:rsidRPr="00A90395" w:rsidRDefault="00A90395" w:rsidP="00A90395">
            <w:pPr>
              <w:spacing w:before="60" w:after="60"/>
              <w:jc w:val="both"/>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 xml:space="preserve"> Khách tham quan du lịch</w:t>
            </w:r>
          </w:p>
        </w:tc>
        <w:tc>
          <w:tcPr>
            <w:tcW w:w="851" w:type="dxa"/>
            <w:shd w:val="clear" w:color="auto" w:fill="auto"/>
            <w:noWrap/>
            <w:vAlign w:val="center"/>
            <w:hideMark/>
          </w:tcPr>
          <w:p w14:paraId="590046CB" w14:textId="77777777" w:rsidR="00A90395" w:rsidRPr="00A90395" w:rsidRDefault="00A90395" w:rsidP="00A90395">
            <w:pPr>
              <w:spacing w:before="60" w:after="60"/>
              <w:jc w:val="right"/>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2.352</w:t>
            </w:r>
          </w:p>
        </w:tc>
        <w:tc>
          <w:tcPr>
            <w:tcW w:w="827" w:type="dxa"/>
            <w:shd w:val="clear" w:color="auto" w:fill="auto"/>
            <w:noWrap/>
            <w:vAlign w:val="center"/>
            <w:hideMark/>
          </w:tcPr>
          <w:p w14:paraId="7AA8AEA3" w14:textId="77777777" w:rsidR="00A90395" w:rsidRPr="00A90395" w:rsidRDefault="00A90395" w:rsidP="00A90395">
            <w:pPr>
              <w:spacing w:before="60" w:after="60"/>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 xml:space="preserve">2.425 </w:t>
            </w:r>
          </w:p>
        </w:tc>
        <w:tc>
          <w:tcPr>
            <w:tcW w:w="874" w:type="dxa"/>
            <w:shd w:val="clear" w:color="auto" w:fill="auto"/>
            <w:noWrap/>
            <w:vAlign w:val="center"/>
            <w:hideMark/>
          </w:tcPr>
          <w:p w14:paraId="34409BB3" w14:textId="77777777" w:rsidR="00A90395" w:rsidRPr="00A90395" w:rsidRDefault="00A90395" w:rsidP="00A90395">
            <w:pPr>
              <w:spacing w:before="60" w:after="60"/>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 xml:space="preserve"> 2.391 </w:t>
            </w:r>
          </w:p>
        </w:tc>
        <w:tc>
          <w:tcPr>
            <w:tcW w:w="885" w:type="dxa"/>
            <w:shd w:val="clear" w:color="auto" w:fill="auto"/>
            <w:noWrap/>
            <w:vAlign w:val="center"/>
            <w:hideMark/>
          </w:tcPr>
          <w:p w14:paraId="2DA1FEDD" w14:textId="77777777" w:rsidR="00A90395" w:rsidRPr="00A90395" w:rsidRDefault="00A90395" w:rsidP="00A90395">
            <w:pPr>
              <w:spacing w:before="60" w:after="60"/>
              <w:jc w:val="right"/>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 xml:space="preserve">2.626 </w:t>
            </w:r>
          </w:p>
        </w:tc>
        <w:tc>
          <w:tcPr>
            <w:tcW w:w="859" w:type="dxa"/>
            <w:shd w:val="clear" w:color="auto" w:fill="auto"/>
            <w:noWrap/>
            <w:vAlign w:val="center"/>
            <w:hideMark/>
          </w:tcPr>
          <w:p w14:paraId="3ABB4026" w14:textId="77777777" w:rsidR="00A90395" w:rsidRPr="00A90395" w:rsidRDefault="00A90395" w:rsidP="00A90395">
            <w:pPr>
              <w:spacing w:before="60" w:after="60"/>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 xml:space="preserve">2.640 </w:t>
            </w:r>
          </w:p>
        </w:tc>
        <w:tc>
          <w:tcPr>
            <w:tcW w:w="992" w:type="dxa"/>
            <w:shd w:val="clear" w:color="auto" w:fill="auto"/>
            <w:noWrap/>
            <w:vAlign w:val="center"/>
            <w:hideMark/>
          </w:tcPr>
          <w:p w14:paraId="3C98BFCE" w14:textId="77777777" w:rsidR="00A90395" w:rsidRPr="00A90395" w:rsidRDefault="00A90395" w:rsidP="00A90395">
            <w:pPr>
              <w:spacing w:before="60" w:after="60"/>
              <w:jc w:val="right"/>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 xml:space="preserve"> 2.733 </w:t>
            </w:r>
          </w:p>
        </w:tc>
        <w:tc>
          <w:tcPr>
            <w:tcW w:w="943" w:type="dxa"/>
            <w:vAlign w:val="center"/>
          </w:tcPr>
          <w:p w14:paraId="4B031F0C" w14:textId="77777777" w:rsidR="00A90395" w:rsidRPr="00A90395" w:rsidRDefault="00A90395" w:rsidP="00A90395">
            <w:pPr>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3,1</w:t>
            </w:r>
          </w:p>
        </w:tc>
      </w:tr>
      <w:tr w:rsidR="00A90395" w:rsidRPr="00A90395" w14:paraId="2A8D128E" w14:textId="77777777" w:rsidTr="00A90395">
        <w:trPr>
          <w:trHeight w:val="507"/>
        </w:trPr>
        <w:tc>
          <w:tcPr>
            <w:tcW w:w="591" w:type="dxa"/>
            <w:shd w:val="clear" w:color="auto" w:fill="auto"/>
            <w:noWrap/>
            <w:vAlign w:val="center"/>
          </w:tcPr>
          <w:p w14:paraId="70279DC8" w14:textId="77777777" w:rsidR="00A90395" w:rsidRPr="00A90395" w:rsidRDefault="00A90395" w:rsidP="00A90395">
            <w:pPr>
              <w:jc w:val="center"/>
              <w:rPr>
                <w:rFonts w:ascii="Times New Roman" w:hAnsi="Times New Roman" w:cs="Times New Roman"/>
                <w:bCs/>
                <w:color w:val="000000" w:themeColor="text1"/>
                <w:sz w:val="26"/>
                <w:szCs w:val="26"/>
              </w:rPr>
            </w:pPr>
            <w:r w:rsidRPr="00A90395">
              <w:rPr>
                <w:rFonts w:ascii="Times New Roman" w:hAnsi="Times New Roman" w:cs="Times New Roman"/>
                <w:bCs/>
                <w:color w:val="000000" w:themeColor="text1"/>
                <w:sz w:val="26"/>
                <w:szCs w:val="26"/>
              </w:rPr>
              <w:t>2.1</w:t>
            </w:r>
          </w:p>
        </w:tc>
        <w:tc>
          <w:tcPr>
            <w:tcW w:w="2953" w:type="dxa"/>
            <w:shd w:val="clear" w:color="auto" w:fill="auto"/>
            <w:vAlign w:val="center"/>
          </w:tcPr>
          <w:p w14:paraId="3ADD071B" w14:textId="77777777" w:rsidR="00A90395" w:rsidRPr="00A90395" w:rsidRDefault="00A90395" w:rsidP="00A90395">
            <w:pPr>
              <w:spacing w:before="60" w:after="60"/>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Khu du lịch Núi Bà </w:t>
            </w:r>
          </w:p>
        </w:tc>
        <w:tc>
          <w:tcPr>
            <w:tcW w:w="851" w:type="dxa"/>
            <w:shd w:val="clear" w:color="auto" w:fill="auto"/>
            <w:noWrap/>
            <w:vAlign w:val="center"/>
          </w:tcPr>
          <w:p w14:paraId="4C665D9E"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2.090 </w:t>
            </w:r>
          </w:p>
        </w:tc>
        <w:tc>
          <w:tcPr>
            <w:tcW w:w="827" w:type="dxa"/>
            <w:shd w:val="clear" w:color="auto" w:fill="auto"/>
            <w:noWrap/>
            <w:vAlign w:val="center"/>
          </w:tcPr>
          <w:p w14:paraId="0E2242D4"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2.135 </w:t>
            </w:r>
          </w:p>
        </w:tc>
        <w:tc>
          <w:tcPr>
            <w:tcW w:w="874" w:type="dxa"/>
            <w:vAlign w:val="center"/>
          </w:tcPr>
          <w:p w14:paraId="536A7CFB"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2.234 </w:t>
            </w:r>
          </w:p>
        </w:tc>
        <w:tc>
          <w:tcPr>
            <w:tcW w:w="885" w:type="dxa"/>
            <w:shd w:val="clear" w:color="auto" w:fill="auto"/>
            <w:noWrap/>
            <w:vAlign w:val="center"/>
          </w:tcPr>
          <w:p w14:paraId="37498B57"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2.340 </w:t>
            </w:r>
          </w:p>
        </w:tc>
        <w:tc>
          <w:tcPr>
            <w:tcW w:w="859" w:type="dxa"/>
            <w:shd w:val="clear" w:color="auto" w:fill="auto"/>
            <w:vAlign w:val="center"/>
          </w:tcPr>
          <w:p w14:paraId="1B736080"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2.520 </w:t>
            </w:r>
          </w:p>
        </w:tc>
        <w:tc>
          <w:tcPr>
            <w:tcW w:w="992" w:type="dxa"/>
            <w:shd w:val="clear" w:color="auto" w:fill="auto"/>
            <w:vAlign w:val="center"/>
          </w:tcPr>
          <w:p w14:paraId="3449C473"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2.576 </w:t>
            </w:r>
          </w:p>
        </w:tc>
        <w:tc>
          <w:tcPr>
            <w:tcW w:w="943" w:type="dxa"/>
            <w:shd w:val="clear" w:color="auto" w:fill="auto"/>
            <w:vAlign w:val="center"/>
          </w:tcPr>
          <w:p w14:paraId="0D02413A" w14:textId="77777777" w:rsidR="00A90395" w:rsidRPr="00A90395" w:rsidRDefault="00A90395" w:rsidP="00A90395">
            <w:pPr>
              <w:jc w:val="center"/>
              <w:rPr>
                <w:rFonts w:ascii="Times New Roman" w:hAnsi="Times New Roman" w:cs="Times New Roman"/>
                <w:bCs/>
                <w:i/>
                <w:color w:val="000000" w:themeColor="text1"/>
                <w:sz w:val="26"/>
                <w:szCs w:val="26"/>
              </w:rPr>
            </w:pPr>
            <w:r w:rsidRPr="00A90395">
              <w:rPr>
                <w:rFonts w:ascii="Times New Roman" w:hAnsi="Times New Roman" w:cs="Times New Roman"/>
                <w:bCs/>
                <w:i/>
                <w:color w:val="000000" w:themeColor="text1"/>
                <w:sz w:val="26"/>
                <w:szCs w:val="26"/>
              </w:rPr>
              <w:t>4,3</w:t>
            </w:r>
          </w:p>
        </w:tc>
      </w:tr>
      <w:tr w:rsidR="00A90395" w:rsidRPr="00A90395" w14:paraId="737B6B6B" w14:textId="77777777" w:rsidTr="00A90395">
        <w:trPr>
          <w:trHeight w:val="571"/>
        </w:trPr>
        <w:tc>
          <w:tcPr>
            <w:tcW w:w="591" w:type="dxa"/>
            <w:shd w:val="clear" w:color="auto" w:fill="auto"/>
            <w:noWrap/>
            <w:vAlign w:val="center"/>
          </w:tcPr>
          <w:p w14:paraId="010DAC2E" w14:textId="77777777" w:rsidR="00A90395" w:rsidRPr="00A90395" w:rsidRDefault="00A90395" w:rsidP="00A90395">
            <w:pPr>
              <w:jc w:val="center"/>
              <w:rPr>
                <w:rFonts w:ascii="Times New Roman" w:hAnsi="Times New Roman" w:cs="Times New Roman"/>
                <w:bCs/>
                <w:color w:val="000000" w:themeColor="text1"/>
                <w:sz w:val="26"/>
                <w:szCs w:val="26"/>
              </w:rPr>
            </w:pPr>
          </w:p>
        </w:tc>
        <w:tc>
          <w:tcPr>
            <w:tcW w:w="2953" w:type="dxa"/>
            <w:shd w:val="clear" w:color="auto" w:fill="auto"/>
            <w:vAlign w:val="center"/>
          </w:tcPr>
          <w:p w14:paraId="049304FB" w14:textId="77777777" w:rsidR="00A90395" w:rsidRPr="00A90395" w:rsidRDefault="00A90395" w:rsidP="00A90395">
            <w:pPr>
              <w:spacing w:before="60" w:after="60"/>
              <w:jc w:val="both"/>
              <w:rPr>
                <w:rFonts w:ascii="Times New Roman" w:hAnsi="Times New Roman" w:cs="Times New Roman"/>
                <w:i/>
                <w:color w:val="000000" w:themeColor="text1"/>
                <w:sz w:val="26"/>
                <w:szCs w:val="26"/>
              </w:rPr>
            </w:pPr>
            <w:r w:rsidRPr="00A90395">
              <w:rPr>
                <w:rFonts w:ascii="Times New Roman" w:hAnsi="Times New Roman" w:cs="Times New Roman"/>
                <w:i/>
                <w:color w:val="000000" w:themeColor="text1"/>
                <w:sz w:val="26"/>
                <w:szCs w:val="26"/>
              </w:rPr>
              <w:t xml:space="preserve">Trong đó: Khách trong tháng Hội Xuân </w:t>
            </w:r>
          </w:p>
        </w:tc>
        <w:tc>
          <w:tcPr>
            <w:tcW w:w="851" w:type="dxa"/>
            <w:shd w:val="clear" w:color="auto" w:fill="auto"/>
            <w:noWrap/>
            <w:vAlign w:val="center"/>
          </w:tcPr>
          <w:p w14:paraId="1732C15E" w14:textId="77777777" w:rsidR="00A90395" w:rsidRPr="00A90395" w:rsidRDefault="00A90395" w:rsidP="00A90395">
            <w:pPr>
              <w:spacing w:before="60" w:after="60"/>
              <w:jc w:val="right"/>
              <w:rPr>
                <w:rFonts w:ascii="Times New Roman" w:hAnsi="Times New Roman" w:cs="Times New Roman"/>
                <w:i/>
                <w:color w:val="000000" w:themeColor="text1"/>
                <w:sz w:val="26"/>
                <w:szCs w:val="26"/>
              </w:rPr>
            </w:pPr>
            <w:r w:rsidRPr="00A90395">
              <w:rPr>
                <w:rFonts w:ascii="Times New Roman" w:hAnsi="Times New Roman" w:cs="Times New Roman"/>
                <w:i/>
                <w:color w:val="000000" w:themeColor="text1"/>
                <w:sz w:val="26"/>
                <w:szCs w:val="26"/>
              </w:rPr>
              <w:t xml:space="preserve">1.400 </w:t>
            </w:r>
          </w:p>
        </w:tc>
        <w:tc>
          <w:tcPr>
            <w:tcW w:w="827" w:type="dxa"/>
            <w:shd w:val="clear" w:color="auto" w:fill="auto"/>
            <w:noWrap/>
            <w:vAlign w:val="center"/>
          </w:tcPr>
          <w:p w14:paraId="1130EA42" w14:textId="77777777" w:rsidR="00A90395" w:rsidRPr="00A90395" w:rsidRDefault="00A90395" w:rsidP="00A90395">
            <w:pPr>
              <w:spacing w:before="60" w:after="60"/>
              <w:jc w:val="right"/>
              <w:rPr>
                <w:rFonts w:ascii="Times New Roman" w:hAnsi="Times New Roman" w:cs="Times New Roman"/>
                <w:i/>
                <w:color w:val="000000" w:themeColor="text1"/>
                <w:sz w:val="26"/>
                <w:szCs w:val="26"/>
              </w:rPr>
            </w:pPr>
            <w:r w:rsidRPr="00A90395">
              <w:rPr>
                <w:rFonts w:ascii="Times New Roman" w:hAnsi="Times New Roman" w:cs="Times New Roman"/>
                <w:i/>
                <w:color w:val="000000" w:themeColor="text1"/>
                <w:sz w:val="26"/>
                <w:szCs w:val="26"/>
              </w:rPr>
              <w:t xml:space="preserve">1.359 </w:t>
            </w:r>
          </w:p>
        </w:tc>
        <w:tc>
          <w:tcPr>
            <w:tcW w:w="874" w:type="dxa"/>
            <w:vAlign w:val="center"/>
          </w:tcPr>
          <w:p w14:paraId="1C97958A" w14:textId="77777777" w:rsidR="00A90395" w:rsidRPr="00A90395" w:rsidRDefault="00A90395" w:rsidP="00A90395">
            <w:pPr>
              <w:spacing w:before="60" w:after="60"/>
              <w:jc w:val="right"/>
              <w:rPr>
                <w:rFonts w:ascii="Times New Roman" w:hAnsi="Times New Roman" w:cs="Times New Roman"/>
                <w:i/>
                <w:color w:val="000000" w:themeColor="text1"/>
                <w:sz w:val="26"/>
                <w:szCs w:val="26"/>
              </w:rPr>
            </w:pPr>
            <w:r w:rsidRPr="00A90395">
              <w:rPr>
                <w:rFonts w:ascii="Times New Roman" w:hAnsi="Times New Roman" w:cs="Times New Roman"/>
                <w:i/>
                <w:color w:val="000000" w:themeColor="text1"/>
                <w:sz w:val="26"/>
                <w:szCs w:val="26"/>
              </w:rPr>
              <w:t xml:space="preserve">1.410 </w:t>
            </w:r>
          </w:p>
        </w:tc>
        <w:tc>
          <w:tcPr>
            <w:tcW w:w="885" w:type="dxa"/>
            <w:shd w:val="clear" w:color="auto" w:fill="auto"/>
            <w:noWrap/>
            <w:vAlign w:val="center"/>
          </w:tcPr>
          <w:p w14:paraId="7E509791" w14:textId="77777777" w:rsidR="00A90395" w:rsidRPr="00A90395" w:rsidRDefault="00A90395" w:rsidP="00A90395">
            <w:pPr>
              <w:spacing w:before="60" w:after="60"/>
              <w:jc w:val="right"/>
              <w:rPr>
                <w:rFonts w:ascii="Times New Roman" w:hAnsi="Times New Roman" w:cs="Times New Roman"/>
                <w:i/>
                <w:color w:val="000000" w:themeColor="text1"/>
                <w:sz w:val="26"/>
                <w:szCs w:val="26"/>
              </w:rPr>
            </w:pPr>
            <w:r w:rsidRPr="00A90395">
              <w:rPr>
                <w:rFonts w:ascii="Times New Roman" w:hAnsi="Times New Roman" w:cs="Times New Roman"/>
                <w:i/>
                <w:color w:val="000000" w:themeColor="text1"/>
                <w:sz w:val="26"/>
                <w:szCs w:val="26"/>
              </w:rPr>
              <w:t xml:space="preserve">1.491 </w:t>
            </w:r>
          </w:p>
        </w:tc>
        <w:tc>
          <w:tcPr>
            <w:tcW w:w="859" w:type="dxa"/>
            <w:shd w:val="clear" w:color="auto" w:fill="auto"/>
            <w:vAlign w:val="center"/>
          </w:tcPr>
          <w:p w14:paraId="74D3902E" w14:textId="77777777" w:rsidR="00A90395" w:rsidRPr="00A90395" w:rsidRDefault="00A90395" w:rsidP="00A90395">
            <w:pPr>
              <w:spacing w:before="60" w:after="60"/>
              <w:jc w:val="right"/>
              <w:rPr>
                <w:rFonts w:ascii="Times New Roman" w:hAnsi="Times New Roman" w:cs="Times New Roman"/>
                <w:i/>
                <w:color w:val="000000" w:themeColor="text1"/>
                <w:sz w:val="26"/>
                <w:szCs w:val="26"/>
              </w:rPr>
            </w:pPr>
            <w:r w:rsidRPr="00A90395">
              <w:rPr>
                <w:rFonts w:ascii="Times New Roman" w:hAnsi="Times New Roman" w:cs="Times New Roman"/>
                <w:i/>
                <w:color w:val="000000" w:themeColor="text1"/>
                <w:sz w:val="26"/>
                <w:szCs w:val="26"/>
              </w:rPr>
              <w:t xml:space="preserve"> 1.506 </w:t>
            </w:r>
          </w:p>
        </w:tc>
        <w:tc>
          <w:tcPr>
            <w:tcW w:w="992" w:type="dxa"/>
            <w:shd w:val="clear" w:color="auto" w:fill="auto"/>
            <w:vAlign w:val="center"/>
          </w:tcPr>
          <w:p w14:paraId="734F3450" w14:textId="77777777" w:rsidR="00A90395" w:rsidRPr="00A90395" w:rsidRDefault="00A90395" w:rsidP="00A90395">
            <w:pPr>
              <w:spacing w:before="60" w:after="60"/>
              <w:jc w:val="right"/>
              <w:rPr>
                <w:rFonts w:ascii="Times New Roman" w:hAnsi="Times New Roman" w:cs="Times New Roman"/>
                <w:i/>
                <w:color w:val="000000" w:themeColor="text1"/>
                <w:sz w:val="26"/>
                <w:szCs w:val="26"/>
              </w:rPr>
            </w:pPr>
            <w:r w:rsidRPr="00A90395">
              <w:rPr>
                <w:rFonts w:ascii="Times New Roman" w:hAnsi="Times New Roman" w:cs="Times New Roman"/>
                <w:i/>
                <w:color w:val="000000" w:themeColor="text1"/>
                <w:sz w:val="26"/>
                <w:szCs w:val="26"/>
              </w:rPr>
              <w:t xml:space="preserve">1.539 </w:t>
            </w:r>
          </w:p>
        </w:tc>
        <w:tc>
          <w:tcPr>
            <w:tcW w:w="943" w:type="dxa"/>
            <w:shd w:val="clear" w:color="auto" w:fill="auto"/>
            <w:vAlign w:val="center"/>
          </w:tcPr>
          <w:p w14:paraId="4096C7CA" w14:textId="77777777" w:rsidR="00A90395" w:rsidRPr="00A90395" w:rsidRDefault="00A90395" w:rsidP="00A90395">
            <w:pPr>
              <w:jc w:val="center"/>
              <w:rPr>
                <w:rFonts w:ascii="Times New Roman" w:hAnsi="Times New Roman" w:cs="Times New Roman"/>
                <w:bCs/>
                <w:i/>
                <w:color w:val="000000" w:themeColor="text1"/>
                <w:sz w:val="26"/>
                <w:szCs w:val="26"/>
              </w:rPr>
            </w:pPr>
            <w:r w:rsidRPr="00A90395">
              <w:rPr>
                <w:rFonts w:ascii="Times New Roman" w:hAnsi="Times New Roman" w:cs="Times New Roman"/>
                <w:bCs/>
                <w:i/>
                <w:color w:val="000000" w:themeColor="text1"/>
                <w:sz w:val="26"/>
                <w:szCs w:val="26"/>
              </w:rPr>
              <w:t>1,9</w:t>
            </w:r>
          </w:p>
        </w:tc>
      </w:tr>
      <w:tr w:rsidR="00A90395" w:rsidRPr="00A90395" w14:paraId="1D4395D1" w14:textId="77777777" w:rsidTr="00A90395">
        <w:trPr>
          <w:trHeight w:val="539"/>
        </w:trPr>
        <w:tc>
          <w:tcPr>
            <w:tcW w:w="591" w:type="dxa"/>
            <w:shd w:val="clear" w:color="auto" w:fill="auto"/>
            <w:noWrap/>
            <w:vAlign w:val="center"/>
          </w:tcPr>
          <w:p w14:paraId="60D4DC4F" w14:textId="77777777" w:rsidR="00A90395" w:rsidRPr="00A90395" w:rsidRDefault="00A90395" w:rsidP="00A90395">
            <w:pPr>
              <w:jc w:val="center"/>
              <w:rPr>
                <w:rFonts w:ascii="Times New Roman" w:hAnsi="Times New Roman" w:cs="Times New Roman"/>
                <w:bCs/>
                <w:color w:val="000000" w:themeColor="text1"/>
                <w:sz w:val="26"/>
                <w:szCs w:val="26"/>
              </w:rPr>
            </w:pPr>
            <w:r w:rsidRPr="00A90395">
              <w:rPr>
                <w:rFonts w:ascii="Times New Roman" w:hAnsi="Times New Roman" w:cs="Times New Roman"/>
                <w:bCs/>
                <w:color w:val="000000" w:themeColor="text1"/>
                <w:sz w:val="26"/>
                <w:szCs w:val="26"/>
              </w:rPr>
              <w:t>2.2</w:t>
            </w:r>
          </w:p>
        </w:tc>
        <w:tc>
          <w:tcPr>
            <w:tcW w:w="2953" w:type="dxa"/>
            <w:shd w:val="clear" w:color="auto" w:fill="auto"/>
            <w:vAlign w:val="center"/>
          </w:tcPr>
          <w:p w14:paraId="6114A707" w14:textId="77777777" w:rsidR="00A90395" w:rsidRPr="00A90395" w:rsidRDefault="00A90395" w:rsidP="00A90395">
            <w:pPr>
              <w:spacing w:before="60" w:after="60"/>
              <w:jc w:val="both"/>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KDLLong Điền Sơn </w:t>
            </w:r>
          </w:p>
        </w:tc>
        <w:tc>
          <w:tcPr>
            <w:tcW w:w="851" w:type="dxa"/>
            <w:shd w:val="clear" w:color="auto" w:fill="auto"/>
            <w:noWrap/>
            <w:vAlign w:val="center"/>
          </w:tcPr>
          <w:p w14:paraId="705899B2"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157 </w:t>
            </w:r>
          </w:p>
        </w:tc>
        <w:tc>
          <w:tcPr>
            <w:tcW w:w="827" w:type="dxa"/>
            <w:shd w:val="clear" w:color="auto" w:fill="auto"/>
            <w:noWrap/>
            <w:vAlign w:val="center"/>
          </w:tcPr>
          <w:p w14:paraId="120D3FEC"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187 </w:t>
            </w:r>
          </w:p>
        </w:tc>
        <w:tc>
          <w:tcPr>
            <w:tcW w:w="874" w:type="dxa"/>
            <w:vAlign w:val="center"/>
          </w:tcPr>
          <w:p w14:paraId="2159F6C3"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73 </w:t>
            </w:r>
          </w:p>
        </w:tc>
        <w:tc>
          <w:tcPr>
            <w:tcW w:w="885" w:type="dxa"/>
            <w:shd w:val="clear" w:color="auto" w:fill="auto"/>
            <w:noWrap/>
            <w:vAlign w:val="center"/>
          </w:tcPr>
          <w:p w14:paraId="135C48E5"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209 </w:t>
            </w:r>
          </w:p>
        </w:tc>
        <w:tc>
          <w:tcPr>
            <w:tcW w:w="859" w:type="dxa"/>
            <w:shd w:val="clear" w:color="auto" w:fill="auto"/>
            <w:vAlign w:val="center"/>
          </w:tcPr>
          <w:p w14:paraId="5665398E"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43 </w:t>
            </w:r>
          </w:p>
        </w:tc>
        <w:tc>
          <w:tcPr>
            <w:tcW w:w="992" w:type="dxa"/>
            <w:shd w:val="clear" w:color="auto" w:fill="auto"/>
            <w:vAlign w:val="center"/>
          </w:tcPr>
          <w:p w14:paraId="045DD78E"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74 </w:t>
            </w:r>
          </w:p>
        </w:tc>
        <w:tc>
          <w:tcPr>
            <w:tcW w:w="943" w:type="dxa"/>
            <w:shd w:val="clear" w:color="auto" w:fill="auto"/>
            <w:vAlign w:val="center"/>
          </w:tcPr>
          <w:p w14:paraId="1F230355" w14:textId="77777777" w:rsidR="00A90395" w:rsidRPr="00A90395" w:rsidRDefault="00A90395" w:rsidP="00A90395">
            <w:pPr>
              <w:jc w:val="center"/>
              <w:rPr>
                <w:rFonts w:ascii="Times New Roman" w:hAnsi="Times New Roman" w:cs="Times New Roman"/>
                <w:bCs/>
                <w:i/>
                <w:color w:val="000000" w:themeColor="text1"/>
                <w:sz w:val="26"/>
                <w:szCs w:val="26"/>
              </w:rPr>
            </w:pPr>
            <w:r w:rsidRPr="00A90395">
              <w:rPr>
                <w:rFonts w:ascii="Times New Roman" w:hAnsi="Times New Roman" w:cs="Times New Roman"/>
                <w:bCs/>
                <w:i/>
                <w:color w:val="000000" w:themeColor="text1"/>
                <w:sz w:val="26"/>
                <w:szCs w:val="26"/>
              </w:rPr>
              <w:t>-14%</w:t>
            </w:r>
          </w:p>
        </w:tc>
      </w:tr>
      <w:tr w:rsidR="00A90395" w:rsidRPr="00A90395" w14:paraId="6F8F4A58" w14:textId="77777777" w:rsidTr="00A90395">
        <w:trPr>
          <w:trHeight w:val="698"/>
        </w:trPr>
        <w:tc>
          <w:tcPr>
            <w:tcW w:w="591" w:type="dxa"/>
            <w:shd w:val="clear" w:color="auto" w:fill="auto"/>
            <w:noWrap/>
            <w:vAlign w:val="center"/>
          </w:tcPr>
          <w:p w14:paraId="44D746C5" w14:textId="77777777" w:rsidR="00A90395" w:rsidRPr="00A90395" w:rsidRDefault="00A90395" w:rsidP="00A90395">
            <w:pPr>
              <w:jc w:val="center"/>
              <w:rPr>
                <w:rFonts w:ascii="Times New Roman" w:hAnsi="Times New Roman" w:cs="Times New Roman"/>
                <w:bCs/>
                <w:color w:val="000000" w:themeColor="text1"/>
                <w:sz w:val="26"/>
                <w:szCs w:val="26"/>
              </w:rPr>
            </w:pPr>
            <w:r w:rsidRPr="00A90395">
              <w:rPr>
                <w:rFonts w:ascii="Times New Roman" w:hAnsi="Times New Roman" w:cs="Times New Roman"/>
                <w:bCs/>
                <w:color w:val="000000" w:themeColor="text1"/>
                <w:sz w:val="26"/>
                <w:szCs w:val="26"/>
              </w:rPr>
              <w:t>2.3</w:t>
            </w:r>
          </w:p>
        </w:tc>
        <w:tc>
          <w:tcPr>
            <w:tcW w:w="2953" w:type="dxa"/>
            <w:shd w:val="clear" w:color="auto" w:fill="auto"/>
            <w:vAlign w:val="center"/>
          </w:tcPr>
          <w:p w14:paraId="11C2D739" w14:textId="77777777" w:rsidR="00A90395" w:rsidRPr="00A90395" w:rsidRDefault="00A90395" w:rsidP="00A90395">
            <w:pPr>
              <w:spacing w:before="60" w:after="60"/>
              <w:jc w:val="both"/>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Các Khu Di tích, lịch sử cách mạng miền Nam </w:t>
            </w:r>
          </w:p>
        </w:tc>
        <w:tc>
          <w:tcPr>
            <w:tcW w:w="851" w:type="dxa"/>
            <w:shd w:val="clear" w:color="auto" w:fill="auto"/>
            <w:noWrap/>
            <w:vAlign w:val="center"/>
          </w:tcPr>
          <w:p w14:paraId="7AC76F82"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51 </w:t>
            </w:r>
          </w:p>
        </w:tc>
        <w:tc>
          <w:tcPr>
            <w:tcW w:w="827" w:type="dxa"/>
            <w:shd w:val="clear" w:color="auto" w:fill="auto"/>
            <w:noWrap/>
            <w:vAlign w:val="center"/>
          </w:tcPr>
          <w:p w14:paraId="500DCB35"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60 </w:t>
            </w:r>
          </w:p>
        </w:tc>
        <w:tc>
          <w:tcPr>
            <w:tcW w:w="874" w:type="dxa"/>
            <w:vAlign w:val="center"/>
          </w:tcPr>
          <w:p w14:paraId="3C398932"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60 </w:t>
            </w:r>
          </w:p>
        </w:tc>
        <w:tc>
          <w:tcPr>
            <w:tcW w:w="885" w:type="dxa"/>
            <w:shd w:val="clear" w:color="auto" w:fill="auto"/>
            <w:noWrap/>
            <w:vAlign w:val="center"/>
          </w:tcPr>
          <w:p w14:paraId="06510DF2"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45 </w:t>
            </w:r>
          </w:p>
        </w:tc>
        <w:tc>
          <w:tcPr>
            <w:tcW w:w="859" w:type="dxa"/>
            <w:shd w:val="clear" w:color="auto" w:fill="auto"/>
            <w:vAlign w:val="center"/>
          </w:tcPr>
          <w:p w14:paraId="6E90BB07"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 48 </w:t>
            </w:r>
          </w:p>
        </w:tc>
        <w:tc>
          <w:tcPr>
            <w:tcW w:w="992" w:type="dxa"/>
            <w:shd w:val="clear" w:color="auto" w:fill="auto"/>
            <w:vAlign w:val="center"/>
          </w:tcPr>
          <w:p w14:paraId="4163EBA3"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61 </w:t>
            </w:r>
          </w:p>
        </w:tc>
        <w:tc>
          <w:tcPr>
            <w:tcW w:w="943" w:type="dxa"/>
            <w:shd w:val="clear" w:color="auto" w:fill="auto"/>
            <w:vAlign w:val="center"/>
          </w:tcPr>
          <w:p w14:paraId="31539BDD" w14:textId="77777777" w:rsidR="00A90395" w:rsidRPr="00A90395" w:rsidRDefault="00A90395" w:rsidP="00A90395">
            <w:pPr>
              <w:jc w:val="center"/>
              <w:rPr>
                <w:rFonts w:ascii="Times New Roman" w:hAnsi="Times New Roman" w:cs="Times New Roman"/>
                <w:bCs/>
                <w:i/>
                <w:color w:val="000000" w:themeColor="text1"/>
                <w:sz w:val="26"/>
                <w:szCs w:val="26"/>
              </w:rPr>
            </w:pPr>
            <w:r w:rsidRPr="00A90395">
              <w:rPr>
                <w:rFonts w:ascii="Times New Roman" w:hAnsi="Times New Roman" w:cs="Times New Roman"/>
                <w:bCs/>
                <w:i/>
                <w:color w:val="000000" w:themeColor="text1"/>
                <w:sz w:val="26"/>
                <w:szCs w:val="26"/>
              </w:rPr>
              <w:t>3,3</w:t>
            </w:r>
          </w:p>
        </w:tc>
      </w:tr>
      <w:tr w:rsidR="00A90395" w:rsidRPr="00A90395" w14:paraId="07219E2E" w14:textId="77777777" w:rsidTr="00A90395">
        <w:trPr>
          <w:trHeight w:val="698"/>
        </w:trPr>
        <w:tc>
          <w:tcPr>
            <w:tcW w:w="591" w:type="dxa"/>
            <w:shd w:val="clear" w:color="auto" w:fill="auto"/>
            <w:noWrap/>
            <w:vAlign w:val="center"/>
          </w:tcPr>
          <w:p w14:paraId="672402BC" w14:textId="77777777" w:rsidR="00A90395" w:rsidRPr="00A90395" w:rsidRDefault="00A90395" w:rsidP="00A90395">
            <w:pPr>
              <w:jc w:val="center"/>
              <w:rPr>
                <w:rFonts w:ascii="Times New Roman" w:hAnsi="Times New Roman" w:cs="Times New Roman"/>
                <w:bCs/>
                <w:color w:val="000000" w:themeColor="text1"/>
                <w:sz w:val="26"/>
                <w:szCs w:val="26"/>
              </w:rPr>
            </w:pPr>
            <w:r w:rsidRPr="00A90395">
              <w:rPr>
                <w:rFonts w:ascii="Times New Roman" w:hAnsi="Times New Roman" w:cs="Times New Roman"/>
                <w:bCs/>
                <w:color w:val="000000" w:themeColor="text1"/>
                <w:sz w:val="26"/>
                <w:szCs w:val="26"/>
              </w:rPr>
              <w:t>2.4</w:t>
            </w:r>
          </w:p>
        </w:tc>
        <w:tc>
          <w:tcPr>
            <w:tcW w:w="2953" w:type="dxa"/>
            <w:shd w:val="clear" w:color="auto" w:fill="auto"/>
            <w:vAlign w:val="center"/>
          </w:tcPr>
          <w:p w14:paraId="6B89CE5F" w14:textId="77777777" w:rsidR="00A90395" w:rsidRPr="00A90395" w:rsidRDefault="00A90395" w:rsidP="00A90395">
            <w:pPr>
              <w:spacing w:before="60" w:after="60"/>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Vườn QG Lò Gò-Xa Mát </w:t>
            </w:r>
          </w:p>
        </w:tc>
        <w:tc>
          <w:tcPr>
            <w:tcW w:w="851" w:type="dxa"/>
            <w:shd w:val="clear" w:color="auto" w:fill="auto"/>
            <w:noWrap/>
            <w:vAlign w:val="center"/>
          </w:tcPr>
          <w:p w14:paraId="20BEF7D1"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4,7                             </w:t>
            </w:r>
          </w:p>
        </w:tc>
        <w:tc>
          <w:tcPr>
            <w:tcW w:w="827" w:type="dxa"/>
            <w:shd w:val="clear" w:color="auto" w:fill="auto"/>
            <w:noWrap/>
            <w:vAlign w:val="center"/>
          </w:tcPr>
          <w:p w14:paraId="5935D694"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4,5                         </w:t>
            </w:r>
          </w:p>
        </w:tc>
        <w:tc>
          <w:tcPr>
            <w:tcW w:w="874" w:type="dxa"/>
            <w:vAlign w:val="center"/>
          </w:tcPr>
          <w:p w14:paraId="0175DAD0"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3,4                          </w:t>
            </w:r>
          </w:p>
        </w:tc>
        <w:tc>
          <w:tcPr>
            <w:tcW w:w="885" w:type="dxa"/>
            <w:shd w:val="clear" w:color="auto" w:fill="auto"/>
            <w:noWrap/>
            <w:vAlign w:val="center"/>
          </w:tcPr>
          <w:p w14:paraId="21581862"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5,3                     </w:t>
            </w:r>
          </w:p>
        </w:tc>
        <w:tc>
          <w:tcPr>
            <w:tcW w:w="859" w:type="dxa"/>
            <w:shd w:val="clear" w:color="auto" w:fill="auto"/>
            <w:vAlign w:val="center"/>
          </w:tcPr>
          <w:p w14:paraId="4BAC31A2"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5,5                             </w:t>
            </w:r>
          </w:p>
        </w:tc>
        <w:tc>
          <w:tcPr>
            <w:tcW w:w="992" w:type="dxa"/>
            <w:shd w:val="clear" w:color="auto" w:fill="auto"/>
            <w:vAlign w:val="center"/>
          </w:tcPr>
          <w:p w14:paraId="27F8E483"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5,5                           </w:t>
            </w:r>
          </w:p>
        </w:tc>
        <w:tc>
          <w:tcPr>
            <w:tcW w:w="943" w:type="dxa"/>
            <w:shd w:val="clear" w:color="auto" w:fill="auto"/>
            <w:vAlign w:val="center"/>
          </w:tcPr>
          <w:p w14:paraId="126350DB" w14:textId="77777777" w:rsidR="00A90395" w:rsidRPr="00A90395" w:rsidRDefault="00A90395" w:rsidP="00A90395">
            <w:pPr>
              <w:jc w:val="center"/>
              <w:rPr>
                <w:rFonts w:ascii="Times New Roman" w:hAnsi="Times New Roman" w:cs="Times New Roman"/>
                <w:bCs/>
                <w:i/>
                <w:color w:val="000000" w:themeColor="text1"/>
                <w:sz w:val="26"/>
                <w:szCs w:val="26"/>
              </w:rPr>
            </w:pPr>
            <w:r w:rsidRPr="00A90395">
              <w:rPr>
                <w:rFonts w:ascii="Times New Roman" w:hAnsi="Times New Roman" w:cs="Times New Roman"/>
                <w:bCs/>
                <w:i/>
                <w:color w:val="000000" w:themeColor="text1"/>
                <w:sz w:val="26"/>
                <w:szCs w:val="26"/>
              </w:rPr>
              <w:t>3,5</w:t>
            </w:r>
          </w:p>
        </w:tc>
      </w:tr>
      <w:tr w:rsidR="00A90395" w:rsidRPr="00A90395" w14:paraId="44B16147" w14:textId="77777777" w:rsidTr="00A90395">
        <w:trPr>
          <w:trHeight w:val="698"/>
        </w:trPr>
        <w:tc>
          <w:tcPr>
            <w:tcW w:w="591" w:type="dxa"/>
            <w:shd w:val="clear" w:color="auto" w:fill="auto"/>
            <w:noWrap/>
            <w:vAlign w:val="center"/>
          </w:tcPr>
          <w:p w14:paraId="2FBDFC2A" w14:textId="77777777" w:rsidR="00A90395" w:rsidRPr="00A90395" w:rsidRDefault="00A90395" w:rsidP="00A90395">
            <w:pPr>
              <w:jc w:val="center"/>
              <w:rPr>
                <w:rFonts w:ascii="Times New Roman" w:hAnsi="Times New Roman" w:cs="Times New Roman"/>
                <w:bCs/>
                <w:color w:val="000000" w:themeColor="text1"/>
                <w:sz w:val="26"/>
                <w:szCs w:val="26"/>
              </w:rPr>
            </w:pPr>
            <w:r w:rsidRPr="00A90395">
              <w:rPr>
                <w:rFonts w:ascii="Times New Roman" w:hAnsi="Times New Roman" w:cs="Times New Roman"/>
                <w:bCs/>
                <w:color w:val="000000" w:themeColor="text1"/>
                <w:sz w:val="26"/>
                <w:szCs w:val="26"/>
              </w:rPr>
              <w:t>2.5</w:t>
            </w:r>
          </w:p>
        </w:tc>
        <w:tc>
          <w:tcPr>
            <w:tcW w:w="2953" w:type="dxa"/>
            <w:shd w:val="clear" w:color="auto" w:fill="auto"/>
            <w:vAlign w:val="center"/>
          </w:tcPr>
          <w:p w14:paraId="267FAC9A" w14:textId="77777777" w:rsidR="00A90395" w:rsidRPr="00A90395" w:rsidRDefault="00A90395" w:rsidP="00A90395">
            <w:pPr>
              <w:spacing w:before="60" w:after="60"/>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Tòa Thánh Cao Đài </w:t>
            </w:r>
            <w:r w:rsidRPr="00A90395">
              <w:rPr>
                <w:rFonts w:ascii="Times New Roman" w:hAnsi="Times New Roman" w:cs="Times New Roman"/>
                <w:color w:val="000000" w:themeColor="text1"/>
                <w:sz w:val="26"/>
                <w:szCs w:val="26"/>
              </w:rPr>
              <w:br/>
            </w:r>
            <w:r w:rsidRPr="00A90395">
              <w:rPr>
                <w:rFonts w:ascii="Times New Roman" w:hAnsi="Times New Roman" w:cs="Times New Roman"/>
                <w:i/>
                <w:color w:val="000000" w:themeColor="text1"/>
                <w:sz w:val="26"/>
                <w:szCs w:val="26"/>
              </w:rPr>
              <w:t>(khách quốc tế)</w:t>
            </w:r>
            <w:r w:rsidRPr="00A90395">
              <w:rPr>
                <w:rFonts w:ascii="Times New Roman" w:hAnsi="Times New Roman" w:cs="Times New Roman"/>
                <w:color w:val="000000" w:themeColor="text1"/>
                <w:sz w:val="26"/>
                <w:szCs w:val="26"/>
              </w:rPr>
              <w:t xml:space="preserve"> </w:t>
            </w:r>
          </w:p>
        </w:tc>
        <w:tc>
          <w:tcPr>
            <w:tcW w:w="851" w:type="dxa"/>
            <w:shd w:val="clear" w:color="auto" w:fill="auto"/>
            <w:noWrap/>
            <w:vAlign w:val="center"/>
          </w:tcPr>
          <w:p w14:paraId="0B0D6584"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48,5</w:t>
            </w:r>
          </w:p>
        </w:tc>
        <w:tc>
          <w:tcPr>
            <w:tcW w:w="827" w:type="dxa"/>
            <w:shd w:val="clear" w:color="auto" w:fill="auto"/>
            <w:noWrap/>
            <w:vAlign w:val="center"/>
          </w:tcPr>
          <w:p w14:paraId="1BFC3D11"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38,7</w:t>
            </w:r>
          </w:p>
        </w:tc>
        <w:tc>
          <w:tcPr>
            <w:tcW w:w="874" w:type="dxa"/>
            <w:vAlign w:val="center"/>
          </w:tcPr>
          <w:p w14:paraId="36BF6CEC"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20,7</w:t>
            </w:r>
          </w:p>
        </w:tc>
        <w:tc>
          <w:tcPr>
            <w:tcW w:w="885" w:type="dxa"/>
            <w:shd w:val="clear" w:color="auto" w:fill="auto"/>
            <w:noWrap/>
            <w:vAlign w:val="center"/>
          </w:tcPr>
          <w:p w14:paraId="68C278F7"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27,2</w:t>
            </w:r>
          </w:p>
        </w:tc>
        <w:tc>
          <w:tcPr>
            <w:tcW w:w="859" w:type="dxa"/>
            <w:shd w:val="clear" w:color="auto" w:fill="auto"/>
            <w:vAlign w:val="center"/>
          </w:tcPr>
          <w:p w14:paraId="07A796C4"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23,3</w:t>
            </w:r>
          </w:p>
        </w:tc>
        <w:tc>
          <w:tcPr>
            <w:tcW w:w="992" w:type="dxa"/>
            <w:shd w:val="clear" w:color="auto" w:fill="auto"/>
            <w:vAlign w:val="center"/>
          </w:tcPr>
          <w:p w14:paraId="434F9A6B" w14:textId="77777777" w:rsidR="00A90395" w:rsidRPr="00A90395" w:rsidRDefault="00A90395" w:rsidP="00A90395">
            <w:pPr>
              <w:spacing w:before="60" w:after="6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18,3</w:t>
            </w:r>
          </w:p>
        </w:tc>
        <w:tc>
          <w:tcPr>
            <w:tcW w:w="943" w:type="dxa"/>
            <w:shd w:val="clear" w:color="auto" w:fill="auto"/>
            <w:vAlign w:val="center"/>
          </w:tcPr>
          <w:p w14:paraId="5FE3E412" w14:textId="77777777" w:rsidR="00A90395" w:rsidRPr="00A90395" w:rsidRDefault="00A90395" w:rsidP="00A90395">
            <w:pPr>
              <w:jc w:val="center"/>
              <w:rPr>
                <w:rFonts w:ascii="Times New Roman" w:hAnsi="Times New Roman" w:cs="Times New Roman"/>
                <w:bCs/>
                <w:i/>
                <w:color w:val="000000" w:themeColor="text1"/>
                <w:sz w:val="26"/>
                <w:szCs w:val="26"/>
              </w:rPr>
            </w:pPr>
            <w:r w:rsidRPr="00A90395">
              <w:rPr>
                <w:rFonts w:ascii="Times New Roman" w:hAnsi="Times New Roman" w:cs="Times New Roman"/>
                <w:bCs/>
                <w:i/>
                <w:color w:val="000000" w:themeColor="text1"/>
                <w:sz w:val="26"/>
                <w:szCs w:val="26"/>
              </w:rPr>
              <w:t>-17,7</w:t>
            </w:r>
          </w:p>
        </w:tc>
      </w:tr>
      <w:tr w:rsidR="00A90395" w:rsidRPr="00A90395" w14:paraId="4EE2F191" w14:textId="77777777" w:rsidTr="00A90395">
        <w:trPr>
          <w:trHeight w:val="521"/>
        </w:trPr>
        <w:tc>
          <w:tcPr>
            <w:tcW w:w="591" w:type="dxa"/>
            <w:shd w:val="clear" w:color="auto" w:fill="auto"/>
            <w:noWrap/>
            <w:vAlign w:val="center"/>
          </w:tcPr>
          <w:p w14:paraId="63EDB95B" w14:textId="77777777" w:rsidR="00A90395" w:rsidRPr="00A90395" w:rsidRDefault="00A90395" w:rsidP="00A90395">
            <w:pPr>
              <w:jc w:val="center"/>
              <w:rPr>
                <w:rFonts w:ascii="Times New Roman" w:hAnsi="Times New Roman" w:cs="Times New Roman"/>
                <w:b/>
                <w:bCs/>
                <w:color w:val="000000" w:themeColor="text1"/>
                <w:sz w:val="26"/>
                <w:szCs w:val="26"/>
              </w:rPr>
            </w:pPr>
            <w:r w:rsidRPr="00A90395">
              <w:rPr>
                <w:rFonts w:ascii="Times New Roman" w:hAnsi="Times New Roman" w:cs="Times New Roman"/>
                <w:b/>
                <w:bCs/>
                <w:color w:val="000000" w:themeColor="text1"/>
                <w:sz w:val="26"/>
                <w:szCs w:val="26"/>
              </w:rPr>
              <w:t>3</w:t>
            </w:r>
          </w:p>
        </w:tc>
        <w:tc>
          <w:tcPr>
            <w:tcW w:w="2953" w:type="dxa"/>
            <w:shd w:val="clear" w:color="auto" w:fill="auto"/>
            <w:vAlign w:val="center"/>
          </w:tcPr>
          <w:p w14:paraId="31ECCCB9" w14:textId="77777777" w:rsidR="00A90395" w:rsidRPr="00A90395" w:rsidRDefault="00A90395" w:rsidP="00A90395">
            <w:pPr>
              <w:autoSpaceDE w:val="0"/>
              <w:autoSpaceDN w:val="0"/>
              <w:spacing w:before="60" w:after="60"/>
              <w:jc w:val="both"/>
              <w:rPr>
                <w:rFonts w:ascii="Times New Roman" w:hAnsi="Times New Roman" w:cs="Times New Roman"/>
                <w:b/>
                <w:color w:val="000000" w:themeColor="text1"/>
                <w:sz w:val="26"/>
                <w:szCs w:val="26"/>
              </w:rPr>
            </w:pPr>
            <w:r w:rsidRPr="00A90395">
              <w:rPr>
                <w:rFonts w:ascii="Times New Roman" w:hAnsi="Times New Roman" w:cs="Times New Roman"/>
                <w:b/>
                <w:color w:val="000000" w:themeColor="text1"/>
                <w:sz w:val="26"/>
                <w:szCs w:val="26"/>
              </w:rPr>
              <w:t>Khách xuất nhập cảnh</w:t>
            </w:r>
          </w:p>
        </w:tc>
        <w:tc>
          <w:tcPr>
            <w:tcW w:w="851" w:type="dxa"/>
            <w:shd w:val="clear" w:color="auto" w:fill="auto"/>
            <w:noWrap/>
            <w:vAlign w:val="center"/>
          </w:tcPr>
          <w:p w14:paraId="6476A7ED" w14:textId="77777777" w:rsidR="00A90395" w:rsidRPr="00A90395" w:rsidRDefault="00A90395" w:rsidP="00A90395">
            <w:pPr>
              <w:spacing w:before="60" w:after="60"/>
              <w:jc w:val="right"/>
              <w:rPr>
                <w:rFonts w:ascii="Times New Roman" w:hAnsi="Times New Roman" w:cs="Times New Roman"/>
                <w:b/>
                <w:sz w:val="26"/>
                <w:szCs w:val="26"/>
              </w:rPr>
            </w:pPr>
            <w:r w:rsidRPr="00A90395">
              <w:rPr>
                <w:rFonts w:ascii="Times New Roman" w:hAnsi="Times New Roman" w:cs="Times New Roman"/>
                <w:b/>
                <w:sz w:val="26"/>
                <w:szCs w:val="26"/>
              </w:rPr>
              <w:t xml:space="preserve">3.157 </w:t>
            </w:r>
          </w:p>
        </w:tc>
        <w:tc>
          <w:tcPr>
            <w:tcW w:w="827" w:type="dxa"/>
            <w:shd w:val="clear" w:color="auto" w:fill="auto"/>
            <w:noWrap/>
            <w:vAlign w:val="center"/>
          </w:tcPr>
          <w:p w14:paraId="37151D51" w14:textId="77777777" w:rsidR="00A90395" w:rsidRPr="00A90395" w:rsidRDefault="00A90395" w:rsidP="00A90395">
            <w:pPr>
              <w:spacing w:before="60" w:after="60"/>
              <w:jc w:val="right"/>
              <w:rPr>
                <w:rFonts w:ascii="Times New Roman" w:hAnsi="Times New Roman" w:cs="Times New Roman"/>
                <w:b/>
                <w:sz w:val="26"/>
                <w:szCs w:val="26"/>
              </w:rPr>
            </w:pPr>
            <w:r w:rsidRPr="00A90395">
              <w:rPr>
                <w:rFonts w:ascii="Times New Roman" w:hAnsi="Times New Roman" w:cs="Times New Roman"/>
                <w:b/>
                <w:sz w:val="26"/>
                <w:szCs w:val="26"/>
              </w:rPr>
              <w:t xml:space="preserve">2.468 </w:t>
            </w:r>
          </w:p>
        </w:tc>
        <w:tc>
          <w:tcPr>
            <w:tcW w:w="874" w:type="dxa"/>
            <w:vAlign w:val="center"/>
          </w:tcPr>
          <w:p w14:paraId="40128DAF" w14:textId="77777777" w:rsidR="00A90395" w:rsidRPr="00A90395" w:rsidRDefault="00A90395" w:rsidP="00A90395">
            <w:pPr>
              <w:spacing w:before="60" w:after="60"/>
              <w:jc w:val="right"/>
              <w:rPr>
                <w:rFonts w:ascii="Times New Roman" w:hAnsi="Times New Roman" w:cs="Times New Roman"/>
                <w:b/>
                <w:sz w:val="26"/>
                <w:szCs w:val="26"/>
              </w:rPr>
            </w:pPr>
            <w:r w:rsidRPr="00A90395">
              <w:rPr>
                <w:rFonts w:ascii="Times New Roman" w:hAnsi="Times New Roman" w:cs="Times New Roman"/>
                <w:b/>
                <w:sz w:val="26"/>
                <w:szCs w:val="26"/>
              </w:rPr>
              <w:t xml:space="preserve">2.374 </w:t>
            </w:r>
          </w:p>
        </w:tc>
        <w:tc>
          <w:tcPr>
            <w:tcW w:w="885" w:type="dxa"/>
            <w:shd w:val="clear" w:color="auto" w:fill="auto"/>
            <w:noWrap/>
            <w:vAlign w:val="center"/>
          </w:tcPr>
          <w:p w14:paraId="22D24393" w14:textId="77777777" w:rsidR="00A90395" w:rsidRPr="00A90395" w:rsidRDefault="00A90395" w:rsidP="00A90395">
            <w:pPr>
              <w:spacing w:before="60" w:after="60"/>
              <w:jc w:val="right"/>
              <w:rPr>
                <w:rFonts w:ascii="Times New Roman" w:hAnsi="Times New Roman" w:cs="Times New Roman"/>
                <w:b/>
                <w:sz w:val="26"/>
                <w:szCs w:val="26"/>
              </w:rPr>
            </w:pPr>
            <w:r w:rsidRPr="00A90395">
              <w:rPr>
                <w:rFonts w:ascii="Times New Roman" w:hAnsi="Times New Roman" w:cs="Times New Roman"/>
                <w:b/>
                <w:sz w:val="26"/>
                <w:szCs w:val="26"/>
              </w:rPr>
              <w:t xml:space="preserve">2.783 </w:t>
            </w:r>
          </w:p>
        </w:tc>
        <w:tc>
          <w:tcPr>
            <w:tcW w:w="859" w:type="dxa"/>
            <w:shd w:val="clear" w:color="auto" w:fill="auto"/>
            <w:vAlign w:val="center"/>
          </w:tcPr>
          <w:p w14:paraId="77771F70" w14:textId="77777777" w:rsidR="00A90395" w:rsidRPr="00A90395" w:rsidRDefault="00A90395" w:rsidP="00A90395">
            <w:pPr>
              <w:spacing w:before="60" w:after="60"/>
              <w:jc w:val="right"/>
              <w:rPr>
                <w:rFonts w:ascii="Times New Roman" w:hAnsi="Times New Roman" w:cs="Times New Roman"/>
                <w:b/>
                <w:sz w:val="26"/>
                <w:szCs w:val="26"/>
              </w:rPr>
            </w:pPr>
            <w:r w:rsidRPr="00A90395">
              <w:rPr>
                <w:rFonts w:ascii="Times New Roman" w:hAnsi="Times New Roman" w:cs="Times New Roman"/>
                <w:b/>
                <w:sz w:val="26"/>
                <w:szCs w:val="26"/>
              </w:rPr>
              <w:t xml:space="preserve">3.208 </w:t>
            </w:r>
          </w:p>
        </w:tc>
        <w:tc>
          <w:tcPr>
            <w:tcW w:w="992" w:type="dxa"/>
            <w:shd w:val="clear" w:color="auto" w:fill="auto"/>
            <w:vAlign w:val="center"/>
          </w:tcPr>
          <w:p w14:paraId="2FFDFF01" w14:textId="77777777" w:rsidR="00A90395" w:rsidRPr="00A90395" w:rsidRDefault="00A90395" w:rsidP="00A90395">
            <w:pPr>
              <w:spacing w:before="60" w:after="60"/>
              <w:jc w:val="right"/>
              <w:rPr>
                <w:rFonts w:ascii="Times New Roman" w:hAnsi="Times New Roman" w:cs="Times New Roman"/>
                <w:b/>
                <w:sz w:val="26"/>
                <w:szCs w:val="26"/>
              </w:rPr>
            </w:pPr>
            <w:r w:rsidRPr="00A90395">
              <w:rPr>
                <w:rFonts w:ascii="Times New Roman" w:hAnsi="Times New Roman" w:cs="Times New Roman"/>
                <w:b/>
                <w:sz w:val="26"/>
                <w:szCs w:val="26"/>
              </w:rPr>
              <w:t xml:space="preserve">3.978 </w:t>
            </w:r>
          </w:p>
        </w:tc>
        <w:tc>
          <w:tcPr>
            <w:tcW w:w="943" w:type="dxa"/>
            <w:shd w:val="clear" w:color="auto" w:fill="auto"/>
            <w:vAlign w:val="center"/>
          </w:tcPr>
          <w:p w14:paraId="3E2C91D2" w14:textId="77777777" w:rsidR="00A90395" w:rsidRPr="00A90395" w:rsidRDefault="00A90395" w:rsidP="00A90395">
            <w:pPr>
              <w:jc w:val="center"/>
              <w:rPr>
                <w:rFonts w:ascii="Times New Roman" w:hAnsi="Times New Roman" w:cs="Times New Roman"/>
                <w:b/>
                <w:bCs/>
                <w:i/>
                <w:color w:val="000000" w:themeColor="text1"/>
                <w:sz w:val="26"/>
                <w:szCs w:val="26"/>
              </w:rPr>
            </w:pPr>
            <w:r w:rsidRPr="00A90395">
              <w:rPr>
                <w:rFonts w:ascii="Times New Roman" w:hAnsi="Times New Roman" w:cs="Times New Roman"/>
                <w:b/>
                <w:bCs/>
                <w:i/>
                <w:color w:val="000000" w:themeColor="text1"/>
                <w:sz w:val="26"/>
                <w:szCs w:val="26"/>
              </w:rPr>
              <w:t>4,7</w:t>
            </w:r>
          </w:p>
        </w:tc>
      </w:tr>
      <w:tr w:rsidR="00A90395" w:rsidRPr="00A90395" w14:paraId="0B345443" w14:textId="77777777" w:rsidTr="00A90395">
        <w:trPr>
          <w:trHeight w:val="453"/>
        </w:trPr>
        <w:tc>
          <w:tcPr>
            <w:tcW w:w="591" w:type="dxa"/>
            <w:tcBorders>
              <w:bottom w:val="single" w:sz="4" w:space="0" w:color="auto"/>
            </w:tcBorders>
            <w:shd w:val="clear" w:color="auto" w:fill="auto"/>
            <w:noWrap/>
            <w:vAlign w:val="center"/>
          </w:tcPr>
          <w:p w14:paraId="735A1E11" w14:textId="77777777" w:rsidR="00A90395" w:rsidRPr="00A90395" w:rsidRDefault="00A90395" w:rsidP="00A90395">
            <w:pPr>
              <w:jc w:val="center"/>
              <w:rPr>
                <w:rFonts w:ascii="Times New Roman" w:hAnsi="Times New Roman" w:cs="Times New Roman"/>
                <w:bCs/>
                <w:color w:val="000000" w:themeColor="text1"/>
                <w:sz w:val="26"/>
                <w:szCs w:val="26"/>
              </w:rPr>
            </w:pPr>
            <w:r w:rsidRPr="00A90395">
              <w:rPr>
                <w:rFonts w:ascii="Times New Roman" w:hAnsi="Times New Roman" w:cs="Times New Roman"/>
                <w:bCs/>
                <w:color w:val="000000" w:themeColor="text1"/>
                <w:sz w:val="26"/>
                <w:szCs w:val="26"/>
              </w:rPr>
              <w:t>3.1</w:t>
            </w:r>
          </w:p>
        </w:tc>
        <w:tc>
          <w:tcPr>
            <w:tcW w:w="2953" w:type="dxa"/>
            <w:tcBorders>
              <w:bottom w:val="single" w:sz="4" w:space="0" w:color="auto"/>
            </w:tcBorders>
            <w:shd w:val="clear" w:color="auto" w:fill="auto"/>
            <w:vAlign w:val="center"/>
          </w:tcPr>
          <w:p w14:paraId="63405C92" w14:textId="77777777" w:rsidR="00A90395" w:rsidRPr="00A90395" w:rsidRDefault="00A90395" w:rsidP="00A90395">
            <w:pPr>
              <w:autoSpaceDE w:val="0"/>
              <w:autoSpaceDN w:val="0"/>
              <w:spacing w:before="60" w:after="60"/>
              <w:jc w:val="both"/>
              <w:rPr>
                <w:rFonts w:ascii="Times New Roman" w:hAnsi="Times New Roman" w:cs="Times New Roman"/>
                <w:i/>
                <w:color w:val="000000" w:themeColor="text1"/>
                <w:sz w:val="26"/>
                <w:szCs w:val="26"/>
              </w:rPr>
            </w:pPr>
            <w:r w:rsidRPr="00A90395">
              <w:rPr>
                <w:rFonts w:ascii="Times New Roman" w:hAnsi="Times New Roman" w:cs="Times New Roman"/>
                <w:i/>
                <w:color w:val="000000" w:themeColor="text1"/>
                <w:sz w:val="26"/>
                <w:szCs w:val="26"/>
              </w:rPr>
              <w:t>Khách xuất cảnh</w:t>
            </w:r>
          </w:p>
        </w:tc>
        <w:tc>
          <w:tcPr>
            <w:tcW w:w="851" w:type="dxa"/>
            <w:tcBorders>
              <w:bottom w:val="single" w:sz="4" w:space="0" w:color="auto"/>
            </w:tcBorders>
            <w:shd w:val="clear" w:color="auto" w:fill="auto"/>
            <w:noWrap/>
            <w:vAlign w:val="center"/>
          </w:tcPr>
          <w:p w14:paraId="372C4A8B" w14:textId="77777777" w:rsidR="00A90395" w:rsidRPr="00A90395" w:rsidRDefault="00A90395" w:rsidP="00A90395">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 xml:space="preserve">1.591 </w:t>
            </w:r>
          </w:p>
        </w:tc>
        <w:tc>
          <w:tcPr>
            <w:tcW w:w="827" w:type="dxa"/>
            <w:tcBorders>
              <w:bottom w:val="single" w:sz="4" w:space="0" w:color="auto"/>
            </w:tcBorders>
            <w:shd w:val="clear" w:color="auto" w:fill="auto"/>
            <w:noWrap/>
            <w:vAlign w:val="center"/>
          </w:tcPr>
          <w:p w14:paraId="393499DA" w14:textId="77777777" w:rsidR="00A90395" w:rsidRPr="00A90395" w:rsidRDefault="00A90395" w:rsidP="00A90395">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 xml:space="preserve">1.267 </w:t>
            </w:r>
          </w:p>
        </w:tc>
        <w:tc>
          <w:tcPr>
            <w:tcW w:w="874" w:type="dxa"/>
            <w:tcBorders>
              <w:bottom w:val="single" w:sz="4" w:space="0" w:color="auto"/>
            </w:tcBorders>
            <w:vAlign w:val="center"/>
          </w:tcPr>
          <w:p w14:paraId="31FF147E" w14:textId="77777777" w:rsidR="00A90395" w:rsidRPr="00A90395" w:rsidRDefault="00A90395" w:rsidP="00A90395">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 xml:space="preserve">1.177 </w:t>
            </w:r>
          </w:p>
        </w:tc>
        <w:tc>
          <w:tcPr>
            <w:tcW w:w="885" w:type="dxa"/>
            <w:tcBorders>
              <w:bottom w:val="single" w:sz="4" w:space="0" w:color="auto"/>
            </w:tcBorders>
            <w:shd w:val="clear" w:color="auto" w:fill="auto"/>
            <w:noWrap/>
            <w:vAlign w:val="center"/>
          </w:tcPr>
          <w:p w14:paraId="21C1E683" w14:textId="77777777" w:rsidR="00A90395" w:rsidRPr="00A90395" w:rsidRDefault="00A90395" w:rsidP="00A90395">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 xml:space="preserve">1.391 </w:t>
            </w:r>
          </w:p>
        </w:tc>
        <w:tc>
          <w:tcPr>
            <w:tcW w:w="859" w:type="dxa"/>
            <w:tcBorders>
              <w:bottom w:val="single" w:sz="4" w:space="0" w:color="auto"/>
            </w:tcBorders>
            <w:shd w:val="clear" w:color="auto" w:fill="auto"/>
            <w:vAlign w:val="center"/>
          </w:tcPr>
          <w:p w14:paraId="26B50708" w14:textId="77777777" w:rsidR="00A90395" w:rsidRPr="00A90395" w:rsidRDefault="00A90395" w:rsidP="00A90395">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 xml:space="preserve">1.596 </w:t>
            </w:r>
          </w:p>
        </w:tc>
        <w:tc>
          <w:tcPr>
            <w:tcW w:w="992" w:type="dxa"/>
            <w:tcBorders>
              <w:bottom w:val="single" w:sz="4" w:space="0" w:color="auto"/>
            </w:tcBorders>
            <w:shd w:val="clear" w:color="auto" w:fill="auto"/>
            <w:vAlign w:val="center"/>
          </w:tcPr>
          <w:p w14:paraId="09DB96C6" w14:textId="77777777" w:rsidR="00A90395" w:rsidRPr="00A90395" w:rsidRDefault="00A90395" w:rsidP="00A90395">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 xml:space="preserve">1.925 </w:t>
            </w:r>
          </w:p>
        </w:tc>
        <w:tc>
          <w:tcPr>
            <w:tcW w:w="943" w:type="dxa"/>
            <w:tcBorders>
              <w:bottom w:val="single" w:sz="4" w:space="0" w:color="auto"/>
            </w:tcBorders>
            <w:shd w:val="clear" w:color="auto" w:fill="auto"/>
            <w:vAlign w:val="center"/>
          </w:tcPr>
          <w:p w14:paraId="4833EDBD" w14:textId="77777777" w:rsidR="00A90395" w:rsidRPr="00A90395" w:rsidRDefault="00A90395" w:rsidP="00A90395">
            <w:pPr>
              <w:jc w:val="center"/>
              <w:rPr>
                <w:rFonts w:ascii="Times New Roman" w:hAnsi="Times New Roman" w:cs="Times New Roman"/>
                <w:bCs/>
                <w:i/>
                <w:color w:val="000000" w:themeColor="text1"/>
                <w:sz w:val="26"/>
                <w:szCs w:val="26"/>
              </w:rPr>
            </w:pPr>
            <w:r w:rsidRPr="00A90395">
              <w:rPr>
                <w:rFonts w:ascii="Times New Roman" w:hAnsi="Times New Roman" w:cs="Times New Roman"/>
                <w:bCs/>
                <w:i/>
                <w:color w:val="000000" w:themeColor="text1"/>
                <w:sz w:val="26"/>
                <w:szCs w:val="26"/>
              </w:rPr>
              <w:t>3,9</w:t>
            </w:r>
          </w:p>
        </w:tc>
      </w:tr>
      <w:tr w:rsidR="00A90395" w:rsidRPr="00A90395" w14:paraId="161034C1" w14:textId="77777777" w:rsidTr="00A90395">
        <w:trPr>
          <w:trHeight w:val="402"/>
        </w:trPr>
        <w:tc>
          <w:tcPr>
            <w:tcW w:w="591" w:type="dxa"/>
            <w:tcBorders>
              <w:bottom w:val="single" w:sz="4" w:space="0" w:color="auto"/>
            </w:tcBorders>
            <w:shd w:val="clear" w:color="auto" w:fill="auto"/>
            <w:noWrap/>
            <w:vAlign w:val="center"/>
          </w:tcPr>
          <w:p w14:paraId="719157B1" w14:textId="77777777" w:rsidR="00A90395" w:rsidRPr="00A90395" w:rsidRDefault="00A90395" w:rsidP="00A90395">
            <w:pPr>
              <w:jc w:val="center"/>
              <w:rPr>
                <w:rFonts w:ascii="Times New Roman" w:hAnsi="Times New Roman" w:cs="Times New Roman"/>
                <w:bCs/>
                <w:color w:val="000000" w:themeColor="text1"/>
                <w:sz w:val="26"/>
                <w:szCs w:val="26"/>
              </w:rPr>
            </w:pPr>
            <w:r w:rsidRPr="00A90395">
              <w:rPr>
                <w:rFonts w:ascii="Times New Roman" w:hAnsi="Times New Roman" w:cs="Times New Roman"/>
                <w:bCs/>
                <w:color w:val="000000" w:themeColor="text1"/>
                <w:sz w:val="26"/>
                <w:szCs w:val="26"/>
              </w:rPr>
              <w:t>3.2</w:t>
            </w:r>
          </w:p>
        </w:tc>
        <w:tc>
          <w:tcPr>
            <w:tcW w:w="2953" w:type="dxa"/>
            <w:tcBorders>
              <w:bottom w:val="single" w:sz="4" w:space="0" w:color="auto"/>
            </w:tcBorders>
            <w:shd w:val="clear" w:color="auto" w:fill="auto"/>
            <w:vAlign w:val="center"/>
          </w:tcPr>
          <w:p w14:paraId="6FDE1AD5" w14:textId="77777777" w:rsidR="00A90395" w:rsidRPr="00A90395" w:rsidRDefault="00A90395" w:rsidP="00A90395">
            <w:pPr>
              <w:autoSpaceDE w:val="0"/>
              <w:autoSpaceDN w:val="0"/>
              <w:spacing w:before="60" w:after="60"/>
              <w:jc w:val="both"/>
              <w:rPr>
                <w:rFonts w:ascii="Times New Roman" w:hAnsi="Times New Roman" w:cs="Times New Roman"/>
                <w:i/>
                <w:color w:val="000000" w:themeColor="text1"/>
                <w:sz w:val="26"/>
                <w:szCs w:val="26"/>
              </w:rPr>
            </w:pPr>
            <w:r w:rsidRPr="00A90395">
              <w:rPr>
                <w:rFonts w:ascii="Times New Roman" w:hAnsi="Times New Roman" w:cs="Times New Roman"/>
                <w:i/>
                <w:color w:val="000000" w:themeColor="text1"/>
                <w:sz w:val="26"/>
                <w:szCs w:val="26"/>
              </w:rPr>
              <w:t>Khách nhập cảnh</w:t>
            </w:r>
          </w:p>
        </w:tc>
        <w:tc>
          <w:tcPr>
            <w:tcW w:w="851" w:type="dxa"/>
            <w:tcBorders>
              <w:bottom w:val="single" w:sz="4" w:space="0" w:color="auto"/>
            </w:tcBorders>
            <w:shd w:val="clear" w:color="auto" w:fill="auto"/>
            <w:noWrap/>
            <w:vAlign w:val="center"/>
          </w:tcPr>
          <w:p w14:paraId="36B84F32" w14:textId="77777777" w:rsidR="00A90395" w:rsidRPr="00A90395" w:rsidRDefault="00A90395" w:rsidP="00A90395">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 xml:space="preserve">1.566 </w:t>
            </w:r>
          </w:p>
        </w:tc>
        <w:tc>
          <w:tcPr>
            <w:tcW w:w="827" w:type="dxa"/>
            <w:tcBorders>
              <w:bottom w:val="single" w:sz="4" w:space="0" w:color="auto"/>
            </w:tcBorders>
            <w:shd w:val="clear" w:color="auto" w:fill="auto"/>
            <w:noWrap/>
            <w:vAlign w:val="center"/>
          </w:tcPr>
          <w:p w14:paraId="57C307B5" w14:textId="77777777" w:rsidR="00A90395" w:rsidRPr="00A90395" w:rsidRDefault="00A90395" w:rsidP="00A90395">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 xml:space="preserve">1.201 </w:t>
            </w:r>
          </w:p>
        </w:tc>
        <w:tc>
          <w:tcPr>
            <w:tcW w:w="874" w:type="dxa"/>
            <w:tcBorders>
              <w:bottom w:val="single" w:sz="4" w:space="0" w:color="auto"/>
            </w:tcBorders>
            <w:vAlign w:val="center"/>
          </w:tcPr>
          <w:p w14:paraId="700B7CB9" w14:textId="77777777" w:rsidR="00A90395" w:rsidRPr="00A90395" w:rsidRDefault="00A90395" w:rsidP="00A90395">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 xml:space="preserve">1.198 </w:t>
            </w:r>
          </w:p>
        </w:tc>
        <w:tc>
          <w:tcPr>
            <w:tcW w:w="885" w:type="dxa"/>
            <w:tcBorders>
              <w:bottom w:val="single" w:sz="4" w:space="0" w:color="auto"/>
            </w:tcBorders>
            <w:shd w:val="clear" w:color="auto" w:fill="auto"/>
            <w:noWrap/>
            <w:vAlign w:val="center"/>
          </w:tcPr>
          <w:p w14:paraId="03BCBA79" w14:textId="77777777" w:rsidR="00A90395" w:rsidRPr="00A90395" w:rsidRDefault="00A90395" w:rsidP="00A90395">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 xml:space="preserve">1.392 </w:t>
            </w:r>
          </w:p>
        </w:tc>
        <w:tc>
          <w:tcPr>
            <w:tcW w:w="859" w:type="dxa"/>
            <w:tcBorders>
              <w:bottom w:val="single" w:sz="4" w:space="0" w:color="auto"/>
            </w:tcBorders>
            <w:shd w:val="clear" w:color="auto" w:fill="auto"/>
            <w:vAlign w:val="center"/>
          </w:tcPr>
          <w:p w14:paraId="7A4A71C5" w14:textId="77777777" w:rsidR="00A90395" w:rsidRPr="00A90395" w:rsidRDefault="00A90395" w:rsidP="00A90395">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 xml:space="preserve">1.612 </w:t>
            </w:r>
          </w:p>
        </w:tc>
        <w:tc>
          <w:tcPr>
            <w:tcW w:w="992" w:type="dxa"/>
            <w:tcBorders>
              <w:bottom w:val="single" w:sz="4" w:space="0" w:color="auto"/>
            </w:tcBorders>
            <w:shd w:val="clear" w:color="auto" w:fill="auto"/>
            <w:vAlign w:val="center"/>
          </w:tcPr>
          <w:p w14:paraId="14FB8D27" w14:textId="77777777" w:rsidR="00A90395" w:rsidRPr="00A90395" w:rsidRDefault="00A90395" w:rsidP="00A90395">
            <w:pPr>
              <w:spacing w:before="60" w:after="60"/>
              <w:jc w:val="right"/>
              <w:rPr>
                <w:rFonts w:ascii="Times New Roman" w:hAnsi="Times New Roman" w:cs="Times New Roman"/>
                <w:i/>
                <w:sz w:val="26"/>
                <w:szCs w:val="26"/>
              </w:rPr>
            </w:pPr>
            <w:r w:rsidRPr="00A90395">
              <w:rPr>
                <w:rFonts w:ascii="Times New Roman" w:hAnsi="Times New Roman" w:cs="Times New Roman"/>
                <w:i/>
                <w:sz w:val="26"/>
                <w:szCs w:val="26"/>
              </w:rPr>
              <w:t xml:space="preserve">2.052 </w:t>
            </w:r>
          </w:p>
        </w:tc>
        <w:tc>
          <w:tcPr>
            <w:tcW w:w="943" w:type="dxa"/>
            <w:tcBorders>
              <w:bottom w:val="single" w:sz="4" w:space="0" w:color="auto"/>
            </w:tcBorders>
            <w:shd w:val="clear" w:color="auto" w:fill="auto"/>
            <w:vAlign w:val="center"/>
          </w:tcPr>
          <w:p w14:paraId="1162CAF1" w14:textId="77777777" w:rsidR="00A90395" w:rsidRPr="00A90395" w:rsidRDefault="00A90395" w:rsidP="00A90395">
            <w:pPr>
              <w:jc w:val="center"/>
              <w:rPr>
                <w:rFonts w:ascii="Times New Roman" w:hAnsi="Times New Roman" w:cs="Times New Roman"/>
                <w:bCs/>
                <w:i/>
                <w:color w:val="000000" w:themeColor="text1"/>
                <w:sz w:val="26"/>
                <w:szCs w:val="26"/>
              </w:rPr>
            </w:pPr>
            <w:r w:rsidRPr="00A90395">
              <w:rPr>
                <w:rFonts w:ascii="Times New Roman" w:hAnsi="Times New Roman" w:cs="Times New Roman"/>
                <w:bCs/>
                <w:i/>
                <w:color w:val="000000" w:themeColor="text1"/>
                <w:sz w:val="26"/>
                <w:szCs w:val="26"/>
              </w:rPr>
              <w:t>5,6</w:t>
            </w:r>
          </w:p>
        </w:tc>
      </w:tr>
      <w:tr w:rsidR="00A90395" w:rsidRPr="00A90395" w14:paraId="3BC54BDB" w14:textId="77777777" w:rsidTr="00A90395">
        <w:trPr>
          <w:trHeight w:val="698"/>
        </w:trPr>
        <w:tc>
          <w:tcPr>
            <w:tcW w:w="9775" w:type="dxa"/>
            <w:gridSpan w:val="9"/>
            <w:tcBorders>
              <w:top w:val="single" w:sz="4" w:space="0" w:color="auto"/>
              <w:left w:val="nil"/>
              <w:bottom w:val="nil"/>
              <w:right w:val="nil"/>
            </w:tcBorders>
            <w:shd w:val="clear" w:color="auto" w:fill="auto"/>
            <w:noWrap/>
            <w:vAlign w:val="center"/>
          </w:tcPr>
          <w:p w14:paraId="06C4823E" w14:textId="77777777" w:rsidR="00A90395" w:rsidRPr="00A90395" w:rsidRDefault="00A90395" w:rsidP="00A90395">
            <w:pPr>
              <w:jc w:val="right"/>
              <w:rPr>
                <w:rFonts w:ascii="Times New Roman" w:hAnsi="Times New Roman" w:cs="Times New Roman"/>
                <w:bCs/>
                <w:i/>
                <w:color w:val="000000" w:themeColor="text1"/>
                <w:sz w:val="26"/>
                <w:szCs w:val="26"/>
              </w:rPr>
            </w:pPr>
            <w:r w:rsidRPr="00A90395">
              <w:rPr>
                <w:rFonts w:ascii="Times New Roman" w:hAnsi="Times New Roman" w:cs="Times New Roman"/>
                <w:bCs/>
                <w:i/>
                <w:color w:val="000000" w:themeColor="text1"/>
                <w:sz w:val="26"/>
                <w:szCs w:val="26"/>
              </w:rPr>
              <w:t>Nguồn: Bộ chỉ huy bộ đội biên phòng tỉnh, Sở VHTTDL, Cục Thống kê tỉnh</w:t>
            </w:r>
          </w:p>
        </w:tc>
      </w:tr>
    </w:tbl>
    <w:p w14:paraId="09EC0F37" w14:textId="77777777" w:rsidR="00A90395" w:rsidRPr="00A90395" w:rsidRDefault="00A90395" w:rsidP="00A90395">
      <w:pPr>
        <w:rPr>
          <w:rFonts w:ascii="Times New Roman" w:hAnsi="Times New Roman" w:cs="Times New Roman"/>
          <w:b/>
          <w:color w:val="000000" w:themeColor="text1"/>
          <w:sz w:val="26"/>
          <w:szCs w:val="26"/>
        </w:rPr>
      </w:pPr>
      <w:bookmarkStart w:id="415" w:name="_Toc2265026"/>
      <w:bookmarkStart w:id="416" w:name="_Toc2319796"/>
      <w:r w:rsidRPr="00A90395">
        <w:rPr>
          <w:rFonts w:ascii="Times New Roman" w:hAnsi="Times New Roman" w:cs="Times New Roman"/>
          <w:b/>
          <w:color w:val="000000" w:themeColor="text1"/>
          <w:sz w:val="26"/>
          <w:szCs w:val="26"/>
        </w:rPr>
        <w:lastRenderedPageBreak/>
        <w:t>Phụ lục 13 – Hoạt động du lịch 2013 – 2018</w:t>
      </w:r>
      <w:bookmarkEnd w:id="415"/>
      <w:bookmarkEnd w:id="416"/>
    </w:p>
    <w:p w14:paraId="4010692D" w14:textId="77777777" w:rsidR="00A90395" w:rsidRPr="00A90395" w:rsidRDefault="00A90395" w:rsidP="00A90395">
      <w:pPr>
        <w:ind w:left="567"/>
        <w:rPr>
          <w:rFonts w:ascii="Times New Roman" w:hAnsi="Times New Roman" w:cs="Times New Roman"/>
          <w:b/>
          <w:color w:val="000000" w:themeColor="text1"/>
          <w:sz w:val="26"/>
          <w:szCs w:val="26"/>
        </w:rPr>
      </w:pPr>
    </w:p>
    <w:tbl>
      <w:tblPr>
        <w:tblpPr w:leftFromText="180" w:rightFromText="180" w:vertAnchor="text" w:horzAnchor="margin" w:tblpX="-141" w:tblpY="-37"/>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1692"/>
        <w:gridCol w:w="851"/>
        <w:gridCol w:w="850"/>
        <w:gridCol w:w="1019"/>
        <w:gridCol w:w="1175"/>
        <w:gridCol w:w="1019"/>
        <w:gridCol w:w="1019"/>
        <w:gridCol w:w="979"/>
        <w:gridCol w:w="947"/>
      </w:tblGrid>
      <w:tr w:rsidR="00A90395" w:rsidRPr="00A90395" w14:paraId="1F563825" w14:textId="77777777" w:rsidTr="00A90395">
        <w:trPr>
          <w:trHeight w:val="853"/>
        </w:trPr>
        <w:tc>
          <w:tcPr>
            <w:tcW w:w="571" w:type="dxa"/>
            <w:tcBorders>
              <w:top w:val="single" w:sz="4" w:space="0" w:color="auto"/>
            </w:tcBorders>
            <w:vAlign w:val="center"/>
          </w:tcPr>
          <w:p w14:paraId="509FC607" w14:textId="77777777" w:rsidR="00A90395" w:rsidRPr="00A90395" w:rsidRDefault="00A90395" w:rsidP="00A90395">
            <w:pPr>
              <w:autoSpaceDE w:val="0"/>
              <w:autoSpaceDN w:val="0"/>
              <w:spacing w:before="60" w:after="6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TT</w:t>
            </w:r>
          </w:p>
        </w:tc>
        <w:tc>
          <w:tcPr>
            <w:tcW w:w="1692" w:type="dxa"/>
            <w:tcBorders>
              <w:top w:val="single" w:sz="4" w:space="0" w:color="auto"/>
            </w:tcBorders>
            <w:vAlign w:val="center"/>
          </w:tcPr>
          <w:p w14:paraId="1C7CDCDA" w14:textId="77777777" w:rsidR="00A90395" w:rsidRPr="00A90395" w:rsidRDefault="00A90395" w:rsidP="00A90395">
            <w:pPr>
              <w:autoSpaceDE w:val="0"/>
              <w:autoSpaceDN w:val="0"/>
              <w:spacing w:before="60" w:after="6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Chỉ tiêu</w:t>
            </w:r>
          </w:p>
        </w:tc>
        <w:tc>
          <w:tcPr>
            <w:tcW w:w="851" w:type="dxa"/>
            <w:tcBorders>
              <w:top w:val="single" w:sz="4" w:space="0" w:color="auto"/>
            </w:tcBorders>
            <w:vAlign w:val="center"/>
          </w:tcPr>
          <w:p w14:paraId="7D3156A8" w14:textId="77777777" w:rsidR="00A90395" w:rsidRPr="00A90395" w:rsidRDefault="00A90395" w:rsidP="00A90395">
            <w:pPr>
              <w:spacing w:before="60" w:after="6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ĐVT</w:t>
            </w:r>
          </w:p>
        </w:tc>
        <w:tc>
          <w:tcPr>
            <w:tcW w:w="850" w:type="dxa"/>
            <w:tcBorders>
              <w:top w:val="single" w:sz="4" w:space="0" w:color="auto"/>
            </w:tcBorders>
            <w:vAlign w:val="center"/>
          </w:tcPr>
          <w:p w14:paraId="68D66576" w14:textId="77777777" w:rsidR="00A90395" w:rsidRPr="00A90395" w:rsidRDefault="00A90395" w:rsidP="00A90395">
            <w:pPr>
              <w:spacing w:before="60" w:after="6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2013</w:t>
            </w:r>
          </w:p>
        </w:tc>
        <w:tc>
          <w:tcPr>
            <w:tcW w:w="1019" w:type="dxa"/>
            <w:tcBorders>
              <w:top w:val="single" w:sz="4" w:space="0" w:color="auto"/>
            </w:tcBorders>
            <w:vAlign w:val="center"/>
          </w:tcPr>
          <w:p w14:paraId="03FF5895" w14:textId="77777777" w:rsidR="00A90395" w:rsidRPr="00A90395" w:rsidRDefault="00A90395" w:rsidP="00A90395">
            <w:pPr>
              <w:spacing w:before="60" w:after="6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2014</w:t>
            </w:r>
          </w:p>
        </w:tc>
        <w:tc>
          <w:tcPr>
            <w:tcW w:w="1175" w:type="dxa"/>
            <w:tcBorders>
              <w:top w:val="single" w:sz="4" w:space="0" w:color="auto"/>
            </w:tcBorders>
            <w:vAlign w:val="center"/>
          </w:tcPr>
          <w:p w14:paraId="75F5F124" w14:textId="77777777" w:rsidR="00A90395" w:rsidRPr="00A90395" w:rsidRDefault="00A90395" w:rsidP="00A90395">
            <w:pPr>
              <w:spacing w:before="60" w:after="6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2015</w:t>
            </w:r>
          </w:p>
        </w:tc>
        <w:tc>
          <w:tcPr>
            <w:tcW w:w="1019" w:type="dxa"/>
            <w:tcBorders>
              <w:top w:val="single" w:sz="4" w:space="0" w:color="auto"/>
            </w:tcBorders>
            <w:vAlign w:val="center"/>
          </w:tcPr>
          <w:p w14:paraId="7730E7F0" w14:textId="77777777" w:rsidR="00A90395" w:rsidRPr="00A90395" w:rsidRDefault="00A90395" w:rsidP="00A90395">
            <w:pPr>
              <w:spacing w:before="60" w:after="6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2016</w:t>
            </w:r>
          </w:p>
        </w:tc>
        <w:tc>
          <w:tcPr>
            <w:tcW w:w="1019" w:type="dxa"/>
            <w:tcBorders>
              <w:top w:val="single" w:sz="4" w:space="0" w:color="auto"/>
            </w:tcBorders>
            <w:vAlign w:val="center"/>
          </w:tcPr>
          <w:p w14:paraId="2A3ED7C0" w14:textId="77777777" w:rsidR="00A90395" w:rsidRPr="00A90395" w:rsidRDefault="00A90395" w:rsidP="00A90395">
            <w:pPr>
              <w:spacing w:before="60" w:after="6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2017</w:t>
            </w:r>
          </w:p>
        </w:tc>
        <w:tc>
          <w:tcPr>
            <w:tcW w:w="979" w:type="dxa"/>
            <w:tcBorders>
              <w:top w:val="single" w:sz="4" w:space="0" w:color="auto"/>
            </w:tcBorders>
            <w:vAlign w:val="center"/>
          </w:tcPr>
          <w:p w14:paraId="47E7BA70" w14:textId="77777777" w:rsidR="00A90395" w:rsidRPr="00A90395" w:rsidRDefault="00A90395" w:rsidP="00A90395">
            <w:pPr>
              <w:spacing w:before="60" w:after="6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2018</w:t>
            </w:r>
          </w:p>
        </w:tc>
        <w:tc>
          <w:tcPr>
            <w:tcW w:w="944" w:type="dxa"/>
            <w:tcBorders>
              <w:top w:val="single" w:sz="4" w:space="0" w:color="auto"/>
            </w:tcBorders>
            <w:vAlign w:val="center"/>
          </w:tcPr>
          <w:p w14:paraId="1FE844CA" w14:textId="77777777" w:rsidR="00A90395" w:rsidRPr="00A90395" w:rsidRDefault="00A90395" w:rsidP="00A90395">
            <w:pPr>
              <w:spacing w:before="60" w:after="6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TTBQ</w:t>
            </w:r>
          </w:p>
          <w:p w14:paraId="2CA3B4A7" w14:textId="77777777" w:rsidR="00A90395" w:rsidRPr="00A90395" w:rsidRDefault="00A90395" w:rsidP="00A90395">
            <w:pPr>
              <w:spacing w:before="60" w:after="60" w:line="360" w:lineRule="auto"/>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w:t>
            </w:r>
          </w:p>
        </w:tc>
      </w:tr>
      <w:tr w:rsidR="00A90395" w:rsidRPr="00A90395" w14:paraId="1D5596CB" w14:textId="77777777" w:rsidTr="00A90395">
        <w:tc>
          <w:tcPr>
            <w:tcW w:w="571" w:type="dxa"/>
            <w:vAlign w:val="center"/>
          </w:tcPr>
          <w:p w14:paraId="49B4B63D" w14:textId="77777777" w:rsidR="00A90395" w:rsidRPr="00A90395" w:rsidRDefault="00A90395" w:rsidP="00A90395">
            <w:pPr>
              <w:autoSpaceDE w:val="0"/>
              <w:autoSpaceDN w:val="0"/>
              <w:spacing w:before="60" w:after="6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I</w:t>
            </w:r>
          </w:p>
        </w:tc>
        <w:tc>
          <w:tcPr>
            <w:tcW w:w="1692" w:type="dxa"/>
            <w:vAlign w:val="center"/>
          </w:tcPr>
          <w:p w14:paraId="34C010FC" w14:textId="77777777" w:rsidR="00A90395" w:rsidRPr="00A90395" w:rsidRDefault="00A90395" w:rsidP="00A90395">
            <w:pPr>
              <w:autoSpaceDE w:val="0"/>
              <w:autoSpaceDN w:val="0"/>
              <w:spacing w:before="120" w:after="120"/>
              <w:jc w:val="both"/>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Khách lưu trú</w:t>
            </w:r>
          </w:p>
        </w:tc>
        <w:tc>
          <w:tcPr>
            <w:tcW w:w="851" w:type="dxa"/>
            <w:vAlign w:val="center"/>
          </w:tcPr>
          <w:p w14:paraId="475870AF" w14:textId="77777777" w:rsidR="00A90395" w:rsidRPr="00A90395" w:rsidRDefault="00A90395" w:rsidP="00A90395">
            <w:pPr>
              <w:spacing w:before="120" w:after="120"/>
              <w:jc w:val="center"/>
              <w:rPr>
                <w:rFonts w:ascii="Times New Roman" w:eastAsia="Times New Roman" w:hAnsi="Times New Roman" w:cs="Times New Roman"/>
                <w:i/>
                <w:sz w:val="25"/>
                <w:szCs w:val="25"/>
              </w:rPr>
            </w:pPr>
            <w:r w:rsidRPr="00A90395">
              <w:rPr>
                <w:rFonts w:ascii="Times New Roman" w:eastAsia="Times New Roman" w:hAnsi="Times New Roman" w:cs="Times New Roman"/>
                <w:i/>
                <w:sz w:val="25"/>
                <w:szCs w:val="25"/>
              </w:rPr>
              <w:t>Lượt khách</w:t>
            </w:r>
          </w:p>
        </w:tc>
        <w:tc>
          <w:tcPr>
            <w:tcW w:w="850" w:type="dxa"/>
            <w:vAlign w:val="center"/>
          </w:tcPr>
          <w:p w14:paraId="26E7BAF3" w14:textId="77777777" w:rsidR="00A90395" w:rsidRPr="00A90395" w:rsidRDefault="00A90395" w:rsidP="00A90395">
            <w:pPr>
              <w:spacing w:before="120" w:after="120"/>
              <w:jc w:val="right"/>
              <w:rPr>
                <w:rFonts w:ascii="Times New Roman" w:eastAsia="Times New Roman" w:hAnsi="Times New Roman" w:cs="Times New Roman"/>
                <w:b/>
                <w:sz w:val="25"/>
                <w:szCs w:val="25"/>
              </w:rPr>
            </w:pPr>
            <w:r w:rsidRPr="00A90395">
              <w:rPr>
                <w:rFonts w:ascii="Times New Roman" w:eastAsia="Times New Roman" w:hAnsi="Times New Roman" w:cs="Times New Roman"/>
                <w:b/>
                <w:sz w:val="25"/>
                <w:szCs w:val="25"/>
              </w:rPr>
              <w:t>1.712</w:t>
            </w:r>
          </w:p>
        </w:tc>
        <w:tc>
          <w:tcPr>
            <w:tcW w:w="1019" w:type="dxa"/>
            <w:vAlign w:val="center"/>
          </w:tcPr>
          <w:p w14:paraId="22FBB9CC" w14:textId="77777777" w:rsidR="00A90395" w:rsidRPr="00A90395" w:rsidRDefault="00A90395" w:rsidP="00A90395">
            <w:pPr>
              <w:spacing w:before="120" w:after="120"/>
              <w:jc w:val="right"/>
              <w:rPr>
                <w:rFonts w:ascii="Times New Roman" w:eastAsia="Times New Roman" w:hAnsi="Times New Roman" w:cs="Times New Roman"/>
                <w:b/>
                <w:sz w:val="25"/>
                <w:szCs w:val="25"/>
              </w:rPr>
            </w:pPr>
            <w:r w:rsidRPr="00A90395">
              <w:rPr>
                <w:rFonts w:ascii="Times New Roman" w:eastAsia="Times New Roman" w:hAnsi="Times New Roman" w:cs="Times New Roman"/>
                <w:b/>
                <w:sz w:val="25"/>
                <w:szCs w:val="25"/>
              </w:rPr>
              <w:t>2.243</w:t>
            </w:r>
          </w:p>
        </w:tc>
        <w:tc>
          <w:tcPr>
            <w:tcW w:w="1175" w:type="dxa"/>
            <w:vAlign w:val="center"/>
          </w:tcPr>
          <w:p w14:paraId="2E137F75" w14:textId="77777777" w:rsidR="00A90395" w:rsidRPr="00A90395" w:rsidRDefault="00A90395" w:rsidP="00A90395">
            <w:pPr>
              <w:spacing w:before="120" w:after="120"/>
              <w:jc w:val="right"/>
              <w:rPr>
                <w:rFonts w:ascii="Times New Roman" w:eastAsia="Times New Roman" w:hAnsi="Times New Roman" w:cs="Times New Roman"/>
                <w:b/>
                <w:sz w:val="25"/>
                <w:szCs w:val="25"/>
              </w:rPr>
            </w:pPr>
            <w:r w:rsidRPr="00A90395">
              <w:rPr>
                <w:rFonts w:ascii="Times New Roman" w:eastAsia="Times New Roman" w:hAnsi="Times New Roman" w:cs="Times New Roman"/>
                <w:b/>
                <w:sz w:val="25"/>
                <w:szCs w:val="25"/>
              </w:rPr>
              <w:t>2.428</w:t>
            </w:r>
          </w:p>
        </w:tc>
        <w:tc>
          <w:tcPr>
            <w:tcW w:w="1019" w:type="dxa"/>
            <w:vAlign w:val="center"/>
          </w:tcPr>
          <w:p w14:paraId="3D0D75C2" w14:textId="77777777" w:rsidR="00A90395" w:rsidRPr="00A90395" w:rsidRDefault="00A90395" w:rsidP="00A90395">
            <w:pPr>
              <w:spacing w:before="120" w:after="120"/>
              <w:jc w:val="right"/>
              <w:rPr>
                <w:rFonts w:ascii="Times New Roman" w:eastAsia="Times New Roman" w:hAnsi="Times New Roman" w:cs="Times New Roman"/>
                <w:b/>
                <w:sz w:val="25"/>
                <w:szCs w:val="25"/>
              </w:rPr>
            </w:pPr>
            <w:r w:rsidRPr="00A90395">
              <w:rPr>
                <w:rFonts w:ascii="Times New Roman" w:eastAsia="Times New Roman" w:hAnsi="Times New Roman" w:cs="Times New Roman"/>
                <w:b/>
                <w:sz w:val="25"/>
                <w:szCs w:val="25"/>
              </w:rPr>
              <w:t>2.564</w:t>
            </w:r>
          </w:p>
        </w:tc>
        <w:tc>
          <w:tcPr>
            <w:tcW w:w="1019" w:type="dxa"/>
            <w:vAlign w:val="center"/>
          </w:tcPr>
          <w:p w14:paraId="486B6D8A" w14:textId="77777777" w:rsidR="00A90395" w:rsidRPr="00A90395" w:rsidRDefault="00A90395" w:rsidP="00A90395">
            <w:pPr>
              <w:spacing w:before="120" w:after="120"/>
              <w:jc w:val="right"/>
              <w:rPr>
                <w:rFonts w:ascii="Times New Roman" w:eastAsia="Times New Roman" w:hAnsi="Times New Roman" w:cs="Times New Roman"/>
                <w:b/>
                <w:sz w:val="25"/>
                <w:szCs w:val="25"/>
              </w:rPr>
            </w:pPr>
            <w:r w:rsidRPr="00A90395">
              <w:rPr>
                <w:rFonts w:ascii="Times New Roman" w:eastAsia="Times New Roman" w:hAnsi="Times New Roman" w:cs="Times New Roman"/>
                <w:b/>
                <w:sz w:val="25"/>
                <w:szCs w:val="25"/>
              </w:rPr>
              <w:t>2.606</w:t>
            </w:r>
          </w:p>
        </w:tc>
        <w:tc>
          <w:tcPr>
            <w:tcW w:w="979" w:type="dxa"/>
            <w:vAlign w:val="center"/>
          </w:tcPr>
          <w:p w14:paraId="5C562DB5" w14:textId="77777777" w:rsidR="00A90395" w:rsidRPr="00A90395" w:rsidRDefault="00A90395" w:rsidP="00A90395">
            <w:pPr>
              <w:spacing w:before="120" w:after="120"/>
              <w:jc w:val="right"/>
              <w:rPr>
                <w:rFonts w:ascii="Times New Roman" w:eastAsia="Times New Roman" w:hAnsi="Times New Roman" w:cs="Times New Roman"/>
                <w:b/>
                <w:sz w:val="25"/>
                <w:szCs w:val="25"/>
              </w:rPr>
            </w:pPr>
            <w:r w:rsidRPr="00A90395">
              <w:rPr>
                <w:rFonts w:ascii="Times New Roman" w:eastAsia="Times New Roman" w:hAnsi="Times New Roman" w:cs="Times New Roman"/>
                <w:b/>
                <w:sz w:val="25"/>
                <w:szCs w:val="25"/>
              </w:rPr>
              <w:t>2.695</w:t>
            </w:r>
          </w:p>
        </w:tc>
        <w:tc>
          <w:tcPr>
            <w:tcW w:w="944" w:type="dxa"/>
            <w:vAlign w:val="center"/>
          </w:tcPr>
          <w:p w14:paraId="71246C24" w14:textId="77777777" w:rsidR="00A90395" w:rsidRPr="00A90395" w:rsidRDefault="00A90395" w:rsidP="00A90395">
            <w:pPr>
              <w:spacing w:before="120" w:after="120"/>
              <w:jc w:val="center"/>
              <w:rPr>
                <w:rFonts w:ascii="Times New Roman" w:eastAsia="Times New Roman" w:hAnsi="Times New Roman" w:cs="Times New Roman"/>
                <w:b/>
                <w:color w:val="000000" w:themeColor="text1"/>
                <w:sz w:val="25"/>
                <w:szCs w:val="25"/>
              </w:rPr>
            </w:pPr>
            <w:r w:rsidRPr="00A90395">
              <w:rPr>
                <w:rFonts w:ascii="Times New Roman" w:eastAsia="Times New Roman" w:hAnsi="Times New Roman" w:cs="Times New Roman"/>
                <w:b/>
                <w:bCs/>
                <w:color w:val="000000" w:themeColor="text1"/>
                <w:sz w:val="25"/>
                <w:szCs w:val="25"/>
              </w:rPr>
              <w:t>9,5%</w:t>
            </w:r>
          </w:p>
        </w:tc>
      </w:tr>
      <w:tr w:rsidR="00A90395" w:rsidRPr="00A90395" w14:paraId="68F6E9D8" w14:textId="77777777" w:rsidTr="00A90395">
        <w:tc>
          <w:tcPr>
            <w:tcW w:w="571" w:type="dxa"/>
            <w:vAlign w:val="center"/>
          </w:tcPr>
          <w:p w14:paraId="7786AB01" w14:textId="77777777" w:rsidR="00A90395" w:rsidRPr="00A90395" w:rsidRDefault="00A90395" w:rsidP="00A90395">
            <w:pPr>
              <w:autoSpaceDE w:val="0"/>
              <w:autoSpaceDN w:val="0"/>
              <w:spacing w:before="60" w:after="60"/>
              <w:jc w:val="center"/>
              <w:rPr>
                <w:rFonts w:ascii="Times New Roman" w:hAnsi="Times New Roman" w:cs="Times New Roman"/>
                <w:b/>
                <w:color w:val="000000" w:themeColor="text1"/>
                <w:sz w:val="25"/>
                <w:szCs w:val="25"/>
              </w:rPr>
            </w:pPr>
          </w:p>
        </w:tc>
        <w:tc>
          <w:tcPr>
            <w:tcW w:w="1692" w:type="dxa"/>
            <w:vAlign w:val="center"/>
          </w:tcPr>
          <w:p w14:paraId="045B4D96" w14:textId="77777777" w:rsidR="00A90395" w:rsidRPr="00A90395" w:rsidRDefault="00A90395" w:rsidP="00A90395">
            <w:pPr>
              <w:autoSpaceDE w:val="0"/>
              <w:autoSpaceDN w:val="0"/>
              <w:spacing w:before="120" w:after="120"/>
              <w:jc w:val="both"/>
              <w:rPr>
                <w:rFonts w:ascii="Times New Roman" w:hAnsi="Times New Roman" w:cs="Times New Roman"/>
                <w:i/>
                <w:color w:val="000000" w:themeColor="text1"/>
                <w:sz w:val="25"/>
                <w:szCs w:val="25"/>
              </w:rPr>
            </w:pPr>
            <w:r w:rsidRPr="00A90395">
              <w:rPr>
                <w:rFonts w:ascii="Times New Roman" w:hAnsi="Times New Roman" w:cs="Times New Roman"/>
                <w:i/>
                <w:color w:val="000000" w:themeColor="text1"/>
                <w:sz w:val="25"/>
                <w:szCs w:val="25"/>
              </w:rPr>
              <w:t>Tốc độ tăng</w:t>
            </w:r>
          </w:p>
        </w:tc>
        <w:tc>
          <w:tcPr>
            <w:tcW w:w="851" w:type="dxa"/>
            <w:vAlign w:val="center"/>
          </w:tcPr>
          <w:p w14:paraId="3DBC2FA9" w14:textId="77777777" w:rsidR="00A90395" w:rsidRPr="00A90395" w:rsidRDefault="00A90395" w:rsidP="00A90395">
            <w:pPr>
              <w:spacing w:before="120" w:after="120"/>
              <w:jc w:val="center"/>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w:t>
            </w:r>
          </w:p>
        </w:tc>
        <w:tc>
          <w:tcPr>
            <w:tcW w:w="850" w:type="dxa"/>
            <w:vAlign w:val="center"/>
          </w:tcPr>
          <w:p w14:paraId="777D3AC3" w14:textId="77777777" w:rsidR="00A90395" w:rsidRPr="00A90395" w:rsidRDefault="00A90395" w:rsidP="00A90395">
            <w:pPr>
              <w:spacing w:before="120" w:after="120"/>
              <w:jc w:val="right"/>
              <w:rPr>
                <w:rFonts w:ascii="Times New Roman" w:eastAsia="Times New Roman" w:hAnsi="Times New Roman" w:cs="Times New Roman"/>
                <w:i/>
                <w:iCs/>
                <w:sz w:val="25"/>
                <w:szCs w:val="25"/>
              </w:rPr>
            </w:pPr>
          </w:p>
        </w:tc>
        <w:tc>
          <w:tcPr>
            <w:tcW w:w="1019" w:type="dxa"/>
            <w:vAlign w:val="center"/>
          </w:tcPr>
          <w:p w14:paraId="1A4438EA" w14:textId="77777777" w:rsidR="00A90395" w:rsidRPr="00A90395" w:rsidRDefault="00A90395" w:rsidP="00A90395">
            <w:pPr>
              <w:spacing w:before="120" w:after="120"/>
              <w:jc w:val="center"/>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31,0%</w:t>
            </w:r>
          </w:p>
        </w:tc>
        <w:tc>
          <w:tcPr>
            <w:tcW w:w="1175" w:type="dxa"/>
            <w:vAlign w:val="center"/>
          </w:tcPr>
          <w:p w14:paraId="4648160A" w14:textId="77777777" w:rsidR="00A90395" w:rsidRPr="00A90395" w:rsidRDefault="00A90395" w:rsidP="00A90395">
            <w:pPr>
              <w:spacing w:before="120" w:after="120"/>
              <w:jc w:val="right"/>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8,2%</w:t>
            </w:r>
          </w:p>
        </w:tc>
        <w:tc>
          <w:tcPr>
            <w:tcW w:w="1019" w:type="dxa"/>
            <w:vAlign w:val="center"/>
          </w:tcPr>
          <w:p w14:paraId="56825DD7" w14:textId="77777777" w:rsidR="00A90395" w:rsidRPr="00A90395" w:rsidRDefault="00A90395" w:rsidP="00A90395">
            <w:pPr>
              <w:spacing w:before="120" w:after="120"/>
              <w:jc w:val="right"/>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5,6%</w:t>
            </w:r>
          </w:p>
        </w:tc>
        <w:tc>
          <w:tcPr>
            <w:tcW w:w="1019" w:type="dxa"/>
            <w:vAlign w:val="center"/>
          </w:tcPr>
          <w:p w14:paraId="6256E3A2" w14:textId="77777777" w:rsidR="00A90395" w:rsidRPr="00A90395" w:rsidRDefault="00A90395" w:rsidP="00A90395">
            <w:pPr>
              <w:spacing w:before="120" w:after="120"/>
              <w:jc w:val="right"/>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1,6%</w:t>
            </w:r>
          </w:p>
        </w:tc>
        <w:tc>
          <w:tcPr>
            <w:tcW w:w="979" w:type="dxa"/>
            <w:vAlign w:val="center"/>
          </w:tcPr>
          <w:p w14:paraId="3A67B896" w14:textId="77777777" w:rsidR="00A90395" w:rsidRPr="00A90395" w:rsidRDefault="00A90395" w:rsidP="00A90395">
            <w:pPr>
              <w:spacing w:before="120" w:after="120"/>
              <w:jc w:val="right"/>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3,4%</w:t>
            </w:r>
          </w:p>
        </w:tc>
        <w:tc>
          <w:tcPr>
            <w:tcW w:w="944" w:type="dxa"/>
            <w:vAlign w:val="center"/>
          </w:tcPr>
          <w:p w14:paraId="38211A33" w14:textId="77777777" w:rsidR="00A90395" w:rsidRPr="00A90395" w:rsidRDefault="00A90395" w:rsidP="00A90395">
            <w:pPr>
              <w:spacing w:before="120" w:after="120"/>
              <w:jc w:val="center"/>
              <w:rPr>
                <w:rFonts w:ascii="Times New Roman" w:eastAsia="Times New Roman" w:hAnsi="Times New Roman" w:cs="Times New Roman"/>
                <w:b/>
                <w:bCs/>
                <w:color w:val="000000" w:themeColor="text1"/>
                <w:sz w:val="25"/>
                <w:szCs w:val="25"/>
              </w:rPr>
            </w:pPr>
          </w:p>
        </w:tc>
      </w:tr>
      <w:tr w:rsidR="00A90395" w:rsidRPr="00A90395" w14:paraId="5E728B3D" w14:textId="77777777" w:rsidTr="00A90395">
        <w:tc>
          <w:tcPr>
            <w:tcW w:w="571" w:type="dxa"/>
            <w:vAlign w:val="center"/>
          </w:tcPr>
          <w:p w14:paraId="63760312" w14:textId="77777777" w:rsidR="00A90395" w:rsidRPr="00A90395" w:rsidRDefault="00A90395" w:rsidP="00A90395">
            <w:pPr>
              <w:autoSpaceDE w:val="0"/>
              <w:autoSpaceDN w:val="0"/>
              <w:spacing w:before="60" w:after="6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II</w:t>
            </w:r>
          </w:p>
        </w:tc>
        <w:tc>
          <w:tcPr>
            <w:tcW w:w="1692" w:type="dxa"/>
            <w:vAlign w:val="center"/>
          </w:tcPr>
          <w:p w14:paraId="4160B031" w14:textId="77777777" w:rsidR="00A90395" w:rsidRPr="00A90395" w:rsidRDefault="00A90395" w:rsidP="00A90395">
            <w:pPr>
              <w:autoSpaceDE w:val="0"/>
              <w:autoSpaceDN w:val="0"/>
              <w:spacing w:before="120" w:after="120"/>
              <w:jc w:val="both"/>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Khách tham quan</w:t>
            </w:r>
          </w:p>
        </w:tc>
        <w:tc>
          <w:tcPr>
            <w:tcW w:w="851" w:type="dxa"/>
            <w:vAlign w:val="center"/>
          </w:tcPr>
          <w:p w14:paraId="35541BCC" w14:textId="77777777" w:rsidR="00A90395" w:rsidRPr="00A90395" w:rsidRDefault="00A90395" w:rsidP="00A90395">
            <w:pPr>
              <w:spacing w:before="120" w:after="120"/>
              <w:jc w:val="center"/>
              <w:rPr>
                <w:rFonts w:ascii="Times New Roman" w:eastAsia="Times New Roman" w:hAnsi="Times New Roman" w:cs="Times New Roman"/>
                <w:i/>
                <w:sz w:val="25"/>
                <w:szCs w:val="25"/>
              </w:rPr>
            </w:pPr>
            <w:r w:rsidRPr="00A90395">
              <w:rPr>
                <w:rFonts w:ascii="Times New Roman" w:eastAsia="Times New Roman" w:hAnsi="Times New Roman" w:cs="Times New Roman"/>
                <w:i/>
                <w:sz w:val="25"/>
                <w:szCs w:val="25"/>
              </w:rPr>
              <w:t>Lượt khách</w:t>
            </w:r>
          </w:p>
        </w:tc>
        <w:tc>
          <w:tcPr>
            <w:tcW w:w="850" w:type="dxa"/>
            <w:vAlign w:val="center"/>
          </w:tcPr>
          <w:p w14:paraId="76BB2C56" w14:textId="77777777" w:rsidR="00A90395" w:rsidRPr="00A90395" w:rsidRDefault="00A90395" w:rsidP="00A90395">
            <w:pPr>
              <w:spacing w:before="120" w:after="120"/>
              <w:jc w:val="right"/>
              <w:rPr>
                <w:rFonts w:ascii="Times New Roman" w:eastAsia="Times New Roman" w:hAnsi="Times New Roman" w:cs="Times New Roman"/>
                <w:b/>
                <w:bCs/>
                <w:sz w:val="25"/>
                <w:szCs w:val="25"/>
              </w:rPr>
            </w:pPr>
            <w:r w:rsidRPr="00A90395">
              <w:rPr>
                <w:rFonts w:ascii="Times New Roman" w:eastAsia="Times New Roman" w:hAnsi="Times New Roman" w:cs="Times New Roman"/>
                <w:b/>
                <w:bCs/>
                <w:sz w:val="25"/>
                <w:szCs w:val="25"/>
              </w:rPr>
              <w:t>2.352</w:t>
            </w:r>
          </w:p>
        </w:tc>
        <w:tc>
          <w:tcPr>
            <w:tcW w:w="1019" w:type="dxa"/>
            <w:vAlign w:val="center"/>
          </w:tcPr>
          <w:p w14:paraId="05A0C72C" w14:textId="77777777" w:rsidR="00A90395" w:rsidRPr="00A90395" w:rsidRDefault="00A90395" w:rsidP="00A90395">
            <w:pPr>
              <w:spacing w:before="120" w:after="120"/>
              <w:jc w:val="right"/>
              <w:rPr>
                <w:rFonts w:ascii="Times New Roman" w:eastAsia="Times New Roman" w:hAnsi="Times New Roman" w:cs="Times New Roman"/>
                <w:b/>
                <w:bCs/>
                <w:sz w:val="25"/>
                <w:szCs w:val="25"/>
              </w:rPr>
            </w:pPr>
            <w:r w:rsidRPr="00A90395">
              <w:rPr>
                <w:rFonts w:ascii="Times New Roman" w:eastAsia="Times New Roman" w:hAnsi="Times New Roman" w:cs="Times New Roman"/>
                <w:b/>
                <w:bCs/>
                <w:sz w:val="25"/>
                <w:szCs w:val="25"/>
              </w:rPr>
              <w:t>2.425</w:t>
            </w:r>
          </w:p>
        </w:tc>
        <w:tc>
          <w:tcPr>
            <w:tcW w:w="1175" w:type="dxa"/>
            <w:vAlign w:val="center"/>
          </w:tcPr>
          <w:p w14:paraId="04059411" w14:textId="77777777" w:rsidR="00A90395" w:rsidRPr="00A90395" w:rsidRDefault="00A90395" w:rsidP="00A90395">
            <w:pPr>
              <w:spacing w:before="120" w:after="120"/>
              <w:jc w:val="right"/>
              <w:rPr>
                <w:rFonts w:ascii="Times New Roman" w:eastAsia="Times New Roman" w:hAnsi="Times New Roman" w:cs="Times New Roman"/>
                <w:b/>
                <w:bCs/>
                <w:sz w:val="25"/>
                <w:szCs w:val="25"/>
              </w:rPr>
            </w:pPr>
            <w:r w:rsidRPr="00A90395">
              <w:rPr>
                <w:rFonts w:ascii="Times New Roman" w:eastAsia="Times New Roman" w:hAnsi="Times New Roman" w:cs="Times New Roman"/>
                <w:b/>
                <w:bCs/>
                <w:sz w:val="25"/>
                <w:szCs w:val="25"/>
              </w:rPr>
              <w:t>2.391</w:t>
            </w:r>
          </w:p>
        </w:tc>
        <w:tc>
          <w:tcPr>
            <w:tcW w:w="1019" w:type="dxa"/>
            <w:vAlign w:val="center"/>
          </w:tcPr>
          <w:p w14:paraId="650E02AD" w14:textId="77777777" w:rsidR="00A90395" w:rsidRPr="00A90395" w:rsidRDefault="00A90395" w:rsidP="00A90395">
            <w:pPr>
              <w:spacing w:before="120" w:after="120"/>
              <w:jc w:val="right"/>
              <w:rPr>
                <w:rFonts w:ascii="Times New Roman" w:eastAsia="Times New Roman" w:hAnsi="Times New Roman" w:cs="Times New Roman"/>
                <w:b/>
                <w:bCs/>
                <w:sz w:val="25"/>
                <w:szCs w:val="25"/>
              </w:rPr>
            </w:pPr>
            <w:r w:rsidRPr="00A90395">
              <w:rPr>
                <w:rFonts w:ascii="Times New Roman" w:eastAsia="Times New Roman" w:hAnsi="Times New Roman" w:cs="Times New Roman"/>
                <w:b/>
                <w:bCs/>
                <w:sz w:val="25"/>
                <w:szCs w:val="25"/>
              </w:rPr>
              <w:t>2.626</w:t>
            </w:r>
          </w:p>
        </w:tc>
        <w:tc>
          <w:tcPr>
            <w:tcW w:w="1019" w:type="dxa"/>
            <w:vAlign w:val="center"/>
          </w:tcPr>
          <w:p w14:paraId="65899105" w14:textId="77777777" w:rsidR="00A90395" w:rsidRPr="00A90395" w:rsidRDefault="00A90395" w:rsidP="00A90395">
            <w:pPr>
              <w:spacing w:before="120" w:after="120"/>
              <w:jc w:val="right"/>
              <w:rPr>
                <w:rFonts w:ascii="Times New Roman" w:eastAsia="Times New Roman" w:hAnsi="Times New Roman" w:cs="Times New Roman"/>
                <w:b/>
                <w:bCs/>
                <w:sz w:val="25"/>
                <w:szCs w:val="25"/>
              </w:rPr>
            </w:pPr>
            <w:r w:rsidRPr="00A90395">
              <w:rPr>
                <w:rFonts w:ascii="Times New Roman" w:eastAsia="Times New Roman" w:hAnsi="Times New Roman" w:cs="Times New Roman"/>
                <w:b/>
                <w:bCs/>
                <w:sz w:val="25"/>
                <w:szCs w:val="25"/>
              </w:rPr>
              <w:t>2.640</w:t>
            </w:r>
          </w:p>
        </w:tc>
        <w:tc>
          <w:tcPr>
            <w:tcW w:w="979" w:type="dxa"/>
            <w:vAlign w:val="center"/>
          </w:tcPr>
          <w:p w14:paraId="698D556A" w14:textId="77777777" w:rsidR="00A90395" w:rsidRPr="00A90395" w:rsidRDefault="00A90395" w:rsidP="00A90395">
            <w:pPr>
              <w:spacing w:before="120" w:after="120"/>
              <w:jc w:val="right"/>
              <w:rPr>
                <w:rFonts w:ascii="Times New Roman" w:eastAsia="Times New Roman" w:hAnsi="Times New Roman" w:cs="Times New Roman"/>
                <w:b/>
                <w:bCs/>
                <w:sz w:val="25"/>
                <w:szCs w:val="25"/>
              </w:rPr>
            </w:pPr>
            <w:r w:rsidRPr="00A90395">
              <w:rPr>
                <w:rFonts w:ascii="Times New Roman" w:eastAsia="Times New Roman" w:hAnsi="Times New Roman" w:cs="Times New Roman"/>
                <w:b/>
                <w:bCs/>
                <w:sz w:val="25"/>
                <w:szCs w:val="25"/>
              </w:rPr>
              <w:t>2.733</w:t>
            </w:r>
          </w:p>
        </w:tc>
        <w:tc>
          <w:tcPr>
            <w:tcW w:w="944" w:type="dxa"/>
            <w:vAlign w:val="center"/>
          </w:tcPr>
          <w:p w14:paraId="6E12B339" w14:textId="77777777" w:rsidR="00A90395" w:rsidRPr="00A90395" w:rsidRDefault="00A90395" w:rsidP="00A90395">
            <w:pPr>
              <w:spacing w:before="120" w:after="120"/>
              <w:jc w:val="center"/>
              <w:rPr>
                <w:rFonts w:ascii="Times New Roman" w:hAnsi="Times New Roman" w:cs="Times New Roman"/>
                <w:b/>
                <w:sz w:val="25"/>
                <w:szCs w:val="25"/>
              </w:rPr>
            </w:pPr>
            <w:r w:rsidRPr="00A90395">
              <w:rPr>
                <w:rFonts w:ascii="Times New Roman" w:eastAsia="Times New Roman" w:hAnsi="Times New Roman" w:cs="Times New Roman"/>
                <w:b/>
                <w:bCs/>
                <w:color w:val="000000" w:themeColor="text1"/>
                <w:sz w:val="25"/>
                <w:szCs w:val="25"/>
              </w:rPr>
              <w:t>3,0%</w:t>
            </w:r>
          </w:p>
        </w:tc>
      </w:tr>
      <w:tr w:rsidR="00A90395" w:rsidRPr="00A90395" w14:paraId="7DDA9D65" w14:textId="77777777" w:rsidTr="00A90395">
        <w:tc>
          <w:tcPr>
            <w:tcW w:w="571" w:type="dxa"/>
            <w:vAlign w:val="center"/>
          </w:tcPr>
          <w:p w14:paraId="6B5494F9" w14:textId="77777777" w:rsidR="00A90395" w:rsidRPr="00A90395" w:rsidRDefault="00A90395" w:rsidP="00A90395">
            <w:pPr>
              <w:autoSpaceDE w:val="0"/>
              <w:autoSpaceDN w:val="0"/>
              <w:spacing w:before="60" w:after="60"/>
              <w:jc w:val="center"/>
              <w:rPr>
                <w:rFonts w:ascii="Times New Roman" w:hAnsi="Times New Roman" w:cs="Times New Roman"/>
                <w:b/>
                <w:color w:val="000000" w:themeColor="text1"/>
                <w:sz w:val="25"/>
                <w:szCs w:val="25"/>
              </w:rPr>
            </w:pPr>
          </w:p>
        </w:tc>
        <w:tc>
          <w:tcPr>
            <w:tcW w:w="1692" w:type="dxa"/>
            <w:vAlign w:val="center"/>
          </w:tcPr>
          <w:p w14:paraId="26E4114A" w14:textId="77777777" w:rsidR="00A90395" w:rsidRPr="00A90395" w:rsidRDefault="00A90395" w:rsidP="00A90395">
            <w:pPr>
              <w:autoSpaceDE w:val="0"/>
              <w:autoSpaceDN w:val="0"/>
              <w:spacing w:before="120" w:after="120"/>
              <w:jc w:val="both"/>
              <w:rPr>
                <w:rFonts w:ascii="Times New Roman" w:hAnsi="Times New Roman" w:cs="Times New Roman"/>
                <w:i/>
                <w:color w:val="000000" w:themeColor="text1"/>
                <w:sz w:val="25"/>
                <w:szCs w:val="25"/>
              </w:rPr>
            </w:pPr>
            <w:r w:rsidRPr="00A90395">
              <w:rPr>
                <w:rFonts w:ascii="Times New Roman" w:hAnsi="Times New Roman" w:cs="Times New Roman"/>
                <w:i/>
                <w:color w:val="000000" w:themeColor="text1"/>
                <w:sz w:val="25"/>
                <w:szCs w:val="25"/>
              </w:rPr>
              <w:t>Tốc độ tăng</w:t>
            </w:r>
          </w:p>
        </w:tc>
        <w:tc>
          <w:tcPr>
            <w:tcW w:w="851" w:type="dxa"/>
            <w:vAlign w:val="center"/>
          </w:tcPr>
          <w:p w14:paraId="16780F0A" w14:textId="77777777" w:rsidR="00A90395" w:rsidRPr="00A90395" w:rsidRDefault="00A90395" w:rsidP="00A90395">
            <w:pPr>
              <w:spacing w:before="120" w:after="120"/>
              <w:jc w:val="center"/>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w:t>
            </w:r>
          </w:p>
        </w:tc>
        <w:tc>
          <w:tcPr>
            <w:tcW w:w="850" w:type="dxa"/>
            <w:vAlign w:val="center"/>
          </w:tcPr>
          <w:p w14:paraId="16E5AD3B" w14:textId="77777777" w:rsidR="00A90395" w:rsidRPr="00A90395" w:rsidRDefault="00A90395" w:rsidP="00A90395">
            <w:pPr>
              <w:spacing w:before="120" w:after="120"/>
              <w:jc w:val="right"/>
              <w:rPr>
                <w:rFonts w:ascii="Times New Roman" w:eastAsia="Times New Roman" w:hAnsi="Times New Roman" w:cs="Times New Roman"/>
                <w:i/>
                <w:iCs/>
                <w:sz w:val="25"/>
                <w:szCs w:val="25"/>
              </w:rPr>
            </w:pPr>
          </w:p>
        </w:tc>
        <w:tc>
          <w:tcPr>
            <w:tcW w:w="1019" w:type="dxa"/>
            <w:vAlign w:val="center"/>
          </w:tcPr>
          <w:p w14:paraId="04336590" w14:textId="77777777" w:rsidR="00A90395" w:rsidRPr="00A90395" w:rsidRDefault="00A90395" w:rsidP="00A90395">
            <w:pPr>
              <w:spacing w:before="120" w:after="120"/>
              <w:jc w:val="right"/>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3,1%</w:t>
            </w:r>
          </w:p>
        </w:tc>
        <w:tc>
          <w:tcPr>
            <w:tcW w:w="1175" w:type="dxa"/>
            <w:vAlign w:val="center"/>
          </w:tcPr>
          <w:p w14:paraId="42CBF079" w14:textId="77777777" w:rsidR="00A90395" w:rsidRPr="00A90395" w:rsidRDefault="00A90395" w:rsidP="00A90395">
            <w:pPr>
              <w:spacing w:before="120" w:after="120"/>
              <w:jc w:val="right"/>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-1,4%</w:t>
            </w:r>
          </w:p>
        </w:tc>
        <w:tc>
          <w:tcPr>
            <w:tcW w:w="1019" w:type="dxa"/>
            <w:vAlign w:val="center"/>
          </w:tcPr>
          <w:p w14:paraId="24D51D69" w14:textId="77777777" w:rsidR="00A90395" w:rsidRPr="00A90395" w:rsidRDefault="00A90395" w:rsidP="00A90395">
            <w:pPr>
              <w:spacing w:before="120" w:after="120"/>
              <w:jc w:val="right"/>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9,8%</w:t>
            </w:r>
          </w:p>
        </w:tc>
        <w:tc>
          <w:tcPr>
            <w:tcW w:w="1019" w:type="dxa"/>
            <w:vAlign w:val="center"/>
          </w:tcPr>
          <w:p w14:paraId="1ED61B9D" w14:textId="77777777" w:rsidR="00A90395" w:rsidRPr="00A90395" w:rsidRDefault="00A90395" w:rsidP="00A90395">
            <w:pPr>
              <w:spacing w:before="120" w:after="120"/>
              <w:jc w:val="right"/>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0,5%</w:t>
            </w:r>
          </w:p>
        </w:tc>
        <w:tc>
          <w:tcPr>
            <w:tcW w:w="979" w:type="dxa"/>
            <w:vAlign w:val="center"/>
          </w:tcPr>
          <w:p w14:paraId="16EE210B" w14:textId="77777777" w:rsidR="00A90395" w:rsidRPr="00A90395" w:rsidRDefault="00A90395" w:rsidP="00A90395">
            <w:pPr>
              <w:spacing w:before="120" w:after="120"/>
              <w:jc w:val="right"/>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3,5%</w:t>
            </w:r>
          </w:p>
        </w:tc>
        <w:tc>
          <w:tcPr>
            <w:tcW w:w="944" w:type="dxa"/>
            <w:vAlign w:val="center"/>
          </w:tcPr>
          <w:p w14:paraId="48764FA7" w14:textId="77777777" w:rsidR="00A90395" w:rsidRPr="00A90395" w:rsidRDefault="00A90395" w:rsidP="00A90395">
            <w:pPr>
              <w:spacing w:before="120" w:after="120"/>
              <w:jc w:val="center"/>
              <w:rPr>
                <w:rFonts w:ascii="Times New Roman" w:eastAsia="Times New Roman" w:hAnsi="Times New Roman" w:cs="Times New Roman"/>
                <w:bCs/>
                <w:i/>
                <w:color w:val="000000" w:themeColor="text1"/>
                <w:sz w:val="25"/>
                <w:szCs w:val="25"/>
              </w:rPr>
            </w:pPr>
          </w:p>
        </w:tc>
      </w:tr>
      <w:tr w:rsidR="00A90395" w:rsidRPr="00A90395" w14:paraId="0E07F8C6" w14:textId="77777777" w:rsidTr="00A90395">
        <w:tc>
          <w:tcPr>
            <w:tcW w:w="571" w:type="dxa"/>
            <w:vAlign w:val="center"/>
          </w:tcPr>
          <w:p w14:paraId="46D522D4" w14:textId="77777777" w:rsidR="00A90395" w:rsidRPr="00A90395" w:rsidRDefault="00A90395" w:rsidP="00A90395">
            <w:pPr>
              <w:autoSpaceDE w:val="0"/>
              <w:autoSpaceDN w:val="0"/>
              <w:spacing w:before="60" w:after="6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III</w:t>
            </w:r>
          </w:p>
        </w:tc>
        <w:tc>
          <w:tcPr>
            <w:tcW w:w="1692" w:type="dxa"/>
            <w:vAlign w:val="center"/>
          </w:tcPr>
          <w:p w14:paraId="79A5F1A9" w14:textId="77777777" w:rsidR="00A90395" w:rsidRPr="00A90395" w:rsidRDefault="00A90395" w:rsidP="00A90395">
            <w:pPr>
              <w:autoSpaceDE w:val="0"/>
              <w:autoSpaceDN w:val="0"/>
              <w:spacing w:before="120" w:after="120"/>
              <w:jc w:val="both"/>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Doanh thu du lịch theo giá cố định</w:t>
            </w:r>
          </w:p>
        </w:tc>
        <w:tc>
          <w:tcPr>
            <w:tcW w:w="851" w:type="dxa"/>
            <w:vAlign w:val="center"/>
          </w:tcPr>
          <w:p w14:paraId="6E34C7A5" w14:textId="77777777" w:rsidR="00A90395" w:rsidRPr="00A90395" w:rsidRDefault="00A90395" w:rsidP="00A90395">
            <w:pPr>
              <w:spacing w:before="120" w:after="120"/>
              <w:jc w:val="center"/>
              <w:rPr>
                <w:rFonts w:ascii="Times New Roman" w:hAnsi="Times New Roman" w:cs="Times New Roman"/>
                <w:i/>
                <w:sz w:val="25"/>
                <w:szCs w:val="25"/>
              </w:rPr>
            </w:pPr>
            <w:r w:rsidRPr="00A90395">
              <w:rPr>
                <w:rFonts w:ascii="Times New Roman" w:hAnsi="Times New Roman" w:cs="Times New Roman"/>
                <w:i/>
                <w:sz w:val="25"/>
                <w:szCs w:val="25"/>
              </w:rPr>
              <w:t>Tỷ đổng</w:t>
            </w:r>
          </w:p>
        </w:tc>
        <w:tc>
          <w:tcPr>
            <w:tcW w:w="850" w:type="dxa"/>
            <w:vAlign w:val="center"/>
          </w:tcPr>
          <w:p w14:paraId="79DBEA77" w14:textId="77777777" w:rsidR="00A90395" w:rsidRPr="00A90395" w:rsidRDefault="00A90395" w:rsidP="00A90395">
            <w:pPr>
              <w:spacing w:before="120" w:after="120"/>
              <w:jc w:val="right"/>
              <w:rPr>
                <w:rFonts w:ascii="Times New Roman" w:hAnsi="Times New Roman" w:cs="Times New Roman"/>
                <w:b/>
                <w:sz w:val="25"/>
                <w:szCs w:val="25"/>
              </w:rPr>
            </w:pPr>
            <w:r w:rsidRPr="00A90395">
              <w:rPr>
                <w:rFonts w:ascii="Times New Roman" w:hAnsi="Times New Roman" w:cs="Times New Roman"/>
                <w:b/>
                <w:sz w:val="25"/>
                <w:szCs w:val="25"/>
              </w:rPr>
              <w:t xml:space="preserve">506 </w:t>
            </w:r>
          </w:p>
        </w:tc>
        <w:tc>
          <w:tcPr>
            <w:tcW w:w="1019" w:type="dxa"/>
            <w:vAlign w:val="center"/>
          </w:tcPr>
          <w:p w14:paraId="04BEDC3B" w14:textId="77777777" w:rsidR="00A90395" w:rsidRPr="00A90395" w:rsidRDefault="00A90395" w:rsidP="00A90395">
            <w:pPr>
              <w:spacing w:before="120" w:after="120"/>
              <w:jc w:val="right"/>
              <w:rPr>
                <w:rFonts w:ascii="Times New Roman" w:hAnsi="Times New Roman" w:cs="Times New Roman"/>
                <w:b/>
                <w:sz w:val="25"/>
                <w:szCs w:val="25"/>
              </w:rPr>
            </w:pPr>
            <w:r w:rsidRPr="00A90395">
              <w:rPr>
                <w:rFonts w:ascii="Times New Roman" w:hAnsi="Times New Roman" w:cs="Times New Roman"/>
                <w:b/>
                <w:sz w:val="25"/>
                <w:szCs w:val="25"/>
              </w:rPr>
              <w:t xml:space="preserve">591 </w:t>
            </w:r>
          </w:p>
        </w:tc>
        <w:tc>
          <w:tcPr>
            <w:tcW w:w="1175" w:type="dxa"/>
            <w:vAlign w:val="center"/>
          </w:tcPr>
          <w:p w14:paraId="291386CC" w14:textId="77777777" w:rsidR="00A90395" w:rsidRPr="00A90395" w:rsidRDefault="00A90395" w:rsidP="00A90395">
            <w:pPr>
              <w:spacing w:before="120" w:after="120"/>
              <w:jc w:val="right"/>
              <w:rPr>
                <w:rFonts w:ascii="Times New Roman" w:hAnsi="Times New Roman" w:cs="Times New Roman"/>
                <w:b/>
                <w:sz w:val="25"/>
                <w:szCs w:val="25"/>
              </w:rPr>
            </w:pPr>
            <w:r w:rsidRPr="00A90395">
              <w:rPr>
                <w:rFonts w:ascii="Times New Roman" w:hAnsi="Times New Roman" w:cs="Times New Roman"/>
                <w:b/>
                <w:sz w:val="25"/>
                <w:szCs w:val="25"/>
              </w:rPr>
              <w:t xml:space="preserve">663 </w:t>
            </w:r>
          </w:p>
        </w:tc>
        <w:tc>
          <w:tcPr>
            <w:tcW w:w="1019" w:type="dxa"/>
            <w:vAlign w:val="center"/>
          </w:tcPr>
          <w:p w14:paraId="6D26FEE6" w14:textId="77777777" w:rsidR="00A90395" w:rsidRPr="00A90395" w:rsidRDefault="00A90395" w:rsidP="00A90395">
            <w:pPr>
              <w:spacing w:before="120" w:after="120"/>
              <w:jc w:val="right"/>
              <w:rPr>
                <w:rFonts w:ascii="Times New Roman" w:hAnsi="Times New Roman" w:cs="Times New Roman"/>
                <w:b/>
                <w:sz w:val="25"/>
                <w:szCs w:val="25"/>
              </w:rPr>
            </w:pPr>
            <w:r w:rsidRPr="00A90395">
              <w:rPr>
                <w:rFonts w:ascii="Times New Roman" w:hAnsi="Times New Roman" w:cs="Times New Roman"/>
                <w:b/>
                <w:sz w:val="25"/>
                <w:szCs w:val="25"/>
              </w:rPr>
              <w:t xml:space="preserve">711 </w:t>
            </w:r>
          </w:p>
        </w:tc>
        <w:tc>
          <w:tcPr>
            <w:tcW w:w="1019" w:type="dxa"/>
            <w:vAlign w:val="center"/>
          </w:tcPr>
          <w:p w14:paraId="0C0D9FA4" w14:textId="77777777" w:rsidR="00A90395" w:rsidRPr="00A90395" w:rsidRDefault="00A90395" w:rsidP="00A90395">
            <w:pPr>
              <w:spacing w:before="120" w:after="120"/>
              <w:jc w:val="right"/>
              <w:rPr>
                <w:rFonts w:ascii="Times New Roman" w:hAnsi="Times New Roman" w:cs="Times New Roman"/>
                <w:b/>
                <w:sz w:val="25"/>
                <w:szCs w:val="25"/>
              </w:rPr>
            </w:pPr>
            <w:r w:rsidRPr="00A90395">
              <w:rPr>
                <w:rFonts w:ascii="Times New Roman" w:hAnsi="Times New Roman" w:cs="Times New Roman"/>
                <w:b/>
                <w:sz w:val="25"/>
                <w:szCs w:val="25"/>
              </w:rPr>
              <w:t xml:space="preserve">791 </w:t>
            </w:r>
          </w:p>
        </w:tc>
        <w:tc>
          <w:tcPr>
            <w:tcW w:w="979" w:type="dxa"/>
            <w:vAlign w:val="center"/>
          </w:tcPr>
          <w:p w14:paraId="01B20137" w14:textId="77777777" w:rsidR="00A90395" w:rsidRPr="00A90395" w:rsidRDefault="00A90395" w:rsidP="00A90395">
            <w:pPr>
              <w:spacing w:before="120" w:after="120"/>
              <w:jc w:val="right"/>
              <w:rPr>
                <w:rFonts w:ascii="Times New Roman" w:hAnsi="Times New Roman" w:cs="Times New Roman"/>
                <w:b/>
                <w:sz w:val="25"/>
                <w:szCs w:val="25"/>
              </w:rPr>
            </w:pPr>
            <w:r w:rsidRPr="00A90395">
              <w:rPr>
                <w:rFonts w:ascii="Times New Roman" w:hAnsi="Times New Roman" w:cs="Times New Roman"/>
                <w:b/>
                <w:sz w:val="25"/>
                <w:szCs w:val="25"/>
              </w:rPr>
              <w:t xml:space="preserve">895 </w:t>
            </w:r>
          </w:p>
        </w:tc>
        <w:tc>
          <w:tcPr>
            <w:tcW w:w="944" w:type="dxa"/>
            <w:vAlign w:val="center"/>
          </w:tcPr>
          <w:p w14:paraId="24E55C05" w14:textId="77777777" w:rsidR="00A90395" w:rsidRPr="00A90395" w:rsidRDefault="00A90395" w:rsidP="00A90395">
            <w:pPr>
              <w:spacing w:before="120" w:after="120"/>
              <w:jc w:val="center"/>
              <w:rPr>
                <w:rFonts w:ascii="Times New Roman" w:hAnsi="Times New Roman" w:cs="Times New Roman"/>
                <w:b/>
                <w:sz w:val="25"/>
                <w:szCs w:val="25"/>
              </w:rPr>
            </w:pPr>
            <w:r w:rsidRPr="00A90395">
              <w:rPr>
                <w:rFonts w:ascii="Times New Roman" w:hAnsi="Times New Roman" w:cs="Times New Roman"/>
                <w:b/>
                <w:sz w:val="25"/>
                <w:szCs w:val="25"/>
              </w:rPr>
              <w:t>12%</w:t>
            </w:r>
          </w:p>
        </w:tc>
      </w:tr>
      <w:tr w:rsidR="00A90395" w:rsidRPr="00A90395" w14:paraId="4633ADBA" w14:textId="77777777" w:rsidTr="00A90395">
        <w:tc>
          <w:tcPr>
            <w:tcW w:w="571" w:type="dxa"/>
            <w:vAlign w:val="center"/>
          </w:tcPr>
          <w:p w14:paraId="62DF7CF3" w14:textId="77777777" w:rsidR="00A90395" w:rsidRPr="00A90395" w:rsidRDefault="00A90395" w:rsidP="00A90395">
            <w:pPr>
              <w:autoSpaceDE w:val="0"/>
              <w:autoSpaceDN w:val="0"/>
              <w:spacing w:before="60" w:after="60"/>
              <w:jc w:val="center"/>
              <w:rPr>
                <w:rFonts w:ascii="Times New Roman" w:hAnsi="Times New Roman" w:cs="Times New Roman"/>
                <w:color w:val="000000" w:themeColor="text1"/>
                <w:sz w:val="25"/>
                <w:szCs w:val="25"/>
              </w:rPr>
            </w:pPr>
          </w:p>
        </w:tc>
        <w:tc>
          <w:tcPr>
            <w:tcW w:w="1692" w:type="dxa"/>
            <w:vAlign w:val="center"/>
          </w:tcPr>
          <w:p w14:paraId="32C958E2" w14:textId="77777777" w:rsidR="00A90395" w:rsidRPr="00A90395" w:rsidRDefault="00A90395" w:rsidP="00A90395">
            <w:pPr>
              <w:autoSpaceDE w:val="0"/>
              <w:autoSpaceDN w:val="0"/>
              <w:spacing w:before="120" w:after="120"/>
              <w:rPr>
                <w:rFonts w:ascii="Times New Roman" w:hAnsi="Times New Roman" w:cs="Times New Roman"/>
                <w:i/>
                <w:color w:val="000000" w:themeColor="text1"/>
                <w:sz w:val="25"/>
                <w:szCs w:val="25"/>
              </w:rPr>
            </w:pPr>
            <w:r w:rsidRPr="00A90395">
              <w:rPr>
                <w:rFonts w:ascii="Times New Roman" w:hAnsi="Times New Roman" w:cs="Times New Roman"/>
                <w:i/>
                <w:color w:val="000000" w:themeColor="text1"/>
                <w:sz w:val="25"/>
                <w:szCs w:val="25"/>
              </w:rPr>
              <w:t>Tốc độ tăng</w:t>
            </w:r>
          </w:p>
        </w:tc>
        <w:tc>
          <w:tcPr>
            <w:tcW w:w="851" w:type="dxa"/>
            <w:vAlign w:val="center"/>
          </w:tcPr>
          <w:p w14:paraId="7163B170" w14:textId="77777777" w:rsidR="00A90395" w:rsidRPr="00A90395" w:rsidRDefault="00A90395" w:rsidP="00A90395">
            <w:pPr>
              <w:spacing w:before="120" w:after="120"/>
              <w:jc w:val="center"/>
              <w:rPr>
                <w:rFonts w:ascii="Times New Roman" w:hAnsi="Times New Roman" w:cs="Times New Roman"/>
                <w:sz w:val="25"/>
                <w:szCs w:val="25"/>
              </w:rPr>
            </w:pPr>
            <w:r w:rsidRPr="00A90395">
              <w:rPr>
                <w:rFonts w:ascii="Times New Roman" w:hAnsi="Times New Roman" w:cs="Times New Roman"/>
                <w:sz w:val="25"/>
                <w:szCs w:val="25"/>
              </w:rPr>
              <w:t>%</w:t>
            </w:r>
          </w:p>
        </w:tc>
        <w:tc>
          <w:tcPr>
            <w:tcW w:w="850" w:type="dxa"/>
            <w:vAlign w:val="center"/>
          </w:tcPr>
          <w:p w14:paraId="189AFFA4" w14:textId="77777777" w:rsidR="00A90395" w:rsidRPr="00A90395" w:rsidRDefault="00A90395" w:rsidP="00A90395">
            <w:pPr>
              <w:spacing w:before="120" w:after="120"/>
              <w:jc w:val="center"/>
              <w:rPr>
                <w:rFonts w:ascii="Times New Roman" w:eastAsia="Times New Roman" w:hAnsi="Times New Roman" w:cs="Times New Roman"/>
                <w:i/>
                <w:iCs/>
                <w:sz w:val="25"/>
                <w:szCs w:val="25"/>
              </w:rPr>
            </w:pPr>
          </w:p>
        </w:tc>
        <w:tc>
          <w:tcPr>
            <w:tcW w:w="1019" w:type="dxa"/>
            <w:vAlign w:val="center"/>
          </w:tcPr>
          <w:p w14:paraId="0D4DE410" w14:textId="77777777" w:rsidR="00A90395" w:rsidRPr="00A90395" w:rsidRDefault="00A90395" w:rsidP="00A90395">
            <w:pPr>
              <w:spacing w:before="120" w:after="120"/>
              <w:jc w:val="right"/>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16,7%</w:t>
            </w:r>
          </w:p>
        </w:tc>
        <w:tc>
          <w:tcPr>
            <w:tcW w:w="1175" w:type="dxa"/>
            <w:vAlign w:val="center"/>
          </w:tcPr>
          <w:p w14:paraId="0032F71C" w14:textId="77777777" w:rsidR="00A90395" w:rsidRPr="00A90395" w:rsidRDefault="00A90395" w:rsidP="00A90395">
            <w:pPr>
              <w:spacing w:before="120" w:after="120"/>
              <w:jc w:val="right"/>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10,7%</w:t>
            </w:r>
          </w:p>
        </w:tc>
        <w:tc>
          <w:tcPr>
            <w:tcW w:w="1019" w:type="dxa"/>
            <w:vAlign w:val="center"/>
          </w:tcPr>
          <w:p w14:paraId="3E3E909D" w14:textId="77777777" w:rsidR="00A90395" w:rsidRPr="00A90395" w:rsidRDefault="00A90395" w:rsidP="00A90395">
            <w:pPr>
              <w:spacing w:before="120" w:after="120"/>
              <w:jc w:val="right"/>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7,1%</w:t>
            </w:r>
          </w:p>
        </w:tc>
        <w:tc>
          <w:tcPr>
            <w:tcW w:w="1019" w:type="dxa"/>
            <w:vAlign w:val="center"/>
          </w:tcPr>
          <w:p w14:paraId="013EADA8" w14:textId="77777777" w:rsidR="00A90395" w:rsidRPr="00A90395" w:rsidRDefault="00A90395" w:rsidP="00A90395">
            <w:pPr>
              <w:spacing w:before="120" w:after="120"/>
              <w:jc w:val="right"/>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11,4%</w:t>
            </w:r>
          </w:p>
        </w:tc>
        <w:tc>
          <w:tcPr>
            <w:tcW w:w="979" w:type="dxa"/>
            <w:vAlign w:val="center"/>
          </w:tcPr>
          <w:p w14:paraId="5C98C6FE" w14:textId="77777777" w:rsidR="00A90395" w:rsidRPr="00A90395" w:rsidRDefault="00A90395" w:rsidP="00A90395">
            <w:pPr>
              <w:spacing w:before="120" w:after="120"/>
              <w:jc w:val="right"/>
              <w:rPr>
                <w:rFonts w:ascii="Times New Roman" w:eastAsia="Times New Roman" w:hAnsi="Times New Roman" w:cs="Times New Roman"/>
                <w:i/>
                <w:iCs/>
                <w:sz w:val="25"/>
                <w:szCs w:val="25"/>
              </w:rPr>
            </w:pPr>
            <w:r w:rsidRPr="00A90395">
              <w:rPr>
                <w:rFonts w:ascii="Times New Roman" w:eastAsia="Times New Roman" w:hAnsi="Times New Roman" w:cs="Times New Roman"/>
                <w:i/>
                <w:iCs/>
                <w:sz w:val="25"/>
                <w:szCs w:val="25"/>
              </w:rPr>
              <w:t>13,1%</w:t>
            </w:r>
          </w:p>
        </w:tc>
        <w:tc>
          <w:tcPr>
            <w:tcW w:w="944" w:type="dxa"/>
            <w:vAlign w:val="center"/>
          </w:tcPr>
          <w:p w14:paraId="6C16EA9E" w14:textId="77777777" w:rsidR="00A90395" w:rsidRPr="00A90395" w:rsidRDefault="00A90395" w:rsidP="00A90395">
            <w:pPr>
              <w:spacing w:before="120" w:after="120"/>
              <w:jc w:val="center"/>
              <w:rPr>
                <w:rFonts w:ascii="Times New Roman" w:eastAsia="Times New Roman" w:hAnsi="Times New Roman" w:cs="Times New Roman"/>
                <w:bCs/>
                <w:i/>
                <w:color w:val="000000" w:themeColor="text1"/>
                <w:sz w:val="25"/>
                <w:szCs w:val="25"/>
              </w:rPr>
            </w:pPr>
          </w:p>
        </w:tc>
      </w:tr>
      <w:tr w:rsidR="00A90395" w:rsidRPr="00A90395" w14:paraId="71D983B0" w14:textId="77777777" w:rsidTr="00A90395">
        <w:tc>
          <w:tcPr>
            <w:tcW w:w="571" w:type="dxa"/>
            <w:tcBorders>
              <w:bottom w:val="single" w:sz="4" w:space="0" w:color="auto"/>
            </w:tcBorders>
            <w:vAlign w:val="center"/>
          </w:tcPr>
          <w:p w14:paraId="479C9C00" w14:textId="77777777" w:rsidR="00A90395" w:rsidRPr="00A90395" w:rsidRDefault="00A90395" w:rsidP="00A90395">
            <w:pPr>
              <w:autoSpaceDE w:val="0"/>
              <w:autoSpaceDN w:val="0"/>
              <w:spacing w:before="60" w:after="6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IV</w:t>
            </w:r>
          </w:p>
        </w:tc>
        <w:tc>
          <w:tcPr>
            <w:tcW w:w="1692" w:type="dxa"/>
            <w:tcBorders>
              <w:bottom w:val="single" w:sz="4" w:space="0" w:color="auto"/>
            </w:tcBorders>
            <w:vAlign w:val="center"/>
          </w:tcPr>
          <w:p w14:paraId="5E198743" w14:textId="77777777" w:rsidR="00A90395" w:rsidRPr="00A90395" w:rsidRDefault="00A90395" w:rsidP="00A90395">
            <w:pPr>
              <w:autoSpaceDE w:val="0"/>
              <w:autoSpaceDN w:val="0"/>
              <w:spacing w:before="120" w:after="120"/>
              <w:jc w:val="both"/>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GRDP tỉnh theo giá cố định</w:t>
            </w:r>
          </w:p>
        </w:tc>
        <w:tc>
          <w:tcPr>
            <w:tcW w:w="851" w:type="dxa"/>
            <w:tcBorders>
              <w:bottom w:val="single" w:sz="4" w:space="0" w:color="auto"/>
            </w:tcBorders>
            <w:vAlign w:val="center"/>
          </w:tcPr>
          <w:p w14:paraId="1466F853" w14:textId="77777777" w:rsidR="00A90395" w:rsidRPr="00A90395" w:rsidRDefault="00A90395" w:rsidP="00A90395">
            <w:pPr>
              <w:spacing w:before="120" w:after="120"/>
              <w:jc w:val="center"/>
              <w:rPr>
                <w:rFonts w:ascii="Times New Roman" w:hAnsi="Times New Roman" w:cs="Times New Roman"/>
                <w:i/>
                <w:sz w:val="25"/>
                <w:szCs w:val="25"/>
              </w:rPr>
            </w:pPr>
            <w:r w:rsidRPr="00A90395">
              <w:rPr>
                <w:rFonts w:ascii="Times New Roman" w:hAnsi="Times New Roman" w:cs="Times New Roman"/>
                <w:i/>
                <w:sz w:val="25"/>
                <w:szCs w:val="25"/>
              </w:rPr>
              <w:t>Tỷ đổng</w:t>
            </w:r>
          </w:p>
        </w:tc>
        <w:tc>
          <w:tcPr>
            <w:tcW w:w="850" w:type="dxa"/>
            <w:tcBorders>
              <w:bottom w:val="single" w:sz="4" w:space="0" w:color="auto"/>
            </w:tcBorders>
            <w:vAlign w:val="center"/>
          </w:tcPr>
          <w:p w14:paraId="4D51399B" w14:textId="77777777" w:rsidR="00A90395" w:rsidRPr="00A90395" w:rsidRDefault="00A90395" w:rsidP="00A90395">
            <w:pPr>
              <w:spacing w:before="120" w:after="120"/>
              <w:jc w:val="right"/>
              <w:rPr>
                <w:rFonts w:ascii="Times New Roman" w:eastAsia="Times New Roman" w:hAnsi="Times New Roman" w:cs="Times New Roman"/>
                <w:b/>
                <w:sz w:val="26"/>
                <w:szCs w:val="26"/>
              </w:rPr>
            </w:pPr>
            <w:r w:rsidRPr="00A90395">
              <w:rPr>
                <w:rFonts w:ascii="Times New Roman" w:eastAsia="Times New Roman" w:hAnsi="Times New Roman" w:cs="Times New Roman"/>
                <w:b/>
                <w:sz w:val="26"/>
                <w:szCs w:val="26"/>
              </w:rPr>
              <w:t>38.024</w:t>
            </w:r>
          </w:p>
        </w:tc>
        <w:tc>
          <w:tcPr>
            <w:tcW w:w="1019" w:type="dxa"/>
            <w:tcBorders>
              <w:bottom w:val="single" w:sz="4" w:space="0" w:color="auto"/>
            </w:tcBorders>
            <w:vAlign w:val="center"/>
          </w:tcPr>
          <w:p w14:paraId="401BC4A7" w14:textId="77777777" w:rsidR="00A90395" w:rsidRPr="00A90395" w:rsidRDefault="00A90395" w:rsidP="00A90395">
            <w:pPr>
              <w:spacing w:before="120" w:after="120"/>
              <w:jc w:val="right"/>
              <w:rPr>
                <w:rFonts w:ascii="Times New Roman" w:eastAsia="Times New Roman" w:hAnsi="Times New Roman" w:cs="Times New Roman"/>
                <w:b/>
                <w:sz w:val="26"/>
                <w:szCs w:val="26"/>
              </w:rPr>
            </w:pPr>
            <w:r w:rsidRPr="00A90395">
              <w:rPr>
                <w:rFonts w:ascii="Times New Roman" w:eastAsia="Times New Roman" w:hAnsi="Times New Roman" w:cs="Times New Roman"/>
                <w:b/>
                <w:sz w:val="26"/>
                <w:szCs w:val="26"/>
              </w:rPr>
              <w:t>42.155</w:t>
            </w:r>
          </w:p>
        </w:tc>
        <w:tc>
          <w:tcPr>
            <w:tcW w:w="1175" w:type="dxa"/>
            <w:tcBorders>
              <w:bottom w:val="single" w:sz="4" w:space="0" w:color="auto"/>
            </w:tcBorders>
            <w:vAlign w:val="center"/>
          </w:tcPr>
          <w:p w14:paraId="0454103D" w14:textId="77777777" w:rsidR="00A90395" w:rsidRPr="00A90395" w:rsidRDefault="00A90395" w:rsidP="00A90395">
            <w:pPr>
              <w:spacing w:before="120" w:after="120"/>
              <w:jc w:val="right"/>
              <w:rPr>
                <w:rFonts w:ascii="Times New Roman" w:eastAsia="Times New Roman" w:hAnsi="Times New Roman" w:cs="Times New Roman"/>
                <w:b/>
                <w:sz w:val="26"/>
                <w:szCs w:val="26"/>
              </w:rPr>
            </w:pPr>
            <w:r w:rsidRPr="00A90395">
              <w:rPr>
                <w:rFonts w:ascii="Times New Roman" w:eastAsia="Times New Roman" w:hAnsi="Times New Roman" w:cs="Times New Roman"/>
                <w:b/>
                <w:sz w:val="26"/>
                <w:szCs w:val="26"/>
              </w:rPr>
              <w:t>39.159</w:t>
            </w:r>
          </w:p>
        </w:tc>
        <w:tc>
          <w:tcPr>
            <w:tcW w:w="1019" w:type="dxa"/>
            <w:tcBorders>
              <w:bottom w:val="single" w:sz="4" w:space="0" w:color="auto"/>
            </w:tcBorders>
            <w:vAlign w:val="center"/>
          </w:tcPr>
          <w:p w14:paraId="27FFB846" w14:textId="77777777" w:rsidR="00A90395" w:rsidRPr="00A90395" w:rsidRDefault="00A90395" w:rsidP="00A90395">
            <w:pPr>
              <w:spacing w:before="120" w:after="120"/>
              <w:jc w:val="right"/>
              <w:rPr>
                <w:rFonts w:ascii="Times New Roman" w:eastAsia="Times New Roman" w:hAnsi="Times New Roman" w:cs="Times New Roman"/>
                <w:b/>
                <w:sz w:val="26"/>
                <w:szCs w:val="26"/>
              </w:rPr>
            </w:pPr>
            <w:r w:rsidRPr="00A90395">
              <w:rPr>
                <w:rFonts w:ascii="Times New Roman" w:eastAsia="Times New Roman" w:hAnsi="Times New Roman" w:cs="Times New Roman"/>
                <w:b/>
                <w:sz w:val="26"/>
                <w:szCs w:val="26"/>
              </w:rPr>
              <w:t>44.082</w:t>
            </w:r>
          </w:p>
        </w:tc>
        <w:tc>
          <w:tcPr>
            <w:tcW w:w="1019" w:type="dxa"/>
            <w:tcBorders>
              <w:bottom w:val="single" w:sz="4" w:space="0" w:color="auto"/>
            </w:tcBorders>
            <w:vAlign w:val="center"/>
          </w:tcPr>
          <w:p w14:paraId="184D0D2E" w14:textId="77777777" w:rsidR="00A90395" w:rsidRPr="00A90395" w:rsidRDefault="00A90395" w:rsidP="00A90395">
            <w:pPr>
              <w:spacing w:before="120" w:after="120"/>
              <w:jc w:val="right"/>
              <w:rPr>
                <w:rFonts w:ascii="Times New Roman" w:eastAsia="Times New Roman" w:hAnsi="Times New Roman" w:cs="Times New Roman"/>
                <w:b/>
                <w:sz w:val="26"/>
                <w:szCs w:val="26"/>
              </w:rPr>
            </w:pPr>
            <w:r w:rsidRPr="00A90395">
              <w:rPr>
                <w:rFonts w:ascii="Times New Roman" w:eastAsia="Times New Roman" w:hAnsi="Times New Roman" w:cs="Times New Roman"/>
                <w:b/>
                <w:sz w:val="26"/>
                <w:szCs w:val="26"/>
              </w:rPr>
              <w:t>47.568</w:t>
            </w:r>
          </w:p>
        </w:tc>
        <w:tc>
          <w:tcPr>
            <w:tcW w:w="979" w:type="dxa"/>
            <w:tcBorders>
              <w:bottom w:val="single" w:sz="4" w:space="0" w:color="auto"/>
            </w:tcBorders>
            <w:vAlign w:val="center"/>
          </w:tcPr>
          <w:p w14:paraId="5EFF5694" w14:textId="77777777" w:rsidR="00A90395" w:rsidRPr="00A90395" w:rsidRDefault="00A90395" w:rsidP="00A90395">
            <w:pPr>
              <w:spacing w:before="120" w:after="120"/>
              <w:jc w:val="right"/>
              <w:rPr>
                <w:rFonts w:ascii="Times New Roman" w:eastAsia="Times New Roman" w:hAnsi="Times New Roman" w:cs="Times New Roman"/>
                <w:b/>
                <w:sz w:val="26"/>
                <w:szCs w:val="26"/>
              </w:rPr>
            </w:pPr>
            <w:r w:rsidRPr="00A90395">
              <w:rPr>
                <w:rFonts w:ascii="Times New Roman" w:eastAsia="Times New Roman" w:hAnsi="Times New Roman" w:cs="Times New Roman"/>
                <w:b/>
                <w:sz w:val="26"/>
                <w:szCs w:val="26"/>
              </w:rPr>
              <w:t>51.374</w:t>
            </w:r>
          </w:p>
        </w:tc>
        <w:tc>
          <w:tcPr>
            <w:tcW w:w="944" w:type="dxa"/>
            <w:tcBorders>
              <w:bottom w:val="single" w:sz="4" w:space="0" w:color="auto"/>
            </w:tcBorders>
            <w:vAlign w:val="center"/>
          </w:tcPr>
          <w:p w14:paraId="04A966CD" w14:textId="77777777" w:rsidR="00A90395" w:rsidRPr="00A90395" w:rsidRDefault="00A90395" w:rsidP="00A90395">
            <w:pPr>
              <w:spacing w:before="120" w:after="120"/>
              <w:jc w:val="center"/>
              <w:rPr>
                <w:rFonts w:ascii="Times New Roman" w:eastAsia="Times New Roman" w:hAnsi="Times New Roman" w:cs="Times New Roman"/>
                <w:b/>
                <w:bCs/>
                <w:color w:val="000000" w:themeColor="text1"/>
                <w:sz w:val="26"/>
                <w:szCs w:val="26"/>
              </w:rPr>
            </w:pPr>
            <w:r w:rsidRPr="00A90395">
              <w:rPr>
                <w:rFonts w:ascii="Times New Roman" w:eastAsia="Times New Roman" w:hAnsi="Times New Roman" w:cs="Times New Roman"/>
                <w:b/>
                <w:bCs/>
                <w:color w:val="000000" w:themeColor="text1"/>
                <w:sz w:val="26"/>
                <w:szCs w:val="26"/>
              </w:rPr>
              <w:t>6,8%</w:t>
            </w:r>
          </w:p>
        </w:tc>
      </w:tr>
      <w:tr w:rsidR="00A90395" w:rsidRPr="00A90395" w14:paraId="4C69B81F" w14:textId="77777777" w:rsidTr="00A90395">
        <w:tc>
          <w:tcPr>
            <w:tcW w:w="571" w:type="dxa"/>
            <w:tcBorders>
              <w:bottom w:val="single" w:sz="4" w:space="0" w:color="auto"/>
            </w:tcBorders>
            <w:vAlign w:val="center"/>
          </w:tcPr>
          <w:p w14:paraId="409DE023" w14:textId="77777777" w:rsidR="00A90395" w:rsidRPr="00A90395" w:rsidRDefault="00A90395" w:rsidP="00A90395">
            <w:pPr>
              <w:autoSpaceDE w:val="0"/>
              <w:autoSpaceDN w:val="0"/>
              <w:spacing w:before="60" w:after="60"/>
              <w:jc w:val="center"/>
              <w:rPr>
                <w:rFonts w:ascii="Times New Roman" w:hAnsi="Times New Roman" w:cs="Times New Roman"/>
                <w:b/>
                <w:color w:val="000000" w:themeColor="text1"/>
                <w:sz w:val="25"/>
                <w:szCs w:val="25"/>
              </w:rPr>
            </w:pPr>
          </w:p>
        </w:tc>
        <w:tc>
          <w:tcPr>
            <w:tcW w:w="1692" w:type="dxa"/>
            <w:tcBorders>
              <w:bottom w:val="single" w:sz="4" w:space="0" w:color="auto"/>
            </w:tcBorders>
            <w:vAlign w:val="center"/>
          </w:tcPr>
          <w:p w14:paraId="03AC7975" w14:textId="77777777" w:rsidR="00A90395" w:rsidRPr="00A90395" w:rsidRDefault="00A90395" w:rsidP="00A90395">
            <w:pPr>
              <w:autoSpaceDE w:val="0"/>
              <w:autoSpaceDN w:val="0"/>
              <w:spacing w:before="120" w:after="120"/>
              <w:jc w:val="both"/>
              <w:rPr>
                <w:rFonts w:ascii="Times New Roman" w:hAnsi="Times New Roman" w:cs="Times New Roman"/>
                <w:i/>
                <w:color w:val="000000" w:themeColor="text1"/>
                <w:sz w:val="25"/>
                <w:szCs w:val="25"/>
              </w:rPr>
            </w:pPr>
            <w:r w:rsidRPr="00A90395">
              <w:rPr>
                <w:rFonts w:ascii="Times New Roman" w:hAnsi="Times New Roman" w:cs="Times New Roman"/>
                <w:i/>
                <w:color w:val="000000" w:themeColor="text1"/>
                <w:sz w:val="25"/>
                <w:szCs w:val="25"/>
              </w:rPr>
              <w:t>Tốc độ tăng</w:t>
            </w:r>
          </w:p>
        </w:tc>
        <w:tc>
          <w:tcPr>
            <w:tcW w:w="851" w:type="dxa"/>
            <w:tcBorders>
              <w:bottom w:val="single" w:sz="4" w:space="0" w:color="auto"/>
            </w:tcBorders>
            <w:vAlign w:val="center"/>
          </w:tcPr>
          <w:p w14:paraId="0ABC2FB6" w14:textId="77777777" w:rsidR="00A90395" w:rsidRPr="00A90395" w:rsidRDefault="00A90395" w:rsidP="00A90395">
            <w:pPr>
              <w:spacing w:before="120" w:after="120"/>
              <w:jc w:val="center"/>
              <w:rPr>
                <w:rFonts w:ascii="Times New Roman" w:hAnsi="Times New Roman" w:cs="Times New Roman"/>
                <w:sz w:val="25"/>
                <w:szCs w:val="25"/>
              </w:rPr>
            </w:pPr>
            <w:r w:rsidRPr="00A90395">
              <w:rPr>
                <w:rFonts w:ascii="Times New Roman" w:hAnsi="Times New Roman" w:cs="Times New Roman"/>
                <w:sz w:val="25"/>
                <w:szCs w:val="25"/>
              </w:rPr>
              <w:t>%</w:t>
            </w:r>
          </w:p>
        </w:tc>
        <w:tc>
          <w:tcPr>
            <w:tcW w:w="850" w:type="dxa"/>
            <w:tcBorders>
              <w:bottom w:val="single" w:sz="4" w:space="0" w:color="auto"/>
            </w:tcBorders>
            <w:vAlign w:val="center"/>
          </w:tcPr>
          <w:p w14:paraId="707F010D" w14:textId="77777777" w:rsidR="00A90395" w:rsidRPr="00A90395" w:rsidRDefault="00A90395" w:rsidP="00A90395">
            <w:pPr>
              <w:spacing w:before="120" w:after="120"/>
              <w:jc w:val="right"/>
              <w:rPr>
                <w:rFonts w:ascii="Times New Roman" w:eastAsia="Times New Roman" w:hAnsi="Times New Roman" w:cs="Times New Roman"/>
                <w:i/>
                <w:iCs/>
                <w:sz w:val="26"/>
                <w:szCs w:val="26"/>
              </w:rPr>
            </w:pPr>
            <w:r w:rsidRPr="00A90395">
              <w:rPr>
                <w:rFonts w:ascii="Times New Roman" w:eastAsia="Times New Roman" w:hAnsi="Times New Roman" w:cs="Times New Roman"/>
                <w:i/>
                <w:iCs/>
                <w:sz w:val="26"/>
                <w:szCs w:val="26"/>
              </w:rPr>
              <w:t>8,6</w:t>
            </w:r>
          </w:p>
        </w:tc>
        <w:tc>
          <w:tcPr>
            <w:tcW w:w="1019" w:type="dxa"/>
            <w:tcBorders>
              <w:bottom w:val="single" w:sz="4" w:space="0" w:color="auto"/>
            </w:tcBorders>
            <w:vAlign w:val="center"/>
          </w:tcPr>
          <w:p w14:paraId="535848CE" w14:textId="77777777" w:rsidR="00A90395" w:rsidRPr="00A90395" w:rsidRDefault="00A90395" w:rsidP="00A90395">
            <w:pPr>
              <w:spacing w:before="120" w:after="120"/>
              <w:jc w:val="right"/>
              <w:rPr>
                <w:rFonts w:ascii="Times New Roman" w:eastAsia="Times New Roman" w:hAnsi="Times New Roman" w:cs="Times New Roman"/>
                <w:i/>
                <w:iCs/>
                <w:sz w:val="26"/>
                <w:szCs w:val="26"/>
              </w:rPr>
            </w:pPr>
            <w:r w:rsidRPr="00A90395">
              <w:rPr>
                <w:rFonts w:ascii="Times New Roman" w:eastAsia="Times New Roman" w:hAnsi="Times New Roman" w:cs="Times New Roman"/>
                <w:i/>
                <w:iCs/>
                <w:sz w:val="26"/>
                <w:szCs w:val="26"/>
              </w:rPr>
              <w:t>10,9%</w:t>
            </w:r>
          </w:p>
        </w:tc>
        <w:tc>
          <w:tcPr>
            <w:tcW w:w="1175" w:type="dxa"/>
            <w:tcBorders>
              <w:bottom w:val="single" w:sz="4" w:space="0" w:color="auto"/>
            </w:tcBorders>
            <w:vAlign w:val="center"/>
          </w:tcPr>
          <w:p w14:paraId="7CEDF50D" w14:textId="77777777" w:rsidR="00A90395" w:rsidRPr="00A90395" w:rsidRDefault="00A90395" w:rsidP="00A90395">
            <w:pPr>
              <w:spacing w:before="120" w:after="120"/>
              <w:jc w:val="center"/>
              <w:rPr>
                <w:rFonts w:ascii="Times New Roman" w:eastAsia="Times New Roman" w:hAnsi="Times New Roman" w:cs="Times New Roman"/>
                <w:i/>
                <w:iCs/>
                <w:sz w:val="26"/>
                <w:szCs w:val="26"/>
              </w:rPr>
            </w:pPr>
            <w:r w:rsidRPr="00A90395">
              <w:rPr>
                <w:rFonts w:ascii="Times New Roman" w:eastAsia="Times New Roman" w:hAnsi="Times New Roman" w:cs="Times New Roman"/>
                <w:i/>
                <w:iCs/>
                <w:sz w:val="26"/>
                <w:szCs w:val="26"/>
              </w:rPr>
              <w:t>-7,1%</w:t>
            </w:r>
          </w:p>
        </w:tc>
        <w:tc>
          <w:tcPr>
            <w:tcW w:w="1019" w:type="dxa"/>
            <w:tcBorders>
              <w:bottom w:val="single" w:sz="4" w:space="0" w:color="auto"/>
            </w:tcBorders>
            <w:vAlign w:val="center"/>
          </w:tcPr>
          <w:p w14:paraId="4FDEFB58" w14:textId="77777777" w:rsidR="00A90395" w:rsidRPr="00A90395" w:rsidRDefault="00A90395" w:rsidP="00A90395">
            <w:pPr>
              <w:spacing w:before="120" w:after="120"/>
              <w:jc w:val="right"/>
              <w:rPr>
                <w:rFonts w:ascii="Times New Roman" w:eastAsia="Times New Roman" w:hAnsi="Times New Roman" w:cs="Times New Roman"/>
                <w:i/>
                <w:iCs/>
                <w:sz w:val="26"/>
                <w:szCs w:val="26"/>
              </w:rPr>
            </w:pPr>
            <w:r w:rsidRPr="00A90395">
              <w:rPr>
                <w:rFonts w:ascii="Times New Roman" w:eastAsia="Times New Roman" w:hAnsi="Times New Roman" w:cs="Times New Roman"/>
                <w:i/>
                <w:iCs/>
                <w:sz w:val="26"/>
                <w:szCs w:val="26"/>
              </w:rPr>
              <w:t>12,6%</w:t>
            </w:r>
          </w:p>
        </w:tc>
        <w:tc>
          <w:tcPr>
            <w:tcW w:w="1019" w:type="dxa"/>
            <w:tcBorders>
              <w:bottom w:val="single" w:sz="4" w:space="0" w:color="auto"/>
            </w:tcBorders>
            <w:vAlign w:val="center"/>
          </w:tcPr>
          <w:p w14:paraId="385D301E" w14:textId="77777777" w:rsidR="00A90395" w:rsidRPr="00A90395" w:rsidRDefault="00A90395" w:rsidP="00A90395">
            <w:pPr>
              <w:spacing w:before="120" w:after="120"/>
              <w:jc w:val="right"/>
              <w:rPr>
                <w:rFonts w:ascii="Times New Roman" w:eastAsia="Times New Roman" w:hAnsi="Times New Roman" w:cs="Times New Roman"/>
                <w:i/>
                <w:iCs/>
                <w:sz w:val="26"/>
                <w:szCs w:val="26"/>
              </w:rPr>
            </w:pPr>
            <w:r w:rsidRPr="00A90395">
              <w:rPr>
                <w:rFonts w:ascii="Times New Roman" w:eastAsia="Times New Roman" w:hAnsi="Times New Roman" w:cs="Times New Roman"/>
                <w:i/>
                <w:iCs/>
                <w:sz w:val="26"/>
                <w:szCs w:val="26"/>
              </w:rPr>
              <w:t>7,9%</w:t>
            </w:r>
          </w:p>
        </w:tc>
        <w:tc>
          <w:tcPr>
            <w:tcW w:w="979" w:type="dxa"/>
            <w:tcBorders>
              <w:bottom w:val="single" w:sz="4" w:space="0" w:color="auto"/>
            </w:tcBorders>
            <w:vAlign w:val="center"/>
          </w:tcPr>
          <w:p w14:paraId="6A0BBDDF" w14:textId="77777777" w:rsidR="00A90395" w:rsidRPr="00A90395" w:rsidRDefault="00A90395" w:rsidP="00A90395">
            <w:pPr>
              <w:spacing w:before="120" w:after="120"/>
              <w:jc w:val="right"/>
              <w:rPr>
                <w:rFonts w:ascii="Times New Roman" w:eastAsia="Times New Roman" w:hAnsi="Times New Roman" w:cs="Times New Roman"/>
                <w:i/>
                <w:iCs/>
                <w:sz w:val="26"/>
                <w:szCs w:val="26"/>
              </w:rPr>
            </w:pPr>
            <w:r w:rsidRPr="00A90395">
              <w:rPr>
                <w:rFonts w:ascii="Times New Roman" w:eastAsia="Times New Roman" w:hAnsi="Times New Roman" w:cs="Times New Roman"/>
                <w:i/>
                <w:iCs/>
                <w:sz w:val="26"/>
                <w:szCs w:val="26"/>
              </w:rPr>
              <w:t>8%</w:t>
            </w:r>
          </w:p>
        </w:tc>
        <w:tc>
          <w:tcPr>
            <w:tcW w:w="944" w:type="dxa"/>
            <w:tcBorders>
              <w:bottom w:val="single" w:sz="4" w:space="0" w:color="auto"/>
            </w:tcBorders>
            <w:vAlign w:val="center"/>
          </w:tcPr>
          <w:p w14:paraId="5F7FFF15" w14:textId="77777777" w:rsidR="00A90395" w:rsidRPr="00A90395" w:rsidRDefault="00A90395" w:rsidP="00A90395">
            <w:pPr>
              <w:spacing w:before="120" w:after="120"/>
              <w:jc w:val="center"/>
              <w:rPr>
                <w:rFonts w:ascii="Times New Roman" w:eastAsia="Times New Roman" w:hAnsi="Times New Roman" w:cs="Times New Roman"/>
                <w:bCs/>
                <w:i/>
                <w:color w:val="000000" w:themeColor="text1"/>
                <w:sz w:val="26"/>
                <w:szCs w:val="26"/>
              </w:rPr>
            </w:pPr>
          </w:p>
        </w:tc>
      </w:tr>
      <w:tr w:rsidR="00A90395" w:rsidRPr="00A90395" w14:paraId="68841396" w14:textId="77777777" w:rsidTr="00A90395">
        <w:tc>
          <w:tcPr>
            <w:tcW w:w="571" w:type="dxa"/>
            <w:tcBorders>
              <w:top w:val="single" w:sz="4" w:space="0" w:color="auto"/>
              <w:left w:val="single" w:sz="4" w:space="0" w:color="auto"/>
              <w:bottom w:val="single" w:sz="4" w:space="0" w:color="auto"/>
              <w:right w:val="single" w:sz="4" w:space="0" w:color="auto"/>
            </w:tcBorders>
            <w:vAlign w:val="center"/>
          </w:tcPr>
          <w:p w14:paraId="0EC961E5" w14:textId="77777777" w:rsidR="00A90395" w:rsidRPr="00A90395" w:rsidRDefault="00A90395" w:rsidP="00A90395">
            <w:pPr>
              <w:autoSpaceDE w:val="0"/>
              <w:autoSpaceDN w:val="0"/>
              <w:spacing w:before="60" w:after="60"/>
              <w:jc w:val="center"/>
              <w:rPr>
                <w:rFonts w:ascii="Times New Roman" w:hAnsi="Times New Roman" w:cs="Times New Roman"/>
                <w:b/>
                <w:color w:val="000000" w:themeColor="text1"/>
                <w:sz w:val="25"/>
                <w:szCs w:val="25"/>
              </w:rPr>
            </w:pPr>
            <w:r w:rsidRPr="00A90395">
              <w:rPr>
                <w:rFonts w:ascii="Times New Roman" w:hAnsi="Times New Roman" w:cs="Times New Roman"/>
                <w:b/>
                <w:color w:val="000000" w:themeColor="text1"/>
                <w:sz w:val="25"/>
                <w:szCs w:val="25"/>
              </w:rPr>
              <w:t>V</w:t>
            </w:r>
          </w:p>
        </w:tc>
        <w:tc>
          <w:tcPr>
            <w:tcW w:w="1692" w:type="dxa"/>
            <w:tcBorders>
              <w:top w:val="single" w:sz="4" w:space="0" w:color="auto"/>
              <w:left w:val="single" w:sz="4" w:space="0" w:color="auto"/>
              <w:bottom w:val="single" w:sz="4" w:space="0" w:color="auto"/>
              <w:right w:val="single" w:sz="4" w:space="0" w:color="auto"/>
            </w:tcBorders>
            <w:vAlign w:val="center"/>
          </w:tcPr>
          <w:p w14:paraId="5EBD3F7E" w14:textId="77777777" w:rsidR="00A90395" w:rsidRPr="00A90395" w:rsidRDefault="00A90395" w:rsidP="00A90395">
            <w:pPr>
              <w:autoSpaceDE w:val="0"/>
              <w:autoSpaceDN w:val="0"/>
              <w:spacing w:before="120" w:after="120"/>
              <w:jc w:val="both"/>
              <w:rPr>
                <w:rFonts w:ascii="Times New Roman" w:hAnsi="Times New Roman" w:cs="Times New Roman"/>
                <w:b/>
                <w:i/>
                <w:color w:val="000000" w:themeColor="text1"/>
                <w:sz w:val="25"/>
                <w:szCs w:val="25"/>
              </w:rPr>
            </w:pPr>
            <w:r w:rsidRPr="00A90395">
              <w:rPr>
                <w:rFonts w:ascii="Times New Roman" w:hAnsi="Times New Roman" w:cs="Times New Roman"/>
                <w:b/>
                <w:i/>
                <w:color w:val="000000" w:themeColor="text1"/>
                <w:sz w:val="25"/>
                <w:szCs w:val="25"/>
              </w:rPr>
              <w:t>Chi tiêu bình quân khách du lịch</w:t>
            </w:r>
          </w:p>
        </w:tc>
        <w:tc>
          <w:tcPr>
            <w:tcW w:w="851" w:type="dxa"/>
            <w:tcBorders>
              <w:top w:val="single" w:sz="4" w:space="0" w:color="auto"/>
              <w:left w:val="single" w:sz="4" w:space="0" w:color="auto"/>
              <w:bottom w:val="single" w:sz="4" w:space="0" w:color="auto"/>
              <w:right w:val="single" w:sz="4" w:space="0" w:color="auto"/>
            </w:tcBorders>
            <w:vAlign w:val="center"/>
          </w:tcPr>
          <w:p w14:paraId="1D39B28C" w14:textId="77777777" w:rsidR="00A90395" w:rsidRPr="00A90395" w:rsidRDefault="00A90395" w:rsidP="00A90395">
            <w:pPr>
              <w:spacing w:before="120" w:after="120"/>
              <w:jc w:val="center"/>
              <w:rPr>
                <w:rFonts w:ascii="Times New Roman" w:hAnsi="Times New Roman" w:cs="Times New Roman"/>
                <w:sz w:val="25"/>
                <w:szCs w:val="25"/>
              </w:rPr>
            </w:pPr>
            <w:r w:rsidRPr="00A90395">
              <w:rPr>
                <w:rFonts w:ascii="Times New Roman" w:hAnsi="Times New Roman" w:cs="Times New Roman"/>
                <w:sz w:val="25"/>
                <w:szCs w:val="25"/>
              </w:rPr>
              <w:t>Nghìn đông</w:t>
            </w:r>
          </w:p>
        </w:tc>
        <w:tc>
          <w:tcPr>
            <w:tcW w:w="850" w:type="dxa"/>
            <w:tcBorders>
              <w:top w:val="single" w:sz="4" w:space="0" w:color="auto"/>
              <w:left w:val="single" w:sz="4" w:space="0" w:color="auto"/>
              <w:bottom w:val="single" w:sz="4" w:space="0" w:color="auto"/>
              <w:right w:val="single" w:sz="4" w:space="0" w:color="auto"/>
            </w:tcBorders>
            <w:vAlign w:val="center"/>
          </w:tcPr>
          <w:p w14:paraId="49835C4E" w14:textId="77777777" w:rsidR="00A90395" w:rsidRPr="00A90395" w:rsidRDefault="00A90395" w:rsidP="00A90395">
            <w:pPr>
              <w:spacing w:before="120" w:after="120"/>
              <w:jc w:val="right"/>
              <w:rPr>
                <w:rFonts w:ascii="Times New Roman" w:eastAsia="Times New Roman" w:hAnsi="Times New Roman" w:cs="Times New Roman"/>
                <w:b/>
                <w:sz w:val="26"/>
                <w:szCs w:val="26"/>
              </w:rPr>
            </w:pPr>
            <w:r w:rsidRPr="00A90395">
              <w:rPr>
                <w:rFonts w:ascii="Times New Roman" w:eastAsia="Times New Roman" w:hAnsi="Times New Roman" w:cs="Times New Roman"/>
                <w:b/>
                <w:sz w:val="26"/>
                <w:szCs w:val="26"/>
              </w:rPr>
              <w:t>231</w:t>
            </w:r>
          </w:p>
        </w:tc>
        <w:tc>
          <w:tcPr>
            <w:tcW w:w="1019" w:type="dxa"/>
            <w:tcBorders>
              <w:top w:val="single" w:sz="4" w:space="0" w:color="auto"/>
              <w:left w:val="single" w:sz="4" w:space="0" w:color="auto"/>
              <w:bottom w:val="single" w:sz="4" w:space="0" w:color="auto"/>
              <w:right w:val="single" w:sz="4" w:space="0" w:color="auto"/>
            </w:tcBorders>
            <w:vAlign w:val="center"/>
          </w:tcPr>
          <w:p w14:paraId="4F79060F" w14:textId="77777777" w:rsidR="00A90395" w:rsidRPr="00A90395" w:rsidRDefault="00A90395" w:rsidP="00A90395">
            <w:pPr>
              <w:spacing w:before="120" w:after="120"/>
              <w:jc w:val="right"/>
              <w:rPr>
                <w:rFonts w:ascii="Times New Roman" w:eastAsia="Times New Roman" w:hAnsi="Times New Roman" w:cs="Times New Roman"/>
                <w:b/>
                <w:sz w:val="26"/>
                <w:szCs w:val="26"/>
              </w:rPr>
            </w:pPr>
            <w:r w:rsidRPr="00A90395">
              <w:rPr>
                <w:rFonts w:ascii="Times New Roman" w:eastAsia="Times New Roman" w:hAnsi="Times New Roman" w:cs="Times New Roman"/>
                <w:b/>
                <w:sz w:val="26"/>
                <w:szCs w:val="26"/>
              </w:rPr>
              <w:t>248</w:t>
            </w:r>
          </w:p>
        </w:tc>
        <w:tc>
          <w:tcPr>
            <w:tcW w:w="1175" w:type="dxa"/>
            <w:tcBorders>
              <w:top w:val="single" w:sz="4" w:space="0" w:color="auto"/>
              <w:left w:val="single" w:sz="4" w:space="0" w:color="auto"/>
              <w:bottom w:val="single" w:sz="4" w:space="0" w:color="auto"/>
              <w:right w:val="single" w:sz="4" w:space="0" w:color="auto"/>
            </w:tcBorders>
            <w:vAlign w:val="center"/>
          </w:tcPr>
          <w:p w14:paraId="70EA529A" w14:textId="77777777" w:rsidR="00A90395" w:rsidRPr="00A90395" w:rsidRDefault="00A90395" w:rsidP="00A90395">
            <w:pPr>
              <w:spacing w:before="120" w:after="120"/>
              <w:jc w:val="right"/>
              <w:rPr>
                <w:rFonts w:ascii="Times New Roman" w:eastAsia="Times New Roman" w:hAnsi="Times New Roman" w:cs="Times New Roman"/>
                <w:b/>
                <w:sz w:val="26"/>
                <w:szCs w:val="26"/>
              </w:rPr>
            </w:pPr>
            <w:r w:rsidRPr="00A90395">
              <w:rPr>
                <w:rFonts w:ascii="Times New Roman" w:eastAsia="Times New Roman" w:hAnsi="Times New Roman" w:cs="Times New Roman"/>
                <w:b/>
                <w:sz w:val="26"/>
                <w:szCs w:val="26"/>
              </w:rPr>
              <w:t>278</w:t>
            </w:r>
          </w:p>
        </w:tc>
        <w:tc>
          <w:tcPr>
            <w:tcW w:w="1019" w:type="dxa"/>
            <w:tcBorders>
              <w:top w:val="single" w:sz="4" w:space="0" w:color="auto"/>
              <w:left w:val="single" w:sz="4" w:space="0" w:color="auto"/>
              <w:bottom w:val="single" w:sz="4" w:space="0" w:color="auto"/>
              <w:right w:val="single" w:sz="4" w:space="0" w:color="auto"/>
            </w:tcBorders>
            <w:vAlign w:val="center"/>
          </w:tcPr>
          <w:p w14:paraId="686FC006" w14:textId="77777777" w:rsidR="00A90395" w:rsidRPr="00A90395" w:rsidRDefault="00A90395" w:rsidP="00A90395">
            <w:pPr>
              <w:spacing w:before="120" w:after="120"/>
              <w:jc w:val="right"/>
              <w:rPr>
                <w:rFonts w:ascii="Times New Roman" w:eastAsia="Times New Roman" w:hAnsi="Times New Roman" w:cs="Times New Roman"/>
                <w:b/>
                <w:sz w:val="26"/>
                <w:szCs w:val="26"/>
              </w:rPr>
            </w:pPr>
            <w:r w:rsidRPr="00A90395">
              <w:rPr>
                <w:rFonts w:ascii="Times New Roman" w:eastAsia="Times New Roman" w:hAnsi="Times New Roman" w:cs="Times New Roman"/>
                <w:b/>
                <w:sz w:val="26"/>
                <w:szCs w:val="26"/>
              </w:rPr>
              <w:t>277</w:t>
            </w:r>
          </w:p>
        </w:tc>
        <w:tc>
          <w:tcPr>
            <w:tcW w:w="1019" w:type="dxa"/>
            <w:tcBorders>
              <w:top w:val="single" w:sz="4" w:space="0" w:color="auto"/>
              <w:left w:val="single" w:sz="4" w:space="0" w:color="auto"/>
              <w:bottom w:val="single" w:sz="4" w:space="0" w:color="auto"/>
              <w:right w:val="single" w:sz="4" w:space="0" w:color="auto"/>
            </w:tcBorders>
            <w:vAlign w:val="center"/>
          </w:tcPr>
          <w:p w14:paraId="22269D8B" w14:textId="77777777" w:rsidR="00A90395" w:rsidRPr="00A90395" w:rsidRDefault="00A90395" w:rsidP="00A90395">
            <w:pPr>
              <w:spacing w:before="120" w:after="120"/>
              <w:jc w:val="right"/>
              <w:rPr>
                <w:rFonts w:ascii="Times New Roman" w:eastAsia="Times New Roman" w:hAnsi="Times New Roman" w:cs="Times New Roman"/>
                <w:b/>
                <w:sz w:val="26"/>
                <w:szCs w:val="26"/>
              </w:rPr>
            </w:pPr>
            <w:r w:rsidRPr="00A90395">
              <w:rPr>
                <w:rFonts w:ascii="Times New Roman" w:eastAsia="Times New Roman" w:hAnsi="Times New Roman" w:cs="Times New Roman"/>
                <w:b/>
                <w:sz w:val="26"/>
                <w:szCs w:val="26"/>
              </w:rPr>
              <w:t>312</w:t>
            </w:r>
          </w:p>
        </w:tc>
        <w:tc>
          <w:tcPr>
            <w:tcW w:w="979" w:type="dxa"/>
            <w:tcBorders>
              <w:top w:val="single" w:sz="4" w:space="0" w:color="auto"/>
              <w:left w:val="single" w:sz="4" w:space="0" w:color="auto"/>
              <w:bottom w:val="single" w:sz="4" w:space="0" w:color="auto"/>
              <w:right w:val="single" w:sz="4" w:space="0" w:color="auto"/>
            </w:tcBorders>
            <w:vAlign w:val="center"/>
          </w:tcPr>
          <w:p w14:paraId="3E769E89" w14:textId="77777777" w:rsidR="00A90395" w:rsidRPr="00A90395" w:rsidRDefault="00A90395" w:rsidP="00A90395">
            <w:pPr>
              <w:spacing w:before="120" w:after="120"/>
              <w:jc w:val="right"/>
              <w:rPr>
                <w:rFonts w:ascii="Times New Roman" w:eastAsia="Times New Roman" w:hAnsi="Times New Roman" w:cs="Times New Roman"/>
                <w:b/>
                <w:sz w:val="26"/>
                <w:szCs w:val="26"/>
              </w:rPr>
            </w:pPr>
            <w:r w:rsidRPr="00A90395">
              <w:rPr>
                <w:rFonts w:ascii="Times New Roman" w:eastAsia="Times New Roman" w:hAnsi="Times New Roman" w:cs="Times New Roman"/>
                <w:b/>
                <w:sz w:val="26"/>
                <w:szCs w:val="26"/>
              </w:rPr>
              <w:t>341</w:t>
            </w:r>
          </w:p>
        </w:tc>
        <w:tc>
          <w:tcPr>
            <w:tcW w:w="944" w:type="dxa"/>
            <w:tcBorders>
              <w:top w:val="single" w:sz="4" w:space="0" w:color="auto"/>
              <w:left w:val="single" w:sz="4" w:space="0" w:color="auto"/>
              <w:bottom w:val="single" w:sz="4" w:space="0" w:color="auto"/>
            </w:tcBorders>
            <w:vAlign w:val="center"/>
          </w:tcPr>
          <w:p w14:paraId="67ACBAB8" w14:textId="77777777" w:rsidR="00A90395" w:rsidRPr="00A90395" w:rsidRDefault="00A90395" w:rsidP="00A90395">
            <w:pPr>
              <w:spacing w:before="120" w:after="120"/>
              <w:jc w:val="center"/>
              <w:rPr>
                <w:rFonts w:ascii="Times New Roman" w:eastAsia="Times New Roman" w:hAnsi="Times New Roman" w:cs="Times New Roman"/>
                <w:bCs/>
                <w:i/>
                <w:color w:val="000000" w:themeColor="text1"/>
                <w:sz w:val="26"/>
                <w:szCs w:val="26"/>
              </w:rPr>
            </w:pPr>
          </w:p>
        </w:tc>
      </w:tr>
      <w:tr w:rsidR="00A90395" w:rsidRPr="00A90395" w14:paraId="76CD1EC5" w14:textId="77777777" w:rsidTr="00A90395">
        <w:tc>
          <w:tcPr>
            <w:tcW w:w="10122" w:type="dxa"/>
            <w:gridSpan w:val="10"/>
            <w:tcBorders>
              <w:top w:val="single" w:sz="4" w:space="0" w:color="auto"/>
              <w:left w:val="nil"/>
              <w:bottom w:val="nil"/>
              <w:right w:val="nil"/>
            </w:tcBorders>
            <w:vAlign w:val="center"/>
          </w:tcPr>
          <w:p w14:paraId="2DF04D2A" w14:textId="77777777" w:rsidR="00A90395" w:rsidRPr="00A90395" w:rsidRDefault="00A90395" w:rsidP="00A90395">
            <w:pPr>
              <w:spacing w:before="240"/>
              <w:jc w:val="center"/>
              <w:rPr>
                <w:rFonts w:ascii="Times New Roman" w:eastAsia="Times New Roman" w:hAnsi="Times New Roman" w:cs="Times New Roman"/>
                <w:bCs/>
                <w:i/>
                <w:color w:val="000000" w:themeColor="text1"/>
                <w:sz w:val="26"/>
                <w:szCs w:val="26"/>
              </w:rPr>
            </w:pPr>
            <w:r w:rsidRPr="00A90395">
              <w:rPr>
                <w:rFonts w:ascii="Times New Roman" w:eastAsia="Times New Roman" w:hAnsi="Times New Roman" w:cs="Times New Roman"/>
                <w:bCs/>
                <w:i/>
                <w:color w:val="000000" w:themeColor="text1"/>
                <w:sz w:val="26"/>
                <w:szCs w:val="26"/>
              </w:rPr>
              <w:t xml:space="preserve">                                                                                   Nguồn: Cục Thống kê tinh, Sở VHTTDL</w:t>
            </w:r>
          </w:p>
        </w:tc>
      </w:tr>
      <w:tr w:rsidR="00A90395" w:rsidRPr="00A90395" w14:paraId="57AAC164" w14:textId="77777777" w:rsidTr="00A90395">
        <w:trPr>
          <w:gridAfter w:val="5"/>
          <w:wAfter w:w="5139" w:type="dxa"/>
        </w:trPr>
        <w:tc>
          <w:tcPr>
            <w:tcW w:w="571" w:type="dxa"/>
            <w:tcBorders>
              <w:top w:val="nil"/>
              <w:left w:val="nil"/>
              <w:bottom w:val="nil"/>
              <w:right w:val="nil"/>
            </w:tcBorders>
            <w:vAlign w:val="center"/>
          </w:tcPr>
          <w:p w14:paraId="36225597" w14:textId="77777777" w:rsidR="00A90395" w:rsidRPr="00A90395" w:rsidRDefault="00A90395" w:rsidP="00A90395">
            <w:pPr>
              <w:autoSpaceDE w:val="0"/>
              <w:autoSpaceDN w:val="0"/>
              <w:spacing w:before="60" w:after="60"/>
              <w:jc w:val="center"/>
              <w:rPr>
                <w:rFonts w:ascii="Times New Roman" w:hAnsi="Times New Roman" w:cs="Times New Roman"/>
                <w:color w:val="000000" w:themeColor="text1"/>
                <w:sz w:val="25"/>
                <w:szCs w:val="25"/>
              </w:rPr>
            </w:pPr>
          </w:p>
        </w:tc>
        <w:tc>
          <w:tcPr>
            <w:tcW w:w="1692" w:type="dxa"/>
            <w:tcBorders>
              <w:top w:val="nil"/>
              <w:left w:val="nil"/>
              <w:bottom w:val="nil"/>
              <w:right w:val="nil"/>
            </w:tcBorders>
            <w:vAlign w:val="center"/>
          </w:tcPr>
          <w:p w14:paraId="5E3A5C98" w14:textId="77777777" w:rsidR="00A90395" w:rsidRPr="00A90395" w:rsidRDefault="00A90395" w:rsidP="00A90395">
            <w:pPr>
              <w:autoSpaceDE w:val="0"/>
              <w:autoSpaceDN w:val="0"/>
              <w:spacing w:before="60" w:after="60"/>
              <w:jc w:val="both"/>
              <w:rPr>
                <w:rFonts w:ascii="Times New Roman" w:hAnsi="Times New Roman" w:cs="Times New Roman"/>
                <w:color w:val="000000" w:themeColor="text1"/>
                <w:sz w:val="25"/>
                <w:szCs w:val="25"/>
              </w:rPr>
            </w:pPr>
          </w:p>
        </w:tc>
        <w:tc>
          <w:tcPr>
            <w:tcW w:w="851" w:type="dxa"/>
            <w:tcBorders>
              <w:top w:val="nil"/>
              <w:left w:val="nil"/>
              <w:bottom w:val="nil"/>
              <w:right w:val="nil"/>
            </w:tcBorders>
          </w:tcPr>
          <w:p w14:paraId="7FFF0BC8" w14:textId="77777777" w:rsidR="00A90395" w:rsidRPr="00A90395" w:rsidRDefault="00A90395" w:rsidP="00A90395">
            <w:pPr>
              <w:jc w:val="right"/>
              <w:rPr>
                <w:rFonts w:ascii="Times New Roman" w:hAnsi="Times New Roman" w:cs="Times New Roman"/>
                <w:sz w:val="25"/>
                <w:szCs w:val="25"/>
              </w:rPr>
            </w:pPr>
          </w:p>
        </w:tc>
        <w:tc>
          <w:tcPr>
            <w:tcW w:w="850" w:type="dxa"/>
            <w:tcBorders>
              <w:top w:val="nil"/>
              <w:left w:val="nil"/>
              <w:bottom w:val="nil"/>
              <w:right w:val="nil"/>
            </w:tcBorders>
            <w:vAlign w:val="center"/>
          </w:tcPr>
          <w:p w14:paraId="7673EC51" w14:textId="77777777" w:rsidR="00A90395" w:rsidRPr="00A90395" w:rsidRDefault="00A90395" w:rsidP="00A90395">
            <w:pPr>
              <w:jc w:val="right"/>
              <w:rPr>
                <w:rFonts w:ascii="Times New Roman" w:hAnsi="Times New Roman" w:cs="Times New Roman"/>
                <w:sz w:val="25"/>
                <w:szCs w:val="25"/>
              </w:rPr>
            </w:pPr>
          </w:p>
        </w:tc>
        <w:tc>
          <w:tcPr>
            <w:tcW w:w="1019" w:type="dxa"/>
            <w:tcBorders>
              <w:top w:val="nil"/>
              <w:left w:val="nil"/>
              <w:bottom w:val="nil"/>
              <w:right w:val="nil"/>
            </w:tcBorders>
            <w:vAlign w:val="center"/>
          </w:tcPr>
          <w:p w14:paraId="583DD895" w14:textId="77777777" w:rsidR="00A90395" w:rsidRPr="00A90395" w:rsidRDefault="00A90395" w:rsidP="00A90395">
            <w:pPr>
              <w:jc w:val="right"/>
              <w:rPr>
                <w:rFonts w:ascii="Times New Roman" w:hAnsi="Times New Roman" w:cs="Times New Roman"/>
                <w:sz w:val="25"/>
                <w:szCs w:val="25"/>
              </w:rPr>
            </w:pPr>
          </w:p>
        </w:tc>
      </w:tr>
    </w:tbl>
    <w:p w14:paraId="4CC9FD6F" w14:textId="77777777" w:rsidR="00A90395" w:rsidRPr="00A90395" w:rsidRDefault="00A90395" w:rsidP="00A90395">
      <w:pPr>
        <w:ind w:left="567"/>
        <w:rPr>
          <w:rFonts w:ascii="Times New Roman" w:hAnsi="Times New Roman" w:cs="Times New Roman"/>
          <w:b/>
          <w:color w:val="000000" w:themeColor="text1"/>
          <w:sz w:val="26"/>
          <w:szCs w:val="26"/>
        </w:rPr>
      </w:pPr>
    </w:p>
    <w:p w14:paraId="7C0C5892" w14:textId="77777777" w:rsidR="00A90395" w:rsidRPr="00A90395" w:rsidRDefault="00A90395" w:rsidP="00A90395">
      <w:pPr>
        <w:rPr>
          <w:rFonts w:ascii="Times New Roman" w:hAnsi="Times New Roman" w:cs="Times New Roman"/>
        </w:rPr>
      </w:pPr>
      <w:bookmarkStart w:id="417" w:name="_Toc2265028"/>
    </w:p>
    <w:p w14:paraId="00AEE3A9" w14:textId="77777777" w:rsidR="00A90395" w:rsidRPr="00A90395" w:rsidRDefault="00A90395" w:rsidP="00A90395">
      <w:pPr>
        <w:rPr>
          <w:rFonts w:ascii="Times New Roman" w:hAnsi="Times New Roman" w:cs="Times New Roman"/>
        </w:rPr>
        <w:sectPr w:rsidR="00A90395" w:rsidRPr="00A90395" w:rsidSect="00A90395">
          <w:pgSz w:w="12240" w:h="15840"/>
          <w:pgMar w:top="1440" w:right="1041" w:bottom="1440" w:left="1440" w:header="720" w:footer="720" w:gutter="0"/>
          <w:cols w:space="720"/>
          <w:docGrid w:linePitch="360"/>
        </w:sectPr>
      </w:pPr>
    </w:p>
    <w:p w14:paraId="50607F5E" w14:textId="77777777" w:rsidR="00A90395" w:rsidRPr="00A90395" w:rsidRDefault="00A90395" w:rsidP="00A90395">
      <w:pPr>
        <w:pStyle w:val="Stylebulleted"/>
        <w:spacing w:line="400" w:lineRule="exact"/>
        <w:outlineLvl w:val="0"/>
        <w:rPr>
          <w:b/>
          <w:color w:val="000000" w:themeColor="text1"/>
          <w:sz w:val="28"/>
          <w:szCs w:val="28"/>
          <w:lang w:val="vi-VN"/>
        </w:rPr>
      </w:pPr>
      <w:bookmarkStart w:id="418" w:name="_Toc13671503"/>
      <w:r w:rsidRPr="00A90395">
        <w:rPr>
          <w:b/>
          <w:color w:val="000000" w:themeColor="text1"/>
          <w:sz w:val="28"/>
          <w:szCs w:val="28"/>
        </w:rPr>
        <w:lastRenderedPageBreak/>
        <w:t xml:space="preserve">Phụ lục </w:t>
      </w:r>
      <w:r w:rsidRPr="00A90395">
        <w:rPr>
          <w:b/>
          <w:color w:val="000000" w:themeColor="text1"/>
          <w:sz w:val="28"/>
          <w:szCs w:val="28"/>
          <w:lang w:val="vi-VN"/>
        </w:rPr>
        <w:t>14</w:t>
      </w:r>
      <w:r w:rsidRPr="00A90395">
        <w:rPr>
          <w:b/>
          <w:color w:val="000000" w:themeColor="text1"/>
          <w:sz w:val="28"/>
          <w:szCs w:val="28"/>
        </w:rPr>
        <w:t xml:space="preserve"> – </w:t>
      </w:r>
      <w:r w:rsidRPr="00A90395">
        <w:rPr>
          <w:b/>
          <w:color w:val="000000" w:themeColor="text1"/>
          <w:sz w:val="28"/>
          <w:szCs w:val="28"/>
          <w:lang w:val="vi-VN"/>
        </w:rPr>
        <w:t>Kịch bản về mức tăng trưởng</w:t>
      </w:r>
      <w:bookmarkEnd w:id="418"/>
      <w:r w:rsidRPr="00A90395">
        <w:rPr>
          <w:b/>
          <w:color w:val="000000" w:themeColor="text1"/>
          <w:sz w:val="28"/>
          <w:szCs w:val="28"/>
          <w:lang w:val="vi-VN"/>
        </w:rPr>
        <w:t xml:space="preserve"> </w:t>
      </w:r>
    </w:p>
    <w:p w14:paraId="2103231A" w14:textId="77777777" w:rsidR="00A90395" w:rsidRPr="00A90395" w:rsidRDefault="00A90395" w:rsidP="00A90395">
      <w:pPr>
        <w:pStyle w:val="Stylebulleted"/>
        <w:spacing w:line="400" w:lineRule="exact"/>
        <w:outlineLvl w:val="0"/>
        <w:rPr>
          <w:b/>
          <w:color w:val="000000" w:themeColor="text1"/>
          <w:sz w:val="28"/>
          <w:szCs w:val="28"/>
          <w:lang w:val="vi-VN"/>
        </w:rPr>
      </w:pPr>
    </w:p>
    <w:tbl>
      <w:tblPr>
        <w:tblStyle w:val="TableGrid"/>
        <w:tblW w:w="9586" w:type="dxa"/>
        <w:tblLook w:val="04A0" w:firstRow="1" w:lastRow="0" w:firstColumn="1" w:lastColumn="0" w:noHBand="0" w:noVBand="1"/>
      </w:tblPr>
      <w:tblGrid>
        <w:gridCol w:w="520"/>
        <w:gridCol w:w="3586"/>
        <w:gridCol w:w="924"/>
        <w:gridCol w:w="1344"/>
        <w:gridCol w:w="1618"/>
        <w:gridCol w:w="1594"/>
      </w:tblGrid>
      <w:tr w:rsidR="00A90395" w:rsidRPr="00A90395" w14:paraId="1F23A101" w14:textId="77777777" w:rsidTr="00A90395">
        <w:trPr>
          <w:trHeight w:hRule="exact" w:val="1605"/>
        </w:trPr>
        <w:tc>
          <w:tcPr>
            <w:tcW w:w="520" w:type="dxa"/>
            <w:vAlign w:val="center"/>
          </w:tcPr>
          <w:p w14:paraId="1066553F" w14:textId="77777777" w:rsidR="00A90395" w:rsidRPr="00A90395" w:rsidRDefault="00A90395" w:rsidP="00A90395">
            <w:pPr>
              <w:pStyle w:val="Stylebulleted"/>
              <w:spacing w:line="400" w:lineRule="exact"/>
              <w:rPr>
                <w:b/>
                <w:color w:val="000000" w:themeColor="text1"/>
                <w:lang w:val="vi-VN"/>
              </w:rPr>
            </w:pPr>
          </w:p>
        </w:tc>
        <w:tc>
          <w:tcPr>
            <w:tcW w:w="3586" w:type="dxa"/>
            <w:vAlign w:val="center"/>
          </w:tcPr>
          <w:p w14:paraId="40E0F939" w14:textId="77777777" w:rsidR="00A90395" w:rsidRPr="00A90395" w:rsidRDefault="00A90395" w:rsidP="00A90395">
            <w:pPr>
              <w:pStyle w:val="Stylebulleted"/>
              <w:spacing w:line="400" w:lineRule="exact"/>
              <w:jc w:val="center"/>
              <w:rPr>
                <w:b/>
                <w:color w:val="000000" w:themeColor="text1"/>
                <w:lang w:val="vi-VN"/>
              </w:rPr>
            </w:pPr>
            <w:r w:rsidRPr="00A90395">
              <w:rPr>
                <w:b/>
                <w:color w:val="000000" w:themeColor="text1"/>
                <w:lang w:val="vi-VN"/>
              </w:rPr>
              <w:t>Kịch bản</w:t>
            </w:r>
          </w:p>
        </w:tc>
        <w:tc>
          <w:tcPr>
            <w:tcW w:w="924" w:type="dxa"/>
            <w:vAlign w:val="center"/>
          </w:tcPr>
          <w:p w14:paraId="11C5E769" w14:textId="77777777" w:rsidR="00A90395" w:rsidRPr="00A90395" w:rsidRDefault="00A90395" w:rsidP="00A90395">
            <w:pPr>
              <w:pStyle w:val="Stylebulleted"/>
              <w:spacing w:line="400" w:lineRule="exact"/>
              <w:jc w:val="center"/>
              <w:rPr>
                <w:b/>
                <w:color w:val="000000" w:themeColor="text1"/>
                <w:lang w:val="vi-VN"/>
              </w:rPr>
            </w:pPr>
            <w:r w:rsidRPr="00A90395">
              <w:rPr>
                <w:b/>
                <w:color w:val="000000" w:themeColor="text1"/>
                <w:lang w:val="vi-VN"/>
              </w:rPr>
              <w:t>Đơn vị tính</w:t>
            </w:r>
          </w:p>
        </w:tc>
        <w:tc>
          <w:tcPr>
            <w:tcW w:w="1344" w:type="dxa"/>
            <w:vAlign w:val="center"/>
          </w:tcPr>
          <w:p w14:paraId="704B699A" w14:textId="77777777" w:rsidR="00A90395" w:rsidRPr="00A90395" w:rsidRDefault="00A90395" w:rsidP="00A90395">
            <w:pPr>
              <w:pStyle w:val="Stylebulleted"/>
              <w:spacing w:line="400" w:lineRule="exact"/>
              <w:jc w:val="center"/>
              <w:rPr>
                <w:b/>
                <w:color w:val="000000" w:themeColor="text1"/>
                <w:lang w:val="vi-VN"/>
              </w:rPr>
            </w:pPr>
            <w:r w:rsidRPr="00A90395">
              <w:rPr>
                <w:b/>
                <w:color w:val="000000" w:themeColor="text1"/>
                <w:lang w:val="vi-VN"/>
              </w:rPr>
              <w:t>2020</w:t>
            </w:r>
          </w:p>
        </w:tc>
        <w:tc>
          <w:tcPr>
            <w:tcW w:w="1618" w:type="dxa"/>
            <w:vAlign w:val="center"/>
          </w:tcPr>
          <w:p w14:paraId="181F3D92" w14:textId="77777777" w:rsidR="00A90395" w:rsidRPr="00A90395" w:rsidRDefault="00A90395" w:rsidP="00A90395">
            <w:pPr>
              <w:pStyle w:val="Stylebulleted"/>
              <w:spacing w:line="400" w:lineRule="exact"/>
              <w:jc w:val="center"/>
              <w:rPr>
                <w:b/>
                <w:color w:val="000000" w:themeColor="text1"/>
                <w:lang w:val="vi-VN"/>
              </w:rPr>
            </w:pPr>
            <w:r w:rsidRPr="00A90395">
              <w:rPr>
                <w:b/>
                <w:color w:val="000000" w:themeColor="text1"/>
                <w:lang w:val="vi-VN"/>
              </w:rPr>
              <w:t>2030</w:t>
            </w:r>
          </w:p>
        </w:tc>
        <w:tc>
          <w:tcPr>
            <w:tcW w:w="1594" w:type="dxa"/>
            <w:vAlign w:val="center"/>
          </w:tcPr>
          <w:p w14:paraId="0189D100" w14:textId="77777777" w:rsidR="00A90395" w:rsidRPr="00A90395" w:rsidRDefault="00A90395" w:rsidP="00A90395">
            <w:pPr>
              <w:pStyle w:val="Stylebulleted"/>
              <w:spacing w:line="400" w:lineRule="exact"/>
              <w:jc w:val="center"/>
              <w:rPr>
                <w:b/>
                <w:color w:val="000000" w:themeColor="text1"/>
                <w:lang w:val="vi-VN"/>
              </w:rPr>
            </w:pPr>
            <w:r w:rsidRPr="00A90395">
              <w:rPr>
                <w:b/>
                <w:color w:val="000000" w:themeColor="text1"/>
                <w:lang w:val="vi-VN"/>
              </w:rPr>
              <w:t>2035</w:t>
            </w:r>
          </w:p>
        </w:tc>
      </w:tr>
      <w:tr w:rsidR="00A90395" w:rsidRPr="00A90395" w14:paraId="65C9DDFC" w14:textId="77777777" w:rsidTr="00A90395">
        <w:trPr>
          <w:trHeight w:hRule="exact" w:val="976"/>
        </w:trPr>
        <w:tc>
          <w:tcPr>
            <w:tcW w:w="520" w:type="dxa"/>
            <w:vAlign w:val="center"/>
          </w:tcPr>
          <w:p w14:paraId="34E45917" w14:textId="77777777" w:rsidR="00A90395" w:rsidRPr="00A90395" w:rsidRDefault="00A90395" w:rsidP="00A90395">
            <w:pPr>
              <w:pStyle w:val="Stylebulleted"/>
              <w:spacing w:before="60" w:after="60" w:line="400" w:lineRule="exact"/>
              <w:jc w:val="center"/>
              <w:rPr>
                <w:b/>
                <w:color w:val="000000" w:themeColor="text1"/>
                <w:lang w:val="vi-VN"/>
              </w:rPr>
            </w:pPr>
            <w:r w:rsidRPr="00A90395">
              <w:rPr>
                <w:b/>
                <w:color w:val="000000" w:themeColor="text1"/>
                <w:lang w:val="vi-VN"/>
              </w:rPr>
              <w:t>I</w:t>
            </w:r>
          </w:p>
        </w:tc>
        <w:tc>
          <w:tcPr>
            <w:tcW w:w="3586" w:type="dxa"/>
            <w:vAlign w:val="center"/>
          </w:tcPr>
          <w:p w14:paraId="373A8F66" w14:textId="77777777" w:rsidR="00A90395" w:rsidRPr="00A90395" w:rsidRDefault="00A90395" w:rsidP="00A90395">
            <w:pPr>
              <w:pStyle w:val="Stylebulleted"/>
              <w:spacing w:before="60" w:after="60" w:line="400" w:lineRule="exact"/>
              <w:rPr>
                <w:b/>
                <w:color w:val="000000" w:themeColor="text1"/>
                <w:lang w:val="vi-VN"/>
              </w:rPr>
            </w:pPr>
            <w:r w:rsidRPr="00A90395">
              <w:rPr>
                <w:b/>
                <w:color w:val="000000" w:themeColor="text1"/>
                <w:lang w:val="vi-VN"/>
              </w:rPr>
              <w:t>GRDP tỉnh theo giá cố định</w:t>
            </w:r>
          </w:p>
        </w:tc>
        <w:tc>
          <w:tcPr>
            <w:tcW w:w="924" w:type="dxa"/>
            <w:vAlign w:val="center"/>
          </w:tcPr>
          <w:p w14:paraId="5C9C1B8D" w14:textId="77777777" w:rsidR="00A90395" w:rsidRPr="00A90395" w:rsidRDefault="00A90395" w:rsidP="00A90395">
            <w:pPr>
              <w:pStyle w:val="Stylebulleted"/>
              <w:spacing w:before="60" w:after="60" w:line="400" w:lineRule="exact"/>
              <w:jc w:val="center"/>
              <w:rPr>
                <w:color w:val="000000" w:themeColor="text1"/>
                <w:lang w:val="vi-VN"/>
              </w:rPr>
            </w:pPr>
            <w:r w:rsidRPr="00A90395">
              <w:rPr>
                <w:color w:val="000000" w:themeColor="text1"/>
                <w:lang w:val="vi-VN"/>
              </w:rPr>
              <w:t>Tỷ đồng</w:t>
            </w:r>
          </w:p>
        </w:tc>
        <w:tc>
          <w:tcPr>
            <w:tcW w:w="1344" w:type="dxa"/>
          </w:tcPr>
          <w:p w14:paraId="6BD9CA22" w14:textId="77777777" w:rsidR="00A90395" w:rsidRPr="00A90395" w:rsidRDefault="00A90395" w:rsidP="00A90395">
            <w:pPr>
              <w:pStyle w:val="Stylebulleted"/>
              <w:spacing w:before="60" w:after="60" w:line="400" w:lineRule="exact"/>
              <w:rPr>
                <w:b/>
                <w:color w:val="000000" w:themeColor="text1"/>
                <w:lang w:val="vi-VN"/>
              </w:rPr>
            </w:pPr>
          </w:p>
        </w:tc>
        <w:tc>
          <w:tcPr>
            <w:tcW w:w="1618" w:type="dxa"/>
            <w:vAlign w:val="center"/>
          </w:tcPr>
          <w:p w14:paraId="1D2C795C" w14:textId="77777777" w:rsidR="00A90395" w:rsidRPr="00A90395" w:rsidRDefault="00A90395" w:rsidP="00A90395">
            <w:pPr>
              <w:pStyle w:val="Stylebulleted"/>
              <w:spacing w:before="60" w:after="60" w:line="400" w:lineRule="exact"/>
              <w:rPr>
                <w:b/>
                <w:color w:val="000000" w:themeColor="text1"/>
                <w:lang w:val="vi-VN"/>
              </w:rPr>
            </w:pPr>
          </w:p>
        </w:tc>
        <w:tc>
          <w:tcPr>
            <w:tcW w:w="1594" w:type="dxa"/>
            <w:vAlign w:val="center"/>
          </w:tcPr>
          <w:p w14:paraId="4E386D67" w14:textId="77777777" w:rsidR="00A90395" w:rsidRPr="00A90395" w:rsidRDefault="00A90395" w:rsidP="00A90395">
            <w:pPr>
              <w:pStyle w:val="Stylebulleted"/>
              <w:spacing w:before="60" w:after="60" w:line="400" w:lineRule="exact"/>
              <w:rPr>
                <w:b/>
                <w:color w:val="000000" w:themeColor="text1"/>
                <w:lang w:val="vi-VN"/>
              </w:rPr>
            </w:pPr>
          </w:p>
        </w:tc>
      </w:tr>
      <w:tr w:rsidR="00A90395" w:rsidRPr="00A90395" w14:paraId="7CD49A33" w14:textId="77777777" w:rsidTr="00A90395">
        <w:trPr>
          <w:trHeight w:hRule="exact" w:val="510"/>
        </w:trPr>
        <w:tc>
          <w:tcPr>
            <w:tcW w:w="520" w:type="dxa"/>
            <w:vAlign w:val="center"/>
          </w:tcPr>
          <w:p w14:paraId="0C55F706" w14:textId="77777777" w:rsidR="00A90395" w:rsidRPr="00A90395" w:rsidRDefault="00A90395" w:rsidP="00A90395">
            <w:pPr>
              <w:pStyle w:val="Stylebulleted"/>
              <w:spacing w:before="60" w:after="60" w:line="400" w:lineRule="exact"/>
              <w:jc w:val="center"/>
              <w:rPr>
                <w:b/>
                <w:color w:val="000000" w:themeColor="text1"/>
                <w:lang w:val="vi-VN"/>
              </w:rPr>
            </w:pPr>
          </w:p>
        </w:tc>
        <w:tc>
          <w:tcPr>
            <w:tcW w:w="3586" w:type="dxa"/>
            <w:vAlign w:val="center"/>
          </w:tcPr>
          <w:p w14:paraId="58F258ED" w14:textId="77777777" w:rsidR="00A90395" w:rsidRPr="00A90395" w:rsidRDefault="00A90395" w:rsidP="00A90395">
            <w:pPr>
              <w:pStyle w:val="Stylebulleted"/>
              <w:rPr>
                <w:color w:val="000000" w:themeColor="text1"/>
                <w:lang w:val="vi-VN"/>
              </w:rPr>
            </w:pPr>
            <w:r w:rsidRPr="00A90395">
              <w:rPr>
                <w:color w:val="000000" w:themeColor="text1"/>
                <w:lang w:val="vi-VN"/>
              </w:rPr>
              <w:t>Lạc quan – tăng 14,4%/năm</w:t>
            </w:r>
          </w:p>
        </w:tc>
        <w:tc>
          <w:tcPr>
            <w:tcW w:w="924" w:type="dxa"/>
            <w:vAlign w:val="center"/>
          </w:tcPr>
          <w:p w14:paraId="644A5B54" w14:textId="77777777" w:rsidR="00A90395" w:rsidRPr="00A90395" w:rsidRDefault="00A90395" w:rsidP="00A90395">
            <w:pPr>
              <w:pStyle w:val="Stylebulleted"/>
              <w:jc w:val="center"/>
              <w:rPr>
                <w:color w:val="000000" w:themeColor="text1"/>
                <w:lang w:val="vi-VN"/>
              </w:rPr>
            </w:pPr>
          </w:p>
        </w:tc>
        <w:tc>
          <w:tcPr>
            <w:tcW w:w="1344" w:type="dxa"/>
            <w:vAlign w:val="center"/>
          </w:tcPr>
          <w:p w14:paraId="139EA08D" w14:textId="77777777" w:rsidR="00A90395" w:rsidRPr="00A90395" w:rsidRDefault="00A90395" w:rsidP="00A90395">
            <w:pPr>
              <w:spacing w:before="120" w:after="120"/>
              <w:jc w:val="right"/>
              <w:rPr>
                <w:rFonts w:ascii="Times New Roman" w:hAnsi="Times New Roman" w:cs="Times New Roman"/>
                <w:sz w:val="26"/>
                <w:szCs w:val="26"/>
              </w:rPr>
            </w:pPr>
            <w:r w:rsidRPr="00A90395">
              <w:rPr>
                <w:rFonts w:ascii="Times New Roman" w:hAnsi="Times New Roman" w:cs="Times New Roman"/>
                <w:sz w:val="26"/>
                <w:szCs w:val="26"/>
              </w:rPr>
              <w:t xml:space="preserve">     67.203 </w:t>
            </w:r>
          </w:p>
        </w:tc>
        <w:tc>
          <w:tcPr>
            <w:tcW w:w="1618" w:type="dxa"/>
            <w:vAlign w:val="center"/>
          </w:tcPr>
          <w:p w14:paraId="4781FE70"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257.425 </w:t>
            </w:r>
          </w:p>
        </w:tc>
        <w:tc>
          <w:tcPr>
            <w:tcW w:w="1594" w:type="dxa"/>
            <w:vAlign w:val="center"/>
          </w:tcPr>
          <w:p w14:paraId="610AF7E3"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503.827 </w:t>
            </w:r>
          </w:p>
        </w:tc>
      </w:tr>
      <w:tr w:rsidR="00A90395" w:rsidRPr="00A90395" w14:paraId="61BCA218" w14:textId="77777777" w:rsidTr="00A90395">
        <w:trPr>
          <w:trHeight w:hRule="exact" w:val="510"/>
        </w:trPr>
        <w:tc>
          <w:tcPr>
            <w:tcW w:w="520" w:type="dxa"/>
            <w:vAlign w:val="center"/>
          </w:tcPr>
          <w:p w14:paraId="032C9576" w14:textId="77777777" w:rsidR="00A90395" w:rsidRPr="00A90395" w:rsidRDefault="00A90395" w:rsidP="00A90395">
            <w:pPr>
              <w:pStyle w:val="Stylebulleted"/>
              <w:spacing w:before="60" w:after="60" w:line="400" w:lineRule="exact"/>
              <w:jc w:val="center"/>
              <w:rPr>
                <w:b/>
                <w:color w:val="000000" w:themeColor="text1"/>
                <w:lang w:val="vi-VN"/>
              </w:rPr>
            </w:pPr>
          </w:p>
        </w:tc>
        <w:tc>
          <w:tcPr>
            <w:tcW w:w="3586" w:type="dxa"/>
            <w:vAlign w:val="center"/>
          </w:tcPr>
          <w:p w14:paraId="606E77F4" w14:textId="77777777" w:rsidR="00A90395" w:rsidRPr="00A90395" w:rsidRDefault="00A90395" w:rsidP="00A90395">
            <w:pPr>
              <w:pStyle w:val="Stylebulleted"/>
              <w:rPr>
                <w:color w:val="000000" w:themeColor="text1"/>
                <w:lang w:val="vi-VN"/>
              </w:rPr>
            </w:pPr>
            <w:r w:rsidRPr="00A90395">
              <w:rPr>
                <w:color w:val="000000" w:themeColor="text1"/>
                <w:lang w:val="vi-VN"/>
              </w:rPr>
              <w:t>Bình thường – tăng 6,8%/năm</w:t>
            </w:r>
          </w:p>
        </w:tc>
        <w:tc>
          <w:tcPr>
            <w:tcW w:w="924" w:type="dxa"/>
            <w:vAlign w:val="center"/>
          </w:tcPr>
          <w:p w14:paraId="08FCAC4E" w14:textId="77777777" w:rsidR="00A90395" w:rsidRPr="00A90395" w:rsidRDefault="00A90395" w:rsidP="00A90395">
            <w:pPr>
              <w:pStyle w:val="Stylebulleted"/>
              <w:jc w:val="center"/>
              <w:rPr>
                <w:color w:val="000000" w:themeColor="text1"/>
                <w:lang w:val="vi-VN"/>
              </w:rPr>
            </w:pPr>
          </w:p>
        </w:tc>
        <w:tc>
          <w:tcPr>
            <w:tcW w:w="1344" w:type="dxa"/>
            <w:vAlign w:val="center"/>
          </w:tcPr>
          <w:p w14:paraId="606ADC97" w14:textId="77777777" w:rsidR="00A90395" w:rsidRPr="00A90395" w:rsidRDefault="00A90395" w:rsidP="00A90395">
            <w:pPr>
              <w:spacing w:before="120" w:after="120"/>
              <w:jc w:val="right"/>
              <w:rPr>
                <w:rFonts w:ascii="Times New Roman" w:hAnsi="Times New Roman" w:cs="Times New Roman"/>
                <w:sz w:val="26"/>
                <w:szCs w:val="26"/>
              </w:rPr>
            </w:pPr>
            <w:r w:rsidRPr="00A90395">
              <w:rPr>
                <w:rFonts w:ascii="Times New Roman" w:hAnsi="Times New Roman" w:cs="Times New Roman"/>
                <w:sz w:val="26"/>
                <w:szCs w:val="26"/>
              </w:rPr>
              <w:t xml:space="preserve">     58.597 </w:t>
            </w:r>
          </w:p>
        </w:tc>
        <w:tc>
          <w:tcPr>
            <w:tcW w:w="1618" w:type="dxa"/>
            <w:vAlign w:val="center"/>
          </w:tcPr>
          <w:p w14:paraId="7E9D65CB"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113.133 </w:t>
            </w:r>
          </w:p>
        </w:tc>
        <w:tc>
          <w:tcPr>
            <w:tcW w:w="1594" w:type="dxa"/>
            <w:vAlign w:val="center"/>
          </w:tcPr>
          <w:p w14:paraId="77570DE3"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157.198 </w:t>
            </w:r>
          </w:p>
        </w:tc>
      </w:tr>
      <w:tr w:rsidR="00A90395" w:rsidRPr="00A90395" w14:paraId="69FFADE2" w14:textId="77777777" w:rsidTr="00A90395">
        <w:trPr>
          <w:trHeight w:hRule="exact" w:val="510"/>
        </w:trPr>
        <w:tc>
          <w:tcPr>
            <w:tcW w:w="520" w:type="dxa"/>
            <w:vAlign w:val="center"/>
          </w:tcPr>
          <w:p w14:paraId="1CA34A76" w14:textId="77777777" w:rsidR="00A90395" w:rsidRPr="00A90395" w:rsidRDefault="00A90395" w:rsidP="00A90395">
            <w:pPr>
              <w:pStyle w:val="Stylebulleted"/>
              <w:spacing w:before="60" w:after="60" w:line="400" w:lineRule="exact"/>
              <w:jc w:val="center"/>
              <w:rPr>
                <w:b/>
                <w:color w:val="000000" w:themeColor="text1"/>
                <w:lang w:val="vi-VN"/>
              </w:rPr>
            </w:pPr>
          </w:p>
        </w:tc>
        <w:tc>
          <w:tcPr>
            <w:tcW w:w="3586" w:type="dxa"/>
            <w:vAlign w:val="center"/>
          </w:tcPr>
          <w:p w14:paraId="3F6C5F3E" w14:textId="77777777" w:rsidR="00A90395" w:rsidRPr="00A90395" w:rsidRDefault="00A90395" w:rsidP="00A90395">
            <w:pPr>
              <w:pStyle w:val="Stylebulleted"/>
              <w:rPr>
                <w:color w:val="000000" w:themeColor="text1"/>
                <w:lang w:val="vi-VN"/>
              </w:rPr>
            </w:pPr>
            <w:r w:rsidRPr="00A90395">
              <w:rPr>
                <w:color w:val="000000" w:themeColor="text1"/>
                <w:lang w:val="vi-VN"/>
              </w:rPr>
              <w:t>Kém lạc quan- tăng 6%/năm</w:t>
            </w:r>
          </w:p>
        </w:tc>
        <w:tc>
          <w:tcPr>
            <w:tcW w:w="924" w:type="dxa"/>
            <w:vAlign w:val="center"/>
          </w:tcPr>
          <w:p w14:paraId="3B8EA737" w14:textId="77777777" w:rsidR="00A90395" w:rsidRPr="00A90395" w:rsidRDefault="00A90395" w:rsidP="00A90395">
            <w:pPr>
              <w:pStyle w:val="Stylebulleted"/>
              <w:jc w:val="center"/>
              <w:rPr>
                <w:color w:val="000000" w:themeColor="text1"/>
                <w:lang w:val="vi-VN"/>
              </w:rPr>
            </w:pPr>
          </w:p>
        </w:tc>
        <w:tc>
          <w:tcPr>
            <w:tcW w:w="1344" w:type="dxa"/>
            <w:vAlign w:val="center"/>
          </w:tcPr>
          <w:p w14:paraId="6AB1ACB7" w14:textId="77777777" w:rsidR="00A90395" w:rsidRPr="00A90395" w:rsidRDefault="00A90395" w:rsidP="00A90395">
            <w:pPr>
              <w:spacing w:before="120" w:after="120"/>
              <w:jc w:val="right"/>
              <w:rPr>
                <w:rFonts w:ascii="Times New Roman" w:hAnsi="Times New Roman" w:cs="Times New Roman"/>
                <w:sz w:val="26"/>
                <w:szCs w:val="26"/>
              </w:rPr>
            </w:pPr>
            <w:r w:rsidRPr="00A90395">
              <w:rPr>
                <w:rFonts w:ascii="Times New Roman" w:hAnsi="Times New Roman" w:cs="Times New Roman"/>
                <w:sz w:val="26"/>
                <w:szCs w:val="26"/>
              </w:rPr>
              <w:t xml:space="preserve">     57.723 </w:t>
            </w:r>
          </w:p>
        </w:tc>
        <w:tc>
          <w:tcPr>
            <w:tcW w:w="1618" w:type="dxa"/>
            <w:vAlign w:val="center"/>
          </w:tcPr>
          <w:p w14:paraId="3D3BCA1D"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103.373 </w:t>
            </w:r>
          </w:p>
        </w:tc>
        <w:tc>
          <w:tcPr>
            <w:tcW w:w="1594" w:type="dxa"/>
            <w:vAlign w:val="center"/>
          </w:tcPr>
          <w:p w14:paraId="39C58803"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138.366 </w:t>
            </w:r>
          </w:p>
        </w:tc>
      </w:tr>
      <w:tr w:rsidR="00A90395" w:rsidRPr="00A90395" w14:paraId="0096A412" w14:textId="77777777" w:rsidTr="00A90395">
        <w:trPr>
          <w:trHeight w:hRule="exact" w:val="510"/>
        </w:trPr>
        <w:tc>
          <w:tcPr>
            <w:tcW w:w="520" w:type="dxa"/>
            <w:vAlign w:val="center"/>
          </w:tcPr>
          <w:p w14:paraId="10BEAC4B" w14:textId="77777777" w:rsidR="00A90395" w:rsidRPr="00A90395" w:rsidRDefault="00A90395" w:rsidP="00A90395">
            <w:pPr>
              <w:pStyle w:val="Stylebulleted"/>
              <w:spacing w:before="60" w:after="60" w:line="400" w:lineRule="exact"/>
              <w:jc w:val="center"/>
              <w:rPr>
                <w:b/>
                <w:color w:val="000000" w:themeColor="text1"/>
                <w:lang w:val="vi-VN"/>
              </w:rPr>
            </w:pPr>
          </w:p>
        </w:tc>
        <w:tc>
          <w:tcPr>
            <w:tcW w:w="3586" w:type="dxa"/>
            <w:vAlign w:val="center"/>
          </w:tcPr>
          <w:p w14:paraId="7DE47004" w14:textId="77777777" w:rsidR="00A90395" w:rsidRPr="00A90395" w:rsidRDefault="00A90395" w:rsidP="00A90395">
            <w:pPr>
              <w:pStyle w:val="Stylebulleted"/>
              <w:rPr>
                <w:b/>
                <w:color w:val="000000" w:themeColor="text1"/>
                <w:lang w:val="vi-VN"/>
              </w:rPr>
            </w:pPr>
            <w:r w:rsidRPr="00A90395">
              <w:rPr>
                <w:b/>
                <w:color w:val="000000" w:themeColor="text1"/>
                <w:lang w:val="vi-VN"/>
              </w:rPr>
              <w:t>Nghị quyết – tăng 8%/năm</w:t>
            </w:r>
          </w:p>
        </w:tc>
        <w:tc>
          <w:tcPr>
            <w:tcW w:w="924" w:type="dxa"/>
            <w:vAlign w:val="center"/>
          </w:tcPr>
          <w:p w14:paraId="3FAA4130" w14:textId="77777777" w:rsidR="00A90395" w:rsidRPr="00A90395" w:rsidRDefault="00A90395" w:rsidP="00A90395">
            <w:pPr>
              <w:pStyle w:val="Stylebulleted"/>
              <w:jc w:val="center"/>
              <w:rPr>
                <w:b/>
                <w:color w:val="000000" w:themeColor="text1"/>
                <w:lang w:val="vi-VN"/>
              </w:rPr>
            </w:pPr>
          </w:p>
        </w:tc>
        <w:tc>
          <w:tcPr>
            <w:tcW w:w="1344" w:type="dxa"/>
            <w:vAlign w:val="center"/>
          </w:tcPr>
          <w:p w14:paraId="0193B279" w14:textId="77777777" w:rsidR="00A90395" w:rsidRPr="00A90395" w:rsidRDefault="00A90395" w:rsidP="00A90395">
            <w:pPr>
              <w:spacing w:before="120" w:after="120"/>
              <w:jc w:val="right"/>
              <w:rPr>
                <w:rFonts w:ascii="Times New Roman" w:hAnsi="Times New Roman" w:cs="Times New Roman"/>
                <w:b/>
                <w:sz w:val="26"/>
                <w:szCs w:val="26"/>
              </w:rPr>
            </w:pPr>
            <w:r w:rsidRPr="00A90395">
              <w:rPr>
                <w:rFonts w:ascii="Times New Roman" w:hAnsi="Times New Roman" w:cs="Times New Roman"/>
                <w:b/>
                <w:sz w:val="26"/>
                <w:szCs w:val="26"/>
              </w:rPr>
              <w:t xml:space="preserve">     59.921 </w:t>
            </w:r>
          </w:p>
        </w:tc>
        <w:tc>
          <w:tcPr>
            <w:tcW w:w="1618" w:type="dxa"/>
            <w:vAlign w:val="center"/>
          </w:tcPr>
          <w:p w14:paraId="1A326BE1" w14:textId="77777777" w:rsidR="00A90395" w:rsidRPr="00A90395" w:rsidRDefault="00A90395" w:rsidP="00A90395">
            <w:pPr>
              <w:spacing w:before="120" w:after="120"/>
              <w:rPr>
                <w:rFonts w:ascii="Times New Roman" w:hAnsi="Times New Roman" w:cs="Times New Roman"/>
                <w:b/>
                <w:sz w:val="26"/>
                <w:szCs w:val="26"/>
              </w:rPr>
            </w:pPr>
            <w:r w:rsidRPr="00A90395">
              <w:rPr>
                <w:rFonts w:ascii="Times New Roman" w:hAnsi="Times New Roman" w:cs="Times New Roman"/>
                <w:b/>
                <w:sz w:val="26"/>
                <w:szCs w:val="26"/>
              </w:rPr>
              <w:t xml:space="preserve">      129.366 </w:t>
            </w:r>
          </w:p>
        </w:tc>
        <w:tc>
          <w:tcPr>
            <w:tcW w:w="1594" w:type="dxa"/>
            <w:vAlign w:val="center"/>
          </w:tcPr>
          <w:p w14:paraId="1B6158C1" w14:textId="77777777" w:rsidR="00A90395" w:rsidRPr="00A90395" w:rsidRDefault="00A90395" w:rsidP="00A90395">
            <w:pPr>
              <w:spacing w:before="120" w:after="120"/>
              <w:rPr>
                <w:rFonts w:ascii="Times New Roman" w:hAnsi="Times New Roman" w:cs="Times New Roman"/>
                <w:b/>
                <w:sz w:val="26"/>
                <w:szCs w:val="26"/>
              </w:rPr>
            </w:pPr>
            <w:r w:rsidRPr="00A90395">
              <w:rPr>
                <w:rFonts w:ascii="Times New Roman" w:hAnsi="Times New Roman" w:cs="Times New Roman"/>
                <w:b/>
                <w:sz w:val="26"/>
                <w:szCs w:val="26"/>
              </w:rPr>
              <w:t xml:space="preserve">        190.081 </w:t>
            </w:r>
          </w:p>
        </w:tc>
      </w:tr>
      <w:tr w:rsidR="00A90395" w:rsidRPr="00A90395" w14:paraId="64B550A1" w14:textId="77777777" w:rsidTr="00A90395">
        <w:trPr>
          <w:trHeight w:hRule="exact" w:val="790"/>
        </w:trPr>
        <w:tc>
          <w:tcPr>
            <w:tcW w:w="520" w:type="dxa"/>
            <w:vAlign w:val="center"/>
          </w:tcPr>
          <w:p w14:paraId="2E20E7FF" w14:textId="77777777" w:rsidR="00A90395" w:rsidRPr="00A90395" w:rsidRDefault="00A90395" w:rsidP="00A90395">
            <w:pPr>
              <w:pStyle w:val="Stylebulleted"/>
              <w:spacing w:before="60" w:after="60" w:line="400" w:lineRule="exact"/>
              <w:jc w:val="center"/>
              <w:rPr>
                <w:b/>
                <w:color w:val="000000" w:themeColor="text1"/>
                <w:lang w:val="vi-VN"/>
              </w:rPr>
            </w:pPr>
            <w:r w:rsidRPr="00A90395">
              <w:rPr>
                <w:b/>
                <w:color w:val="000000" w:themeColor="text1"/>
                <w:lang w:val="vi-VN"/>
              </w:rPr>
              <w:t>II</w:t>
            </w:r>
          </w:p>
        </w:tc>
        <w:tc>
          <w:tcPr>
            <w:tcW w:w="3586" w:type="dxa"/>
            <w:vAlign w:val="center"/>
          </w:tcPr>
          <w:p w14:paraId="3F70EC3B" w14:textId="77777777" w:rsidR="00A90395" w:rsidRPr="00A90395" w:rsidRDefault="00A90395" w:rsidP="00A90395">
            <w:pPr>
              <w:pStyle w:val="Stylebulleted"/>
              <w:rPr>
                <w:b/>
                <w:color w:val="000000" w:themeColor="text1"/>
                <w:lang w:val="vi-VN"/>
              </w:rPr>
            </w:pPr>
            <w:r w:rsidRPr="00A90395">
              <w:rPr>
                <w:b/>
                <w:color w:val="000000" w:themeColor="text1"/>
                <w:lang w:val="vi-VN"/>
              </w:rPr>
              <w:t>Doanh thu theo giá cố định</w:t>
            </w:r>
          </w:p>
        </w:tc>
        <w:tc>
          <w:tcPr>
            <w:tcW w:w="924" w:type="dxa"/>
            <w:vAlign w:val="center"/>
          </w:tcPr>
          <w:p w14:paraId="6A235ECF" w14:textId="77777777" w:rsidR="00A90395" w:rsidRPr="00A90395" w:rsidRDefault="00A90395" w:rsidP="00A90395">
            <w:pPr>
              <w:pStyle w:val="Stylebulleted"/>
              <w:jc w:val="center"/>
              <w:rPr>
                <w:color w:val="000000" w:themeColor="text1"/>
                <w:lang w:val="vi-VN"/>
              </w:rPr>
            </w:pPr>
            <w:r w:rsidRPr="00A90395">
              <w:rPr>
                <w:color w:val="000000" w:themeColor="text1"/>
                <w:lang w:val="vi-VN"/>
              </w:rPr>
              <w:t>Tỷ đồng</w:t>
            </w:r>
          </w:p>
        </w:tc>
        <w:tc>
          <w:tcPr>
            <w:tcW w:w="1344" w:type="dxa"/>
          </w:tcPr>
          <w:p w14:paraId="69F9210F" w14:textId="77777777" w:rsidR="00A90395" w:rsidRPr="00A90395" w:rsidRDefault="00A90395" w:rsidP="00A90395">
            <w:pPr>
              <w:pStyle w:val="Stylebulleted"/>
              <w:rPr>
                <w:b/>
                <w:color w:val="000000" w:themeColor="text1"/>
                <w:lang w:val="vi-VN"/>
              </w:rPr>
            </w:pPr>
          </w:p>
        </w:tc>
        <w:tc>
          <w:tcPr>
            <w:tcW w:w="1618" w:type="dxa"/>
            <w:vAlign w:val="center"/>
          </w:tcPr>
          <w:p w14:paraId="157631F1" w14:textId="77777777" w:rsidR="00A90395" w:rsidRPr="00A90395" w:rsidRDefault="00A90395" w:rsidP="00A90395">
            <w:pPr>
              <w:pStyle w:val="Stylebulleted"/>
              <w:rPr>
                <w:b/>
                <w:color w:val="000000" w:themeColor="text1"/>
                <w:lang w:val="vi-VN"/>
              </w:rPr>
            </w:pPr>
          </w:p>
        </w:tc>
        <w:tc>
          <w:tcPr>
            <w:tcW w:w="1594" w:type="dxa"/>
            <w:vAlign w:val="center"/>
          </w:tcPr>
          <w:p w14:paraId="726696D5" w14:textId="77777777" w:rsidR="00A90395" w:rsidRPr="00A90395" w:rsidRDefault="00A90395" w:rsidP="00A90395">
            <w:pPr>
              <w:pStyle w:val="Stylebulleted"/>
              <w:rPr>
                <w:b/>
                <w:color w:val="000000" w:themeColor="text1"/>
                <w:lang w:val="vi-VN"/>
              </w:rPr>
            </w:pPr>
          </w:p>
        </w:tc>
      </w:tr>
      <w:tr w:rsidR="00A90395" w:rsidRPr="00A90395" w14:paraId="12AC628C" w14:textId="77777777" w:rsidTr="00A90395">
        <w:trPr>
          <w:trHeight w:hRule="exact" w:val="510"/>
        </w:trPr>
        <w:tc>
          <w:tcPr>
            <w:tcW w:w="520" w:type="dxa"/>
            <w:vAlign w:val="center"/>
          </w:tcPr>
          <w:p w14:paraId="1AE31605" w14:textId="77777777" w:rsidR="00A90395" w:rsidRPr="00A90395" w:rsidRDefault="00A90395" w:rsidP="00A90395">
            <w:pPr>
              <w:pStyle w:val="Stylebulleted"/>
              <w:spacing w:before="60" w:after="60" w:line="400" w:lineRule="exact"/>
              <w:jc w:val="center"/>
              <w:rPr>
                <w:b/>
                <w:color w:val="000000" w:themeColor="text1"/>
                <w:lang w:val="vi-VN"/>
              </w:rPr>
            </w:pPr>
          </w:p>
        </w:tc>
        <w:tc>
          <w:tcPr>
            <w:tcW w:w="3586" w:type="dxa"/>
            <w:vAlign w:val="center"/>
          </w:tcPr>
          <w:p w14:paraId="14D07604" w14:textId="77777777" w:rsidR="00A90395" w:rsidRPr="00A90395" w:rsidRDefault="00A90395" w:rsidP="00A90395">
            <w:pPr>
              <w:pStyle w:val="Stylebulleted"/>
              <w:rPr>
                <w:b/>
                <w:color w:val="000000" w:themeColor="text1"/>
                <w:lang w:val="vi-VN"/>
              </w:rPr>
            </w:pPr>
            <w:r w:rsidRPr="00A90395">
              <w:rPr>
                <w:b/>
                <w:color w:val="000000" w:themeColor="text1"/>
                <w:lang w:val="vi-VN"/>
              </w:rPr>
              <w:t>Lạc quan- tăng 22%/năm</w:t>
            </w:r>
          </w:p>
        </w:tc>
        <w:tc>
          <w:tcPr>
            <w:tcW w:w="924" w:type="dxa"/>
            <w:vAlign w:val="center"/>
          </w:tcPr>
          <w:p w14:paraId="1C4C33C6" w14:textId="77777777" w:rsidR="00A90395" w:rsidRPr="00A90395" w:rsidRDefault="00A90395" w:rsidP="00A90395">
            <w:pPr>
              <w:pStyle w:val="Stylebulleted"/>
              <w:jc w:val="center"/>
              <w:rPr>
                <w:b/>
                <w:color w:val="000000" w:themeColor="text1"/>
                <w:lang w:val="vi-VN"/>
              </w:rPr>
            </w:pPr>
          </w:p>
        </w:tc>
        <w:tc>
          <w:tcPr>
            <w:tcW w:w="1344" w:type="dxa"/>
            <w:vAlign w:val="center"/>
          </w:tcPr>
          <w:p w14:paraId="326AEEE0" w14:textId="77777777" w:rsidR="00A90395" w:rsidRPr="00A90395" w:rsidRDefault="00A90395" w:rsidP="00A90395">
            <w:pPr>
              <w:spacing w:before="120" w:after="120"/>
              <w:rPr>
                <w:rFonts w:ascii="Times New Roman" w:hAnsi="Times New Roman" w:cs="Times New Roman"/>
                <w:b/>
                <w:sz w:val="26"/>
                <w:szCs w:val="26"/>
              </w:rPr>
            </w:pPr>
            <w:r w:rsidRPr="00A90395">
              <w:rPr>
                <w:rFonts w:ascii="Times New Roman" w:hAnsi="Times New Roman" w:cs="Times New Roman"/>
                <w:b/>
                <w:sz w:val="26"/>
                <w:szCs w:val="26"/>
              </w:rPr>
              <w:t xml:space="preserve">       1.332 </w:t>
            </w:r>
          </w:p>
        </w:tc>
        <w:tc>
          <w:tcPr>
            <w:tcW w:w="1618" w:type="dxa"/>
            <w:vAlign w:val="center"/>
          </w:tcPr>
          <w:p w14:paraId="4B5AC6D7" w14:textId="77777777" w:rsidR="00A90395" w:rsidRPr="00A90395" w:rsidRDefault="00A90395" w:rsidP="00A90395">
            <w:pPr>
              <w:spacing w:before="120" w:after="120"/>
              <w:rPr>
                <w:rFonts w:ascii="Times New Roman" w:hAnsi="Times New Roman" w:cs="Times New Roman"/>
                <w:b/>
                <w:sz w:val="26"/>
                <w:szCs w:val="26"/>
              </w:rPr>
            </w:pPr>
            <w:r w:rsidRPr="00A90395">
              <w:rPr>
                <w:rFonts w:ascii="Times New Roman" w:hAnsi="Times New Roman" w:cs="Times New Roman"/>
                <w:b/>
                <w:sz w:val="26"/>
                <w:szCs w:val="26"/>
              </w:rPr>
              <w:t xml:space="preserve">          9.731 </w:t>
            </w:r>
          </w:p>
        </w:tc>
        <w:tc>
          <w:tcPr>
            <w:tcW w:w="1594" w:type="dxa"/>
            <w:vAlign w:val="center"/>
          </w:tcPr>
          <w:p w14:paraId="748AFA2C" w14:textId="77777777" w:rsidR="00A90395" w:rsidRPr="00A90395" w:rsidRDefault="00A90395" w:rsidP="00A90395">
            <w:pPr>
              <w:spacing w:before="120" w:after="120"/>
              <w:rPr>
                <w:rFonts w:ascii="Times New Roman" w:hAnsi="Times New Roman" w:cs="Times New Roman"/>
                <w:b/>
                <w:sz w:val="26"/>
                <w:szCs w:val="26"/>
              </w:rPr>
            </w:pPr>
            <w:r w:rsidRPr="00A90395">
              <w:rPr>
                <w:rFonts w:ascii="Times New Roman" w:hAnsi="Times New Roman" w:cs="Times New Roman"/>
                <w:b/>
                <w:sz w:val="26"/>
                <w:szCs w:val="26"/>
              </w:rPr>
              <w:t xml:space="preserve">          26.299 </w:t>
            </w:r>
          </w:p>
        </w:tc>
      </w:tr>
      <w:tr w:rsidR="00A90395" w:rsidRPr="00A90395" w14:paraId="71B26D36" w14:textId="77777777" w:rsidTr="00A90395">
        <w:trPr>
          <w:trHeight w:hRule="exact" w:val="510"/>
        </w:trPr>
        <w:tc>
          <w:tcPr>
            <w:tcW w:w="520" w:type="dxa"/>
            <w:vAlign w:val="center"/>
          </w:tcPr>
          <w:p w14:paraId="7A4D525F" w14:textId="77777777" w:rsidR="00A90395" w:rsidRPr="00A90395" w:rsidRDefault="00A90395" w:rsidP="00A90395">
            <w:pPr>
              <w:pStyle w:val="Stylebulleted"/>
              <w:spacing w:before="60" w:after="60" w:line="400" w:lineRule="exact"/>
              <w:jc w:val="center"/>
              <w:rPr>
                <w:b/>
                <w:color w:val="000000" w:themeColor="text1"/>
                <w:lang w:val="vi-VN"/>
              </w:rPr>
            </w:pPr>
          </w:p>
        </w:tc>
        <w:tc>
          <w:tcPr>
            <w:tcW w:w="3586" w:type="dxa"/>
            <w:vAlign w:val="center"/>
          </w:tcPr>
          <w:p w14:paraId="035E0B97" w14:textId="77777777" w:rsidR="00A90395" w:rsidRPr="00A90395" w:rsidRDefault="00A90395" w:rsidP="00A90395">
            <w:pPr>
              <w:pStyle w:val="Stylebulleted"/>
              <w:rPr>
                <w:color w:val="000000" w:themeColor="text1"/>
                <w:lang w:val="vi-VN"/>
              </w:rPr>
            </w:pPr>
            <w:r w:rsidRPr="00A90395">
              <w:rPr>
                <w:color w:val="000000" w:themeColor="text1"/>
                <w:lang w:val="vi-VN"/>
              </w:rPr>
              <w:t>Bình thường- tăng 12%/năm</w:t>
            </w:r>
          </w:p>
        </w:tc>
        <w:tc>
          <w:tcPr>
            <w:tcW w:w="924" w:type="dxa"/>
            <w:vAlign w:val="center"/>
          </w:tcPr>
          <w:p w14:paraId="49EF43BF" w14:textId="77777777" w:rsidR="00A90395" w:rsidRPr="00A90395" w:rsidRDefault="00A90395" w:rsidP="00A90395">
            <w:pPr>
              <w:pStyle w:val="Stylebulleted"/>
              <w:jc w:val="center"/>
              <w:rPr>
                <w:color w:val="000000" w:themeColor="text1"/>
                <w:lang w:val="vi-VN"/>
              </w:rPr>
            </w:pPr>
          </w:p>
        </w:tc>
        <w:tc>
          <w:tcPr>
            <w:tcW w:w="1344" w:type="dxa"/>
            <w:vAlign w:val="center"/>
          </w:tcPr>
          <w:p w14:paraId="7B06D072"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1.123 </w:t>
            </w:r>
          </w:p>
        </w:tc>
        <w:tc>
          <w:tcPr>
            <w:tcW w:w="1618" w:type="dxa"/>
            <w:vAlign w:val="center"/>
          </w:tcPr>
          <w:p w14:paraId="4F77B25B"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3.487</w:t>
            </w:r>
          </w:p>
        </w:tc>
        <w:tc>
          <w:tcPr>
            <w:tcW w:w="1594" w:type="dxa"/>
            <w:vAlign w:val="center"/>
          </w:tcPr>
          <w:p w14:paraId="3E021A29" w14:textId="77777777" w:rsidR="00A90395" w:rsidRPr="00A90395" w:rsidRDefault="00A90395" w:rsidP="00A90395">
            <w:pPr>
              <w:spacing w:before="120" w:after="120"/>
              <w:jc w:val="right"/>
              <w:rPr>
                <w:rFonts w:ascii="Times New Roman" w:hAnsi="Times New Roman" w:cs="Times New Roman"/>
                <w:sz w:val="26"/>
                <w:szCs w:val="26"/>
              </w:rPr>
            </w:pPr>
            <w:r w:rsidRPr="00A90395">
              <w:rPr>
                <w:rFonts w:ascii="Times New Roman" w:hAnsi="Times New Roman" w:cs="Times New Roman"/>
                <w:sz w:val="26"/>
                <w:szCs w:val="26"/>
              </w:rPr>
              <w:t xml:space="preserve">6.145 </w:t>
            </w:r>
          </w:p>
        </w:tc>
      </w:tr>
      <w:tr w:rsidR="00A90395" w:rsidRPr="00A90395" w14:paraId="38E2F459" w14:textId="77777777" w:rsidTr="00A90395">
        <w:trPr>
          <w:trHeight w:hRule="exact" w:val="510"/>
        </w:trPr>
        <w:tc>
          <w:tcPr>
            <w:tcW w:w="520" w:type="dxa"/>
            <w:vAlign w:val="center"/>
          </w:tcPr>
          <w:p w14:paraId="6514940C" w14:textId="77777777" w:rsidR="00A90395" w:rsidRPr="00A90395" w:rsidRDefault="00A90395" w:rsidP="00A90395">
            <w:pPr>
              <w:pStyle w:val="Stylebulleted"/>
              <w:spacing w:before="60" w:after="60" w:line="400" w:lineRule="exact"/>
              <w:jc w:val="center"/>
              <w:rPr>
                <w:b/>
                <w:color w:val="000000" w:themeColor="text1"/>
                <w:lang w:val="vi-VN"/>
              </w:rPr>
            </w:pPr>
          </w:p>
        </w:tc>
        <w:tc>
          <w:tcPr>
            <w:tcW w:w="3586" w:type="dxa"/>
            <w:vAlign w:val="center"/>
          </w:tcPr>
          <w:p w14:paraId="61806BB2" w14:textId="77777777" w:rsidR="00A90395" w:rsidRPr="00A90395" w:rsidRDefault="00A90395" w:rsidP="00A90395">
            <w:pPr>
              <w:pStyle w:val="Stylebulleted"/>
              <w:rPr>
                <w:color w:val="000000" w:themeColor="text1"/>
                <w:lang w:val="vi-VN"/>
              </w:rPr>
            </w:pPr>
            <w:r w:rsidRPr="00A90395">
              <w:rPr>
                <w:color w:val="000000" w:themeColor="text1"/>
                <w:lang w:val="vi-VN"/>
              </w:rPr>
              <w:t>Kém lạc quan-tăng 9,4%/năm</w:t>
            </w:r>
          </w:p>
        </w:tc>
        <w:tc>
          <w:tcPr>
            <w:tcW w:w="924" w:type="dxa"/>
            <w:vAlign w:val="center"/>
          </w:tcPr>
          <w:p w14:paraId="16B0759E" w14:textId="77777777" w:rsidR="00A90395" w:rsidRPr="00A90395" w:rsidRDefault="00A90395" w:rsidP="00A90395">
            <w:pPr>
              <w:pStyle w:val="Stylebulleted"/>
              <w:jc w:val="center"/>
              <w:rPr>
                <w:color w:val="000000" w:themeColor="text1"/>
                <w:lang w:val="vi-VN"/>
              </w:rPr>
            </w:pPr>
          </w:p>
        </w:tc>
        <w:tc>
          <w:tcPr>
            <w:tcW w:w="1344" w:type="dxa"/>
            <w:vAlign w:val="center"/>
          </w:tcPr>
          <w:p w14:paraId="0A9CDBBC"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1.071 </w:t>
            </w:r>
          </w:p>
        </w:tc>
        <w:tc>
          <w:tcPr>
            <w:tcW w:w="1618" w:type="dxa"/>
            <w:vAlign w:val="center"/>
          </w:tcPr>
          <w:p w14:paraId="3EA66AA7"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2.630 </w:t>
            </w:r>
          </w:p>
        </w:tc>
        <w:tc>
          <w:tcPr>
            <w:tcW w:w="1594" w:type="dxa"/>
            <w:vAlign w:val="center"/>
          </w:tcPr>
          <w:p w14:paraId="11565AB8"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4.122 </w:t>
            </w:r>
          </w:p>
        </w:tc>
      </w:tr>
      <w:tr w:rsidR="00A90395" w:rsidRPr="00A90395" w14:paraId="4FF10D35" w14:textId="77777777" w:rsidTr="00A90395">
        <w:trPr>
          <w:trHeight w:hRule="exact" w:val="510"/>
        </w:trPr>
        <w:tc>
          <w:tcPr>
            <w:tcW w:w="520" w:type="dxa"/>
            <w:vAlign w:val="center"/>
          </w:tcPr>
          <w:p w14:paraId="75C4DA50" w14:textId="77777777" w:rsidR="00A90395" w:rsidRPr="00A90395" w:rsidRDefault="00A90395" w:rsidP="00A90395">
            <w:pPr>
              <w:pStyle w:val="Stylebulleted"/>
              <w:spacing w:before="60" w:after="60" w:line="400" w:lineRule="exact"/>
              <w:jc w:val="center"/>
              <w:rPr>
                <w:b/>
                <w:color w:val="000000" w:themeColor="text1"/>
                <w:lang w:val="vi-VN"/>
              </w:rPr>
            </w:pPr>
          </w:p>
        </w:tc>
        <w:tc>
          <w:tcPr>
            <w:tcW w:w="3586" w:type="dxa"/>
            <w:vAlign w:val="center"/>
          </w:tcPr>
          <w:p w14:paraId="1BF8230E" w14:textId="77777777" w:rsidR="00A90395" w:rsidRPr="00A90395" w:rsidRDefault="00A90395" w:rsidP="00A90395">
            <w:pPr>
              <w:pStyle w:val="Stylebulleted"/>
              <w:rPr>
                <w:color w:val="000000" w:themeColor="text1"/>
                <w:lang w:val="vi-VN"/>
              </w:rPr>
            </w:pPr>
            <w:r w:rsidRPr="00A90395">
              <w:rPr>
                <w:color w:val="000000" w:themeColor="text1"/>
                <w:lang w:val="vi-VN"/>
              </w:rPr>
              <w:t>Nghị quyết – tăng 17%/năm</w:t>
            </w:r>
          </w:p>
        </w:tc>
        <w:tc>
          <w:tcPr>
            <w:tcW w:w="924" w:type="dxa"/>
            <w:vAlign w:val="center"/>
          </w:tcPr>
          <w:p w14:paraId="19658A75" w14:textId="77777777" w:rsidR="00A90395" w:rsidRPr="00A90395" w:rsidRDefault="00A90395" w:rsidP="00A90395">
            <w:pPr>
              <w:pStyle w:val="Stylebulleted"/>
              <w:jc w:val="center"/>
              <w:rPr>
                <w:color w:val="000000" w:themeColor="text1"/>
                <w:lang w:val="vi-VN"/>
              </w:rPr>
            </w:pPr>
          </w:p>
        </w:tc>
        <w:tc>
          <w:tcPr>
            <w:tcW w:w="1344" w:type="dxa"/>
            <w:vAlign w:val="center"/>
          </w:tcPr>
          <w:p w14:paraId="677D7116"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1.225 </w:t>
            </w:r>
          </w:p>
        </w:tc>
        <w:tc>
          <w:tcPr>
            <w:tcW w:w="1618" w:type="dxa"/>
            <w:vAlign w:val="center"/>
          </w:tcPr>
          <w:p w14:paraId="526836E0"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5.889 </w:t>
            </w:r>
          </w:p>
        </w:tc>
        <w:tc>
          <w:tcPr>
            <w:tcW w:w="1594" w:type="dxa"/>
            <w:vAlign w:val="center"/>
          </w:tcPr>
          <w:p w14:paraId="030E2012"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12.912 </w:t>
            </w:r>
          </w:p>
        </w:tc>
      </w:tr>
      <w:tr w:rsidR="00A90395" w:rsidRPr="00A90395" w14:paraId="6B604CD4" w14:textId="77777777" w:rsidTr="00A90395">
        <w:trPr>
          <w:trHeight w:hRule="exact" w:val="802"/>
        </w:trPr>
        <w:tc>
          <w:tcPr>
            <w:tcW w:w="520" w:type="dxa"/>
            <w:vAlign w:val="center"/>
          </w:tcPr>
          <w:p w14:paraId="6D948CB6" w14:textId="77777777" w:rsidR="00A90395" w:rsidRPr="00A90395" w:rsidRDefault="00A90395" w:rsidP="00A90395">
            <w:pPr>
              <w:pStyle w:val="Stylebulleted"/>
              <w:spacing w:before="60" w:after="60" w:line="400" w:lineRule="exact"/>
              <w:jc w:val="center"/>
              <w:rPr>
                <w:b/>
                <w:color w:val="000000" w:themeColor="text1"/>
                <w:lang w:val="vi-VN"/>
              </w:rPr>
            </w:pPr>
            <w:r w:rsidRPr="00A90395">
              <w:rPr>
                <w:b/>
                <w:color w:val="000000" w:themeColor="text1"/>
                <w:lang w:val="vi-VN"/>
              </w:rPr>
              <w:t>III</w:t>
            </w:r>
          </w:p>
        </w:tc>
        <w:tc>
          <w:tcPr>
            <w:tcW w:w="3586" w:type="dxa"/>
            <w:vAlign w:val="center"/>
          </w:tcPr>
          <w:p w14:paraId="76E70685" w14:textId="77777777" w:rsidR="00A90395" w:rsidRPr="00A90395" w:rsidRDefault="00A90395" w:rsidP="00A90395">
            <w:pPr>
              <w:pStyle w:val="Stylebulleted"/>
              <w:rPr>
                <w:b/>
                <w:color w:val="000000" w:themeColor="text1"/>
                <w:lang w:val="vi-VN"/>
              </w:rPr>
            </w:pPr>
            <w:r w:rsidRPr="00A90395">
              <w:rPr>
                <w:b/>
                <w:color w:val="000000" w:themeColor="text1"/>
                <w:lang w:val="vi-VN"/>
              </w:rPr>
              <w:t>Khách tham quan du lịch</w:t>
            </w:r>
          </w:p>
        </w:tc>
        <w:tc>
          <w:tcPr>
            <w:tcW w:w="924" w:type="dxa"/>
            <w:vAlign w:val="center"/>
          </w:tcPr>
          <w:p w14:paraId="17F20572" w14:textId="77777777" w:rsidR="00A90395" w:rsidRPr="00A90395" w:rsidRDefault="00A90395" w:rsidP="00A90395">
            <w:pPr>
              <w:pStyle w:val="Stylebulleted"/>
              <w:jc w:val="center"/>
              <w:rPr>
                <w:color w:val="000000" w:themeColor="text1"/>
                <w:lang w:val="vi-VN"/>
              </w:rPr>
            </w:pPr>
            <w:r w:rsidRPr="00A90395">
              <w:rPr>
                <w:color w:val="000000" w:themeColor="text1"/>
                <w:lang w:val="vi-VN"/>
              </w:rPr>
              <w:t>Nghìn lượt</w:t>
            </w:r>
          </w:p>
        </w:tc>
        <w:tc>
          <w:tcPr>
            <w:tcW w:w="1344" w:type="dxa"/>
          </w:tcPr>
          <w:p w14:paraId="3AC793E5" w14:textId="77777777" w:rsidR="00A90395" w:rsidRPr="00A90395" w:rsidRDefault="00A90395" w:rsidP="00A90395">
            <w:pPr>
              <w:pStyle w:val="Stylebulleted"/>
              <w:rPr>
                <w:b/>
                <w:color w:val="000000" w:themeColor="text1"/>
                <w:lang w:val="vi-VN"/>
              </w:rPr>
            </w:pPr>
          </w:p>
        </w:tc>
        <w:tc>
          <w:tcPr>
            <w:tcW w:w="1618" w:type="dxa"/>
            <w:vAlign w:val="center"/>
          </w:tcPr>
          <w:p w14:paraId="15819BD9" w14:textId="77777777" w:rsidR="00A90395" w:rsidRPr="00A90395" w:rsidRDefault="00A90395" w:rsidP="00A90395">
            <w:pPr>
              <w:pStyle w:val="Stylebulleted"/>
              <w:rPr>
                <w:b/>
                <w:color w:val="000000" w:themeColor="text1"/>
                <w:lang w:val="vi-VN"/>
              </w:rPr>
            </w:pPr>
          </w:p>
        </w:tc>
        <w:tc>
          <w:tcPr>
            <w:tcW w:w="1594" w:type="dxa"/>
            <w:vAlign w:val="center"/>
          </w:tcPr>
          <w:p w14:paraId="28449DA3" w14:textId="77777777" w:rsidR="00A90395" w:rsidRPr="00A90395" w:rsidRDefault="00A90395" w:rsidP="00A90395">
            <w:pPr>
              <w:pStyle w:val="Stylebulleted"/>
              <w:rPr>
                <w:b/>
                <w:color w:val="000000" w:themeColor="text1"/>
                <w:lang w:val="vi-VN"/>
              </w:rPr>
            </w:pPr>
          </w:p>
        </w:tc>
      </w:tr>
      <w:tr w:rsidR="00A90395" w:rsidRPr="00A90395" w14:paraId="534F47C4" w14:textId="77777777" w:rsidTr="00A90395">
        <w:trPr>
          <w:trHeight w:hRule="exact" w:val="510"/>
        </w:trPr>
        <w:tc>
          <w:tcPr>
            <w:tcW w:w="520" w:type="dxa"/>
            <w:vAlign w:val="center"/>
          </w:tcPr>
          <w:p w14:paraId="68706051" w14:textId="77777777" w:rsidR="00A90395" w:rsidRPr="00A90395" w:rsidRDefault="00A90395" w:rsidP="00A90395">
            <w:pPr>
              <w:pStyle w:val="Stylebulleted"/>
              <w:spacing w:before="60" w:after="60" w:line="400" w:lineRule="exact"/>
              <w:jc w:val="center"/>
              <w:rPr>
                <w:b/>
                <w:color w:val="000000" w:themeColor="text1"/>
                <w:lang w:val="vi-VN"/>
              </w:rPr>
            </w:pPr>
          </w:p>
        </w:tc>
        <w:tc>
          <w:tcPr>
            <w:tcW w:w="3586" w:type="dxa"/>
            <w:vAlign w:val="center"/>
          </w:tcPr>
          <w:p w14:paraId="3A2BF4A5" w14:textId="77777777" w:rsidR="00A90395" w:rsidRPr="00A90395" w:rsidRDefault="00A90395" w:rsidP="00A90395">
            <w:pPr>
              <w:pStyle w:val="Stylebulleted"/>
              <w:rPr>
                <w:color w:val="000000" w:themeColor="text1"/>
                <w:lang w:val="vi-VN"/>
              </w:rPr>
            </w:pPr>
            <w:r w:rsidRPr="00A90395">
              <w:rPr>
                <w:color w:val="000000" w:themeColor="text1"/>
                <w:lang w:val="vi-VN"/>
              </w:rPr>
              <w:t>Lạc quan- tăng 10%/năm</w:t>
            </w:r>
          </w:p>
        </w:tc>
        <w:tc>
          <w:tcPr>
            <w:tcW w:w="924" w:type="dxa"/>
            <w:vAlign w:val="center"/>
          </w:tcPr>
          <w:p w14:paraId="43552307" w14:textId="77777777" w:rsidR="00A90395" w:rsidRPr="00A90395" w:rsidRDefault="00A90395" w:rsidP="00A90395">
            <w:pPr>
              <w:pStyle w:val="Stylebulleted"/>
              <w:jc w:val="center"/>
              <w:rPr>
                <w:color w:val="000000" w:themeColor="text1"/>
                <w:lang w:val="vi-VN"/>
              </w:rPr>
            </w:pPr>
          </w:p>
        </w:tc>
        <w:tc>
          <w:tcPr>
            <w:tcW w:w="1344" w:type="dxa"/>
            <w:vAlign w:val="center"/>
          </w:tcPr>
          <w:p w14:paraId="342D8927"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3.297 </w:t>
            </w:r>
          </w:p>
        </w:tc>
        <w:tc>
          <w:tcPr>
            <w:tcW w:w="1618" w:type="dxa"/>
            <w:vAlign w:val="center"/>
          </w:tcPr>
          <w:p w14:paraId="51F36D31"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8.418 </w:t>
            </w:r>
          </w:p>
        </w:tc>
        <w:tc>
          <w:tcPr>
            <w:tcW w:w="1594" w:type="dxa"/>
            <w:vAlign w:val="center"/>
          </w:tcPr>
          <w:p w14:paraId="02B0CA58"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13.452 </w:t>
            </w:r>
          </w:p>
        </w:tc>
      </w:tr>
      <w:tr w:rsidR="00A90395" w:rsidRPr="00A90395" w14:paraId="0A673AA8" w14:textId="77777777" w:rsidTr="00A90395">
        <w:trPr>
          <w:trHeight w:hRule="exact" w:val="510"/>
        </w:trPr>
        <w:tc>
          <w:tcPr>
            <w:tcW w:w="520" w:type="dxa"/>
            <w:vAlign w:val="center"/>
          </w:tcPr>
          <w:p w14:paraId="23811415" w14:textId="77777777" w:rsidR="00A90395" w:rsidRPr="00A90395" w:rsidRDefault="00A90395" w:rsidP="00A90395">
            <w:pPr>
              <w:pStyle w:val="Stylebulleted"/>
              <w:spacing w:before="60" w:after="60" w:line="400" w:lineRule="exact"/>
              <w:rPr>
                <w:b/>
                <w:color w:val="000000" w:themeColor="text1"/>
                <w:lang w:val="vi-VN"/>
              </w:rPr>
            </w:pPr>
          </w:p>
        </w:tc>
        <w:tc>
          <w:tcPr>
            <w:tcW w:w="3586" w:type="dxa"/>
            <w:vAlign w:val="center"/>
          </w:tcPr>
          <w:p w14:paraId="29EC26FF" w14:textId="77777777" w:rsidR="00A90395" w:rsidRPr="00A90395" w:rsidRDefault="00A90395" w:rsidP="00A90395">
            <w:pPr>
              <w:pStyle w:val="Stylebulleted"/>
              <w:rPr>
                <w:color w:val="000000" w:themeColor="text1"/>
                <w:lang w:val="vi-VN"/>
              </w:rPr>
            </w:pPr>
            <w:r w:rsidRPr="00A90395">
              <w:rPr>
                <w:color w:val="000000" w:themeColor="text1"/>
                <w:lang w:val="vi-VN"/>
              </w:rPr>
              <w:t>Bình thường – tăng 3%/năm</w:t>
            </w:r>
          </w:p>
        </w:tc>
        <w:tc>
          <w:tcPr>
            <w:tcW w:w="924" w:type="dxa"/>
            <w:vAlign w:val="center"/>
          </w:tcPr>
          <w:p w14:paraId="63A0D568" w14:textId="77777777" w:rsidR="00A90395" w:rsidRPr="00A90395" w:rsidRDefault="00A90395" w:rsidP="00A90395">
            <w:pPr>
              <w:pStyle w:val="Stylebulleted"/>
              <w:jc w:val="center"/>
              <w:rPr>
                <w:color w:val="000000" w:themeColor="text1"/>
                <w:lang w:val="vi-VN"/>
              </w:rPr>
            </w:pPr>
          </w:p>
        </w:tc>
        <w:tc>
          <w:tcPr>
            <w:tcW w:w="1344" w:type="dxa"/>
            <w:vAlign w:val="center"/>
          </w:tcPr>
          <w:p w14:paraId="2C27EFA4"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2.902 </w:t>
            </w:r>
          </w:p>
        </w:tc>
        <w:tc>
          <w:tcPr>
            <w:tcW w:w="1618" w:type="dxa"/>
            <w:vAlign w:val="center"/>
          </w:tcPr>
          <w:p w14:paraId="13213FE5"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3.919 </w:t>
            </w:r>
          </w:p>
        </w:tc>
        <w:tc>
          <w:tcPr>
            <w:tcW w:w="1594" w:type="dxa"/>
            <w:vAlign w:val="center"/>
          </w:tcPr>
          <w:p w14:paraId="7D9CFB72"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4.553 </w:t>
            </w:r>
          </w:p>
        </w:tc>
      </w:tr>
      <w:tr w:rsidR="00A90395" w:rsidRPr="00A90395" w14:paraId="269D19C7" w14:textId="77777777" w:rsidTr="00A90395">
        <w:trPr>
          <w:trHeight w:hRule="exact" w:val="510"/>
        </w:trPr>
        <w:tc>
          <w:tcPr>
            <w:tcW w:w="520" w:type="dxa"/>
            <w:vAlign w:val="center"/>
          </w:tcPr>
          <w:p w14:paraId="3541E46C" w14:textId="77777777" w:rsidR="00A90395" w:rsidRPr="00A90395" w:rsidRDefault="00A90395" w:rsidP="00A90395">
            <w:pPr>
              <w:pStyle w:val="Stylebulleted"/>
              <w:spacing w:before="60" w:after="60" w:line="400" w:lineRule="exact"/>
              <w:rPr>
                <w:b/>
                <w:color w:val="000000" w:themeColor="text1"/>
                <w:lang w:val="vi-VN"/>
              </w:rPr>
            </w:pPr>
          </w:p>
        </w:tc>
        <w:tc>
          <w:tcPr>
            <w:tcW w:w="3586" w:type="dxa"/>
            <w:vAlign w:val="center"/>
          </w:tcPr>
          <w:p w14:paraId="3BE4CF36" w14:textId="77777777" w:rsidR="00A90395" w:rsidRPr="00A90395" w:rsidRDefault="00A90395" w:rsidP="00A90395">
            <w:pPr>
              <w:pStyle w:val="Stylebulleted"/>
              <w:rPr>
                <w:color w:val="000000" w:themeColor="text1"/>
                <w:lang w:val="vi-VN"/>
              </w:rPr>
            </w:pPr>
            <w:r w:rsidRPr="00A90395">
              <w:rPr>
                <w:color w:val="000000" w:themeColor="text1"/>
                <w:lang w:val="vi-VN"/>
              </w:rPr>
              <w:t>Kém lạc quan- tăng 1%/năm</w:t>
            </w:r>
          </w:p>
        </w:tc>
        <w:tc>
          <w:tcPr>
            <w:tcW w:w="924" w:type="dxa"/>
            <w:vAlign w:val="center"/>
          </w:tcPr>
          <w:p w14:paraId="53EE2B80" w14:textId="77777777" w:rsidR="00A90395" w:rsidRPr="00A90395" w:rsidRDefault="00A90395" w:rsidP="00A90395">
            <w:pPr>
              <w:pStyle w:val="Stylebulleted"/>
              <w:rPr>
                <w:b/>
                <w:color w:val="000000" w:themeColor="text1"/>
                <w:lang w:val="vi-VN"/>
              </w:rPr>
            </w:pPr>
          </w:p>
        </w:tc>
        <w:tc>
          <w:tcPr>
            <w:tcW w:w="1344" w:type="dxa"/>
            <w:vAlign w:val="center"/>
          </w:tcPr>
          <w:p w14:paraId="7307A204"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2.788 </w:t>
            </w:r>
          </w:p>
        </w:tc>
        <w:tc>
          <w:tcPr>
            <w:tcW w:w="1618" w:type="dxa"/>
            <w:vAlign w:val="center"/>
          </w:tcPr>
          <w:p w14:paraId="06DF6F77"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3.080 </w:t>
            </w:r>
          </w:p>
        </w:tc>
        <w:tc>
          <w:tcPr>
            <w:tcW w:w="1594" w:type="dxa"/>
            <w:vAlign w:val="center"/>
          </w:tcPr>
          <w:p w14:paraId="44C3CD05" w14:textId="77777777" w:rsidR="00A90395" w:rsidRPr="00A90395" w:rsidRDefault="00A90395" w:rsidP="00A90395">
            <w:pPr>
              <w:spacing w:before="120" w:after="120"/>
              <w:rPr>
                <w:rFonts w:ascii="Times New Roman" w:hAnsi="Times New Roman" w:cs="Times New Roman"/>
                <w:sz w:val="26"/>
                <w:szCs w:val="26"/>
              </w:rPr>
            </w:pPr>
            <w:r w:rsidRPr="00A90395">
              <w:rPr>
                <w:rFonts w:ascii="Times New Roman" w:hAnsi="Times New Roman" w:cs="Times New Roman"/>
                <w:sz w:val="26"/>
                <w:szCs w:val="26"/>
              </w:rPr>
              <w:t xml:space="preserve">            3.237 </w:t>
            </w:r>
          </w:p>
        </w:tc>
      </w:tr>
      <w:tr w:rsidR="00A90395" w:rsidRPr="00A90395" w14:paraId="1465B8E3" w14:textId="77777777" w:rsidTr="00A90395">
        <w:trPr>
          <w:trHeight w:hRule="exact" w:val="510"/>
        </w:trPr>
        <w:tc>
          <w:tcPr>
            <w:tcW w:w="520" w:type="dxa"/>
            <w:vAlign w:val="center"/>
          </w:tcPr>
          <w:p w14:paraId="73F29C6A" w14:textId="77777777" w:rsidR="00A90395" w:rsidRPr="00A90395" w:rsidRDefault="00A90395" w:rsidP="00A90395">
            <w:pPr>
              <w:pStyle w:val="Stylebulleted"/>
              <w:spacing w:before="60" w:after="60" w:line="400" w:lineRule="exact"/>
              <w:rPr>
                <w:b/>
                <w:color w:val="000000" w:themeColor="text1"/>
                <w:lang w:val="vi-VN"/>
              </w:rPr>
            </w:pPr>
          </w:p>
        </w:tc>
        <w:tc>
          <w:tcPr>
            <w:tcW w:w="3586" w:type="dxa"/>
            <w:vAlign w:val="center"/>
          </w:tcPr>
          <w:p w14:paraId="3D678665" w14:textId="77777777" w:rsidR="00A90395" w:rsidRPr="00A90395" w:rsidRDefault="00A90395" w:rsidP="00A90395">
            <w:pPr>
              <w:pStyle w:val="Stylebulleted"/>
              <w:rPr>
                <w:b/>
                <w:color w:val="000000" w:themeColor="text1"/>
                <w:lang w:val="vi-VN"/>
              </w:rPr>
            </w:pPr>
            <w:r w:rsidRPr="00A90395">
              <w:rPr>
                <w:b/>
                <w:color w:val="000000" w:themeColor="text1"/>
                <w:lang w:val="vi-VN"/>
              </w:rPr>
              <w:t>Nghị quyết – tăng 5%/năm</w:t>
            </w:r>
          </w:p>
        </w:tc>
        <w:tc>
          <w:tcPr>
            <w:tcW w:w="924" w:type="dxa"/>
            <w:vAlign w:val="center"/>
          </w:tcPr>
          <w:p w14:paraId="479B9C25" w14:textId="77777777" w:rsidR="00A90395" w:rsidRPr="00A90395" w:rsidRDefault="00A90395" w:rsidP="00A90395">
            <w:pPr>
              <w:pStyle w:val="Stylebulleted"/>
              <w:rPr>
                <w:b/>
                <w:color w:val="000000" w:themeColor="text1"/>
                <w:lang w:val="vi-VN"/>
              </w:rPr>
            </w:pPr>
          </w:p>
        </w:tc>
        <w:tc>
          <w:tcPr>
            <w:tcW w:w="1344" w:type="dxa"/>
            <w:vAlign w:val="center"/>
          </w:tcPr>
          <w:p w14:paraId="37C20DE9" w14:textId="77777777" w:rsidR="00A90395" w:rsidRPr="00A90395" w:rsidRDefault="00A90395" w:rsidP="00A90395">
            <w:pPr>
              <w:spacing w:before="120" w:after="120"/>
              <w:rPr>
                <w:rFonts w:ascii="Times New Roman" w:hAnsi="Times New Roman" w:cs="Times New Roman"/>
                <w:b/>
                <w:sz w:val="26"/>
                <w:szCs w:val="26"/>
              </w:rPr>
            </w:pPr>
            <w:r w:rsidRPr="00A90395">
              <w:rPr>
                <w:rFonts w:ascii="Times New Roman" w:hAnsi="Times New Roman" w:cs="Times New Roman"/>
                <w:b/>
                <w:sz w:val="26"/>
                <w:szCs w:val="26"/>
              </w:rPr>
              <w:t xml:space="preserve">       3.013 </w:t>
            </w:r>
          </w:p>
        </w:tc>
        <w:tc>
          <w:tcPr>
            <w:tcW w:w="1618" w:type="dxa"/>
            <w:vAlign w:val="center"/>
          </w:tcPr>
          <w:p w14:paraId="2A9C6EA6" w14:textId="77777777" w:rsidR="00A90395" w:rsidRPr="00A90395" w:rsidRDefault="00A90395" w:rsidP="00A90395">
            <w:pPr>
              <w:spacing w:before="120" w:after="120"/>
              <w:rPr>
                <w:rFonts w:ascii="Times New Roman" w:hAnsi="Times New Roman" w:cs="Times New Roman"/>
                <w:b/>
                <w:sz w:val="26"/>
                <w:szCs w:val="26"/>
              </w:rPr>
            </w:pPr>
            <w:r w:rsidRPr="00A90395">
              <w:rPr>
                <w:rFonts w:ascii="Times New Roman" w:hAnsi="Times New Roman" w:cs="Times New Roman"/>
                <w:b/>
                <w:sz w:val="26"/>
                <w:szCs w:val="26"/>
              </w:rPr>
              <w:t xml:space="preserve">          4.908 </w:t>
            </w:r>
          </w:p>
        </w:tc>
        <w:tc>
          <w:tcPr>
            <w:tcW w:w="1594" w:type="dxa"/>
            <w:vAlign w:val="center"/>
          </w:tcPr>
          <w:p w14:paraId="4E4DA953" w14:textId="77777777" w:rsidR="00A90395" w:rsidRPr="00A90395" w:rsidRDefault="00A90395" w:rsidP="00A90395">
            <w:pPr>
              <w:spacing w:before="120" w:after="120"/>
              <w:rPr>
                <w:rFonts w:ascii="Times New Roman" w:hAnsi="Times New Roman" w:cs="Times New Roman"/>
                <w:b/>
                <w:sz w:val="26"/>
                <w:szCs w:val="26"/>
              </w:rPr>
            </w:pPr>
            <w:r w:rsidRPr="00A90395">
              <w:rPr>
                <w:rFonts w:ascii="Times New Roman" w:hAnsi="Times New Roman" w:cs="Times New Roman"/>
                <w:b/>
                <w:sz w:val="26"/>
                <w:szCs w:val="26"/>
              </w:rPr>
              <w:t xml:space="preserve">            6.264 </w:t>
            </w:r>
          </w:p>
        </w:tc>
      </w:tr>
    </w:tbl>
    <w:p w14:paraId="1D7286E0" w14:textId="77777777" w:rsidR="00A90395" w:rsidRPr="00A90395" w:rsidRDefault="00A90395" w:rsidP="00A90395">
      <w:pPr>
        <w:pStyle w:val="Stylebulleted"/>
        <w:spacing w:line="400" w:lineRule="exact"/>
        <w:outlineLvl w:val="0"/>
        <w:rPr>
          <w:b/>
          <w:color w:val="000000" w:themeColor="text1"/>
          <w:sz w:val="28"/>
          <w:szCs w:val="28"/>
          <w:lang w:val="vi-VN"/>
        </w:rPr>
      </w:pPr>
    </w:p>
    <w:p w14:paraId="4DAD11DF" w14:textId="4AB7E258" w:rsidR="00A90395" w:rsidRDefault="00A90395" w:rsidP="00A90395">
      <w:pPr>
        <w:pStyle w:val="Stylebulleted"/>
        <w:spacing w:line="400" w:lineRule="exact"/>
        <w:rPr>
          <w:b/>
          <w:color w:val="000000" w:themeColor="text1"/>
          <w:sz w:val="28"/>
          <w:szCs w:val="28"/>
          <w:lang w:val="vi-VN"/>
        </w:rPr>
      </w:pPr>
    </w:p>
    <w:p w14:paraId="03937155" w14:textId="77777777" w:rsidR="00A90395" w:rsidRPr="00A90395" w:rsidRDefault="00A90395" w:rsidP="00A90395">
      <w:pPr>
        <w:pStyle w:val="Stylebulleted"/>
        <w:spacing w:line="400" w:lineRule="exact"/>
        <w:outlineLvl w:val="0"/>
        <w:rPr>
          <w:b/>
          <w:color w:val="000000" w:themeColor="text1"/>
          <w:sz w:val="28"/>
          <w:szCs w:val="28"/>
        </w:rPr>
      </w:pPr>
      <w:bookmarkStart w:id="419" w:name="_Toc13671504"/>
      <w:r w:rsidRPr="00A90395">
        <w:rPr>
          <w:b/>
          <w:color w:val="000000" w:themeColor="text1"/>
          <w:sz w:val="28"/>
          <w:szCs w:val="28"/>
        </w:rPr>
        <w:t xml:space="preserve">Phụ lục </w:t>
      </w:r>
      <w:r w:rsidRPr="00A90395">
        <w:rPr>
          <w:b/>
          <w:color w:val="000000" w:themeColor="text1"/>
          <w:sz w:val="28"/>
          <w:szCs w:val="28"/>
          <w:lang w:val="vi-VN"/>
        </w:rPr>
        <w:t>15</w:t>
      </w:r>
      <w:r w:rsidRPr="00A90395">
        <w:rPr>
          <w:b/>
          <w:color w:val="000000" w:themeColor="text1"/>
          <w:sz w:val="28"/>
          <w:szCs w:val="28"/>
        </w:rPr>
        <w:t xml:space="preserve"> – </w:t>
      </w:r>
      <w:r w:rsidRPr="00A90395">
        <w:rPr>
          <w:b/>
          <w:color w:val="000000" w:themeColor="text1"/>
          <w:sz w:val="28"/>
          <w:szCs w:val="28"/>
          <w:lang w:val="vi-VN"/>
        </w:rPr>
        <w:t>Kịch bản</w:t>
      </w:r>
      <w:r w:rsidRPr="00A90395">
        <w:rPr>
          <w:b/>
          <w:color w:val="000000" w:themeColor="text1"/>
          <w:sz w:val="28"/>
          <w:szCs w:val="28"/>
        </w:rPr>
        <w:t xml:space="preserve"> 1:</w:t>
      </w:r>
      <w:r w:rsidRPr="00A90395">
        <w:rPr>
          <w:b/>
          <w:color w:val="000000" w:themeColor="text1"/>
          <w:sz w:val="28"/>
          <w:szCs w:val="28"/>
          <w:lang w:val="vi-VN"/>
        </w:rPr>
        <w:t xml:space="preserve"> mức đóng góp ngành du lịch và chi tiêu khách du lịch</w:t>
      </w:r>
      <w:bookmarkEnd w:id="419"/>
      <w:r w:rsidRPr="00A90395">
        <w:rPr>
          <w:b/>
          <w:color w:val="000000" w:themeColor="text1"/>
          <w:sz w:val="28"/>
          <w:szCs w:val="28"/>
          <w:lang w:val="vi-VN"/>
        </w:rPr>
        <w:t xml:space="preserve"> </w:t>
      </w:r>
    </w:p>
    <w:p w14:paraId="4A6F6AC6" w14:textId="77777777" w:rsidR="00A90395" w:rsidRPr="00A90395" w:rsidRDefault="00A90395" w:rsidP="00A90395">
      <w:pPr>
        <w:pStyle w:val="Stylebulleted"/>
        <w:spacing w:line="400" w:lineRule="exact"/>
        <w:rPr>
          <w:b/>
          <w:color w:val="000000" w:themeColor="text1"/>
          <w:sz w:val="28"/>
          <w:szCs w:val="28"/>
          <w:lang w:val="vi-VN"/>
        </w:rPr>
      </w:pPr>
    </w:p>
    <w:tbl>
      <w:tblPr>
        <w:tblStyle w:val="TableGrid"/>
        <w:tblW w:w="9303" w:type="dxa"/>
        <w:tblLook w:val="04A0" w:firstRow="1" w:lastRow="0" w:firstColumn="1" w:lastColumn="0" w:noHBand="0" w:noVBand="1"/>
      </w:tblPr>
      <w:tblGrid>
        <w:gridCol w:w="520"/>
        <w:gridCol w:w="3303"/>
        <w:gridCol w:w="924"/>
        <w:gridCol w:w="1344"/>
        <w:gridCol w:w="1618"/>
        <w:gridCol w:w="1594"/>
      </w:tblGrid>
      <w:tr w:rsidR="00A90395" w:rsidRPr="00A90395" w14:paraId="661505F0" w14:textId="77777777" w:rsidTr="00A90395">
        <w:trPr>
          <w:trHeight w:hRule="exact" w:val="1605"/>
        </w:trPr>
        <w:tc>
          <w:tcPr>
            <w:tcW w:w="520" w:type="dxa"/>
            <w:vAlign w:val="center"/>
          </w:tcPr>
          <w:p w14:paraId="2F5FFDCE" w14:textId="77777777" w:rsidR="00A90395" w:rsidRPr="00A90395" w:rsidRDefault="00A90395" w:rsidP="00A90395">
            <w:pPr>
              <w:pStyle w:val="Stylebulleted"/>
              <w:spacing w:line="400" w:lineRule="exact"/>
              <w:rPr>
                <w:b/>
                <w:color w:val="000000" w:themeColor="text1"/>
                <w:lang w:val="vi-VN"/>
              </w:rPr>
            </w:pPr>
          </w:p>
        </w:tc>
        <w:tc>
          <w:tcPr>
            <w:tcW w:w="3303" w:type="dxa"/>
            <w:vAlign w:val="center"/>
          </w:tcPr>
          <w:p w14:paraId="10989371" w14:textId="77777777" w:rsidR="00A90395" w:rsidRPr="00A90395" w:rsidRDefault="00A90395" w:rsidP="00A90395">
            <w:pPr>
              <w:pStyle w:val="Stylebulleted"/>
              <w:spacing w:line="400" w:lineRule="exact"/>
              <w:jc w:val="center"/>
              <w:rPr>
                <w:b/>
                <w:color w:val="000000" w:themeColor="text1"/>
                <w:lang w:val="vi-VN"/>
              </w:rPr>
            </w:pPr>
            <w:r w:rsidRPr="00A90395">
              <w:rPr>
                <w:b/>
                <w:color w:val="000000" w:themeColor="text1"/>
                <w:lang w:val="vi-VN"/>
              </w:rPr>
              <w:t>Kịch bản</w:t>
            </w:r>
          </w:p>
        </w:tc>
        <w:tc>
          <w:tcPr>
            <w:tcW w:w="924" w:type="dxa"/>
            <w:vAlign w:val="center"/>
          </w:tcPr>
          <w:p w14:paraId="485D1417" w14:textId="77777777" w:rsidR="00A90395" w:rsidRPr="00A90395" w:rsidRDefault="00A90395" w:rsidP="00A90395">
            <w:pPr>
              <w:pStyle w:val="Stylebulleted"/>
              <w:spacing w:line="400" w:lineRule="exact"/>
              <w:jc w:val="center"/>
              <w:rPr>
                <w:b/>
                <w:color w:val="000000" w:themeColor="text1"/>
                <w:lang w:val="vi-VN"/>
              </w:rPr>
            </w:pPr>
            <w:r w:rsidRPr="00A90395">
              <w:rPr>
                <w:b/>
                <w:color w:val="000000" w:themeColor="text1"/>
                <w:lang w:val="vi-VN"/>
              </w:rPr>
              <w:t>Đơn vị tính</w:t>
            </w:r>
          </w:p>
        </w:tc>
        <w:tc>
          <w:tcPr>
            <w:tcW w:w="1344" w:type="dxa"/>
            <w:vAlign w:val="center"/>
          </w:tcPr>
          <w:p w14:paraId="35D89F7B" w14:textId="77777777" w:rsidR="00A90395" w:rsidRPr="00A90395" w:rsidRDefault="00A90395" w:rsidP="00A90395">
            <w:pPr>
              <w:pStyle w:val="Stylebulleted"/>
              <w:spacing w:line="400" w:lineRule="exact"/>
              <w:jc w:val="center"/>
              <w:rPr>
                <w:b/>
                <w:color w:val="000000" w:themeColor="text1"/>
                <w:lang w:val="vi-VN"/>
              </w:rPr>
            </w:pPr>
            <w:r w:rsidRPr="00A90395">
              <w:rPr>
                <w:b/>
                <w:color w:val="000000" w:themeColor="text1"/>
                <w:lang w:val="vi-VN"/>
              </w:rPr>
              <w:t>2020</w:t>
            </w:r>
          </w:p>
        </w:tc>
        <w:tc>
          <w:tcPr>
            <w:tcW w:w="1618" w:type="dxa"/>
            <w:vAlign w:val="center"/>
          </w:tcPr>
          <w:p w14:paraId="526B0574" w14:textId="77777777" w:rsidR="00A90395" w:rsidRPr="00A90395" w:rsidRDefault="00A90395" w:rsidP="00A90395">
            <w:pPr>
              <w:pStyle w:val="Stylebulleted"/>
              <w:spacing w:line="400" w:lineRule="exact"/>
              <w:jc w:val="center"/>
              <w:rPr>
                <w:b/>
                <w:color w:val="000000" w:themeColor="text1"/>
                <w:lang w:val="vi-VN"/>
              </w:rPr>
            </w:pPr>
            <w:r w:rsidRPr="00A90395">
              <w:rPr>
                <w:b/>
                <w:color w:val="000000" w:themeColor="text1"/>
                <w:lang w:val="vi-VN"/>
              </w:rPr>
              <w:t>2030</w:t>
            </w:r>
          </w:p>
        </w:tc>
        <w:tc>
          <w:tcPr>
            <w:tcW w:w="1594" w:type="dxa"/>
            <w:vAlign w:val="center"/>
          </w:tcPr>
          <w:p w14:paraId="6EBD0FD3" w14:textId="77777777" w:rsidR="00A90395" w:rsidRPr="00A90395" w:rsidRDefault="00A90395" w:rsidP="00A90395">
            <w:pPr>
              <w:pStyle w:val="Stylebulleted"/>
              <w:spacing w:line="400" w:lineRule="exact"/>
              <w:jc w:val="center"/>
              <w:rPr>
                <w:b/>
                <w:color w:val="000000" w:themeColor="text1"/>
                <w:lang w:val="vi-VN"/>
              </w:rPr>
            </w:pPr>
            <w:r w:rsidRPr="00A90395">
              <w:rPr>
                <w:b/>
                <w:color w:val="000000" w:themeColor="text1"/>
                <w:lang w:val="vi-VN"/>
              </w:rPr>
              <w:t>2035</w:t>
            </w:r>
          </w:p>
        </w:tc>
      </w:tr>
      <w:tr w:rsidR="00A90395" w:rsidRPr="00A90395" w14:paraId="1BF0D29A" w14:textId="77777777" w:rsidTr="00A90395">
        <w:trPr>
          <w:trHeight w:hRule="exact" w:val="976"/>
        </w:trPr>
        <w:tc>
          <w:tcPr>
            <w:tcW w:w="520" w:type="dxa"/>
            <w:vAlign w:val="center"/>
          </w:tcPr>
          <w:p w14:paraId="4F91C4CB" w14:textId="77777777" w:rsidR="00A90395" w:rsidRPr="00A90395" w:rsidRDefault="00A90395" w:rsidP="00A90395">
            <w:pPr>
              <w:pStyle w:val="Stylebulleted"/>
              <w:spacing w:before="60" w:after="60" w:line="400" w:lineRule="exact"/>
              <w:jc w:val="center"/>
              <w:rPr>
                <w:b/>
                <w:color w:val="000000" w:themeColor="text1"/>
                <w:lang w:val="vi-VN"/>
              </w:rPr>
            </w:pPr>
            <w:r w:rsidRPr="00A90395">
              <w:rPr>
                <w:b/>
                <w:color w:val="000000" w:themeColor="text1"/>
                <w:lang w:val="vi-VN"/>
              </w:rPr>
              <w:t>I</w:t>
            </w:r>
          </w:p>
        </w:tc>
        <w:tc>
          <w:tcPr>
            <w:tcW w:w="3303" w:type="dxa"/>
            <w:vAlign w:val="center"/>
          </w:tcPr>
          <w:p w14:paraId="26377C36" w14:textId="77777777" w:rsidR="00A90395" w:rsidRPr="00A90395" w:rsidRDefault="00A90395" w:rsidP="00A90395">
            <w:pPr>
              <w:pStyle w:val="Stylebulleted"/>
              <w:spacing w:line="400" w:lineRule="exact"/>
              <w:rPr>
                <w:b/>
                <w:color w:val="000000" w:themeColor="text1"/>
                <w:lang w:val="vi-VN"/>
              </w:rPr>
            </w:pPr>
            <w:r w:rsidRPr="00A90395">
              <w:rPr>
                <w:b/>
                <w:color w:val="000000" w:themeColor="text1"/>
                <w:lang w:val="vi-VN"/>
              </w:rPr>
              <w:t>GRDP tỉnh theo giá cố định</w:t>
            </w:r>
          </w:p>
        </w:tc>
        <w:tc>
          <w:tcPr>
            <w:tcW w:w="924" w:type="dxa"/>
            <w:vAlign w:val="center"/>
          </w:tcPr>
          <w:p w14:paraId="39A4DCA3" w14:textId="77777777" w:rsidR="00A90395" w:rsidRPr="00A90395" w:rsidRDefault="00A90395" w:rsidP="00A90395">
            <w:pPr>
              <w:pStyle w:val="Stylebulleted"/>
              <w:spacing w:line="400" w:lineRule="exact"/>
              <w:jc w:val="center"/>
              <w:rPr>
                <w:color w:val="000000" w:themeColor="text1"/>
                <w:lang w:val="vi-VN"/>
              </w:rPr>
            </w:pPr>
            <w:r w:rsidRPr="00A90395">
              <w:rPr>
                <w:color w:val="000000" w:themeColor="text1"/>
                <w:lang w:val="vi-VN"/>
              </w:rPr>
              <w:t>Tỷ đồng</w:t>
            </w:r>
          </w:p>
        </w:tc>
        <w:tc>
          <w:tcPr>
            <w:tcW w:w="1344" w:type="dxa"/>
          </w:tcPr>
          <w:p w14:paraId="04B13BD3" w14:textId="77777777" w:rsidR="00A90395" w:rsidRPr="00A90395" w:rsidRDefault="00A90395" w:rsidP="00A90395">
            <w:pPr>
              <w:pStyle w:val="Stylebulleted"/>
              <w:spacing w:line="400" w:lineRule="exact"/>
              <w:rPr>
                <w:b/>
                <w:color w:val="000000" w:themeColor="text1"/>
                <w:lang w:val="vi-VN"/>
              </w:rPr>
            </w:pPr>
          </w:p>
        </w:tc>
        <w:tc>
          <w:tcPr>
            <w:tcW w:w="1618" w:type="dxa"/>
            <w:vAlign w:val="center"/>
          </w:tcPr>
          <w:p w14:paraId="1E50C2A1" w14:textId="77777777" w:rsidR="00A90395" w:rsidRPr="00A90395" w:rsidRDefault="00A90395" w:rsidP="00A90395">
            <w:pPr>
              <w:pStyle w:val="Stylebulleted"/>
              <w:spacing w:line="400" w:lineRule="exact"/>
              <w:rPr>
                <w:b/>
                <w:color w:val="000000" w:themeColor="text1"/>
                <w:lang w:val="vi-VN"/>
              </w:rPr>
            </w:pPr>
          </w:p>
        </w:tc>
        <w:tc>
          <w:tcPr>
            <w:tcW w:w="1594" w:type="dxa"/>
            <w:vAlign w:val="center"/>
          </w:tcPr>
          <w:p w14:paraId="1B475E13" w14:textId="77777777" w:rsidR="00A90395" w:rsidRPr="00A90395" w:rsidRDefault="00A90395" w:rsidP="00A90395">
            <w:pPr>
              <w:pStyle w:val="Stylebulleted"/>
              <w:spacing w:line="400" w:lineRule="exact"/>
              <w:rPr>
                <w:b/>
                <w:color w:val="000000" w:themeColor="text1"/>
                <w:lang w:val="vi-VN"/>
              </w:rPr>
            </w:pPr>
          </w:p>
        </w:tc>
      </w:tr>
      <w:tr w:rsidR="00A90395" w:rsidRPr="00A90395" w14:paraId="73D2BA6E" w14:textId="77777777" w:rsidTr="00A90395">
        <w:trPr>
          <w:trHeight w:hRule="exact" w:val="510"/>
        </w:trPr>
        <w:tc>
          <w:tcPr>
            <w:tcW w:w="520" w:type="dxa"/>
            <w:vAlign w:val="center"/>
          </w:tcPr>
          <w:p w14:paraId="00CC0D4E" w14:textId="77777777" w:rsidR="00A90395" w:rsidRPr="00A90395" w:rsidRDefault="00A90395" w:rsidP="00A90395">
            <w:pPr>
              <w:pStyle w:val="Stylebulleted"/>
              <w:spacing w:before="60" w:after="60" w:line="400" w:lineRule="exact"/>
              <w:jc w:val="center"/>
              <w:rPr>
                <w:b/>
                <w:color w:val="000000" w:themeColor="text1"/>
                <w:lang w:val="vi-VN"/>
              </w:rPr>
            </w:pPr>
          </w:p>
        </w:tc>
        <w:tc>
          <w:tcPr>
            <w:tcW w:w="3303" w:type="dxa"/>
            <w:vAlign w:val="center"/>
          </w:tcPr>
          <w:p w14:paraId="2F271505" w14:textId="77777777" w:rsidR="00A90395" w:rsidRPr="00A90395" w:rsidRDefault="00A90395" w:rsidP="00A90395">
            <w:pPr>
              <w:pStyle w:val="Stylebulleted"/>
              <w:rPr>
                <w:color w:val="000000" w:themeColor="text1"/>
                <w:lang w:val="vi-VN"/>
              </w:rPr>
            </w:pPr>
            <w:r w:rsidRPr="00A90395">
              <w:rPr>
                <w:color w:val="000000" w:themeColor="text1"/>
                <w:lang w:val="vi-VN"/>
              </w:rPr>
              <w:t xml:space="preserve">Tăng </w:t>
            </w:r>
            <w:r w:rsidRPr="00A90395">
              <w:rPr>
                <w:color w:val="000000" w:themeColor="text1"/>
              </w:rPr>
              <w:t>8</w:t>
            </w:r>
            <w:r w:rsidRPr="00A90395">
              <w:rPr>
                <w:color w:val="000000" w:themeColor="text1"/>
                <w:lang w:val="vi-VN"/>
              </w:rPr>
              <w:t>%/năm</w:t>
            </w:r>
          </w:p>
        </w:tc>
        <w:tc>
          <w:tcPr>
            <w:tcW w:w="924" w:type="dxa"/>
            <w:vAlign w:val="center"/>
          </w:tcPr>
          <w:p w14:paraId="095E36B0" w14:textId="77777777" w:rsidR="00A90395" w:rsidRPr="00A90395" w:rsidRDefault="00A90395" w:rsidP="00A90395">
            <w:pPr>
              <w:pStyle w:val="Stylebulleted"/>
              <w:jc w:val="center"/>
              <w:rPr>
                <w:color w:val="000000" w:themeColor="text1"/>
                <w:lang w:val="vi-VN"/>
              </w:rPr>
            </w:pPr>
          </w:p>
        </w:tc>
        <w:tc>
          <w:tcPr>
            <w:tcW w:w="1344" w:type="dxa"/>
            <w:vAlign w:val="center"/>
          </w:tcPr>
          <w:p w14:paraId="7E64C30E" w14:textId="77777777" w:rsidR="00A90395" w:rsidRPr="00A90395" w:rsidRDefault="00A90395" w:rsidP="00A90395">
            <w:pPr>
              <w:spacing w:before="120" w:after="120"/>
              <w:jc w:val="center"/>
              <w:rPr>
                <w:rFonts w:ascii="Times New Roman" w:hAnsi="Times New Roman" w:cs="Times New Roman"/>
                <w:sz w:val="26"/>
                <w:szCs w:val="26"/>
              </w:rPr>
            </w:pPr>
            <w:r w:rsidRPr="00A90395">
              <w:rPr>
                <w:rFonts w:ascii="Times New Roman" w:hAnsi="Times New Roman" w:cs="Times New Roman"/>
                <w:sz w:val="26"/>
                <w:szCs w:val="26"/>
              </w:rPr>
              <w:t>59.921</w:t>
            </w:r>
          </w:p>
        </w:tc>
        <w:tc>
          <w:tcPr>
            <w:tcW w:w="1618" w:type="dxa"/>
            <w:vAlign w:val="center"/>
          </w:tcPr>
          <w:p w14:paraId="7A9BF2B8" w14:textId="77777777" w:rsidR="00A90395" w:rsidRPr="00A90395" w:rsidRDefault="00A90395" w:rsidP="00A90395">
            <w:pPr>
              <w:spacing w:before="120" w:after="120"/>
              <w:jc w:val="center"/>
              <w:rPr>
                <w:rFonts w:ascii="Times New Roman" w:hAnsi="Times New Roman" w:cs="Times New Roman"/>
                <w:b/>
                <w:sz w:val="26"/>
                <w:szCs w:val="26"/>
              </w:rPr>
            </w:pPr>
            <w:r w:rsidRPr="00A90395">
              <w:rPr>
                <w:rFonts w:ascii="Times New Roman" w:hAnsi="Times New Roman" w:cs="Times New Roman"/>
                <w:b/>
                <w:sz w:val="26"/>
                <w:szCs w:val="26"/>
              </w:rPr>
              <w:t>129.366</w:t>
            </w:r>
          </w:p>
        </w:tc>
        <w:tc>
          <w:tcPr>
            <w:tcW w:w="1594" w:type="dxa"/>
            <w:vAlign w:val="center"/>
          </w:tcPr>
          <w:p w14:paraId="4BBB8463" w14:textId="77777777" w:rsidR="00A90395" w:rsidRPr="00A90395" w:rsidRDefault="00A90395" w:rsidP="00A90395">
            <w:pPr>
              <w:spacing w:before="120" w:after="120"/>
              <w:jc w:val="center"/>
              <w:rPr>
                <w:rFonts w:ascii="Times New Roman" w:hAnsi="Times New Roman" w:cs="Times New Roman"/>
                <w:sz w:val="26"/>
                <w:szCs w:val="26"/>
              </w:rPr>
            </w:pPr>
            <w:r w:rsidRPr="00A90395">
              <w:rPr>
                <w:rFonts w:ascii="Times New Roman" w:hAnsi="Times New Roman" w:cs="Times New Roman"/>
                <w:sz w:val="26"/>
                <w:szCs w:val="26"/>
              </w:rPr>
              <w:t>190.081</w:t>
            </w:r>
          </w:p>
        </w:tc>
      </w:tr>
      <w:tr w:rsidR="00A90395" w:rsidRPr="00A90395" w14:paraId="52E5E552" w14:textId="77777777" w:rsidTr="00A90395">
        <w:trPr>
          <w:trHeight w:hRule="exact" w:val="790"/>
        </w:trPr>
        <w:tc>
          <w:tcPr>
            <w:tcW w:w="520" w:type="dxa"/>
            <w:vAlign w:val="center"/>
          </w:tcPr>
          <w:p w14:paraId="76470073" w14:textId="77777777" w:rsidR="00A90395" w:rsidRPr="00A90395" w:rsidRDefault="00A90395" w:rsidP="00A90395">
            <w:pPr>
              <w:pStyle w:val="Stylebulleted"/>
              <w:spacing w:before="60" w:after="60" w:line="400" w:lineRule="exact"/>
              <w:jc w:val="center"/>
              <w:rPr>
                <w:b/>
                <w:color w:val="000000" w:themeColor="text1"/>
                <w:lang w:val="vi-VN"/>
              </w:rPr>
            </w:pPr>
            <w:r w:rsidRPr="00A90395">
              <w:rPr>
                <w:b/>
                <w:color w:val="000000" w:themeColor="text1"/>
                <w:lang w:val="vi-VN"/>
              </w:rPr>
              <w:t>II</w:t>
            </w:r>
          </w:p>
        </w:tc>
        <w:tc>
          <w:tcPr>
            <w:tcW w:w="3303" w:type="dxa"/>
            <w:vAlign w:val="center"/>
          </w:tcPr>
          <w:p w14:paraId="1CE92A99" w14:textId="77777777" w:rsidR="00A90395" w:rsidRPr="00A90395" w:rsidRDefault="00A90395" w:rsidP="00A90395">
            <w:pPr>
              <w:pStyle w:val="Stylebulleted"/>
              <w:rPr>
                <w:b/>
                <w:color w:val="000000" w:themeColor="text1"/>
                <w:lang w:val="vi-VN"/>
              </w:rPr>
            </w:pPr>
            <w:r w:rsidRPr="00A90395">
              <w:rPr>
                <w:b/>
                <w:color w:val="000000" w:themeColor="text1"/>
                <w:lang w:val="vi-VN"/>
              </w:rPr>
              <w:t>Doanh thu theo giá cố định</w:t>
            </w:r>
          </w:p>
        </w:tc>
        <w:tc>
          <w:tcPr>
            <w:tcW w:w="924" w:type="dxa"/>
            <w:vAlign w:val="center"/>
          </w:tcPr>
          <w:p w14:paraId="3813FBEF" w14:textId="77777777" w:rsidR="00A90395" w:rsidRPr="00A90395" w:rsidRDefault="00A90395" w:rsidP="00A90395">
            <w:pPr>
              <w:pStyle w:val="Stylebulleted"/>
              <w:jc w:val="center"/>
              <w:rPr>
                <w:color w:val="000000" w:themeColor="text1"/>
                <w:lang w:val="vi-VN"/>
              </w:rPr>
            </w:pPr>
            <w:r w:rsidRPr="00A90395">
              <w:rPr>
                <w:color w:val="000000" w:themeColor="text1"/>
                <w:lang w:val="vi-VN"/>
              </w:rPr>
              <w:t>Tỷ đồng</w:t>
            </w:r>
          </w:p>
        </w:tc>
        <w:tc>
          <w:tcPr>
            <w:tcW w:w="1344" w:type="dxa"/>
          </w:tcPr>
          <w:p w14:paraId="71B4DD2F" w14:textId="77777777" w:rsidR="00A90395" w:rsidRPr="00A90395" w:rsidRDefault="00A90395" w:rsidP="00A90395">
            <w:pPr>
              <w:pStyle w:val="Stylebulleted"/>
              <w:jc w:val="center"/>
              <w:rPr>
                <w:b/>
                <w:color w:val="000000" w:themeColor="text1"/>
                <w:lang w:val="vi-VN"/>
              </w:rPr>
            </w:pPr>
          </w:p>
        </w:tc>
        <w:tc>
          <w:tcPr>
            <w:tcW w:w="1618" w:type="dxa"/>
            <w:vAlign w:val="center"/>
          </w:tcPr>
          <w:p w14:paraId="42963A5A" w14:textId="77777777" w:rsidR="00A90395" w:rsidRPr="00A90395" w:rsidRDefault="00A90395" w:rsidP="00A90395">
            <w:pPr>
              <w:pStyle w:val="Stylebulleted"/>
              <w:jc w:val="center"/>
              <w:rPr>
                <w:b/>
                <w:color w:val="000000" w:themeColor="text1"/>
                <w:lang w:val="vi-VN"/>
              </w:rPr>
            </w:pPr>
          </w:p>
        </w:tc>
        <w:tc>
          <w:tcPr>
            <w:tcW w:w="1594" w:type="dxa"/>
            <w:vAlign w:val="center"/>
          </w:tcPr>
          <w:p w14:paraId="1849664A" w14:textId="77777777" w:rsidR="00A90395" w:rsidRPr="00A90395" w:rsidRDefault="00A90395" w:rsidP="00A90395">
            <w:pPr>
              <w:pStyle w:val="Stylebulleted"/>
              <w:jc w:val="center"/>
              <w:rPr>
                <w:b/>
                <w:color w:val="000000" w:themeColor="text1"/>
                <w:lang w:val="vi-VN"/>
              </w:rPr>
            </w:pPr>
          </w:p>
        </w:tc>
      </w:tr>
      <w:tr w:rsidR="00A90395" w:rsidRPr="00A90395" w14:paraId="38272CA6" w14:textId="77777777" w:rsidTr="00A90395">
        <w:trPr>
          <w:trHeight w:hRule="exact" w:val="510"/>
        </w:trPr>
        <w:tc>
          <w:tcPr>
            <w:tcW w:w="520" w:type="dxa"/>
            <w:vAlign w:val="center"/>
          </w:tcPr>
          <w:p w14:paraId="589B5CB8" w14:textId="77777777" w:rsidR="00A90395" w:rsidRPr="00A90395" w:rsidRDefault="00A90395" w:rsidP="00A90395">
            <w:pPr>
              <w:pStyle w:val="Stylebulleted"/>
              <w:spacing w:before="60" w:after="60" w:line="400" w:lineRule="exact"/>
              <w:jc w:val="center"/>
              <w:rPr>
                <w:b/>
                <w:color w:val="000000" w:themeColor="text1"/>
                <w:lang w:val="vi-VN"/>
              </w:rPr>
            </w:pPr>
          </w:p>
        </w:tc>
        <w:tc>
          <w:tcPr>
            <w:tcW w:w="3303" w:type="dxa"/>
            <w:vAlign w:val="center"/>
          </w:tcPr>
          <w:p w14:paraId="5B40E831" w14:textId="77777777" w:rsidR="00A90395" w:rsidRPr="00A90395" w:rsidRDefault="00A90395" w:rsidP="00A90395">
            <w:pPr>
              <w:pStyle w:val="Stylebulleted"/>
              <w:rPr>
                <w:color w:val="000000" w:themeColor="text1"/>
                <w:lang w:val="vi-VN"/>
              </w:rPr>
            </w:pPr>
            <w:r w:rsidRPr="00A90395">
              <w:rPr>
                <w:color w:val="000000" w:themeColor="text1"/>
                <w:lang w:val="vi-VN"/>
              </w:rPr>
              <w:t>Tăng 22%/năm</w:t>
            </w:r>
          </w:p>
        </w:tc>
        <w:tc>
          <w:tcPr>
            <w:tcW w:w="924" w:type="dxa"/>
            <w:vAlign w:val="center"/>
          </w:tcPr>
          <w:p w14:paraId="64188879" w14:textId="77777777" w:rsidR="00A90395" w:rsidRPr="00A90395" w:rsidRDefault="00A90395" w:rsidP="00A90395">
            <w:pPr>
              <w:pStyle w:val="Stylebulleted"/>
              <w:jc w:val="center"/>
              <w:rPr>
                <w:color w:val="000000" w:themeColor="text1"/>
                <w:lang w:val="vi-VN"/>
              </w:rPr>
            </w:pPr>
          </w:p>
        </w:tc>
        <w:tc>
          <w:tcPr>
            <w:tcW w:w="1344" w:type="dxa"/>
            <w:vAlign w:val="center"/>
          </w:tcPr>
          <w:p w14:paraId="1C3880A5" w14:textId="77777777" w:rsidR="00A90395" w:rsidRPr="00A90395" w:rsidRDefault="00A90395" w:rsidP="00A90395">
            <w:pPr>
              <w:spacing w:before="120" w:after="120"/>
              <w:jc w:val="center"/>
              <w:rPr>
                <w:rFonts w:ascii="Times New Roman" w:hAnsi="Times New Roman" w:cs="Times New Roman"/>
                <w:sz w:val="26"/>
                <w:szCs w:val="26"/>
              </w:rPr>
            </w:pPr>
            <w:r w:rsidRPr="00A90395">
              <w:rPr>
                <w:rFonts w:ascii="Times New Roman" w:hAnsi="Times New Roman" w:cs="Times New Roman"/>
                <w:sz w:val="26"/>
                <w:szCs w:val="26"/>
              </w:rPr>
              <w:t>1.332</w:t>
            </w:r>
          </w:p>
        </w:tc>
        <w:tc>
          <w:tcPr>
            <w:tcW w:w="1618" w:type="dxa"/>
            <w:vAlign w:val="center"/>
          </w:tcPr>
          <w:p w14:paraId="3EAC08FE" w14:textId="77777777" w:rsidR="00A90395" w:rsidRPr="00A90395" w:rsidRDefault="00A90395" w:rsidP="00A90395">
            <w:pPr>
              <w:spacing w:before="120" w:after="120"/>
              <w:jc w:val="center"/>
              <w:rPr>
                <w:rFonts w:ascii="Times New Roman" w:hAnsi="Times New Roman" w:cs="Times New Roman"/>
                <w:b/>
                <w:sz w:val="26"/>
                <w:szCs w:val="26"/>
              </w:rPr>
            </w:pPr>
            <w:r w:rsidRPr="00A90395">
              <w:rPr>
                <w:rFonts w:ascii="Times New Roman" w:hAnsi="Times New Roman" w:cs="Times New Roman"/>
                <w:b/>
                <w:sz w:val="26"/>
                <w:szCs w:val="26"/>
              </w:rPr>
              <w:t>9.731</w:t>
            </w:r>
          </w:p>
        </w:tc>
        <w:tc>
          <w:tcPr>
            <w:tcW w:w="1594" w:type="dxa"/>
            <w:vAlign w:val="center"/>
          </w:tcPr>
          <w:p w14:paraId="68E1C3F3" w14:textId="77777777" w:rsidR="00A90395" w:rsidRPr="00A90395" w:rsidRDefault="00A90395" w:rsidP="00A90395">
            <w:pPr>
              <w:spacing w:before="120" w:after="120"/>
              <w:jc w:val="center"/>
              <w:rPr>
                <w:rFonts w:ascii="Times New Roman" w:hAnsi="Times New Roman" w:cs="Times New Roman"/>
                <w:sz w:val="26"/>
                <w:szCs w:val="26"/>
              </w:rPr>
            </w:pPr>
            <w:r w:rsidRPr="00A90395">
              <w:rPr>
                <w:rFonts w:ascii="Times New Roman" w:hAnsi="Times New Roman" w:cs="Times New Roman"/>
                <w:sz w:val="26"/>
                <w:szCs w:val="26"/>
              </w:rPr>
              <w:t>26.299</w:t>
            </w:r>
          </w:p>
        </w:tc>
      </w:tr>
      <w:tr w:rsidR="00A90395" w:rsidRPr="00A90395" w14:paraId="7FD7B8DF" w14:textId="77777777" w:rsidTr="00A90395">
        <w:trPr>
          <w:trHeight w:hRule="exact" w:val="802"/>
        </w:trPr>
        <w:tc>
          <w:tcPr>
            <w:tcW w:w="520" w:type="dxa"/>
            <w:vAlign w:val="center"/>
          </w:tcPr>
          <w:p w14:paraId="51E8C14F" w14:textId="77777777" w:rsidR="00A90395" w:rsidRPr="00A90395" w:rsidRDefault="00A90395" w:rsidP="00A90395">
            <w:pPr>
              <w:pStyle w:val="Stylebulleted"/>
              <w:spacing w:before="60" w:after="60" w:line="400" w:lineRule="exact"/>
              <w:jc w:val="center"/>
              <w:rPr>
                <w:b/>
                <w:color w:val="000000" w:themeColor="text1"/>
                <w:lang w:val="vi-VN"/>
              </w:rPr>
            </w:pPr>
            <w:r w:rsidRPr="00A90395">
              <w:rPr>
                <w:b/>
                <w:color w:val="000000" w:themeColor="text1"/>
                <w:lang w:val="vi-VN"/>
              </w:rPr>
              <w:t>III</w:t>
            </w:r>
          </w:p>
        </w:tc>
        <w:tc>
          <w:tcPr>
            <w:tcW w:w="3303" w:type="dxa"/>
            <w:vAlign w:val="center"/>
          </w:tcPr>
          <w:p w14:paraId="694CC7D7" w14:textId="77777777" w:rsidR="00A90395" w:rsidRPr="00A90395" w:rsidRDefault="00A90395" w:rsidP="00A90395">
            <w:pPr>
              <w:pStyle w:val="Stylebulleted"/>
              <w:rPr>
                <w:b/>
                <w:color w:val="000000" w:themeColor="text1"/>
                <w:lang w:val="vi-VN"/>
              </w:rPr>
            </w:pPr>
            <w:r w:rsidRPr="00A90395">
              <w:rPr>
                <w:b/>
                <w:color w:val="000000" w:themeColor="text1"/>
                <w:lang w:val="vi-VN"/>
              </w:rPr>
              <w:t>Khách tham quan du lịch</w:t>
            </w:r>
          </w:p>
        </w:tc>
        <w:tc>
          <w:tcPr>
            <w:tcW w:w="924" w:type="dxa"/>
            <w:vAlign w:val="center"/>
          </w:tcPr>
          <w:p w14:paraId="419B82A2" w14:textId="77777777" w:rsidR="00A90395" w:rsidRPr="00A90395" w:rsidRDefault="00A90395" w:rsidP="00A90395">
            <w:pPr>
              <w:pStyle w:val="Stylebulleted"/>
              <w:jc w:val="center"/>
              <w:rPr>
                <w:color w:val="000000" w:themeColor="text1"/>
                <w:lang w:val="vi-VN"/>
              </w:rPr>
            </w:pPr>
            <w:r w:rsidRPr="00A90395">
              <w:rPr>
                <w:color w:val="000000" w:themeColor="text1"/>
                <w:lang w:val="vi-VN"/>
              </w:rPr>
              <w:t>Nghìn lượt</w:t>
            </w:r>
          </w:p>
        </w:tc>
        <w:tc>
          <w:tcPr>
            <w:tcW w:w="1344" w:type="dxa"/>
          </w:tcPr>
          <w:p w14:paraId="05EF608A" w14:textId="77777777" w:rsidR="00A90395" w:rsidRPr="00A90395" w:rsidRDefault="00A90395" w:rsidP="00A90395">
            <w:pPr>
              <w:pStyle w:val="Stylebulleted"/>
              <w:jc w:val="center"/>
              <w:rPr>
                <w:b/>
                <w:color w:val="000000" w:themeColor="text1"/>
                <w:lang w:val="vi-VN"/>
              </w:rPr>
            </w:pPr>
          </w:p>
        </w:tc>
        <w:tc>
          <w:tcPr>
            <w:tcW w:w="1618" w:type="dxa"/>
            <w:vAlign w:val="center"/>
          </w:tcPr>
          <w:p w14:paraId="4B573FE3" w14:textId="77777777" w:rsidR="00A90395" w:rsidRPr="00A90395" w:rsidRDefault="00A90395" w:rsidP="00A90395">
            <w:pPr>
              <w:pStyle w:val="Stylebulleted"/>
              <w:jc w:val="center"/>
              <w:rPr>
                <w:b/>
                <w:color w:val="000000" w:themeColor="text1"/>
                <w:lang w:val="vi-VN"/>
              </w:rPr>
            </w:pPr>
          </w:p>
        </w:tc>
        <w:tc>
          <w:tcPr>
            <w:tcW w:w="1594" w:type="dxa"/>
            <w:vAlign w:val="center"/>
          </w:tcPr>
          <w:p w14:paraId="6D3AB251" w14:textId="77777777" w:rsidR="00A90395" w:rsidRPr="00A90395" w:rsidRDefault="00A90395" w:rsidP="00A90395">
            <w:pPr>
              <w:pStyle w:val="Stylebulleted"/>
              <w:jc w:val="center"/>
              <w:rPr>
                <w:b/>
                <w:color w:val="000000" w:themeColor="text1"/>
                <w:lang w:val="vi-VN"/>
              </w:rPr>
            </w:pPr>
          </w:p>
        </w:tc>
      </w:tr>
      <w:tr w:rsidR="00A90395" w:rsidRPr="00A90395" w14:paraId="0F326222" w14:textId="77777777" w:rsidTr="00A90395">
        <w:trPr>
          <w:trHeight w:hRule="exact" w:val="510"/>
        </w:trPr>
        <w:tc>
          <w:tcPr>
            <w:tcW w:w="520" w:type="dxa"/>
            <w:vAlign w:val="center"/>
          </w:tcPr>
          <w:p w14:paraId="11DC2F23" w14:textId="77777777" w:rsidR="00A90395" w:rsidRPr="00A90395" w:rsidRDefault="00A90395" w:rsidP="00A90395">
            <w:pPr>
              <w:pStyle w:val="Stylebulleted"/>
              <w:spacing w:before="60" w:after="60" w:line="400" w:lineRule="exact"/>
              <w:jc w:val="center"/>
              <w:rPr>
                <w:b/>
                <w:color w:val="000000" w:themeColor="text1"/>
                <w:lang w:val="vi-VN"/>
              </w:rPr>
            </w:pPr>
          </w:p>
        </w:tc>
        <w:tc>
          <w:tcPr>
            <w:tcW w:w="3303" w:type="dxa"/>
            <w:vAlign w:val="center"/>
          </w:tcPr>
          <w:p w14:paraId="47090963" w14:textId="77777777" w:rsidR="00A90395" w:rsidRPr="00A90395" w:rsidRDefault="00A90395" w:rsidP="00A90395">
            <w:pPr>
              <w:pStyle w:val="Stylebulleted"/>
              <w:rPr>
                <w:color w:val="000000" w:themeColor="text1"/>
                <w:lang w:val="vi-VN"/>
              </w:rPr>
            </w:pPr>
            <w:r w:rsidRPr="00A90395">
              <w:rPr>
                <w:color w:val="000000" w:themeColor="text1"/>
                <w:lang w:val="vi-VN"/>
              </w:rPr>
              <w:t>Tăng 5%/năm</w:t>
            </w:r>
          </w:p>
        </w:tc>
        <w:tc>
          <w:tcPr>
            <w:tcW w:w="924" w:type="dxa"/>
            <w:vAlign w:val="center"/>
          </w:tcPr>
          <w:p w14:paraId="40B9F33B" w14:textId="77777777" w:rsidR="00A90395" w:rsidRPr="00A90395" w:rsidRDefault="00A90395" w:rsidP="00A90395">
            <w:pPr>
              <w:pStyle w:val="Stylebulleted"/>
              <w:rPr>
                <w:color w:val="000000" w:themeColor="text1"/>
                <w:lang w:val="vi-VN"/>
              </w:rPr>
            </w:pPr>
          </w:p>
        </w:tc>
        <w:tc>
          <w:tcPr>
            <w:tcW w:w="1344" w:type="dxa"/>
            <w:vAlign w:val="center"/>
          </w:tcPr>
          <w:p w14:paraId="38B4F739" w14:textId="77777777" w:rsidR="00A90395" w:rsidRPr="00A90395" w:rsidRDefault="00A90395" w:rsidP="00A90395">
            <w:pPr>
              <w:spacing w:before="120" w:after="120"/>
              <w:jc w:val="center"/>
              <w:rPr>
                <w:rFonts w:ascii="Times New Roman" w:hAnsi="Times New Roman" w:cs="Times New Roman"/>
                <w:sz w:val="26"/>
                <w:szCs w:val="26"/>
              </w:rPr>
            </w:pPr>
            <w:r w:rsidRPr="00A90395">
              <w:rPr>
                <w:rFonts w:ascii="Times New Roman" w:hAnsi="Times New Roman" w:cs="Times New Roman"/>
                <w:sz w:val="26"/>
                <w:szCs w:val="26"/>
              </w:rPr>
              <w:t>3.013</w:t>
            </w:r>
          </w:p>
        </w:tc>
        <w:tc>
          <w:tcPr>
            <w:tcW w:w="1618" w:type="dxa"/>
            <w:vAlign w:val="center"/>
          </w:tcPr>
          <w:p w14:paraId="117D28EA" w14:textId="77777777" w:rsidR="00A90395" w:rsidRPr="00A90395" w:rsidRDefault="00A90395" w:rsidP="00A90395">
            <w:pPr>
              <w:spacing w:before="120" w:after="120"/>
              <w:jc w:val="center"/>
              <w:rPr>
                <w:rFonts w:ascii="Times New Roman" w:hAnsi="Times New Roman" w:cs="Times New Roman"/>
                <w:b/>
                <w:sz w:val="26"/>
                <w:szCs w:val="26"/>
              </w:rPr>
            </w:pPr>
            <w:r w:rsidRPr="00A90395">
              <w:rPr>
                <w:rFonts w:ascii="Times New Roman" w:hAnsi="Times New Roman" w:cs="Times New Roman"/>
                <w:b/>
                <w:sz w:val="26"/>
                <w:szCs w:val="26"/>
              </w:rPr>
              <w:t>4.908</w:t>
            </w:r>
          </w:p>
        </w:tc>
        <w:tc>
          <w:tcPr>
            <w:tcW w:w="1594" w:type="dxa"/>
            <w:vAlign w:val="center"/>
          </w:tcPr>
          <w:p w14:paraId="09975F5E" w14:textId="77777777" w:rsidR="00A90395" w:rsidRPr="00A90395" w:rsidRDefault="00A90395" w:rsidP="00A90395">
            <w:pPr>
              <w:spacing w:before="120" w:after="120"/>
              <w:jc w:val="center"/>
              <w:rPr>
                <w:rFonts w:ascii="Times New Roman" w:hAnsi="Times New Roman" w:cs="Times New Roman"/>
                <w:sz w:val="26"/>
                <w:szCs w:val="26"/>
              </w:rPr>
            </w:pPr>
            <w:r w:rsidRPr="00A90395">
              <w:rPr>
                <w:rFonts w:ascii="Times New Roman" w:hAnsi="Times New Roman" w:cs="Times New Roman"/>
                <w:sz w:val="26"/>
                <w:szCs w:val="26"/>
              </w:rPr>
              <w:t>6.264</w:t>
            </w:r>
          </w:p>
        </w:tc>
      </w:tr>
      <w:tr w:rsidR="00A90395" w:rsidRPr="00A90395" w14:paraId="3548B376" w14:textId="77777777" w:rsidTr="00A90395">
        <w:trPr>
          <w:trHeight w:hRule="exact" w:val="800"/>
        </w:trPr>
        <w:tc>
          <w:tcPr>
            <w:tcW w:w="520" w:type="dxa"/>
            <w:vAlign w:val="center"/>
          </w:tcPr>
          <w:p w14:paraId="1AEB62AF" w14:textId="77777777" w:rsidR="00A90395" w:rsidRPr="00A90395" w:rsidRDefault="00A90395" w:rsidP="00A90395">
            <w:pPr>
              <w:pStyle w:val="Stylebulleted"/>
              <w:spacing w:before="60" w:after="60" w:line="400" w:lineRule="exact"/>
              <w:jc w:val="center"/>
              <w:rPr>
                <w:b/>
                <w:color w:val="000000" w:themeColor="text1"/>
                <w:lang w:val="vi-VN"/>
              </w:rPr>
            </w:pPr>
            <w:r w:rsidRPr="00A90395">
              <w:rPr>
                <w:b/>
                <w:color w:val="000000" w:themeColor="text1"/>
                <w:lang w:val="vi-VN"/>
              </w:rPr>
              <w:t>IV</w:t>
            </w:r>
          </w:p>
        </w:tc>
        <w:tc>
          <w:tcPr>
            <w:tcW w:w="3303" w:type="dxa"/>
            <w:vAlign w:val="center"/>
          </w:tcPr>
          <w:p w14:paraId="53358D1E" w14:textId="77777777" w:rsidR="00A90395" w:rsidRPr="00A90395" w:rsidRDefault="00A90395" w:rsidP="00A90395">
            <w:pPr>
              <w:pStyle w:val="Stylebulleted"/>
              <w:rPr>
                <w:b/>
                <w:color w:val="000000" w:themeColor="text1"/>
                <w:lang w:val="vi-VN"/>
              </w:rPr>
            </w:pPr>
            <w:r w:rsidRPr="00A90395">
              <w:rPr>
                <w:b/>
                <w:color w:val="000000" w:themeColor="text1"/>
                <w:lang w:val="vi-VN"/>
              </w:rPr>
              <w:t>Mức đóng góp du lịch thu/GRDP tỉnh</w:t>
            </w:r>
          </w:p>
        </w:tc>
        <w:tc>
          <w:tcPr>
            <w:tcW w:w="924" w:type="dxa"/>
            <w:vAlign w:val="center"/>
          </w:tcPr>
          <w:p w14:paraId="4873A4EB" w14:textId="77777777" w:rsidR="00A90395" w:rsidRPr="00A90395" w:rsidRDefault="00A90395" w:rsidP="00A90395">
            <w:pPr>
              <w:pStyle w:val="Stylebulleted"/>
              <w:jc w:val="center"/>
              <w:rPr>
                <w:color w:val="000000" w:themeColor="text1"/>
                <w:lang w:val="vi-VN"/>
              </w:rPr>
            </w:pPr>
            <w:r w:rsidRPr="00A90395">
              <w:rPr>
                <w:color w:val="000000" w:themeColor="text1"/>
                <w:lang w:val="vi-VN"/>
              </w:rPr>
              <w:t>%</w:t>
            </w:r>
          </w:p>
        </w:tc>
        <w:tc>
          <w:tcPr>
            <w:tcW w:w="1344" w:type="dxa"/>
            <w:vAlign w:val="center"/>
          </w:tcPr>
          <w:p w14:paraId="178AB03A" w14:textId="77777777" w:rsidR="00A90395" w:rsidRPr="00A90395" w:rsidRDefault="00A90395" w:rsidP="00A90395">
            <w:pPr>
              <w:spacing w:before="120" w:after="120"/>
              <w:jc w:val="center"/>
              <w:rPr>
                <w:rFonts w:ascii="Times New Roman" w:hAnsi="Times New Roman" w:cs="Times New Roman"/>
                <w:sz w:val="26"/>
                <w:szCs w:val="26"/>
              </w:rPr>
            </w:pPr>
            <w:r w:rsidRPr="00A90395">
              <w:rPr>
                <w:rFonts w:ascii="Times New Roman" w:hAnsi="Times New Roman" w:cs="Times New Roman"/>
                <w:sz w:val="26"/>
                <w:szCs w:val="26"/>
              </w:rPr>
              <w:t>2,22</w:t>
            </w:r>
          </w:p>
        </w:tc>
        <w:tc>
          <w:tcPr>
            <w:tcW w:w="1618" w:type="dxa"/>
            <w:vAlign w:val="center"/>
          </w:tcPr>
          <w:p w14:paraId="3E976747" w14:textId="77777777" w:rsidR="00A90395" w:rsidRPr="00A90395" w:rsidRDefault="00A90395" w:rsidP="00A90395">
            <w:pPr>
              <w:spacing w:before="120" w:after="120"/>
              <w:jc w:val="center"/>
              <w:rPr>
                <w:rFonts w:ascii="Times New Roman" w:hAnsi="Times New Roman" w:cs="Times New Roman"/>
                <w:b/>
                <w:sz w:val="26"/>
                <w:szCs w:val="26"/>
              </w:rPr>
            </w:pPr>
            <w:r w:rsidRPr="00A90395">
              <w:rPr>
                <w:rFonts w:ascii="Times New Roman" w:hAnsi="Times New Roman" w:cs="Times New Roman"/>
                <w:b/>
                <w:sz w:val="26"/>
                <w:szCs w:val="26"/>
              </w:rPr>
              <w:t>7,52</w:t>
            </w:r>
          </w:p>
        </w:tc>
        <w:tc>
          <w:tcPr>
            <w:tcW w:w="1594" w:type="dxa"/>
            <w:vAlign w:val="center"/>
          </w:tcPr>
          <w:p w14:paraId="5161F033" w14:textId="77777777" w:rsidR="00A90395" w:rsidRPr="00A90395" w:rsidRDefault="00A90395" w:rsidP="00A90395">
            <w:pPr>
              <w:spacing w:before="120" w:after="120"/>
              <w:jc w:val="center"/>
              <w:rPr>
                <w:rFonts w:ascii="Times New Roman" w:hAnsi="Times New Roman" w:cs="Times New Roman"/>
                <w:sz w:val="26"/>
                <w:szCs w:val="26"/>
              </w:rPr>
            </w:pPr>
            <w:r w:rsidRPr="00A90395">
              <w:rPr>
                <w:rFonts w:ascii="Times New Roman" w:hAnsi="Times New Roman" w:cs="Times New Roman"/>
                <w:sz w:val="26"/>
                <w:szCs w:val="26"/>
              </w:rPr>
              <w:t>13,84</w:t>
            </w:r>
          </w:p>
        </w:tc>
      </w:tr>
      <w:tr w:rsidR="00A90395" w:rsidRPr="00A90395" w14:paraId="53E52BA1" w14:textId="77777777" w:rsidTr="00A90395">
        <w:trPr>
          <w:trHeight w:hRule="exact" w:val="826"/>
        </w:trPr>
        <w:tc>
          <w:tcPr>
            <w:tcW w:w="520" w:type="dxa"/>
            <w:vAlign w:val="center"/>
          </w:tcPr>
          <w:p w14:paraId="41199507" w14:textId="77777777" w:rsidR="00A90395" w:rsidRPr="00A90395" w:rsidRDefault="00A90395" w:rsidP="00A90395">
            <w:pPr>
              <w:pStyle w:val="Stylebulleted"/>
              <w:spacing w:before="60" w:after="60" w:line="400" w:lineRule="exact"/>
              <w:jc w:val="center"/>
              <w:rPr>
                <w:b/>
                <w:color w:val="000000" w:themeColor="text1"/>
                <w:lang w:val="vi-VN"/>
              </w:rPr>
            </w:pPr>
            <w:r w:rsidRPr="00A90395">
              <w:rPr>
                <w:b/>
                <w:color w:val="000000" w:themeColor="text1"/>
                <w:lang w:val="vi-VN"/>
              </w:rPr>
              <w:t>V</w:t>
            </w:r>
          </w:p>
        </w:tc>
        <w:tc>
          <w:tcPr>
            <w:tcW w:w="3303" w:type="dxa"/>
            <w:vAlign w:val="center"/>
          </w:tcPr>
          <w:p w14:paraId="0D76FB3F" w14:textId="77777777" w:rsidR="00A90395" w:rsidRPr="00A90395" w:rsidRDefault="00A90395" w:rsidP="00A90395">
            <w:pPr>
              <w:pStyle w:val="Stylebulleted"/>
              <w:rPr>
                <w:b/>
                <w:color w:val="000000" w:themeColor="text1"/>
                <w:lang w:val="vi-VN"/>
              </w:rPr>
            </w:pPr>
            <w:r w:rsidRPr="00A90395">
              <w:rPr>
                <w:b/>
                <w:color w:val="000000" w:themeColor="text1"/>
                <w:lang w:val="vi-VN"/>
              </w:rPr>
              <w:t>Chi tiêu bình quân khách du lịch</w:t>
            </w:r>
          </w:p>
        </w:tc>
        <w:tc>
          <w:tcPr>
            <w:tcW w:w="924" w:type="dxa"/>
            <w:vAlign w:val="center"/>
          </w:tcPr>
          <w:p w14:paraId="2891613A" w14:textId="77777777" w:rsidR="00A90395" w:rsidRPr="00A90395" w:rsidRDefault="00A90395" w:rsidP="00A90395">
            <w:pPr>
              <w:pStyle w:val="Stylebulleted"/>
              <w:jc w:val="center"/>
              <w:rPr>
                <w:color w:val="000000" w:themeColor="text1"/>
                <w:lang w:val="vi-VN"/>
              </w:rPr>
            </w:pPr>
            <w:r w:rsidRPr="00A90395">
              <w:rPr>
                <w:color w:val="000000" w:themeColor="text1"/>
                <w:lang w:val="vi-VN"/>
              </w:rPr>
              <w:t>Ngàn đồng</w:t>
            </w:r>
          </w:p>
        </w:tc>
        <w:tc>
          <w:tcPr>
            <w:tcW w:w="1344" w:type="dxa"/>
            <w:vAlign w:val="center"/>
          </w:tcPr>
          <w:p w14:paraId="6C4BB088" w14:textId="77777777" w:rsidR="00A90395" w:rsidRPr="00A90395" w:rsidRDefault="00A90395" w:rsidP="00A90395">
            <w:pPr>
              <w:spacing w:before="120" w:after="120"/>
              <w:jc w:val="center"/>
              <w:rPr>
                <w:rFonts w:ascii="Times New Roman" w:hAnsi="Times New Roman" w:cs="Times New Roman"/>
                <w:sz w:val="26"/>
                <w:szCs w:val="26"/>
              </w:rPr>
            </w:pPr>
            <w:r w:rsidRPr="00A90395">
              <w:rPr>
                <w:rFonts w:ascii="Times New Roman" w:hAnsi="Times New Roman" w:cs="Times New Roman"/>
                <w:sz w:val="26"/>
                <w:szCs w:val="26"/>
              </w:rPr>
              <w:t>442</w:t>
            </w:r>
          </w:p>
        </w:tc>
        <w:tc>
          <w:tcPr>
            <w:tcW w:w="1618" w:type="dxa"/>
            <w:vAlign w:val="center"/>
          </w:tcPr>
          <w:p w14:paraId="2EC02FAB" w14:textId="77777777" w:rsidR="00A90395" w:rsidRPr="00A90395" w:rsidRDefault="00A90395" w:rsidP="00A90395">
            <w:pPr>
              <w:spacing w:before="120" w:after="120"/>
              <w:jc w:val="center"/>
              <w:rPr>
                <w:rFonts w:ascii="Times New Roman" w:hAnsi="Times New Roman" w:cs="Times New Roman"/>
                <w:b/>
                <w:sz w:val="26"/>
                <w:szCs w:val="26"/>
              </w:rPr>
            </w:pPr>
            <w:r w:rsidRPr="00A90395">
              <w:rPr>
                <w:rFonts w:ascii="Times New Roman" w:hAnsi="Times New Roman" w:cs="Times New Roman"/>
                <w:b/>
                <w:sz w:val="26"/>
                <w:szCs w:val="26"/>
              </w:rPr>
              <w:t>1.983</w:t>
            </w:r>
          </w:p>
        </w:tc>
        <w:tc>
          <w:tcPr>
            <w:tcW w:w="1594" w:type="dxa"/>
            <w:vAlign w:val="center"/>
          </w:tcPr>
          <w:p w14:paraId="1DF17A15" w14:textId="77777777" w:rsidR="00A90395" w:rsidRPr="00A90395" w:rsidRDefault="00A90395" w:rsidP="00A90395">
            <w:pPr>
              <w:spacing w:before="120" w:after="120"/>
              <w:jc w:val="center"/>
              <w:rPr>
                <w:rFonts w:ascii="Times New Roman" w:hAnsi="Times New Roman" w:cs="Times New Roman"/>
                <w:sz w:val="26"/>
                <w:szCs w:val="26"/>
              </w:rPr>
            </w:pPr>
            <w:r w:rsidRPr="00A90395">
              <w:rPr>
                <w:rFonts w:ascii="Times New Roman" w:hAnsi="Times New Roman" w:cs="Times New Roman"/>
                <w:sz w:val="26"/>
                <w:szCs w:val="26"/>
              </w:rPr>
              <w:t>4.200</w:t>
            </w:r>
          </w:p>
        </w:tc>
      </w:tr>
    </w:tbl>
    <w:p w14:paraId="19C79B94" w14:textId="77777777" w:rsidR="00A90395" w:rsidRPr="00A90395" w:rsidRDefault="00A90395" w:rsidP="00A90395">
      <w:pPr>
        <w:pStyle w:val="Stylebulleted"/>
        <w:spacing w:line="400" w:lineRule="exact"/>
        <w:outlineLvl w:val="0"/>
        <w:rPr>
          <w:b/>
          <w:color w:val="000000" w:themeColor="text1"/>
          <w:sz w:val="28"/>
          <w:szCs w:val="28"/>
          <w:lang w:val="vi-VN"/>
        </w:rPr>
      </w:pPr>
    </w:p>
    <w:p w14:paraId="19A8394F" w14:textId="77777777" w:rsidR="00A90395" w:rsidRPr="00A90395" w:rsidRDefault="00A90395" w:rsidP="00A90395">
      <w:pPr>
        <w:pStyle w:val="Stylebulleted"/>
        <w:spacing w:line="400" w:lineRule="exact"/>
        <w:outlineLvl w:val="0"/>
        <w:rPr>
          <w:b/>
          <w:color w:val="000000" w:themeColor="text1"/>
          <w:sz w:val="28"/>
          <w:szCs w:val="28"/>
          <w:lang w:val="vi-VN"/>
        </w:rPr>
      </w:pPr>
    </w:p>
    <w:p w14:paraId="65AB5C8B" w14:textId="77777777" w:rsidR="00A90395" w:rsidRPr="00A90395" w:rsidRDefault="00A90395" w:rsidP="00A90395">
      <w:pPr>
        <w:pStyle w:val="Stylebulleted"/>
        <w:spacing w:line="400" w:lineRule="exact"/>
        <w:outlineLvl w:val="0"/>
        <w:rPr>
          <w:b/>
          <w:color w:val="000000" w:themeColor="text1"/>
          <w:sz w:val="28"/>
          <w:szCs w:val="28"/>
          <w:lang w:val="vi-VN"/>
        </w:rPr>
      </w:pPr>
    </w:p>
    <w:p w14:paraId="7A0A4052" w14:textId="77777777" w:rsidR="00A90395" w:rsidRPr="00A90395" w:rsidRDefault="00A90395" w:rsidP="00A90395">
      <w:pPr>
        <w:pStyle w:val="Stylebulleted"/>
        <w:spacing w:line="400" w:lineRule="exact"/>
        <w:outlineLvl w:val="0"/>
        <w:rPr>
          <w:b/>
          <w:color w:val="000000" w:themeColor="text1"/>
          <w:sz w:val="28"/>
          <w:szCs w:val="28"/>
          <w:lang w:val="vi-VN"/>
        </w:rPr>
      </w:pPr>
    </w:p>
    <w:p w14:paraId="76528558" w14:textId="77777777" w:rsidR="00A90395" w:rsidRPr="00A90395" w:rsidRDefault="00A90395" w:rsidP="00A90395">
      <w:pPr>
        <w:pStyle w:val="Stylebulleted"/>
        <w:spacing w:line="400" w:lineRule="exact"/>
        <w:outlineLvl w:val="0"/>
        <w:rPr>
          <w:b/>
          <w:color w:val="000000" w:themeColor="text1"/>
          <w:sz w:val="28"/>
          <w:szCs w:val="28"/>
          <w:lang w:val="vi-VN"/>
        </w:rPr>
      </w:pPr>
    </w:p>
    <w:p w14:paraId="549ABA48" w14:textId="73938AE6" w:rsidR="000B6309" w:rsidRDefault="000B6309" w:rsidP="00A90395">
      <w:pPr>
        <w:rPr>
          <w:rFonts w:ascii="Times New Roman" w:hAnsi="Times New Roman" w:cs="Times New Roman"/>
        </w:rPr>
      </w:pPr>
    </w:p>
    <w:p w14:paraId="7E4482B7" w14:textId="48669716" w:rsidR="00A90395" w:rsidRPr="000B6309" w:rsidRDefault="000B6309" w:rsidP="000B6309">
      <w:pPr>
        <w:tabs>
          <w:tab w:val="left" w:pos="5437"/>
        </w:tabs>
        <w:rPr>
          <w:rFonts w:ascii="Times New Roman" w:hAnsi="Times New Roman" w:cs="Times New Roman"/>
        </w:rPr>
      </w:pPr>
      <w:r>
        <w:rPr>
          <w:rFonts w:ascii="Times New Roman" w:hAnsi="Times New Roman" w:cs="Times New Roman"/>
        </w:rPr>
        <w:lastRenderedPageBreak/>
        <w:tab/>
      </w:r>
    </w:p>
    <w:p w14:paraId="49FA0312" w14:textId="77777777" w:rsidR="00A90395" w:rsidRPr="00A90395" w:rsidRDefault="00A90395" w:rsidP="00A90395">
      <w:pPr>
        <w:pStyle w:val="Stylebulleted"/>
        <w:spacing w:line="400" w:lineRule="exact"/>
        <w:outlineLvl w:val="0"/>
        <w:rPr>
          <w:b/>
          <w:color w:val="000000" w:themeColor="text1"/>
          <w:sz w:val="28"/>
          <w:szCs w:val="28"/>
          <w:lang w:val="vi-VN"/>
        </w:rPr>
      </w:pPr>
      <w:bookmarkStart w:id="420" w:name="_Toc13671505"/>
      <w:bookmarkEnd w:id="417"/>
      <w:r w:rsidRPr="00A90395">
        <w:rPr>
          <w:b/>
          <w:color w:val="000000" w:themeColor="text1"/>
          <w:sz w:val="28"/>
          <w:szCs w:val="28"/>
        </w:rPr>
        <w:t xml:space="preserve">Phụ lục </w:t>
      </w:r>
      <w:r w:rsidRPr="00A90395">
        <w:rPr>
          <w:b/>
          <w:color w:val="000000" w:themeColor="text1"/>
          <w:sz w:val="28"/>
          <w:szCs w:val="28"/>
          <w:lang w:val="vi-VN"/>
        </w:rPr>
        <w:t>1</w:t>
      </w:r>
      <w:r w:rsidRPr="00A90395">
        <w:rPr>
          <w:b/>
          <w:color w:val="000000" w:themeColor="text1"/>
          <w:sz w:val="28"/>
          <w:szCs w:val="28"/>
        </w:rPr>
        <w:t xml:space="preserve">6 – </w:t>
      </w:r>
      <w:r w:rsidRPr="00A90395">
        <w:rPr>
          <w:b/>
          <w:color w:val="000000" w:themeColor="text1"/>
          <w:sz w:val="28"/>
          <w:szCs w:val="28"/>
          <w:lang w:val="vi-VN"/>
        </w:rPr>
        <w:t xml:space="preserve">Kịch bản </w:t>
      </w:r>
      <w:r w:rsidRPr="00A90395">
        <w:rPr>
          <w:b/>
          <w:color w:val="000000" w:themeColor="text1"/>
          <w:sz w:val="28"/>
          <w:szCs w:val="28"/>
        </w:rPr>
        <w:t xml:space="preserve">2: </w:t>
      </w:r>
      <w:r w:rsidRPr="00A90395">
        <w:rPr>
          <w:b/>
          <w:color w:val="000000" w:themeColor="text1"/>
          <w:sz w:val="28"/>
          <w:szCs w:val="28"/>
          <w:lang w:val="vi-VN"/>
        </w:rPr>
        <w:t>mức đóng góp ngành du lịch và chi tiêu khách du lịch</w:t>
      </w:r>
      <w:bookmarkEnd w:id="420"/>
      <w:r w:rsidRPr="00A90395">
        <w:rPr>
          <w:b/>
          <w:color w:val="000000" w:themeColor="text1"/>
          <w:sz w:val="28"/>
          <w:szCs w:val="28"/>
          <w:lang w:val="vi-VN"/>
        </w:rPr>
        <w:t xml:space="preserve"> </w:t>
      </w:r>
    </w:p>
    <w:p w14:paraId="1754A2C8" w14:textId="77777777" w:rsidR="00A90395" w:rsidRPr="00A90395" w:rsidRDefault="00A90395" w:rsidP="00A90395">
      <w:pPr>
        <w:pStyle w:val="Stylebulleted"/>
        <w:spacing w:line="400" w:lineRule="exact"/>
        <w:rPr>
          <w:b/>
          <w:color w:val="000000" w:themeColor="text1"/>
          <w:sz w:val="28"/>
          <w:szCs w:val="28"/>
          <w:lang w:val="vi-VN"/>
        </w:rPr>
      </w:pPr>
    </w:p>
    <w:tbl>
      <w:tblPr>
        <w:tblStyle w:val="TableGrid"/>
        <w:tblW w:w="9586" w:type="dxa"/>
        <w:tblLook w:val="04A0" w:firstRow="1" w:lastRow="0" w:firstColumn="1" w:lastColumn="0" w:noHBand="0" w:noVBand="1"/>
      </w:tblPr>
      <w:tblGrid>
        <w:gridCol w:w="520"/>
        <w:gridCol w:w="3303"/>
        <w:gridCol w:w="924"/>
        <w:gridCol w:w="1627"/>
        <w:gridCol w:w="1618"/>
        <w:gridCol w:w="1594"/>
      </w:tblGrid>
      <w:tr w:rsidR="00A90395" w:rsidRPr="00A90395" w14:paraId="434F1BFA" w14:textId="77777777" w:rsidTr="00A90395">
        <w:trPr>
          <w:trHeight w:hRule="exact" w:val="1605"/>
        </w:trPr>
        <w:tc>
          <w:tcPr>
            <w:tcW w:w="520" w:type="dxa"/>
            <w:vAlign w:val="center"/>
          </w:tcPr>
          <w:p w14:paraId="24F592F2" w14:textId="77777777" w:rsidR="00A90395" w:rsidRPr="00A90395" w:rsidRDefault="00A90395" w:rsidP="00A90395">
            <w:pPr>
              <w:pStyle w:val="Stylebulleted"/>
              <w:spacing w:line="400" w:lineRule="exact"/>
              <w:rPr>
                <w:b/>
                <w:color w:val="000000" w:themeColor="text1"/>
                <w:lang w:val="vi-VN"/>
              </w:rPr>
            </w:pPr>
          </w:p>
        </w:tc>
        <w:tc>
          <w:tcPr>
            <w:tcW w:w="3303" w:type="dxa"/>
            <w:vAlign w:val="center"/>
          </w:tcPr>
          <w:p w14:paraId="7C1321E8" w14:textId="77777777" w:rsidR="00A90395" w:rsidRPr="00A90395" w:rsidRDefault="00A90395" w:rsidP="00A90395">
            <w:pPr>
              <w:pStyle w:val="Stylebulleted"/>
              <w:spacing w:line="400" w:lineRule="exact"/>
              <w:jc w:val="center"/>
              <w:rPr>
                <w:b/>
                <w:color w:val="000000" w:themeColor="text1"/>
                <w:lang w:val="vi-VN"/>
              </w:rPr>
            </w:pPr>
            <w:r w:rsidRPr="00A90395">
              <w:rPr>
                <w:b/>
                <w:color w:val="000000" w:themeColor="text1"/>
                <w:lang w:val="vi-VN"/>
              </w:rPr>
              <w:t>Kịch bản</w:t>
            </w:r>
          </w:p>
        </w:tc>
        <w:tc>
          <w:tcPr>
            <w:tcW w:w="924" w:type="dxa"/>
            <w:vAlign w:val="center"/>
          </w:tcPr>
          <w:p w14:paraId="0508B2E0" w14:textId="77777777" w:rsidR="00A90395" w:rsidRPr="00A90395" w:rsidRDefault="00A90395" w:rsidP="00A90395">
            <w:pPr>
              <w:pStyle w:val="Stylebulleted"/>
              <w:spacing w:line="400" w:lineRule="exact"/>
              <w:jc w:val="center"/>
              <w:rPr>
                <w:b/>
                <w:color w:val="000000" w:themeColor="text1"/>
                <w:lang w:val="vi-VN"/>
              </w:rPr>
            </w:pPr>
            <w:r w:rsidRPr="00A90395">
              <w:rPr>
                <w:b/>
                <w:color w:val="000000" w:themeColor="text1"/>
                <w:lang w:val="vi-VN"/>
              </w:rPr>
              <w:t>Đơn vị tính</w:t>
            </w:r>
          </w:p>
        </w:tc>
        <w:tc>
          <w:tcPr>
            <w:tcW w:w="1627" w:type="dxa"/>
            <w:vAlign w:val="center"/>
          </w:tcPr>
          <w:p w14:paraId="39C2FCF0" w14:textId="77777777" w:rsidR="00A90395" w:rsidRPr="00A90395" w:rsidRDefault="00A90395" w:rsidP="00A90395">
            <w:pPr>
              <w:pStyle w:val="Stylebulleted"/>
              <w:spacing w:line="400" w:lineRule="exact"/>
              <w:jc w:val="center"/>
              <w:rPr>
                <w:b/>
                <w:color w:val="000000" w:themeColor="text1"/>
                <w:lang w:val="vi-VN"/>
              </w:rPr>
            </w:pPr>
            <w:r w:rsidRPr="00A90395">
              <w:rPr>
                <w:b/>
                <w:color w:val="000000" w:themeColor="text1"/>
                <w:lang w:val="vi-VN"/>
              </w:rPr>
              <w:t>2020</w:t>
            </w:r>
          </w:p>
        </w:tc>
        <w:tc>
          <w:tcPr>
            <w:tcW w:w="1618" w:type="dxa"/>
            <w:vAlign w:val="center"/>
          </w:tcPr>
          <w:p w14:paraId="086E5A8F" w14:textId="77777777" w:rsidR="00A90395" w:rsidRPr="00A90395" w:rsidRDefault="00A90395" w:rsidP="00A90395">
            <w:pPr>
              <w:pStyle w:val="Stylebulleted"/>
              <w:spacing w:line="400" w:lineRule="exact"/>
              <w:jc w:val="center"/>
              <w:rPr>
                <w:b/>
                <w:color w:val="000000" w:themeColor="text1"/>
                <w:lang w:val="vi-VN"/>
              </w:rPr>
            </w:pPr>
            <w:r w:rsidRPr="00A90395">
              <w:rPr>
                <w:b/>
                <w:color w:val="000000" w:themeColor="text1"/>
                <w:lang w:val="vi-VN"/>
              </w:rPr>
              <w:t>2030</w:t>
            </w:r>
          </w:p>
        </w:tc>
        <w:tc>
          <w:tcPr>
            <w:tcW w:w="1594" w:type="dxa"/>
            <w:vAlign w:val="center"/>
          </w:tcPr>
          <w:p w14:paraId="0C94CB7C" w14:textId="77777777" w:rsidR="00A90395" w:rsidRPr="00A90395" w:rsidRDefault="00A90395" w:rsidP="00A90395">
            <w:pPr>
              <w:pStyle w:val="Stylebulleted"/>
              <w:spacing w:line="400" w:lineRule="exact"/>
              <w:jc w:val="center"/>
              <w:rPr>
                <w:b/>
                <w:color w:val="000000" w:themeColor="text1"/>
                <w:lang w:val="vi-VN"/>
              </w:rPr>
            </w:pPr>
            <w:r w:rsidRPr="00A90395">
              <w:rPr>
                <w:b/>
                <w:color w:val="000000" w:themeColor="text1"/>
                <w:lang w:val="vi-VN"/>
              </w:rPr>
              <w:t>2035</w:t>
            </w:r>
          </w:p>
        </w:tc>
      </w:tr>
      <w:tr w:rsidR="00A90395" w:rsidRPr="00A90395" w14:paraId="07758D69" w14:textId="77777777" w:rsidTr="00A90395">
        <w:trPr>
          <w:trHeight w:hRule="exact" w:val="976"/>
        </w:trPr>
        <w:tc>
          <w:tcPr>
            <w:tcW w:w="520" w:type="dxa"/>
            <w:vAlign w:val="center"/>
          </w:tcPr>
          <w:p w14:paraId="4CF12E0C" w14:textId="77777777" w:rsidR="00A90395" w:rsidRPr="00A90395" w:rsidRDefault="00A90395" w:rsidP="00A90395">
            <w:pPr>
              <w:pStyle w:val="Stylebulleted"/>
              <w:spacing w:before="60" w:after="60" w:line="400" w:lineRule="exact"/>
              <w:jc w:val="center"/>
              <w:rPr>
                <w:b/>
                <w:color w:val="000000" w:themeColor="text1"/>
                <w:lang w:val="vi-VN"/>
              </w:rPr>
            </w:pPr>
            <w:r w:rsidRPr="00A90395">
              <w:rPr>
                <w:b/>
                <w:color w:val="000000" w:themeColor="text1"/>
                <w:lang w:val="vi-VN"/>
              </w:rPr>
              <w:t>I</w:t>
            </w:r>
          </w:p>
        </w:tc>
        <w:tc>
          <w:tcPr>
            <w:tcW w:w="3303" w:type="dxa"/>
            <w:vAlign w:val="center"/>
          </w:tcPr>
          <w:p w14:paraId="5B804F3C" w14:textId="77777777" w:rsidR="00A90395" w:rsidRPr="00A90395" w:rsidRDefault="00A90395" w:rsidP="00A90395">
            <w:pPr>
              <w:pStyle w:val="Stylebulleted"/>
              <w:spacing w:line="400" w:lineRule="exact"/>
              <w:rPr>
                <w:b/>
                <w:color w:val="000000" w:themeColor="text1"/>
                <w:lang w:val="vi-VN"/>
              </w:rPr>
            </w:pPr>
            <w:r w:rsidRPr="00A90395">
              <w:rPr>
                <w:b/>
                <w:color w:val="000000" w:themeColor="text1"/>
                <w:lang w:val="vi-VN"/>
              </w:rPr>
              <w:t>GRDP tỉnh theo giá cố định</w:t>
            </w:r>
          </w:p>
        </w:tc>
        <w:tc>
          <w:tcPr>
            <w:tcW w:w="924" w:type="dxa"/>
            <w:vAlign w:val="center"/>
          </w:tcPr>
          <w:p w14:paraId="646C9892" w14:textId="77777777" w:rsidR="00A90395" w:rsidRPr="00A90395" w:rsidRDefault="00A90395" w:rsidP="00A90395">
            <w:pPr>
              <w:pStyle w:val="Stylebulleted"/>
              <w:spacing w:line="400" w:lineRule="exact"/>
              <w:jc w:val="center"/>
              <w:rPr>
                <w:color w:val="000000" w:themeColor="text1"/>
                <w:lang w:val="vi-VN"/>
              </w:rPr>
            </w:pPr>
            <w:r w:rsidRPr="00A90395">
              <w:rPr>
                <w:color w:val="000000" w:themeColor="text1"/>
                <w:lang w:val="vi-VN"/>
              </w:rPr>
              <w:t>Tỷ đồng</w:t>
            </w:r>
          </w:p>
        </w:tc>
        <w:tc>
          <w:tcPr>
            <w:tcW w:w="1627" w:type="dxa"/>
          </w:tcPr>
          <w:p w14:paraId="352608D5" w14:textId="77777777" w:rsidR="00A90395" w:rsidRPr="00A90395" w:rsidRDefault="00A90395" w:rsidP="00A90395">
            <w:pPr>
              <w:pStyle w:val="Stylebulleted"/>
              <w:spacing w:line="400" w:lineRule="exact"/>
              <w:rPr>
                <w:b/>
                <w:color w:val="000000" w:themeColor="text1"/>
                <w:lang w:val="vi-VN"/>
              </w:rPr>
            </w:pPr>
          </w:p>
        </w:tc>
        <w:tc>
          <w:tcPr>
            <w:tcW w:w="1618" w:type="dxa"/>
            <w:vAlign w:val="center"/>
          </w:tcPr>
          <w:p w14:paraId="0F2DAD85" w14:textId="77777777" w:rsidR="00A90395" w:rsidRPr="00A90395" w:rsidRDefault="00A90395" w:rsidP="00A90395">
            <w:pPr>
              <w:pStyle w:val="Stylebulleted"/>
              <w:spacing w:line="400" w:lineRule="exact"/>
              <w:rPr>
                <w:b/>
                <w:color w:val="000000" w:themeColor="text1"/>
                <w:lang w:val="vi-VN"/>
              </w:rPr>
            </w:pPr>
          </w:p>
        </w:tc>
        <w:tc>
          <w:tcPr>
            <w:tcW w:w="1594" w:type="dxa"/>
            <w:vAlign w:val="center"/>
          </w:tcPr>
          <w:p w14:paraId="66668E7F" w14:textId="77777777" w:rsidR="00A90395" w:rsidRPr="00A90395" w:rsidRDefault="00A90395" w:rsidP="00A90395">
            <w:pPr>
              <w:pStyle w:val="Stylebulleted"/>
              <w:spacing w:line="400" w:lineRule="exact"/>
              <w:rPr>
                <w:b/>
                <w:color w:val="000000" w:themeColor="text1"/>
                <w:lang w:val="vi-VN"/>
              </w:rPr>
            </w:pPr>
          </w:p>
        </w:tc>
      </w:tr>
      <w:tr w:rsidR="00A90395" w:rsidRPr="00A90395" w14:paraId="49C37651" w14:textId="77777777" w:rsidTr="00A90395">
        <w:trPr>
          <w:trHeight w:hRule="exact" w:val="510"/>
        </w:trPr>
        <w:tc>
          <w:tcPr>
            <w:tcW w:w="520" w:type="dxa"/>
            <w:vAlign w:val="center"/>
          </w:tcPr>
          <w:p w14:paraId="43BE9E81" w14:textId="77777777" w:rsidR="00A90395" w:rsidRPr="00A90395" w:rsidRDefault="00A90395" w:rsidP="00A90395">
            <w:pPr>
              <w:pStyle w:val="Stylebulleted"/>
              <w:spacing w:before="60" w:after="60" w:line="400" w:lineRule="exact"/>
              <w:jc w:val="center"/>
              <w:rPr>
                <w:b/>
                <w:color w:val="000000" w:themeColor="text1"/>
                <w:lang w:val="vi-VN"/>
              </w:rPr>
            </w:pPr>
          </w:p>
        </w:tc>
        <w:tc>
          <w:tcPr>
            <w:tcW w:w="3303" w:type="dxa"/>
            <w:vAlign w:val="center"/>
          </w:tcPr>
          <w:p w14:paraId="02D39EE6" w14:textId="77777777" w:rsidR="00A90395" w:rsidRPr="00A90395" w:rsidRDefault="00A90395" w:rsidP="00A90395">
            <w:pPr>
              <w:pStyle w:val="Stylebulleted"/>
              <w:rPr>
                <w:color w:val="000000" w:themeColor="text1"/>
                <w:lang w:val="vi-VN"/>
              </w:rPr>
            </w:pPr>
            <w:r w:rsidRPr="00A90395">
              <w:rPr>
                <w:color w:val="000000" w:themeColor="text1"/>
                <w:lang w:val="vi-VN"/>
              </w:rPr>
              <w:t xml:space="preserve">Tăng </w:t>
            </w:r>
            <w:r w:rsidRPr="00A90395">
              <w:rPr>
                <w:color w:val="000000" w:themeColor="text1"/>
              </w:rPr>
              <w:t>≥10</w:t>
            </w:r>
            <w:r w:rsidRPr="00A90395">
              <w:rPr>
                <w:color w:val="000000" w:themeColor="text1"/>
                <w:lang w:val="vi-VN"/>
              </w:rPr>
              <w:t>%/năm</w:t>
            </w:r>
          </w:p>
        </w:tc>
        <w:tc>
          <w:tcPr>
            <w:tcW w:w="924" w:type="dxa"/>
            <w:vAlign w:val="center"/>
          </w:tcPr>
          <w:p w14:paraId="0B837D7A" w14:textId="77777777" w:rsidR="00A90395" w:rsidRPr="00A90395" w:rsidRDefault="00A90395" w:rsidP="00A90395">
            <w:pPr>
              <w:pStyle w:val="Stylebulleted"/>
              <w:jc w:val="center"/>
              <w:rPr>
                <w:color w:val="000000" w:themeColor="text1"/>
                <w:lang w:val="vi-VN"/>
              </w:rPr>
            </w:pPr>
          </w:p>
        </w:tc>
        <w:tc>
          <w:tcPr>
            <w:tcW w:w="1627" w:type="dxa"/>
            <w:vAlign w:val="center"/>
          </w:tcPr>
          <w:p w14:paraId="4E717355" w14:textId="77777777" w:rsidR="00A90395" w:rsidRPr="00A90395" w:rsidRDefault="00A90395" w:rsidP="00A90395">
            <w:pPr>
              <w:spacing w:before="120" w:after="120"/>
              <w:jc w:val="right"/>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xml:space="preserve">≥62.161 </w:t>
            </w:r>
          </w:p>
        </w:tc>
        <w:tc>
          <w:tcPr>
            <w:tcW w:w="1618" w:type="dxa"/>
            <w:vAlign w:val="center"/>
          </w:tcPr>
          <w:p w14:paraId="716275AF" w14:textId="77777777" w:rsidR="00A90395" w:rsidRPr="00A90395" w:rsidRDefault="00A90395" w:rsidP="00A90395">
            <w:pPr>
              <w:spacing w:before="120" w:after="120"/>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≥161.230</w:t>
            </w:r>
          </w:p>
        </w:tc>
        <w:tc>
          <w:tcPr>
            <w:tcW w:w="1594" w:type="dxa"/>
            <w:vAlign w:val="center"/>
          </w:tcPr>
          <w:p w14:paraId="6949A81E" w14:textId="77777777" w:rsidR="00A90395" w:rsidRPr="00A90395" w:rsidRDefault="00A90395" w:rsidP="00A90395">
            <w:pPr>
              <w:spacing w:before="120" w:after="120"/>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≥259.663</w:t>
            </w:r>
          </w:p>
        </w:tc>
      </w:tr>
      <w:tr w:rsidR="00A90395" w:rsidRPr="00A90395" w14:paraId="46F3F9C3" w14:textId="77777777" w:rsidTr="00A90395">
        <w:trPr>
          <w:trHeight w:hRule="exact" w:val="790"/>
        </w:trPr>
        <w:tc>
          <w:tcPr>
            <w:tcW w:w="520" w:type="dxa"/>
            <w:vAlign w:val="center"/>
          </w:tcPr>
          <w:p w14:paraId="6A9EDF15" w14:textId="77777777" w:rsidR="00A90395" w:rsidRPr="00A90395" w:rsidRDefault="00A90395" w:rsidP="00A90395">
            <w:pPr>
              <w:pStyle w:val="Stylebulleted"/>
              <w:spacing w:before="60" w:after="60" w:line="400" w:lineRule="exact"/>
              <w:jc w:val="center"/>
              <w:rPr>
                <w:b/>
                <w:color w:val="000000" w:themeColor="text1"/>
                <w:lang w:val="vi-VN"/>
              </w:rPr>
            </w:pPr>
            <w:r w:rsidRPr="00A90395">
              <w:rPr>
                <w:b/>
                <w:color w:val="000000" w:themeColor="text1"/>
                <w:lang w:val="vi-VN"/>
              </w:rPr>
              <w:t>II</w:t>
            </w:r>
          </w:p>
        </w:tc>
        <w:tc>
          <w:tcPr>
            <w:tcW w:w="3303" w:type="dxa"/>
            <w:vAlign w:val="center"/>
          </w:tcPr>
          <w:p w14:paraId="6BE12AC7" w14:textId="77777777" w:rsidR="00A90395" w:rsidRPr="00A90395" w:rsidRDefault="00A90395" w:rsidP="00A90395">
            <w:pPr>
              <w:pStyle w:val="Stylebulleted"/>
              <w:rPr>
                <w:b/>
                <w:color w:val="000000" w:themeColor="text1"/>
                <w:lang w:val="vi-VN"/>
              </w:rPr>
            </w:pPr>
            <w:r w:rsidRPr="00A90395">
              <w:rPr>
                <w:b/>
                <w:color w:val="000000" w:themeColor="text1"/>
                <w:lang w:val="vi-VN"/>
              </w:rPr>
              <w:t>Doanh thu theo giá cố định</w:t>
            </w:r>
          </w:p>
        </w:tc>
        <w:tc>
          <w:tcPr>
            <w:tcW w:w="924" w:type="dxa"/>
            <w:vAlign w:val="center"/>
          </w:tcPr>
          <w:p w14:paraId="383301B0" w14:textId="77777777" w:rsidR="00A90395" w:rsidRPr="00A90395" w:rsidRDefault="00A90395" w:rsidP="00A90395">
            <w:pPr>
              <w:pStyle w:val="Stylebulleted"/>
              <w:jc w:val="center"/>
              <w:rPr>
                <w:color w:val="000000" w:themeColor="text1"/>
                <w:lang w:val="vi-VN"/>
              </w:rPr>
            </w:pPr>
            <w:r w:rsidRPr="00A90395">
              <w:rPr>
                <w:color w:val="000000" w:themeColor="text1"/>
                <w:lang w:val="vi-VN"/>
              </w:rPr>
              <w:t>Tỷ đồng</w:t>
            </w:r>
          </w:p>
        </w:tc>
        <w:tc>
          <w:tcPr>
            <w:tcW w:w="1627" w:type="dxa"/>
          </w:tcPr>
          <w:p w14:paraId="17D49E46" w14:textId="77777777" w:rsidR="00A90395" w:rsidRPr="00A90395" w:rsidRDefault="00A90395" w:rsidP="00A90395">
            <w:pPr>
              <w:pStyle w:val="Stylebulleted"/>
              <w:jc w:val="center"/>
              <w:rPr>
                <w:b/>
                <w:color w:val="000000" w:themeColor="text1"/>
                <w:lang w:val="vi-VN"/>
              </w:rPr>
            </w:pPr>
          </w:p>
        </w:tc>
        <w:tc>
          <w:tcPr>
            <w:tcW w:w="1618" w:type="dxa"/>
            <w:vAlign w:val="center"/>
          </w:tcPr>
          <w:p w14:paraId="52C89508" w14:textId="77777777" w:rsidR="00A90395" w:rsidRPr="00A90395" w:rsidRDefault="00A90395" w:rsidP="00A90395">
            <w:pPr>
              <w:pStyle w:val="Stylebulleted"/>
              <w:jc w:val="center"/>
              <w:rPr>
                <w:b/>
                <w:color w:val="000000" w:themeColor="text1"/>
                <w:lang w:val="vi-VN"/>
              </w:rPr>
            </w:pPr>
          </w:p>
        </w:tc>
        <w:tc>
          <w:tcPr>
            <w:tcW w:w="1594" w:type="dxa"/>
            <w:vAlign w:val="center"/>
          </w:tcPr>
          <w:p w14:paraId="740A372F" w14:textId="77777777" w:rsidR="00A90395" w:rsidRPr="00A90395" w:rsidRDefault="00A90395" w:rsidP="00A90395">
            <w:pPr>
              <w:pStyle w:val="Stylebulleted"/>
              <w:jc w:val="center"/>
              <w:rPr>
                <w:b/>
                <w:color w:val="000000" w:themeColor="text1"/>
                <w:lang w:val="vi-VN"/>
              </w:rPr>
            </w:pPr>
          </w:p>
        </w:tc>
      </w:tr>
      <w:tr w:rsidR="00A90395" w:rsidRPr="00A90395" w14:paraId="052DABF2" w14:textId="77777777" w:rsidTr="00A90395">
        <w:trPr>
          <w:trHeight w:hRule="exact" w:val="510"/>
        </w:trPr>
        <w:tc>
          <w:tcPr>
            <w:tcW w:w="520" w:type="dxa"/>
            <w:vAlign w:val="center"/>
          </w:tcPr>
          <w:p w14:paraId="18C19911" w14:textId="77777777" w:rsidR="00A90395" w:rsidRPr="00A90395" w:rsidRDefault="00A90395" w:rsidP="00A90395">
            <w:pPr>
              <w:pStyle w:val="Stylebulleted"/>
              <w:spacing w:before="60" w:after="60" w:line="400" w:lineRule="exact"/>
              <w:jc w:val="center"/>
              <w:rPr>
                <w:b/>
                <w:color w:val="000000" w:themeColor="text1"/>
                <w:lang w:val="vi-VN"/>
              </w:rPr>
            </w:pPr>
          </w:p>
        </w:tc>
        <w:tc>
          <w:tcPr>
            <w:tcW w:w="3303" w:type="dxa"/>
            <w:vAlign w:val="center"/>
          </w:tcPr>
          <w:p w14:paraId="5619D1E1" w14:textId="77777777" w:rsidR="00A90395" w:rsidRPr="00A90395" w:rsidRDefault="00A90395" w:rsidP="00A90395">
            <w:pPr>
              <w:pStyle w:val="Stylebulleted"/>
              <w:rPr>
                <w:color w:val="000000" w:themeColor="text1"/>
                <w:lang w:val="vi-VN"/>
              </w:rPr>
            </w:pPr>
            <w:r w:rsidRPr="00A90395">
              <w:rPr>
                <w:color w:val="000000" w:themeColor="text1"/>
                <w:lang w:val="vi-VN"/>
              </w:rPr>
              <w:t>Tăng 22%/năm</w:t>
            </w:r>
          </w:p>
        </w:tc>
        <w:tc>
          <w:tcPr>
            <w:tcW w:w="924" w:type="dxa"/>
            <w:vAlign w:val="center"/>
          </w:tcPr>
          <w:p w14:paraId="37958120" w14:textId="77777777" w:rsidR="00A90395" w:rsidRPr="00A90395" w:rsidRDefault="00A90395" w:rsidP="00A90395">
            <w:pPr>
              <w:pStyle w:val="Stylebulleted"/>
              <w:jc w:val="center"/>
              <w:rPr>
                <w:color w:val="000000" w:themeColor="text1"/>
                <w:lang w:val="vi-VN"/>
              </w:rPr>
            </w:pPr>
          </w:p>
        </w:tc>
        <w:tc>
          <w:tcPr>
            <w:tcW w:w="1627" w:type="dxa"/>
            <w:vAlign w:val="center"/>
          </w:tcPr>
          <w:p w14:paraId="7D878109" w14:textId="77777777" w:rsidR="00A90395" w:rsidRPr="00A90395" w:rsidRDefault="00A90395" w:rsidP="00A90395">
            <w:pPr>
              <w:spacing w:before="120" w:after="120"/>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1.332</w:t>
            </w:r>
          </w:p>
        </w:tc>
        <w:tc>
          <w:tcPr>
            <w:tcW w:w="1618" w:type="dxa"/>
            <w:vAlign w:val="center"/>
          </w:tcPr>
          <w:p w14:paraId="526E435C" w14:textId="77777777" w:rsidR="00A90395" w:rsidRPr="00A90395" w:rsidRDefault="00A90395" w:rsidP="00A90395">
            <w:pPr>
              <w:spacing w:before="120" w:after="120"/>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9.731</w:t>
            </w:r>
          </w:p>
        </w:tc>
        <w:tc>
          <w:tcPr>
            <w:tcW w:w="1594" w:type="dxa"/>
            <w:vAlign w:val="center"/>
          </w:tcPr>
          <w:p w14:paraId="6B1AFB75" w14:textId="77777777" w:rsidR="00A90395" w:rsidRPr="00A90395" w:rsidRDefault="00A90395" w:rsidP="00A90395">
            <w:pPr>
              <w:spacing w:before="120" w:after="120"/>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26.299</w:t>
            </w:r>
          </w:p>
        </w:tc>
      </w:tr>
      <w:tr w:rsidR="00A90395" w:rsidRPr="00A90395" w14:paraId="27706D82" w14:textId="77777777" w:rsidTr="00A90395">
        <w:trPr>
          <w:trHeight w:hRule="exact" w:val="802"/>
        </w:trPr>
        <w:tc>
          <w:tcPr>
            <w:tcW w:w="520" w:type="dxa"/>
            <w:vAlign w:val="center"/>
          </w:tcPr>
          <w:p w14:paraId="442A20E1" w14:textId="77777777" w:rsidR="00A90395" w:rsidRPr="00A90395" w:rsidRDefault="00A90395" w:rsidP="00A90395">
            <w:pPr>
              <w:pStyle w:val="Stylebulleted"/>
              <w:spacing w:before="60" w:after="60" w:line="400" w:lineRule="exact"/>
              <w:jc w:val="center"/>
              <w:rPr>
                <w:b/>
                <w:color w:val="000000" w:themeColor="text1"/>
                <w:lang w:val="vi-VN"/>
              </w:rPr>
            </w:pPr>
            <w:r w:rsidRPr="00A90395">
              <w:rPr>
                <w:b/>
                <w:color w:val="000000" w:themeColor="text1"/>
                <w:lang w:val="vi-VN"/>
              </w:rPr>
              <w:t>III</w:t>
            </w:r>
          </w:p>
        </w:tc>
        <w:tc>
          <w:tcPr>
            <w:tcW w:w="3303" w:type="dxa"/>
            <w:vAlign w:val="center"/>
          </w:tcPr>
          <w:p w14:paraId="1F3C39E6" w14:textId="77777777" w:rsidR="00A90395" w:rsidRPr="00A90395" w:rsidRDefault="00A90395" w:rsidP="00A90395">
            <w:pPr>
              <w:pStyle w:val="Stylebulleted"/>
              <w:rPr>
                <w:b/>
                <w:color w:val="000000" w:themeColor="text1"/>
                <w:lang w:val="vi-VN"/>
              </w:rPr>
            </w:pPr>
            <w:r w:rsidRPr="00A90395">
              <w:rPr>
                <w:b/>
                <w:color w:val="000000" w:themeColor="text1"/>
                <w:lang w:val="vi-VN"/>
              </w:rPr>
              <w:t>Khách tham quan du lịch</w:t>
            </w:r>
          </w:p>
        </w:tc>
        <w:tc>
          <w:tcPr>
            <w:tcW w:w="924" w:type="dxa"/>
            <w:vAlign w:val="center"/>
          </w:tcPr>
          <w:p w14:paraId="6485DE15" w14:textId="77777777" w:rsidR="00A90395" w:rsidRPr="00A90395" w:rsidRDefault="00A90395" w:rsidP="00A90395">
            <w:pPr>
              <w:pStyle w:val="Stylebulleted"/>
              <w:jc w:val="center"/>
              <w:rPr>
                <w:color w:val="000000" w:themeColor="text1"/>
                <w:lang w:val="vi-VN"/>
              </w:rPr>
            </w:pPr>
            <w:r w:rsidRPr="00A90395">
              <w:rPr>
                <w:color w:val="000000" w:themeColor="text1"/>
                <w:lang w:val="vi-VN"/>
              </w:rPr>
              <w:t>Nghìn lượt</w:t>
            </w:r>
          </w:p>
        </w:tc>
        <w:tc>
          <w:tcPr>
            <w:tcW w:w="1627" w:type="dxa"/>
          </w:tcPr>
          <w:p w14:paraId="7EA5A7F0" w14:textId="77777777" w:rsidR="00A90395" w:rsidRPr="00A90395" w:rsidRDefault="00A90395" w:rsidP="00A90395">
            <w:pPr>
              <w:pStyle w:val="Stylebulleted"/>
              <w:jc w:val="center"/>
              <w:rPr>
                <w:b/>
                <w:color w:val="000000" w:themeColor="text1"/>
                <w:lang w:val="vi-VN"/>
              </w:rPr>
            </w:pPr>
          </w:p>
        </w:tc>
        <w:tc>
          <w:tcPr>
            <w:tcW w:w="1618" w:type="dxa"/>
            <w:vAlign w:val="center"/>
          </w:tcPr>
          <w:p w14:paraId="34289A00" w14:textId="77777777" w:rsidR="00A90395" w:rsidRPr="00A90395" w:rsidRDefault="00A90395" w:rsidP="00A90395">
            <w:pPr>
              <w:pStyle w:val="Stylebulleted"/>
              <w:jc w:val="center"/>
              <w:rPr>
                <w:color w:val="000000" w:themeColor="text1"/>
                <w:lang w:val="vi-VN"/>
              </w:rPr>
            </w:pPr>
          </w:p>
        </w:tc>
        <w:tc>
          <w:tcPr>
            <w:tcW w:w="1594" w:type="dxa"/>
            <w:vAlign w:val="center"/>
          </w:tcPr>
          <w:p w14:paraId="14A8B690" w14:textId="77777777" w:rsidR="00A90395" w:rsidRPr="00A90395" w:rsidRDefault="00A90395" w:rsidP="00A90395">
            <w:pPr>
              <w:pStyle w:val="Stylebulleted"/>
              <w:jc w:val="center"/>
              <w:rPr>
                <w:b/>
                <w:color w:val="000000" w:themeColor="text1"/>
                <w:lang w:val="vi-VN"/>
              </w:rPr>
            </w:pPr>
          </w:p>
        </w:tc>
      </w:tr>
      <w:tr w:rsidR="00A90395" w:rsidRPr="00A90395" w14:paraId="37E0700E" w14:textId="77777777" w:rsidTr="00A90395">
        <w:trPr>
          <w:trHeight w:hRule="exact" w:val="510"/>
        </w:trPr>
        <w:tc>
          <w:tcPr>
            <w:tcW w:w="520" w:type="dxa"/>
            <w:vAlign w:val="center"/>
          </w:tcPr>
          <w:p w14:paraId="1F25DABD" w14:textId="77777777" w:rsidR="00A90395" w:rsidRPr="00A90395" w:rsidRDefault="00A90395" w:rsidP="00A90395">
            <w:pPr>
              <w:pStyle w:val="Stylebulleted"/>
              <w:spacing w:before="60" w:after="60" w:line="400" w:lineRule="exact"/>
              <w:jc w:val="center"/>
              <w:rPr>
                <w:b/>
                <w:color w:val="000000" w:themeColor="text1"/>
                <w:lang w:val="vi-VN"/>
              </w:rPr>
            </w:pPr>
          </w:p>
        </w:tc>
        <w:tc>
          <w:tcPr>
            <w:tcW w:w="3303" w:type="dxa"/>
            <w:vAlign w:val="center"/>
          </w:tcPr>
          <w:p w14:paraId="0A453538" w14:textId="77777777" w:rsidR="00A90395" w:rsidRPr="00A90395" w:rsidRDefault="00A90395" w:rsidP="00A90395">
            <w:pPr>
              <w:pStyle w:val="Stylebulleted"/>
              <w:rPr>
                <w:color w:val="000000" w:themeColor="text1"/>
                <w:lang w:val="vi-VN"/>
              </w:rPr>
            </w:pPr>
            <w:r w:rsidRPr="00A90395">
              <w:rPr>
                <w:color w:val="000000" w:themeColor="text1"/>
                <w:lang w:val="vi-VN"/>
              </w:rPr>
              <w:t>Tăng 5%/năm</w:t>
            </w:r>
          </w:p>
        </w:tc>
        <w:tc>
          <w:tcPr>
            <w:tcW w:w="924" w:type="dxa"/>
            <w:vAlign w:val="center"/>
          </w:tcPr>
          <w:p w14:paraId="1C174D6F" w14:textId="77777777" w:rsidR="00A90395" w:rsidRPr="00A90395" w:rsidRDefault="00A90395" w:rsidP="00A90395">
            <w:pPr>
              <w:pStyle w:val="Stylebulleted"/>
              <w:rPr>
                <w:color w:val="000000" w:themeColor="text1"/>
                <w:lang w:val="vi-VN"/>
              </w:rPr>
            </w:pPr>
          </w:p>
        </w:tc>
        <w:tc>
          <w:tcPr>
            <w:tcW w:w="1627" w:type="dxa"/>
            <w:vAlign w:val="center"/>
          </w:tcPr>
          <w:p w14:paraId="4502559E" w14:textId="77777777" w:rsidR="00A90395" w:rsidRPr="00A90395" w:rsidRDefault="00A90395" w:rsidP="00A90395">
            <w:pPr>
              <w:spacing w:before="120" w:after="120"/>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3.013</w:t>
            </w:r>
          </w:p>
        </w:tc>
        <w:tc>
          <w:tcPr>
            <w:tcW w:w="1618" w:type="dxa"/>
            <w:vAlign w:val="center"/>
          </w:tcPr>
          <w:p w14:paraId="059B7461" w14:textId="77777777" w:rsidR="00A90395" w:rsidRPr="00A90395" w:rsidRDefault="00A90395" w:rsidP="00A90395">
            <w:pPr>
              <w:spacing w:before="120" w:after="120"/>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4.908</w:t>
            </w:r>
          </w:p>
        </w:tc>
        <w:tc>
          <w:tcPr>
            <w:tcW w:w="1594" w:type="dxa"/>
            <w:vAlign w:val="center"/>
          </w:tcPr>
          <w:p w14:paraId="37CC68E2" w14:textId="77777777" w:rsidR="00A90395" w:rsidRPr="00A90395" w:rsidRDefault="00A90395" w:rsidP="00A90395">
            <w:pPr>
              <w:spacing w:before="120" w:after="120"/>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6.264</w:t>
            </w:r>
          </w:p>
        </w:tc>
      </w:tr>
      <w:tr w:rsidR="00A90395" w:rsidRPr="00A90395" w14:paraId="1F5AD77B" w14:textId="77777777" w:rsidTr="00A90395">
        <w:trPr>
          <w:trHeight w:hRule="exact" w:val="800"/>
        </w:trPr>
        <w:tc>
          <w:tcPr>
            <w:tcW w:w="520" w:type="dxa"/>
            <w:vAlign w:val="center"/>
          </w:tcPr>
          <w:p w14:paraId="3837ADA4" w14:textId="77777777" w:rsidR="00A90395" w:rsidRPr="00A90395" w:rsidRDefault="00A90395" w:rsidP="00A90395">
            <w:pPr>
              <w:pStyle w:val="Stylebulleted"/>
              <w:spacing w:before="60" w:after="60" w:line="400" w:lineRule="exact"/>
              <w:jc w:val="center"/>
              <w:rPr>
                <w:b/>
                <w:color w:val="000000" w:themeColor="text1"/>
                <w:lang w:val="vi-VN"/>
              </w:rPr>
            </w:pPr>
            <w:r w:rsidRPr="00A90395">
              <w:rPr>
                <w:b/>
                <w:color w:val="000000" w:themeColor="text1"/>
                <w:lang w:val="vi-VN"/>
              </w:rPr>
              <w:t>IV</w:t>
            </w:r>
          </w:p>
        </w:tc>
        <w:tc>
          <w:tcPr>
            <w:tcW w:w="3303" w:type="dxa"/>
            <w:vAlign w:val="center"/>
          </w:tcPr>
          <w:p w14:paraId="4B0D3D47" w14:textId="77777777" w:rsidR="00A90395" w:rsidRPr="00A90395" w:rsidRDefault="00A90395" w:rsidP="00A90395">
            <w:pPr>
              <w:pStyle w:val="Stylebulleted"/>
              <w:rPr>
                <w:b/>
                <w:color w:val="000000" w:themeColor="text1"/>
                <w:lang w:val="vi-VN"/>
              </w:rPr>
            </w:pPr>
            <w:r w:rsidRPr="00A90395">
              <w:rPr>
                <w:b/>
                <w:color w:val="000000" w:themeColor="text1"/>
                <w:lang w:val="vi-VN"/>
              </w:rPr>
              <w:t>Mức đóng góp du lịch thu/GRDP tỉnh</w:t>
            </w:r>
          </w:p>
        </w:tc>
        <w:tc>
          <w:tcPr>
            <w:tcW w:w="924" w:type="dxa"/>
            <w:vAlign w:val="center"/>
          </w:tcPr>
          <w:p w14:paraId="55F49852" w14:textId="77777777" w:rsidR="00A90395" w:rsidRPr="00A90395" w:rsidRDefault="00A90395" w:rsidP="00A90395">
            <w:pPr>
              <w:pStyle w:val="Stylebulleted"/>
              <w:jc w:val="center"/>
              <w:rPr>
                <w:color w:val="000000" w:themeColor="text1"/>
                <w:lang w:val="vi-VN"/>
              </w:rPr>
            </w:pPr>
            <w:r w:rsidRPr="00A90395">
              <w:rPr>
                <w:color w:val="000000" w:themeColor="text1"/>
                <w:lang w:val="vi-VN"/>
              </w:rPr>
              <w:t>%</w:t>
            </w:r>
          </w:p>
        </w:tc>
        <w:tc>
          <w:tcPr>
            <w:tcW w:w="1627" w:type="dxa"/>
            <w:vAlign w:val="center"/>
          </w:tcPr>
          <w:p w14:paraId="23845F3A" w14:textId="77777777" w:rsidR="00A90395" w:rsidRPr="00A90395" w:rsidRDefault="00A90395" w:rsidP="00A90395">
            <w:pPr>
              <w:spacing w:before="120" w:after="120"/>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2,14</w:t>
            </w:r>
          </w:p>
        </w:tc>
        <w:tc>
          <w:tcPr>
            <w:tcW w:w="1618" w:type="dxa"/>
            <w:vAlign w:val="center"/>
          </w:tcPr>
          <w:p w14:paraId="2845FAF4" w14:textId="77777777" w:rsidR="00A90395" w:rsidRPr="00A90395" w:rsidRDefault="00A90395" w:rsidP="00A90395">
            <w:pPr>
              <w:spacing w:before="120" w:after="120"/>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6,04</w:t>
            </w:r>
          </w:p>
        </w:tc>
        <w:tc>
          <w:tcPr>
            <w:tcW w:w="1594" w:type="dxa"/>
            <w:vAlign w:val="center"/>
          </w:tcPr>
          <w:p w14:paraId="1FB9360A" w14:textId="77777777" w:rsidR="00A90395" w:rsidRPr="00A90395" w:rsidRDefault="00A90395" w:rsidP="00A90395">
            <w:pPr>
              <w:spacing w:before="120" w:after="120"/>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 10,13</w:t>
            </w:r>
          </w:p>
        </w:tc>
      </w:tr>
      <w:tr w:rsidR="00A90395" w:rsidRPr="00A90395" w14:paraId="766111E7" w14:textId="77777777" w:rsidTr="00A90395">
        <w:trPr>
          <w:trHeight w:hRule="exact" w:val="826"/>
        </w:trPr>
        <w:tc>
          <w:tcPr>
            <w:tcW w:w="520" w:type="dxa"/>
            <w:vAlign w:val="center"/>
          </w:tcPr>
          <w:p w14:paraId="7B0945D9" w14:textId="77777777" w:rsidR="00A90395" w:rsidRPr="00A90395" w:rsidRDefault="00A90395" w:rsidP="00A90395">
            <w:pPr>
              <w:pStyle w:val="Stylebulleted"/>
              <w:spacing w:before="60" w:after="60" w:line="400" w:lineRule="exact"/>
              <w:jc w:val="center"/>
              <w:rPr>
                <w:b/>
                <w:color w:val="000000" w:themeColor="text1"/>
                <w:lang w:val="vi-VN"/>
              </w:rPr>
            </w:pPr>
            <w:r w:rsidRPr="00A90395">
              <w:rPr>
                <w:b/>
                <w:color w:val="000000" w:themeColor="text1"/>
                <w:lang w:val="vi-VN"/>
              </w:rPr>
              <w:t>V</w:t>
            </w:r>
          </w:p>
        </w:tc>
        <w:tc>
          <w:tcPr>
            <w:tcW w:w="3303" w:type="dxa"/>
            <w:vAlign w:val="center"/>
          </w:tcPr>
          <w:p w14:paraId="2DC99091" w14:textId="77777777" w:rsidR="00A90395" w:rsidRPr="00A90395" w:rsidRDefault="00A90395" w:rsidP="00A90395">
            <w:pPr>
              <w:pStyle w:val="Stylebulleted"/>
              <w:rPr>
                <w:b/>
                <w:color w:val="000000" w:themeColor="text1"/>
                <w:lang w:val="vi-VN"/>
              </w:rPr>
            </w:pPr>
            <w:r w:rsidRPr="00A90395">
              <w:rPr>
                <w:b/>
                <w:color w:val="000000" w:themeColor="text1"/>
                <w:lang w:val="vi-VN"/>
              </w:rPr>
              <w:t>Chi tiêu bình quân khách du lịch</w:t>
            </w:r>
          </w:p>
        </w:tc>
        <w:tc>
          <w:tcPr>
            <w:tcW w:w="924" w:type="dxa"/>
            <w:vAlign w:val="center"/>
          </w:tcPr>
          <w:p w14:paraId="28BBD289" w14:textId="77777777" w:rsidR="00A90395" w:rsidRPr="00A90395" w:rsidRDefault="00A90395" w:rsidP="00A90395">
            <w:pPr>
              <w:pStyle w:val="Stylebulleted"/>
              <w:jc w:val="center"/>
              <w:rPr>
                <w:color w:val="000000" w:themeColor="text1"/>
                <w:lang w:val="vi-VN"/>
              </w:rPr>
            </w:pPr>
            <w:r w:rsidRPr="00A90395">
              <w:rPr>
                <w:color w:val="000000" w:themeColor="text1"/>
                <w:lang w:val="vi-VN"/>
              </w:rPr>
              <w:t>Ngàn đồng</w:t>
            </w:r>
          </w:p>
        </w:tc>
        <w:tc>
          <w:tcPr>
            <w:tcW w:w="1627" w:type="dxa"/>
            <w:vAlign w:val="center"/>
          </w:tcPr>
          <w:p w14:paraId="48888CAA" w14:textId="77777777" w:rsidR="00A90395" w:rsidRPr="00A90395" w:rsidRDefault="00A90395" w:rsidP="00A90395">
            <w:pPr>
              <w:spacing w:before="120" w:after="120"/>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442</w:t>
            </w:r>
          </w:p>
        </w:tc>
        <w:tc>
          <w:tcPr>
            <w:tcW w:w="1618" w:type="dxa"/>
            <w:vAlign w:val="center"/>
          </w:tcPr>
          <w:p w14:paraId="398926C2" w14:textId="77777777" w:rsidR="00A90395" w:rsidRPr="00A90395" w:rsidRDefault="00A90395" w:rsidP="00A90395">
            <w:pPr>
              <w:spacing w:before="120" w:after="120"/>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1.983</w:t>
            </w:r>
          </w:p>
        </w:tc>
        <w:tc>
          <w:tcPr>
            <w:tcW w:w="1594" w:type="dxa"/>
            <w:vAlign w:val="center"/>
          </w:tcPr>
          <w:p w14:paraId="5DA0A183" w14:textId="77777777" w:rsidR="00A90395" w:rsidRPr="00A90395" w:rsidRDefault="00A90395" w:rsidP="00A90395">
            <w:pPr>
              <w:spacing w:before="120" w:after="120"/>
              <w:jc w:val="center"/>
              <w:rPr>
                <w:rFonts w:ascii="Times New Roman" w:hAnsi="Times New Roman" w:cs="Times New Roman"/>
                <w:color w:val="000000" w:themeColor="text1"/>
                <w:sz w:val="26"/>
                <w:szCs w:val="26"/>
              </w:rPr>
            </w:pPr>
            <w:r w:rsidRPr="00A90395">
              <w:rPr>
                <w:rFonts w:ascii="Times New Roman" w:hAnsi="Times New Roman" w:cs="Times New Roman"/>
                <w:color w:val="000000" w:themeColor="text1"/>
                <w:sz w:val="26"/>
                <w:szCs w:val="26"/>
              </w:rPr>
              <w:t>4.200</w:t>
            </w:r>
          </w:p>
        </w:tc>
      </w:tr>
    </w:tbl>
    <w:p w14:paraId="04F8B9AA" w14:textId="77777777" w:rsidR="00A90395" w:rsidRPr="00A90395" w:rsidRDefault="00A90395" w:rsidP="00A90395">
      <w:pPr>
        <w:spacing w:after="160" w:line="259" w:lineRule="auto"/>
        <w:rPr>
          <w:rFonts w:ascii="Times New Roman" w:eastAsiaTheme="majorEastAsia" w:hAnsi="Times New Roman" w:cs="Times New Roman"/>
          <w:b/>
          <w:color w:val="000000" w:themeColor="text1"/>
          <w:sz w:val="26"/>
          <w:szCs w:val="26"/>
        </w:rPr>
      </w:pPr>
      <w:r w:rsidRPr="00A90395">
        <w:rPr>
          <w:rFonts w:ascii="Times New Roman" w:hAnsi="Times New Roman" w:cs="Times New Roman"/>
          <w:b/>
          <w:color w:val="000000" w:themeColor="text1"/>
          <w:sz w:val="26"/>
          <w:szCs w:val="26"/>
        </w:rPr>
        <w:br w:type="page"/>
      </w:r>
    </w:p>
    <w:p w14:paraId="54F77437" w14:textId="77777777" w:rsidR="00A90395" w:rsidRPr="00A90395" w:rsidRDefault="00A90395" w:rsidP="00A90395">
      <w:pPr>
        <w:pStyle w:val="Heading1"/>
        <w:rPr>
          <w:rFonts w:ascii="Times New Roman" w:hAnsi="Times New Roman" w:cs="Times New Roman"/>
          <w:b/>
          <w:sz w:val="26"/>
          <w:szCs w:val="26"/>
        </w:rPr>
      </w:pPr>
      <w:bookmarkStart w:id="421" w:name="_Toc13671506"/>
      <w:r w:rsidRPr="00A90395">
        <w:rPr>
          <w:rFonts w:ascii="Times New Roman" w:hAnsi="Times New Roman" w:cs="Times New Roman"/>
          <w:b/>
          <w:color w:val="000000" w:themeColor="text1"/>
          <w:sz w:val="26"/>
          <w:szCs w:val="26"/>
        </w:rPr>
        <w:lastRenderedPageBreak/>
        <w:t>Phụ lục 17 – Đề xuất đầu tư cho ngành du lịch</w:t>
      </w:r>
      <w:bookmarkEnd w:id="421"/>
    </w:p>
    <w:p w14:paraId="34324A6E" w14:textId="77777777" w:rsidR="00A90395" w:rsidRPr="00A90395" w:rsidRDefault="00A90395" w:rsidP="00A90395">
      <w:pPr>
        <w:rPr>
          <w:rFonts w:ascii="Times New Roman" w:hAnsi="Times New Roman" w:cs="Times New Roman"/>
          <w:b/>
          <w:i/>
          <w:sz w:val="28"/>
          <w:szCs w:val="28"/>
        </w:rPr>
      </w:pPr>
    </w:p>
    <w:tbl>
      <w:tblPr>
        <w:tblW w:w="9639" w:type="dxa"/>
        <w:tblInd w:w="132"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8" w:space="0" w:color="8496B0" w:themeColor="text2" w:themeTint="99"/>
          <w:insideV w:val="single" w:sz="8" w:space="0" w:color="8496B0" w:themeColor="text2" w:themeTint="99"/>
        </w:tblBorders>
        <w:tblLook w:val="04A0" w:firstRow="1" w:lastRow="0" w:firstColumn="1" w:lastColumn="0" w:noHBand="0" w:noVBand="1"/>
      </w:tblPr>
      <w:tblGrid>
        <w:gridCol w:w="993"/>
        <w:gridCol w:w="5244"/>
        <w:gridCol w:w="1701"/>
        <w:gridCol w:w="1701"/>
      </w:tblGrid>
      <w:tr w:rsidR="00A90395" w:rsidRPr="00A90395" w14:paraId="5A759BA3" w14:textId="77777777" w:rsidTr="00A90395">
        <w:trPr>
          <w:trHeight w:val="57"/>
          <w:tblHeader/>
        </w:trPr>
        <w:tc>
          <w:tcPr>
            <w:tcW w:w="993" w:type="dxa"/>
            <w:shd w:val="clear" w:color="auto" w:fill="FFFFFF" w:themeFill="background1"/>
            <w:vAlign w:val="center"/>
            <w:hideMark/>
          </w:tcPr>
          <w:p w14:paraId="085E3FBF" w14:textId="77777777" w:rsidR="00A90395" w:rsidRPr="00A90395" w:rsidRDefault="00A90395" w:rsidP="00A90395">
            <w:pPr>
              <w:spacing w:before="20" w:after="20"/>
              <w:jc w:val="center"/>
              <w:rPr>
                <w:rFonts w:ascii="Times New Roman" w:hAnsi="Times New Roman" w:cs="Times New Roman"/>
                <w:b/>
                <w:bCs/>
                <w:sz w:val="26"/>
                <w:szCs w:val="26"/>
              </w:rPr>
            </w:pPr>
            <w:r w:rsidRPr="00A90395">
              <w:rPr>
                <w:rFonts w:ascii="Times New Roman" w:hAnsi="Times New Roman" w:cs="Times New Roman"/>
                <w:b/>
                <w:bCs/>
                <w:sz w:val="26"/>
                <w:szCs w:val="26"/>
              </w:rPr>
              <w:t>STT</w:t>
            </w:r>
          </w:p>
        </w:tc>
        <w:tc>
          <w:tcPr>
            <w:tcW w:w="5244" w:type="dxa"/>
            <w:shd w:val="clear" w:color="auto" w:fill="FFFFFF" w:themeFill="background1"/>
            <w:vAlign w:val="center"/>
            <w:hideMark/>
          </w:tcPr>
          <w:p w14:paraId="22C03770" w14:textId="77777777" w:rsidR="00A90395" w:rsidRPr="00A90395" w:rsidRDefault="00A90395" w:rsidP="00A90395">
            <w:pPr>
              <w:spacing w:before="20" w:after="20"/>
              <w:jc w:val="center"/>
              <w:rPr>
                <w:rFonts w:ascii="Times New Roman" w:hAnsi="Times New Roman" w:cs="Times New Roman"/>
                <w:b/>
                <w:bCs/>
                <w:sz w:val="26"/>
                <w:szCs w:val="26"/>
              </w:rPr>
            </w:pPr>
            <w:r w:rsidRPr="00A90395">
              <w:rPr>
                <w:rFonts w:ascii="Times New Roman" w:hAnsi="Times New Roman" w:cs="Times New Roman"/>
                <w:b/>
                <w:sz w:val="26"/>
                <w:szCs w:val="26"/>
              </w:rPr>
              <w:t>Hạng mục</w:t>
            </w:r>
          </w:p>
        </w:tc>
        <w:tc>
          <w:tcPr>
            <w:tcW w:w="1701" w:type="dxa"/>
            <w:shd w:val="clear" w:color="auto" w:fill="FFFFFF" w:themeFill="background1"/>
            <w:vAlign w:val="center"/>
          </w:tcPr>
          <w:p w14:paraId="431B8E3E" w14:textId="77777777" w:rsidR="00A90395" w:rsidRPr="00A90395" w:rsidRDefault="00A90395" w:rsidP="00A90395">
            <w:pPr>
              <w:spacing w:before="20" w:after="20"/>
              <w:jc w:val="center"/>
              <w:rPr>
                <w:rFonts w:ascii="Times New Roman" w:hAnsi="Times New Roman" w:cs="Times New Roman"/>
                <w:b/>
                <w:bCs/>
                <w:sz w:val="26"/>
                <w:szCs w:val="26"/>
              </w:rPr>
            </w:pPr>
            <w:r w:rsidRPr="00A90395">
              <w:rPr>
                <w:rFonts w:ascii="Times New Roman" w:hAnsi="Times New Roman" w:cs="Times New Roman"/>
                <w:b/>
                <w:bCs/>
                <w:sz w:val="26"/>
                <w:szCs w:val="26"/>
              </w:rPr>
              <w:t>Giai đoạn I</w:t>
            </w:r>
          </w:p>
          <w:p w14:paraId="132CB01A" w14:textId="77777777" w:rsidR="00A90395" w:rsidRPr="00A90395" w:rsidRDefault="00A90395" w:rsidP="00A90395">
            <w:pPr>
              <w:spacing w:before="20" w:after="20"/>
              <w:jc w:val="center"/>
              <w:rPr>
                <w:rFonts w:ascii="Times New Roman" w:hAnsi="Times New Roman" w:cs="Times New Roman"/>
                <w:b/>
                <w:bCs/>
                <w:sz w:val="26"/>
                <w:szCs w:val="26"/>
              </w:rPr>
            </w:pPr>
            <w:r w:rsidRPr="00A90395">
              <w:rPr>
                <w:rFonts w:ascii="Times New Roman" w:hAnsi="Times New Roman" w:cs="Times New Roman"/>
                <w:b/>
                <w:bCs/>
                <w:sz w:val="26"/>
                <w:szCs w:val="26"/>
              </w:rPr>
              <w:t>(2020-2025)</w:t>
            </w:r>
          </w:p>
        </w:tc>
        <w:tc>
          <w:tcPr>
            <w:tcW w:w="1701" w:type="dxa"/>
            <w:shd w:val="clear" w:color="auto" w:fill="FFFFFF" w:themeFill="background1"/>
            <w:vAlign w:val="center"/>
          </w:tcPr>
          <w:p w14:paraId="346C852D" w14:textId="77777777" w:rsidR="00A90395" w:rsidRPr="00A90395" w:rsidRDefault="00A90395" w:rsidP="00A90395">
            <w:pPr>
              <w:spacing w:before="20" w:after="20"/>
              <w:jc w:val="center"/>
              <w:rPr>
                <w:rFonts w:ascii="Times New Roman" w:hAnsi="Times New Roman" w:cs="Times New Roman"/>
                <w:b/>
                <w:bCs/>
                <w:sz w:val="26"/>
                <w:szCs w:val="26"/>
              </w:rPr>
            </w:pPr>
            <w:r w:rsidRPr="00A90395">
              <w:rPr>
                <w:rFonts w:ascii="Times New Roman" w:hAnsi="Times New Roman" w:cs="Times New Roman"/>
                <w:b/>
                <w:bCs/>
                <w:sz w:val="26"/>
                <w:szCs w:val="26"/>
              </w:rPr>
              <w:t>Giai đoạn II</w:t>
            </w:r>
          </w:p>
          <w:p w14:paraId="423DDDDF" w14:textId="77777777" w:rsidR="00A90395" w:rsidRPr="00A90395" w:rsidRDefault="00A90395" w:rsidP="00A90395">
            <w:pPr>
              <w:spacing w:before="20" w:after="20"/>
              <w:jc w:val="center"/>
              <w:rPr>
                <w:rFonts w:ascii="Times New Roman" w:hAnsi="Times New Roman" w:cs="Times New Roman"/>
                <w:b/>
                <w:bCs/>
                <w:sz w:val="26"/>
                <w:szCs w:val="26"/>
              </w:rPr>
            </w:pPr>
            <w:r w:rsidRPr="00A90395">
              <w:rPr>
                <w:rFonts w:ascii="Times New Roman" w:hAnsi="Times New Roman" w:cs="Times New Roman"/>
                <w:b/>
                <w:bCs/>
                <w:sz w:val="26"/>
                <w:szCs w:val="26"/>
              </w:rPr>
              <w:t>(2025-2030)</w:t>
            </w:r>
          </w:p>
        </w:tc>
      </w:tr>
      <w:tr w:rsidR="00A90395" w:rsidRPr="00A90395" w14:paraId="2C4EEEE3" w14:textId="77777777" w:rsidTr="00A90395">
        <w:trPr>
          <w:trHeight w:val="57"/>
        </w:trPr>
        <w:tc>
          <w:tcPr>
            <w:tcW w:w="993" w:type="dxa"/>
            <w:shd w:val="clear" w:color="auto" w:fill="auto"/>
            <w:vAlign w:val="center"/>
          </w:tcPr>
          <w:p w14:paraId="6CE09E12" w14:textId="77777777" w:rsidR="00A90395" w:rsidRPr="00A90395" w:rsidRDefault="00A90395" w:rsidP="00A90395">
            <w:pPr>
              <w:spacing w:before="20" w:after="20"/>
              <w:jc w:val="center"/>
              <w:rPr>
                <w:rFonts w:ascii="Times New Roman" w:hAnsi="Times New Roman" w:cs="Times New Roman"/>
                <w:b/>
                <w:bCs/>
                <w:sz w:val="26"/>
                <w:szCs w:val="26"/>
              </w:rPr>
            </w:pPr>
            <w:r w:rsidRPr="00A90395">
              <w:rPr>
                <w:rFonts w:ascii="Times New Roman" w:hAnsi="Times New Roman" w:cs="Times New Roman"/>
                <w:b/>
                <w:bCs/>
                <w:sz w:val="26"/>
                <w:szCs w:val="26"/>
              </w:rPr>
              <w:t>I</w:t>
            </w:r>
          </w:p>
        </w:tc>
        <w:tc>
          <w:tcPr>
            <w:tcW w:w="5244" w:type="dxa"/>
            <w:shd w:val="clear" w:color="auto" w:fill="auto"/>
            <w:vAlign w:val="center"/>
          </w:tcPr>
          <w:p w14:paraId="001CFAED" w14:textId="77777777" w:rsidR="00A90395" w:rsidRPr="00A90395" w:rsidRDefault="00A90395" w:rsidP="00A90395">
            <w:pPr>
              <w:spacing w:before="20" w:after="20"/>
              <w:jc w:val="both"/>
              <w:rPr>
                <w:rFonts w:ascii="Times New Roman" w:hAnsi="Times New Roman" w:cs="Times New Roman"/>
                <w:b/>
                <w:sz w:val="26"/>
                <w:szCs w:val="26"/>
              </w:rPr>
            </w:pPr>
            <w:r w:rsidRPr="00A90395">
              <w:rPr>
                <w:rFonts w:ascii="Times New Roman" w:hAnsi="Times New Roman" w:cs="Times New Roman"/>
                <w:b/>
                <w:sz w:val="26"/>
                <w:szCs w:val="26"/>
              </w:rPr>
              <w:t>Hạ tầng kỹ thuật ngoài rào</w:t>
            </w:r>
          </w:p>
        </w:tc>
        <w:tc>
          <w:tcPr>
            <w:tcW w:w="1701" w:type="dxa"/>
            <w:shd w:val="clear" w:color="auto" w:fill="auto"/>
            <w:vAlign w:val="center"/>
          </w:tcPr>
          <w:p w14:paraId="72D2F63D" w14:textId="77777777" w:rsidR="00A90395" w:rsidRPr="00A90395" w:rsidRDefault="00A90395" w:rsidP="00A90395">
            <w:pPr>
              <w:spacing w:before="20" w:after="20"/>
              <w:jc w:val="center"/>
              <w:rPr>
                <w:rFonts w:ascii="Times New Roman" w:hAnsi="Times New Roman" w:cs="Times New Roman"/>
                <w:b/>
                <w:sz w:val="26"/>
                <w:szCs w:val="26"/>
              </w:rPr>
            </w:pPr>
          </w:p>
        </w:tc>
        <w:tc>
          <w:tcPr>
            <w:tcW w:w="1701" w:type="dxa"/>
            <w:shd w:val="clear" w:color="auto" w:fill="auto"/>
            <w:vAlign w:val="center"/>
          </w:tcPr>
          <w:p w14:paraId="223D7F72" w14:textId="77777777" w:rsidR="00A90395" w:rsidRPr="00A90395" w:rsidRDefault="00A90395" w:rsidP="00A90395">
            <w:pPr>
              <w:spacing w:before="20" w:after="20"/>
              <w:jc w:val="center"/>
              <w:rPr>
                <w:rFonts w:ascii="Times New Roman" w:hAnsi="Times New Roman" w:cs="Times New Roman"/>
                <w:b/>
                <w:sz w:val="26"/>
                <w:szCs w:val="26"/>
              </w:rPr>
            </w:pPr>
          </w:p>
        </w:tc>
      </w:tr>
      <w:tr w:rsidR="00A90395" w:rsidRPr="00A90395" w14:paraId="4EE0A53B" w14:textId="77777777" w:rsidTr="00A90395">
        <w:trPr>
          <w:trHeight w:val="57"/>
        </w:trPr>
        <w:tc>
          <w:tcPr>
            <w:tcW w:w="993" w:type="dxa"/>
            <w:shd w:val="clear" w:color="auto" w:fill="auto"/>
            <w:vAlign w:val="center"/>
          </w:tcPr>
          <w:p w14:paraId="6B2F5653"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1</w:t>
            </w:r>
          </w:p>
        </w:tc>
        <w:tc>
          <w:tcPr>
            <w:tcW w:w="5244" w:type="dxa"/>
            <w:shd w:val="clear" w:color="auto" w:fill="auto"/>
            <w:vAlign w:val="center"/>
          </w:tcPr>
          <w:p w14:paraId="120FA285" w14:textId="77777777" w:rsidR="00A90395" w:rsidRPr="00A90395" w:rsidRDefault="00A90395" w:rsidP="00A90395">
            <w:pPr>
              <w:spacing w:before="20" w:after="20"/>
              <w:jc w:val="both"/>
              <w:rPr>
                <w:rFonts w:ascii="Times New Roman" w:hAnsi="Times New Roman" w:cs="Times New Roman"/>
                <w:sz w:val="26"/>
                <w:szCs w:val="26"/>
              </w:rPr>
            </w:pPr>
            <w:r w:rsidRPr="00A90395">
              <w:rPr>
                <w:rFonts w:ascii="Times New Roman" w:hAnsi="Times New Roman" w:cs="Times New Roman"/>
                <w:sz w:val="26"/>
                <w:szCs w:val="26"/>
              </w:rPr>
              <w:t>Nâng cấp giao thông quốc lộ. tỉnh lộ đến các khu du lịch trọng điểm</w:t>
            </w:r>
          </w:p>
        </w:tc>
        <w:tc>
          <w:tcPr>
            <w:tcW w:w="1701" w:type="dxa"/>
            <w:shd w:val="clear" w:color="auto" w:fill="auto"/>
            <w:vAlign w:val="center"/>
          </w:tcPr>
          <w:p w14:paraId="7CDA7F3C"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sz w:val="26"/>
                <w:szCs w:val="26"/>
              </w:rPr>
              <w:t>x</w:t>
            </w:r>
          </w:p>
        </w:tc>
        <w:tc>
          <w:tcPr>
            <w:tcW w:w="1701" w:type="dxa"/>
            <w:shd w:val="clear" w:color="auto" w:fill="auto"/>
            <w:vAlign w:val="center"/>
          </w:tcPr>
          <w:p w14:paraId="65502678" w14:textId="77777777" w:rsidR="00A90395" w:rsidRPr="00A90395" w:rsidRDefault="00A90395" w:rsidP="00A90395">
            <w:pPr>
              <w:spacing w:before="20" w:after="20"/>
              <w:jc w:val="center"/>
              <w:rPr>
                <w:rFonts w:ascii="Times New Roman" w:hAnsi="Times New Roman" w:cs="Times New Roman"/>
                <w:sz w:val="26"/>
                <w:szCs w:val="26"/>
              </w:rPr>
            </w:pPr>
          </w:p>
        </w:tc>
      </w:tr>
      <w:tr w:rsidR="00A90395" w:rsidRPr="00A90395" w14:paraId="69610C85" w14:textId="77777777" w:rsidTr="00A90395">
        <w:trPr>
          <w:trHeight w:val="57"/>
        </w:trPr>
        <w:tc>
          <w:tcPr>
            <w:tcW w:w="993" w:type="dxa"/>
            <w:shd w:val="clear" w:color="auto" w:fill="auto"/>
            <w:vAlign w:val="center"/>
          </w:tcPr>
          <w:p w14:paraId="1B2FA7E5"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2</w:t>
            </w:r>
          </w:p>
        </w:tc>
        <w:tc>
          <w:tcPr>
            <w:tcW w:w="5244" w:type="dxa"/>
            <w:shd w:val="clear" w:color="auto" w:fill="auto"/>
            <w:vAlign w:val="center"/>
          </w:tcPr>
          <w:p w14:paraId="0E48BF68" w14:textId="77777777" w:rsidR="00A90395" w:rsidRPr="00A90395" w:rsidRDefault="00A90395" w:rsidP="00A90395">
            <w:pPr>
              <w:spacing w:before="20" w:after="20"/>
              <w:jc w:val="both"/>
              <w:rPr>
                <w:rFonts w:ascii="Times New Roman" w:hAnsi="Times New Roman" w:cs="Times New Roman"/>
                <w:sz w:val="26"/>
                <w:szCs w:val="26"/>
              </w:rPr>
            </w:pPr>
            <w:r w:rsidRPr="00A90395">
              <w:rPr>
                <w:rFonts w:ascii="Times New Roman" w:hAnsi="Times New Roman" w:cs="Times New Roman"/>
                <w:sz w:val="26"/>
                <w:szCs w:val="26"/>
              </w:rPr>
              <w:t>Đầu tư xây dựng tuyến đường cao tốc</w:t>
            </w:r>
          </w:p>
        </w:tc>
        <w:tc>
          <w:tcPr>
            <w:tcW w:w="1701" w:type="dxa"/>
            <w:shd w:val="clear" w:color="auto" w:fill="auto"/>
            <w:vAlign w:val="center"/>
          </w:tcPr>
          <w:p w14:paraId="17E3A9A3" w14:textId="77777777" w:rsidR="00A90395" w:rsidRPr="00A90395" w:rsidRDefault="00A90395" w:rsidP="00A90395">
            <w:pPr>
              <w:spacing w:before="20" w:after="20"/>
              <w:jc w:val="center"/>
              <w:rPr>
                <w:rFonts w:ascii="Times New Roman" w:hAnsi="Times New Roman" w:cs="Times New Roman"/>
                <w:sz w:val="26"/>
                <w:szCs w:val="26"/>
              </w:rPr>
            </w:pPr>
          </w:p>
        </w:tc>
        <w:tc>
          <w:tcPr>
            <w:tcW w:w="1701" w:type="dxa"/>
            <w:shd w:val="clear" w:color="auto" w:fill="auto"/>
            <w:vAlign w:val="center"/>
          </w:tcPr>
          <w:p w14:paraId="13EF962E"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sz w:val="26"/>
                <w:szCs w:val="26"/>
              </w:rPr>
              <w:t>x</w:t>
            </w:r>
          </w:p>
        </w:tc>
      </w:tr>
      <w:tr w:rsidR="00A90395" w:rsidRPr="00A90395" w14:paraId="01A10884" w14:textId="77777777" w:rsidTr="00A90395">
        <w:trPr>
          <w:trHeight w:val="57"/>
        </w:trPr>
        <w:tc>
          <w:tcPr>
            <w:tcW w:w="993" w:type="dxa"/>
            <w:shd w:val="clear" w:color="auto" w:fill="auto"/>
            <w:vAlign w:val="center"/>
          </w:tcPr>
          <w:p w14:paraId="4B2A31CB"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3</w:t>
            </w:r>
          </w:p>
        </w:tc>
        <w:tc>
          <w:tcPr>
            <w:tcW w:w="5244" w:type="dxa"/>
            <w:shd w:val="clear" w:color="auto" w:fill="auto"/>
            <w:vAlign w:val="center"/>
          </w:tcPr>
          <w:p w14:paraId="2CC50CAB" w14:textId="77777777" w:rsidR="00A90395" w:rsidRPr="00A90395" w:rsidRDefault="00A90395" w:rsidP="00A90395">
            <w:pPr>
              <w:spacing w:before="20" w:after="20"/>
              <w:jc w:val="both"/>
              <w:rPr>
                <w:rFonts w:ascii="Times New Roman" w:hAnsi="Times New Roman" w:cs="Times New Roman"/>
                <w:sz w:val="26"/>
                <w:szCs w:val="26"/>
              </w:rPr>
            </w:pPr>
            <w:r w:rsidRPr="00A90395">
              <w:rPr>
                <w:rFonts w:ascii="Times New Roman" w:hAnsi="Times New Roman" w:cs="Times New Roman"/>
                <w:sz w:val="26"/>
                <w:szCs w:val="26"/>
              </w:rPr>
              <w:t>Hệ thống điện, cấp nước, thông tin liên lạc</w:t>
            </w:r>
          </w:p>
        </w:tc>
        <w:tc>
          <w:tcPr>
            <w:tcW w:w="1701" w:type="dxa"/>
            <w:shd w:val="clear" w:color="auto" w:fill="auto"/>
            <w:vAlign w:val="center"/>
          </w:tcPr>
          <w:p w14:paraId="1E83C062"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sz w:val="26"/>
                <w:szCs w:val="26"/>
              </w:rPr>
              <w:t>x</w:t>
            </w:r>
          </w:p>
        </w:tc>
        <w:tc>
          <w:tcPr>
            <w:tcW w:w="1701" w:type="dxa"/>
            <w:shd w:val="clear" w:color="auto" w:fill="auto"/>
            <w:vAlign w:val="center"/>
          </w:tcPr>
          <w:p w14:paraId="3F783549" w14:textId="77777777" w:rsidR="00A90395" w:rsidRPr="00A90395" w:rsidRDefault="00A90395" w:rsidP="00A90395">
            <w:pPr>
              <w:spacing w:before="20" w:after="20"/>
              <w:jc w:val="center"/>
              <w:rPr>
                <w:rFonts w:ascii="Times New Roman" w:hAnsi="Times New Roman" w:cs="Times New Roman"/>
                <w:sz w:val="26"/>
                <w:szCs w:val="26"/>
              </w:rPr>
            </w:pPr>
          </w:p>
        </w:tc>
      </w:tr>
      <w:tr w:rsidR="00A90395" w:rsidRPr="00A90395" w14:paraId="185C2904" w14:textId="77777777" w:rsidTr="00A90395">
        <w:trPr>
          <w:trHeight w:val="57"/>
        </w:trPr>
        <w:tc>
          <w:tcPr>
            <w:tcW w:w="993" w:type="dxa"/>
            <w:shd w:val="clear" w:color="auto" w:fill="auto"/>
            <w:vAlign w:val="center"/>
          </w:tcPr>
          <w:p w14:paraId="19D05F03"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4</w:t>
            </w:r>
          </w:p>
        </w:tc>
        <w:tc>
          <w:tcPr>
            <w:tcW w:w="5244" w:type="dxa"/>
            <w:shd w:val="clear" w:color="auto" w:fill="auto"/>
            <w:vAlign w:val="center"/>
          </w:tcPr>
          <w:p w14:paraId="69D9AC43" w14:textId="77777777" w:rsidR="00A90395" w:rsidRPr="00A90395" w:rsidRDefault="00A90395" w:rsidP="00A90395">
            <w:pPr>
              <w:spacing w:before="20" w:after="20"/>
              <w:jc w:val="both"/>
              <w:rPr>
                <w:rFonts w:ascii="Times New Roman" w:hAnsi="Times New Roman" w:cs="Times New Roman"/>
                <w:sz w:val="26"/>
                <w:szCs w:val="26"/>
              </w:rPr>
            </w:pPr>
            <w:r w:rsidRPr="00A90395">
              <w:rPr>
                <w:rFonts w:ascii="Times New Roman" w:hAnsi="Times New Roman" w:cs="Times New Roman"/>
                <w:sz w:val="26"/>
                <w:szCs w:val="26"/>
              </w:rPr>
              <w:t>Hệ thống xử lý nước thải, chất thải rắn</w:t>
            </w:r>
          </w:p>
        </w:tc>
        <w:tc>
          <w:tcPr>
            <w:tcW w:w="1701" w:type="dxa"/>
            <w:shd w:val="clear" w:color="auto" w:fill="auto"/>
            <w:vAlign w:val="center"/>
          </w:tcPr>
          <w:p w14:paraId="5EB27831"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sz w:val="26"/>
                <w:szCs w:val="26"/>
              </w:rPr>
              <w:t>x</w:t>
            </w:r>
          </w:p>
        </w:tc>
        <w:tc>
          <w:tcPr>
            <w:tcW w:w="1701" w:type="dxa"/>
            <w:shd w:val="clear" w:color="auto" w:fill="auto"/>
            <w:vAlign w:val="center"/>
          </w:tcPr>
          <w:p w14:paraId="7FB9DCE5" w14:textId="77777777" w:rsidR="00A90395" w:rsidRPr="00A90395" w:rsidRDefault="00A90395" w:rsidP="00A90395">
            <w:pPr>
              <w:spacing w:before="20" w:after="20"/>
              <w:jc w:val="center"/>
              <w:rPr>
                <w:rFonts w:ascii="Times New Roman" w:hAnsi="Times New Roman" w:cs="Times New Roman"/>
                <w:sz w:val="26"/>
                <w:szCs w:val="26"/>
              </w:rPr>
            </w:pPr>
          </w:p>
        </w:tc>
      </w:tr>
      <w:tr w:rsidR="00A90395" w:rsidRPr="00A90395" w14:paraId="2176B854" w14:textId="77777777" w:rsidTr="00A90395">
        <w:trPr>
          <w:trHeight w:val="57"/>
        </w:trPr>
        <w:tc>
          <w:tcPr>
            <w:tcW w:w="993" w:type="dxa"/>
            <w:shd w:val="clear" w:color="auto" w:fill="auto"/>
            <w:vAlign w:val="center"/>
          </w:tcPr>
          <w:p w14:paraId="229E409E" w14:textId="77777777" w:rsidR="00A90395" w:rsidRPr="00A90395" w:rsidRDefault="00A90395" w:rsidP="00A90395">
            <w:pPr>
              <w:spacing w:before="20" w:after="20"/>
              <w:jc w:val="center"/>
              <w:rPr>
                <w:rFonts w:ascii="Times New Roman" w:hAnsi="Times New Roman" w:cs="Times New Roman"/>
                <w:b/>
                <w:bCs/>
                <w:sz w:val="26"/>
                <w:szCs w:val="26"/>
              </w:rPr>
            </w:pPr>
            <w:r w:rsidRPr="00A90395">
              <w:rPr>
                <w:rFonts w:ascii="Times New Roman" w:hAnsi="Times New Roman" w:cs="Times New Roman"/>
                <w:b/>
                <w:bCs/>
                <w:sz w:val="26"/>
                <w:szCs w:val="26"/>
              </w:rPr>
              <w:t>II</w:t>
            </w:r>
          </w:p>
        </w:tc>
        <w:tc>
          <w:tcPr>
            <w:tcW w:w="5244" w:type="dxa"/>
            <w:shd w:val="clear" w:color="auto" w:fill="auto"/>
            <w:vAlign w:val="center"/>
          </w:tcPr>
          <w:p w14:paraId="2C21AFC9" w14:textId="77777777" w:rsidR="00A90395" w:rsidRPr="00A90395" w:rsidRDefault="00A90395" w:rsidP="00A90395">
            <w:pPr>
              <w:spacing w:before="20" w:after="20"/>
              <w:jc w:val="both"/>
              <w:rPr>
                <w:rFonts w:ascii="Times New Roman" w:hAnsi="Times New Roman" w:cs="Times New Roman"/>
                <w:b/>
                <w:sz w:val="26"/>
                <w:szCs w:val="26"/>
              </w:rPr>
            </w:pPr>
            <w:r w:rsidRPr="00A90395">
              <w:rPr>
                <w:rFonts w:ascii="Times New Roman" w:hAnsi="Times New Roman" w:cs="Times New Roman"/>
                <w:b/>
                <w:sz w:val="26"/>
                <w:szCs w:val="26"/>
              </w:rPr>
              <w:t>Hạ tầng điểm đến</w:t>
            </w:r>
          </w:p>
        </w:tc>
        <w:tc>
          <w:tcPr>
            <w:tcW w:w="1701" w:type="dxa"/>
            <w:shd w:val="clear" w:color="auto" w:fill="auto"/>
            <w:vAlign w:val="center"/>
          </w:tcPr>
          <w:p w14:paraId="23618950" w14:textId="77777777" w:rsidR="00A90395" w:rsidRPr="00A90395" w:rsidRDefault="00A90395" w:rsidP="00A90395">
            <w:pPr>
              <w:spacing w:before="20" w:after="20"/>
              <w:jc w:val="center"/>
              <w:rPr>
                <w:rFonts w:ascii="Times New Roman" w:hAnsi="Times New Roman" w:cs="Times New Roman"/>
                <w:b/>
                <w:sz w:val="26"/>
                <w:szCs w:val="26"/>
              </w:rPr>
            </w:pPr>
          </w:p>
        </w:tc>
        <w:tc>
          <w:tcPr>
            <w:tcW w:w="1701" w:type="dxa"/>
            <w:shd w:val="clear" w:color="auto" w:fill="auto"/>
            <w:vAlign w:val="center"/>
          </w:tcPr>
          <w:p w14:paraId="6FDD8CFD" w14:textId="77777777" w:rsidR="00A90395" w:rsidRPr="00A90395" w:rsidRDefault="00A90395" w:rsidP="00A90395">
            <w:pPr>
              <w:spacing w:before="20" w:after="20"/>
              <w:jc w:val="center"/>
              <w:rPr>
                <w:rFonts w:ascii="Times New Roman" w:hAnsi="Times New Roman" w:cs="Times New Roman"/>
                <w:b/>
                <w:sz w:val="26"/>
                <w:szCs w:val="26"/>
              </w:rPr>
            </w:pPr>
          </w:p>
        </w:tc>
      </w:tr>
      <w:tr w:rsidR="00A90395" w:rsidRPr="00A90395" w14:paraId="13A56A70" w14:textId="77777777" w:rsidTr="00A90395">
        <w:trPr>
          <w:trHeight w:val="57"/>
        </w:trPr>
        <w:tc>
          <w:tcPr>
            <w:tcW w:w="993" w:type="dxa"/>
            <w:shd w:val="clear" w:color="auto" w:fill="auto"/>
            <w:vAlign w:val="center"/>
            <w:hideMark/>
          </w:tcPr>
          <w:p w14:paraId="628A3013"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bCs/>
                <w:sz w:val="26"/>
                <w:szCs w:val="26"/>
              </w:rPr>
              <w:t>1</w:t>
            </w:r>
          </w:p>
        </w:tc>
        <w:tc>
          <w:tcPr>
            <w:tcW w:w="5244" w:type="dxa"/>
            <w:shd w:val="clear" w:color="auto" w:fill="auto"/>
            <w:vAlign w:val="center"/>
          </w:tcPr>
          <w:p w14:paraId="6A6346A1" w14:textId="77777777" w:rsidR="00A90395" w:rsidRPr="00A90395" w:rsidRDefault="00A90395" w:rsidP="00A90395">
            <w:pPr>
              <w:spacing w:before="20" w:after="20"/>
              <w:jc w:val="both"/>
              <w:rPr>
                <w:rFonts w:ascii="Times New Roman" w:hAnsi="Times New Roman" w:cs="Times New Roman"/>
                <w:sz w:val="26"/>
                <w:szCs w:val="26"/>
              </w:rPr>
            </w:pPr>
            <w:r w:rsidRPr="00A90395">
              <w:rPr>
                <w:rFonts w:ascii="Times New Roman" w:hAnsi="Times New Roman" w:cs="Times New Roman"/>
                <w:sz w:val="26"/>
                <w:szCs w:val="26"/>
              </w:rPr>
              <w:t xml:space="preserve">Khu du lịch Núi Bà Đen </w:t>
            </w:r>
          </w:p>
        </w:tc>
        <w:tc>
          <w:tcPr>
            <w:tcW w:w="1701" w:type="dxa"/>
            <w:shd w:val="clear" w:color="auto" w:fill="auto"/>
            <w:vAlign w:val="center"/>
          </w:tcPr>
          <w:p w14:paraId="7D9986BF"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sz w:val="26"/>
                <w:szCs w:val="26"/>
              </w:rPr>
              <w:t>x</w:t>
            </w:r>
          </w:p>
        </w:tc>
        <w:tc>
          <w:tcPr>
            <w:tcW w:w="1701" w:type="dxa"/>
            <w:shd w:val="clear" w:color="auto" w:fill="auto"/>
            <w:vAlign w:val="center"/>
          </w:tcPr>
          <w:p w14:paraId="05D33BAF"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sz w:val="26"/>
                <w:szCs w:val="26"/>
              </w:rPr>
              <w:t>x</w:t>
            </w:r>
          </w:p>
        </w:tc>
      </w:tr>
      <w:tr w:rsidR="00A90395" w:rsidRPr="00A90395" w14:paraId="2793E714" w14:textId="77777777" w:rsidTr="00A90395">
        <w:trPr>
          <w:trHeight w:val="57"/>
        </w:trPr>
        <w:tc>
          <w:tcPr>
            <w:tcW w:w="993" w:type="dxa"/>
            <w:shd w:val="clear" w:color="auto" w:fill="auto"/>
            <w:vAlign w:val="center"/>
            <w:hideMark/>
          </w:tcPr>
          <w:p w14:paraId="4BF11790"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bCs/>
                <w:sz w:val="26"/>
                <w:szCs w:val="26"/>
              </w:rPr>
              <w:t>2</w:t>
            </w:r>
          </w:p>
        </w:tc>
        <w:tc>
          <w:tcPr>
            <w:tcW w:w="5244" w:type="dxa"/>
            <w:shd w:val="clear" w:color="auto" w:fill="auto"/>
            <w:vAlign w:val="center"/>
          </w:tcPr>
          <w:p w14:paraId="7B21D716" w14:textId="77777777" w:rsidR="00A90395" w:rsidRPr="00A90395" w:rsidRDefault="00A90395" w:rsidP="00A90395">
            <w:pPr>
              <w:spacing w:before="20" w:after="20"/>
              <w:jc w:val="both"/>
              <w:rPr>
                <w:rFonts w:ascii="Times New Roman" w:hAnsi="Times New Roman" w:cs="Times New Roman"/>
                <w:sz w:val="26"/>
                <w:szCs w:val="26"/>
              </w:rPr>
            </w:pPr>
            <w:r w:rsidRPr="00A90395">
              <w:rPr>
                <w:rFonts w:ascii="Times New Roman" w:hAnsi="Times New Roman" w:cs="Times New Roman"/>
                <w:sz w:val="26"/>
                <w:szCs w:val="26"/>
              </w:rPr>
              <w:t>Hồ Dầu Tiếng</w:t>
            </w:r>
          </w:p>
        </w:tc>
        <w:tc>
          <w:tcPr>
            <w:tcW w:w="1701" w:type="dxa"/>
            <w:shd w:val="clear" w:color="auto" w:fill="auto"/>
            <w:vAlign w:val="center"/>
          </w:tcPr>
          <w:p w14:paraId="5C4556C9" w14:textId="77777777" w:rsidR="00A90395" w:rsidRPr="00A90395" w:rsidRDefault="00A90395" w:rsidP="00A90395">
            <w:pPr>
              <w:spacing w:before="20" w:after="20"/>
              <w:jc w:val="center"/>
              <w:rPr>
                <w:rFonts w:ascii="Times New Roman" w:hAnsi="Times New Roman" w:cs="Times New Roman"/>
                <w:sz w:val="26"/>
                <w:szCs w:val="26"/>
              </w:rPr>
            </w:pPr>
          </w:p>
        </w:tc>
        <w:tc>
          <w:tcPr>
            <w:tcW w:w="1701" w:type="dxa"/>
            <w:shd w:val="clear" w:color="auto" w:fill="auto"/>
            <w:vAlign w:val="center"/>
          </w:tcPr>
          <w:p w14:paraId="6B1F3728"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sz w:val="26"/>
                <w:szCs w:val="26"/>
              </w:rPr>
              <w:t>x</w:t>
            </w:r>
          </w:p>
        </w:tc>
      </w:tr>
      <w:tr w:rsidR="00A90395" w:rsidRPr="00A90395" w14:paraId="24DFA6DE" w14:textId="77777777" w:rsidTr="00A90395">
        <w:trPr>
          <w:trHeight w:val="57"/>
        </w:trPr>
        <w:tc>
          <w:tcPr>
            <w:tcW w:w="993" w:type="dxa"/>
            <w:shd w:val="clear" w:color="auto" w:fill="auto"/>
            <w:vAlign w:val="center"/>
            <w:hideMark/>
          </w:tcPr>
          <w:p w14:paraId="7014B351"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bCs/>
                <w:sz w:val="26"/>
                <w:szCs w:val="26"/>
              </w:rPr>
              <w:t>3</w:t>
            </w:r>
          </w:p>
        </w:tc>
        <w:tc>
          <w:tcPr>
            <w:tcW w:w="5244" w:type="dxa"/>
            <w:shd w:val="clear" w:color="auto" w:fill="auto"/>
            <w:vAlign w:val="center"/>
          </w:tcPr>
          <w:p w14:paraId="65302E73" w14:textId="77777777" w:rsidR="00A90395" w:rsidRPr="00A90395" w:rsidRDefault="00A90395" w:rsidP="00A90395">
            <w:pPr>
              <w:spacing w:before="20" w:after="20"/>
              <w:jc w:val="both"/>
              <w:rPr>
                <w:rFonts w:ascii="Times New Roman" w:hAnsi="Times New Roman" w:cs="Times New Roman"/>
                <w:sz w:val="26"/>
                <w:szCs w:val="26"/>
              </w:rPr>
            </w:pPr>
            <w:r w:rsidRPr="00A90395">
              <w:rPr>
                <w:rFonts w:ascii="Times New Roman" w:hAnsi="Times New Roman" w:cs="Times New Roman"/>
                <w:sz w:val="26"/>
                <w:szCs w:val="26"/>
              </w:rPr>
              <w:t>Vườn quốc gia Lò Gò – Xa Mát</w:t>
            </w:r>
          </w:p>
        </w:tc>
        <w:tc>
          <w:tcPr>
            <w:tcW w:w="1701" w:type="dxa"/>
            <w:shd w:val="clear" w:color="auto" w:fill="auto"/>
            <w:vAlign w:val="center"/>
          </w:tcPr>
          <w:p w14:paraId="0472CDB8"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sz w:val="26"/>
                <w:szCs w:val="26"/>
              </w:rPr>
              <w:t>x</w:t>
            </w:r>
          </w:p>
        </w:tc>
        <w:tc>
          <w:tcPr>
            <w:tcW w:w="1701" w:type="dxa"/>
            <w:shd w:val="clear" w:color="auto" w:fill="auto"/>
            <w:vAlign w:val="center"/>
          </w:tcPr>
          <w:p w14:paraId="434ABA73"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sz w:val="26"/>
                <w:szCs w:val="26"/>
              </w:rPr>
              <w:t>x</w:t>
            </w:r>
          </w:p>
        </w:tc>
      </w:tr>
      <w:tr w:rsidR="00A90395" w:rsidRPr="00A90395" w14:paraId="76E78D36" w14:textId="77777777" w:rsidTr="00A90395">
        <w:trPr>
          <w:trHeight w:val="57"/>
        </w:trPr>
        <w:tc>
          <w:tcPr>
            <w:tcW w:w="993" w:type="dxa"/>
            <w:shd w:val="clear" w:color="auto" w:fill="auto"/>
            <w:vAlign w:val="center"/>
          </w:tcPr>
          <w:p w14:paraId="33116B5D"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4</w:t>
            </w:r>
          </w:p>
        </w:tc>
        <w:tc>
          <w:tcPr>
            <w:tcW w:w="5244" w:type="dxa"/>
            <w:shd w:val="clear" w:color="auto" w:fill="auto"/>
            <w:vAlign w:val="center"/>
          </w:tcPr>
          <w:p w14:paraId="3E50AB06" w14:textId="77777777" w:rsidR="00A90395" w:rsidRPr="00A90395" w:rsidRDefault="00A90395" w:rsidP="00A90395">
            <w:pPr>
              <w:spacing w:before="20" w:after="20"/>
              <w:jc w:val="both"/>
              <w:rPr>
                <w:rFonts w:ascii="Times New Roman" w:hAnsi="Times New Roman" w:cs="Times New Roman"/>
                <w:sz w:val="26"/>
                <w:szCs w:val="26"/>
              </w:rPr>
            </w:pPr>
            <w:r w:rsidRPr="00A90395">
              <w:rPr>
                <w:rFonts w:ascii="Times New Roman" w:hAnsi="Times New Roman" w:cs="Times New Roman"/>
                <w:sz w:val="26"/>
                <w:szCs w:val="26"/>
              </w:rPr>
              <w:t>Căn cứ TW Cục Miền Nam</w:t>
            </w:r>
          </w:p>
        </w:tc>
        <w:tc>
          <w:tcPr>
            <w:tcW w:w="1701" w:type="dxa"/>
            <w:shd w:val="clear" w:color="auto" w:fill="auto"/>
            <w:vAlign w:val="center"/>
          </w:tcPr>
          <w:p w14:paraId="37BDCFA9" w14:textId="77777777" w:rsidR="00A90395" w:rsidRPr="00A90395" w:rsidRDefault="00A90395" w:rsidP="00A90395">
            <w:pPr>
              <w:spacing w:before="20" w:after="20"/>
              <w:jc w:val="center"/>
              <w:rPr>
                <w:rFonts w:ascii="Times New Roman" w:hAnsi="Times New Roman" w:cs="Times New Roman"/>
                <w:sz w:val="26"/>
                <w:szCs w:val="26"/>
              </w:rPr>
            </w:pPr>
          </w:p>
        </w:tc>
        <w:tc>
          <w:tcPr>
            <w:tcW w:w="1701" w:type="dxa"/>
            <w:shd w:val="clear" w:color="auto" w:fill="auto"/>
            <w:vAlign w:val="center"/>
          </w:tcPr>
          <w:p w14:paraId="07D44F01"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sz w:val="26"/>
                <w:szCs w:val="26"/>
              </w:rPr>
              <w:t>x</w:t>
            </w:r>
          </w:p>
        </w:tc>
      </w:tr>
      <w:tr w:rsidR="00A90395" w:rsidRPr="00A90395" w14:paraId="3B94DAC8" w14:textId="77777777" w:rsidTr="00A90395">
        <w:trPr>
          <w:trHeight w:val="57"/>
        </w:trPr>
        <w:tc>
          <w:tcPr>
            <w:tcW w:w="993" w:type="dxa"/>
            <w:shd w:val="clear" w:color="auto" w:fill="auto"/>
            <w:vAlign w:val="center"/>
            <w:hideMark/>
          </w:tcPr>
          <w:p w14:paraId="2C214522" w14:textId="77777777" w:rsidR="00A90395" w:rsidRPr="00A90395" w:rsidRDefault="00A90395" w:rsidP="00A90395">
            <w:pPr>
              <w:spacing w:before="20" w:after="20"/>
              <w:jc w:val="center"/>
              <w:rPr>
                <w:rFonts w:ascii="Times New Roman" w:hAnsi="Times New Roman" w:cs="Times New Roman"/>
                <w:b/>
                <w:sz w:val="26"/>
                <w:szCs w:val="26"/>
              </w:rPr>
            </w:pPr>
            <w:r w:rsidRPr="00A90395">
              <w:rPr>
                <w:rFonts w:ascii="Times New Roman" w:hAnsi="Times New Roman" w:cs="Times New Roman"/>
                <w:b/>
                <w:sz w:val="26"/>
                <w:szCs w:val="26"/>
              </w:rPr>
              <w:t>III</w:t>
            </w:r>
          </w:p>
        </w:tc>
        <w:tc>
          <w:tcPr>
            <w:tcW w:w="5244" w:type="dxa"/>
            <w:shd w:val="clear" w:color="auto" w:fill="auto"/>
            <w:vAlign w:val="center"/>
          </w:tcPr>
          <w:p w14:paraId="1365EE37" w14:textId="77777777" w:rsidR="00A90395" w:rsidRPr="00A90395" w:rsidRDefault="00A90395" w:rsidP="00A90395">
            <w:pPr>
              <w:spacing w:before="20" w:after="20"/>
              <w:jc w:val="both"/>
              <w:rPr>
                <w:rFonts w:ascii="Times New Roman" w:hAnsi="Times New Roman" w:cs="Times New Roman"/>
                <w:b/>
                <w:sz w:val="26"/>
                <w:szCs w:val="26"/>
              </w:rPr>
            </w:pPr>
            <w:r w:rsidRPr="00A90395">
              <w:rPr>
                <w:rFonts w:ascii="Times New Roman" w:hAnsi="Times New Roman" w:cs="Times New Roman"/>
                <w:b/>
                <w:sz w:val="26"/>
                <w:szCs w:val="26"/>
              </w:rPr>
              <w:t>Cơ sở lưu trú</w:t>
            </w:r>
          </w:p>
        </w:tc>
        <w:tc>
          <w:tcPr>
            <w:tcW w:w="1701" w:type="dxa"/>
            <w:shd w:val="clear" w:color="auto" w:fill="auto"/>
            <w:vAlign w:val="center"/>
          </w:tcPr>
          <w:p w14:paraId="487064AF" w14:textId="77777777" w:rsidR="00A90395" w:rsidRPr="00A90395" w:rsidRDefault="00A90395" w:rsidP="00A90395">
            <w:pPr>
              <w:spacing w:before="20" w:after="20"/>
              <w:jc w:val="center"/>
              <w:rPr>
                <w:rFonts w:ascii="Times New Roman" w:hAnsi="Times New Roman" w:cs="Times New Roman"/>
                <w:b/>
                <w:sz w:val="26"/>
                <w:szCs w:val="26"/>
              </w:rPr>
            </w:pPr>
          </w:p>
        </w:tc>
        <w:tc>
          <w:tcPr>
            <w:tcW w:w="1701" w:type="dxa"/>
            <w:shd w:val="clear" w:color="auto" w:fill="auto"/>
            <w:vAlign w:val="center"/>
          </w:tcPr>
          <w:p w14:paraId="1AD369F7" w14:textId="77777777" w:rsidR="00A90395" w:rsidRPr="00A90395" w:rsidRDefault="00A90395" w:rsidP="00A90395">
            <w:pPr>
              <w:spacing w:before="20" w:after="20"/>
              <w:jc w:val="center"/>
              <w:rPr>
                <w:rFonts w:ascii="Times New Roman" w:hAnsi="Times New Roman" w:cs="Times New Roman"/>
                <w:b/>
                <w:sz w:val="26"/>
                <w:szCs w:val="26"/>
              </w:rPr>
            </w:pPr>
          </w:p>
        </w:tc>
      </w:tr>
      <w:tr w:rsidR="00A90395" w:rsidRPr="00A90395" w14:paraId="1951C6DA" w14:textId="77777777" w:rsidTr="00A90395">
        <w:trPr>
          <w:trHeight w:val="57"/>
        </w:trPr>
        <w:tc>
          <w:tcPr>
            <w:tcW w:w="993" w:type="dxa"/>
            <w:shd w:val="clear" w:color="auto" w:fill="auto"/>
            <w:vAlign w:val="center"/>
          </w:tcPr>
          <w:p w14:paraId="589A1162"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sz w:val="26"/>
                <w:szCs w:val="26"/>
              </w:rPr>
              <w:t>1</w:t>
            </w:r>
          </w:p>
        </w:tc>
        <w:tc>
          <w:tcPr>
            <w:tcW w:w="5244" w:type="dxa"/>
            <w:shd w:val="clear" w:color="auto" w:fill="auto"/>
            <w:vAlign w:val="center"/>
          </w:tcPr>
          <w:p w14:paraId="2999B791" w14:textId="77777777" w:rsidR="00A90395" w:rsidRPr="00A90395" w:rsidRDefault="00A90395" w:rsidP="00A90395">
            <w:pPr>
              <w:spacing w:before="20" w:after="20"/>
              <w:jc w:val="both"/>
              <w:rPr>
                <w:rFonts w:ascii="Times New Roman" w:hAnsi="Times New Roman" w:cs="Times New Roman"/>
                <w:sz w:val="26"/>
                <w:szCs w:val="26"/>
              </w:rPr>
            </w:pPr>
            <w:r w:rsidRPr="00A90395">
              <w:rPr>
                <w:rFonts w:ascii="Times New Roman" w:hAnsi="Times New Roman" w:cs="Times New Roman"/>
                <w:sz w:val="26"/>
                <w:szCs w:val="26"/>
              </w:rPr>
              <w:t>Khu thương mại, dịch vụ,  lưu trú nghỉ dưỡng cao cấp</w:t>
            </w:r>
          </w:p>
        </w:tc>
        <w:tc>
          <w:tcPr>
            <w:tcW w:w="1701" w:type="dxa"/>
            <w:shd w:val="clear" w:color="auto" w:fill="auto"/>
            <w:vAlign w:val="center"/>
          </w:tcPr>
          <w:p w14:paraId="0923FCC9" w14:textId="77777777" w:rsidR="00A90395" w:rsidRPr="00A90395" w:rsidRDefault="00A90395" w:rsidP="00A90395">
            <w:pPr>
              <w:spacing w:before="20" w:after="20"/>
              <w:jc w:val="center"/>
              <w:rPr>
                <w:rFonts w:ascii="Times New Roman" w:hAnsi="Times New Roman" w:cs="Times New Roman"/>
                <w:sz w:val="26"/>
                <w:szCs w:val="26"/>
              </w:rPr>
            </w:pPr>
          </w:p>
        </w:tc>
        <w:tc>
          <w:tcPr>
            <w:tcW w:w="1701" w:type="dxa"/>
            <w:shd w:val="clear" w:color="auto" w:fill="auto"/>
            <w:vAlign w:val="center"/>
          </w:tcPr>
          <w:p w14:paraId="44A56CF5"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sz w:val="26"/>
                <w:szCs w:val="26"/>
              </w:rPr>
              <w:t>x</w:t>
            </w:r>
          </w:p>
        </w:tc>
      </w:tr>
      <w:tr w:rsidR="00A90395" w:rsidRPr="00A90395" w14:paraId="41A6BA59" w14:textId="77777777" w:rsidTr="00A90395">
        <w:trPr>
          <w:trHeight w:val="57"/>
        </w:trPr>
        <w:tc>
          <w:tcPr>
            <w:tcW w:w="993" w:type="dxa"/>
            <w:shd w:val="clear" w:color="auto" w:fill="auto"/>
            <w:vAlign w:val="center"/>
          </w:tcPr>
          <w:p w14:paraId="7146567C"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sz w:val="26"/>
                <w:szCs w:val="26"/>
              </w:rPr>
              <w:t>2</w:t>
            </w:r>
          </w:p>
        </w:tc>
        <w:tc>
          <w:tcPr>
            <w:tcW w:w="5244" w:type="dxa"/>
            <w:shd w:val="clear" w:color="auto" w:fill="auto"/>
            <w:vAlign w:val="center"/>
          </w:tcPr>
          <w:p w14:paraId="3270C337" w14:textId="77777777" w:rsidR="00A90395" w:rsidRPr="00A90395" w:rsidRDefault="00A90395" w:rsidP="00A90395">
            <w:pPr>
              <w:spacing w:before="20" w:after="20"/>
              <w:jc w:val="both"/>
              <w:rPr>
                <w:rFonts w:ascii="Times New Roman" w:hAnsi="Times New Roman" w:cs="Times New Roman"/>
                <w:sz w:val="26"/>
                <w:szCs w:val="26"/>
              </w:rPr>
            </w:pPr>
            <w:r w:rsidRPr="00A90395">
              <w:rPr>
                <w:rFonts w:ascii="Times New Roman" w:hAnsi="Times New Roman" w:cs="Times New Roman"/>
                <w:sz w:val="26"/>
                <w:szCs w:val="26"/>
              </w:rPr>
              <w:t>Phát triển khách sạn đạt chuẩn 1-3 sao</w:t>
            </w:r>
          </w:p>
        </w:tc>
        <w:tc>
          <w:tcPr>
            <w:tcW w:w="1701" w:type="dxa"/>
            <w:shd w:val="clear" w:color="auto" w:fill="auto"/>
            <w:vAlign w:val="center"/>
          </w:tcPr>
          <w:p w14:paraId="2AFDEBAD" w14:textId="77777777" w:rsidR="00A90395" w:rsidRPr="00A90395" w:rsidRDefault="00A90395" w:rsidP="00A90395">
            <w:pPr>
              <w:spacing w:before="20" w:after="20"/>
              <w:jc w:val="center"/>
              <w:rPr>
                <w:rFonts w:ascii="Times New Roman" w:hAnsi="Times New Roman" w:cs="Times New Roman"/>
                <w:sz w:val="26"/>
                <w:szCs w:val="26"/>
              </w:rPr>
            </w:pPr>
            <w:r w:rsidRPr="00A90395">
              <w:rPr>
                <w:rFonts w:ascii="Times New Roman" w:hAnsi="Times New Roman" w:cs="Times New Roman"/>
                <w:sz w:val="26"/>
                <w:szCs w:val="26"/>
              </w:rPr>
              <w:t>x</w:t>
            </w:r>
          </w:p>
        </w:tc>
        <w:tc>
          <w:tcPr>
            <w:tcW w:w="1701" w:type="dxa"/>
            <w:shd w:val="clear" w:color="auto" w:fill="auto"/>
            <w:vAlign w:val="center"/>
          </w:tcPr>
          <w:p w14:paraId="6A470564" w14:textId="77777777" w:rsidR="00A90395" w:rsidRPr="00A90395" w:rsidRDefault="00A90395" w:rsidP="00A90395">
            <w:pPr>
              <w:spacing w:before="20" w:after="20"/>
              <w:jc w:val="center"/>
              <w:rPr>
                <w:rFonts w:ascii="Times New Roman" w:hAnsi="Times New Roman" w:cs="Times New Roman"/>
                <w:sz w:val="26"/>
                <w:szCs w:val="26"/>
              </w:rPr>
            </w:pPr>
          </w:p>
        </w:tc>
      </w:tr>
      <w:tr w:rsidR="00A90395" w:rsidRPr="00A90395" w14:paraId="77E533DC" w14:textId="77777777" w:rsidTr="00A90395">
        <w:trPr>
          <w:trHeight w:val="57"/>
        </w:trPr>
        <w:tc>
          <w:tcPr>
            <w:tcW w:w="993" w:type="dxa"/>
            <w:shd w:val="clear" w:color="auto" w:fill="auto"/>
            <w:vAlign w:val="center"/>
            <w:hideMark/>
          </w:tcPr>
          <w:p w14:paraId="3447CD30" w14:textId="77777777" w:rsidR="00A90395" w:rsidRPr="00A90395" w:rsidRDefault="00A90395" w:rsidP="00A90395">
            <w:pPr>
              <w:spacing w:before="20" w:after="20"/>
              <w:jc w:val="center"/>
              <w:rPr>
                <w:rFonts w:ascii="Times New Roman" w:hAnsi="Times New Roman" w:cs="Times New Roman"/>
                <w:b/>
                <w:sz w:val="26"/>
                <w:szCs w:val="26"/>
              </w:rPr>
            </w:pPr>
            <w:r w:rsidRPr="00A90395">
              <w:rPr>
                <w:rFonts w:ascii="Times New Roman" w:hAnsi="Times New Roman" w:cs="Times New Roman"/>
                <w:b/>
                <w:sz w:val="26"/>
                <w:szCs w:val="26"/>
              </w:rPr>
              <w:t>IV</w:t>
            </w:r>
          </w:p>
        </w:tc>
        <w:tc>
          <w:tcPr>
            <w:tcW w:w="5244" w:type="dxa"/>
            <w:shd w:val="clear" w:color="auto" w:fill="auto"/>
            <w:vAlign w:val="center"/>
          </w:tcPr>
          <w:p w14:paraId="419770A5" w14:textId="77777777" w:rsidR="00A90395" w:rsidRPr="00A90395" w:rsidRDefault="00A90395" w:rsidP="00A90395">
            <w:pPr>
              <w:spacing w:before="20" w:after="20"/>
              <w:jc w:val="both"/>
              <w:rPr>
                <w:rFonts w:ascii="Times New Roman" w:hAnsi="Times New Roman" w:cs="Times New Roman"/>
                <w:b/>
                <w:sz w:val="26"/>
                <w:szCs w:val="26"/>
              </w:rPr>
            </w:pPr>
            <w:r w:rsidRPr="00A90395">
              <w:rPr>
                <w:rFonts w:ascii="Times New Roman" w:hAnsi="Times New Roman" w:cs="Times New Roman"/>
                <w:b/>
                <w:sz w:val="26"/>
                <w:szCs w:val="26"/>
              </w:rPr>
              <w:t>Dịch vụ nhà hàng, ăn uống, vui chơi giải trí</w:t>
            </w:r>
          </w:p>
        </w:tc>
        <w:tc>
          <w:tcPr>
            <w:tcW w:w="1701" w:type="dxa"/>
            <w:shd w:val="clear" w:color="auto" w:fill="auto"/>
            <w:vAlign w:val="center"/>
          </w:tcPr>
          <w:p w14:paraId="69C94B59" w14:textId="77777777" w:rsidR="00A90395" w:rsidRPr="00A90395" w:rsidRDefault="00A90395" w:rsidP="00A90395">
            <w:pPr>
              <w:spacing w:before="20" w:after="20"/>
              <w:jc w:val="center"/>
              <w:rPr>
                <w:rFonts w:ascii="Times New Roman" w:hAnsi="Times New Roman" w:cs="Times New Roman"/>
                <w:b/>
                <w:sz w:val="26"/>
                <w:szCs w:val="26"/>
              </w:rPr>
            </w:pPr>
          </w:p>
        </w:tc>
        <w:tc>
          <w:tcPr>
            <w:tcW w:w="1701" w:type="dxa"/>
            <w:shd w:val="clear" w:color="auto" w:fill="auto"/>
            <w:vAlign w:val="center"/>
          </w:tcPr>
          <w:p w14:paraId="6A5C7444" w14:textId="77777777" w:rsidR="00A90395" w:rsidRPr="00A90395" w:rsidRDefault="00A90395" w:rsidP="00A90395">
            <w:pPr>
              <w:spacing w:before="20" w:after="20"/>
              <w:jc w:val="center"/>
              <w:rPr>
                <w:rFonts w:ascii="Times New Roman" w:hAnsi="Times New Roman" w:cs="Times New Roman"/>
                <w:b/>
                <w:sz w:val="26"/>
                <w:szCs w:val="26"/>
              </w:rPr>
            </w:pPr>
          </w:p>
        </w:tc>
      </w:tr>
      <w:tr w:rsidR="00A90395" w:rsidRPr="00A90395" w14:paraId="2FD8FE40" w14:textId="77777777" w:rsidTr="00A90395">
        <w:trPr>
          <w:trHeight w:val="57"/>
        </w:trPr>
        <w:tc>
          <w:tcPr>
            <w:tcW w:w="993" w:type="dxa"/>
            <w:shd w:val="clear" w:color="auto" w:fill="auto"/>
            <w:vAlign w:val="center"/>
          </w:tcPr>
          <w:p w14:paraId="2F0372FD"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1</w:t>
            </w:r>
          </w:p>
        </w:tc>
        <w:tc>
          <w:tcPr>
            <w:tcW w:w="5244" w:type="dxa"/>
            <w:shd w:val="clear" w:color="auto" w:fill="auto"/>
            <w:vAlign w:val="center"/>
          </w:tcPr>
          <w:p w14:paraId="325F1553" w14:textId="77777777" w:rsidR="00A90395" w:rsidRPr="00A90395" w:rsidRDefault="00A90395" w:rsidP="00A90395">
            <w:pPr>
              <w:spacing w:before="20" w:after="20"/>
              <w:jc w:val="both"/>
              <w:rPr>
                <w:rFonts w:ascii="Times New Roman" w:hAnsi="Times New Roman" w:cs="Times New Roman"/>
                <w:bCs/>
                <w:sz w:val="26"/>
                <w:szCs w:val="26"/>
              </w:rPr>
            </w:pPr>
            <w:r w:rsidRPr="00A90395">
              <w:rPr>
                <w:rFonts w:ascii="Times New Roman" w:hAnsi="Times New Roman" w:cs="Times New Roman"/>
                <w:bCs/>
                <w:sz w:val="26"/>
                <w:szCs w:val="26"/>
              </w:rPr>
              <w:t>Nhà hàng đáp ứng số lượng khách đông. quốc tế</w:t>
            </w:r>
          </w:p>
        </w:tc>
        <w:tc>
          <w:tcPr>
            <w:tcW w:w="1701" w:type="dxa"/>
            <w:shd w:val="clear" w:color="auto" w:fill="auto"/>
            <w:vAlign w:val="center"/>
          </w:tcPr>
          <w:p w14:paraId="04C1DA96"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c>
          <w:tcPr>
            <w:tcW w:w="1701" w:type="dxa"/>
            <w:shd w:val="clear" w:color="auto" w:fill="auto"/>
            <w:vAlign w:val="center"/>
          </w:tcPr>
          <w:p w14:paraId="1BEB6045" w14:textId="77777777" w:rsidR="00A90395" w:rsidRPr="00A90395" w:rsidRDefault="00A90395" w:rsidP="00A90395">
            <w:pPr>
              <w:spacing w:before="20" w:after="20"/>
              <w:jc w:val="center"/>
              <w:rPr>
                <w:rFonts w:ascii="Times New Roman" w:hAnsi="Times New Roman" w:cs="Times New Roman"/>
                <w:bCs/>
                <w:sz w:val="26"/>
                <w:szCs w:val="26"/>
              </w:rPr>
            </w:pPr>
          </w:p>
        </w:tc>
      </w:tr>
      <w:tr w:rsidR="00A90395" w:rsidRPr="00A90395" w14:paraId="0BF3E83C" w14:textId="77777777" w:rsidTr="00A90395">
        <w:trPr>
          <w:trHeight w:val="57"/>
        </w:trPr>
        <w:tc>
          <w:tcPr>
            <w:tcW w:w="993" w:type="dxa"/>
            <w:shd w:val="clear" w:color="auto" w:fill="auto"/>
            <w:vAlign w:val="center"/>
          </w:tcPr>
          <w:p w14:paraId="329EA628"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2</w:t>
            </w:r>
          </w:p>
        </w:tc>
        <w:tc>
          <w:tcPr>
            <w:tcW w:w="5244" w:type="dxa"/>
            <w:shd w:val="clear" w:color="auto" w:fill="auto"/>
            <w:vAlign w:val="center"/>
          </w:tcPr>
          <w:p w14:paraId="0B591C42" w14:textId="77777777" w:rsidR="00A90395" w:rsidRPr="00A90395" w:rsidRDefault="00A90395" w:rsidP="00A90395">
            <w:pPr>
              <w:spacing w:before="20" w:after="20"/>
              <w:jc w:val="both"/>
              <w:rPr>
                <w:rFonts w:ascii="Times New Roman" w:hAnsi="Times New Roman" w:cs="Times New Roman"/>
                <w:bCs/>
                <w:sz w:val="26"/>
                <w:szCs w:val="26"/>
              </w:rPr>
            </w:pPr>
            <w:r w:rsidRPr="00A90395">
              <w:rPr>
                <w:rFonts w:ascii="Times New Roman" w:hAnsi="Times New Roman" w:cs="Times New Roman"/>
                <w:bCs/>
                <w:sz w:val="26"/>
                <w:szCs w:val="26"/>
              </w:rPr>
              <w:t>Trung tâm mua sắm, đồ lưu niệm đặc trưng</w:t>
            </w:r>
          </w:p>
        </w:tc>
        <w:tc>
          <w:tcPr>
            <w:tcW w:w="1701" w:type="dxa"/>
            <w:shd w:val="clear" w:color="auto" w:fill="auto"/>
            <w:vAlign w:val="center"/>
          </w:tcPr>
          <w:p w14:paraId="749DCDA4"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c>
          <w:tcPr>
            <w:tcW w:w="1701" w:type="dxa"/>
            <w:shd w:val="clear" w:color="auto" w:fill="auto"/>
            <w:vAlign w:val="center"/>
          </w:tcPr>
          <w:p w14:paraId="64E6F939" w14:textId="77777777" w:rsidR="00A90395" w:rsidRPr="00A90395" w:rsidRDefault="00A90395" w:rsidP="00A90395">
            <w:pPr>
              <w:spacing w:before="20" w:after="20"/>
              <w:jc w:val="center"/>
              <w:rPr>
                <w:rFonts w:ascii="Times New Roman" w:hAnsi="Times New Roman" w:cs="Times New Roman"/>
                <w:bCs/>
                <w:sz w:val="26"/>
                <w:szCs w:val="26"/>
              </w:rPr>
            </w:pPr>
          </w:p>
        </w:tc>
      </w:tr>
      <w:tr w:rsidR="00A90395" w:rsidRPr="00A90395" w14:paraId="5952655A" w14:textId="77777777" w:rsidTr="00A90395">
        <w:trPr>
          <w:trHeight w:val="57"/>
        </w:trPr>
        <w:tc>
          <w:tcPr>
            <w:tcW w:w="993" w:type="dxa"/>
            <w:shd w:val="clear" w:color="auto" w:fill="auto"/>
            <w:vAlign w:val="center"/>
          </w:tcPr>
          <w:p w14:paraId="2721082F"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3</w:t>
            </w:r>
          </w:p>
        </w:tc>
        <w:tc>
          <w:tcPr>
            <w:tcW w:w="5244" w:type="dxa"/>
            <w:shd w:val="clear" w:color="auto" w:fill="auto"/>
            <w:vAlign w:val="center"/>
          </w:tcPr>
          <w:p w14:paraId="3943CA5E" w14:textId="77777777" w:rsidR="00A90395" w:rsidRPr="00A90395" w:rsidRDefault="00A90395" w:rsidP="00A90395">
            <w:pPr>
              <w:spacing w:before="20" w:after="20"/>
              <w:jc w:val="both"/>
              <w:rPr>
                <w:rFonts w:ascii="Times New Roman" w:hAnsi="Times New Roman" w:cs="Times New Roman"/>
                <w:bCs/>
                <w:sz w:val="26"/>
                <w:szCs w:val="26"/>
              </w:rPr>
            </w:pPr>
            <w:r w:rsidRPr="00A90395">
              <w:rPr>
                <w:rFonts w:ascii="Times New Roman" w:hAnsi="Times New Roman" w:cs="Times New Roman"/>
                <w:bCs/>
                <w:sz w:val="26"/>
                <w:szCs w:val="26"/>
              </w:rPr>
              <w:t>Trung tâm hội nghị, hội chợ, triển lãm</w:t>
            </w:r>
          </w:p>
        </w:tc>
        <w:tc>
          <w:tcPr>
            <w:tcW w:w="1701" w:type="dxa"/>
            <w:shd w:val="clear" w:color="auto" w:fill="auto"/>
            <w:vAlign w:val="center"/>
          </w:tcPr>
          <w:p w14:paraId="78B74313" w14:textId="77777777" w:rsidR="00A90395" w:rsidRPr="00A90395" w:rsidRDefault="00A90395" w:rsidP="00A90395">
            <w:pPr>
              <w:spacing w:before="20" w:after="20"/>
              <w:jc w:val="center"/>
              <w:rPr>
                <w:rFonts w:ascii="Times New Roman" w:hAnsi="Times New Roman" w:cs="Times New Roman"/>
                <w:bCs/>
                <w:sz w:val="26"/>
                <w:szCs w:val="26"/>
              </w:rPr>
            </w:pPr>
          </w:p>
        </w:tc>
        <w:tc>
          <w:tcPr>
            <w:tcW w:w="1701" w:type="dxa"/>
            <w:shd w:val="clear" w:color="auto" w:fill="auto"/>
            <w:vAlign w:val="center"/>
          </w:tcPr>
          <w:p w14:paraId="29952252"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r>
      <w:tr w:rsidR="00A90395" w:rsidRPr="00A90395" w14:paraId="45FDD172" w14:textId="77777777" w:rsidTr="00A90395">
        <w:trPr>
          <w:trHeight w:val="57"/>
        </w:trPr>
        <w:tc>
          <w:tcPr>
            <w:tcW w:w="993" w:type="dxa"/>
            <w:shd w:val="clear" w:color="auto" w:fill="auto"/>
            <w:vAlign w:val="center"/>
          </w:tcPr>
          <w:p w14:paraId="49070510"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4</w:t>
            </w:r>
          </w:p>
        </w:tc>
        <w:tc>
          <w:tcPr>
            <w:tcW w:w="5244" w:type="dxa"/>
            <w:shd w:val="clear" w:color="auto" w:fill="auto"/>
            <w:vAlign w:val="center"/>
          </w:tcPr>
          <w:p w14:paraId="2D5A08B6" w14:textId="77777777" w:rsidR="00A90395" w:rsidRPr="00A90395" w:rsidRDefault="00A90395" w:rsidP="00A90395">
            <w:pPr>
              <w:spacing w:before="20" w:after="20"/>
              <w:jc w:val="both"/>
              <w:rPr>
                <w:rFonts w:ascii="Times New Roman" w:hAnsi="Times New Roman" w:cs="Times New Roman"/>
                <w:bCs/>
                <w:sz w:val="26"/>
                <w:szCs w:val="26"/>
              </w:rPr>
            </w:pPr>
            <w:r w:rsidRPr="00A90395">
              <w:rPr>
                <w:rFonts w:ascii="Times New Roman" w:hAnsi="Times New Roman" w:cs="Times New Roman"/>
                <w:bCs/>
                <w:sz w:val="26"/>
                <w:szCs w:val="26"/>
              </w:rPr>
              <w:t>Khu thể dục thể thao, sân golf và các dịch vụ phụ trợ</w:t>
            </w:r>
          </w:p>
        </w:tc>
        <w:tc>
          <w:tcPr>
            <w:tcW w:w="1701" w:type="dxa"/>
            <w:shd w:val="clear" w:color="auto" w:fill="auto"/>
            <w:vAlign w:val="center"/>
          </w:tcPr>
          <w:p w14:paraId="720CF60C" w14:textId="77777777" w:rsidR="00A90395" w:rsidRPr="00A90395" w:rsidRDefault="00A90395" w:rsidP="00A90395">
            <w:pPr>
              <w:spacing w:before="20" w:after="20"/>
              <w:jc w:val="center"/>
              <w:rPr>
                <w:rFonts w:ascii="Times New Roman" w:hAnsi="Times New Roman" w:cs="Times New Roman"/>
                <w:bCs/>
                <w:sz w:val="26"/>
                <w:szCs w:val="26"/>
              </w:rPr>
            </w:pPr>
          </w:p>
        </w:tc>
        <w:tc>
          <w:tcPr>
            <w:tcW w:w="1701" w:type="dxa"/>
            <w:shd w:val="clear" w:color="auto" w:fill="auto"/>
            <w:vAlign w:val="center"/>
          </w:tcPr>
          <w:p w14:paraId="76481295"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r>
      <w:tr w:rsidR="00A90395" w:rsidRPr="00A90395" w14:paraId="2D5B1929" w14:textId="77777777" w:rsidTr="00A90395">
        <w:trPr>
          <w:trHeight w:val="57"/>
        </w:trPr>
        <w:tc>
          <w:tcPr>
            <w:tcW w:w="993" w:type="dxa"/>
            <w:shd w:val="clear" w:color="auto" w:fill="auto"/>
            <w:vAlign w:val="center"/>
          </w:tcPr>
          <w:p w14:paraId="3558CADF"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5</w:t>
            </w:r>
          </w:p>
        </w:tc>
        <w:tc>
          <w:tcPr>
            <w:tcW w:w="5244" w:type="dxa"/>
            <w:shd w:val="clear" w:color="auto" w:fill="auto"/>
            <w:vAlign w:val="center"/>
          </w:tcPr>
          <w:p w14:paraId="2A6B994A" w14:textId="77777777" w:rsidR="00A90395" w:rsidRPr="00A90395" w:rsidRDefault="00A90395" w:rsidP="00A90395">
            <w:pPr>
              <w:spacing w:before="20" w:after="20"/>
              <w:jc w:val="both"/>
              <w:rPr>
                <w:rFonts w:ascii="Times New Roman" w:hAnsi="Times New Roman" w:cs="Times New Roman"/>
                <w:bCs/>
                <w:sz w:val="26"/>
                <w:szCs w:val="26"/>
              </w:rPr>
            </w:pPr>
            <w:r w:rsidRPr="00A90395">
              <w:rPr>
                <w:rFonts w:ascii="Times New Roman" w:hAnsi="Times New Roman" w:cs="Times New Roman"/>
                <w:bCs/>
                <w:sz w:val="26"/>
                <w:szCs w:val="26"/>
              </w:rPr>
              <w:t>Làng nghề truyền thống</w:t>
            </w:r>
          </w:p>
        </w:tc>
        <w:tc>
          <w:tcPr>
            <w:tcW w:w="1701" w:type="dxa"/>
            <w:shd w:val="clear" w:color="auto" w:fill="auto"/>
            <w:vAlign w:val="center"/>
          </w:tcPr>
          <w:p w14:paraId="7CE48246" w14:textId="77777777" w:rsidR="00A90395" w:rsidRPr="00A90395" w:rsidRDefault="00A90395" w:rsidP="00A90395">
            <w:pPr>
              <w:spacing w:before="20" w:after="20"/>
              <w:jc w:val="center"/>
              <w:rPr>
                <w:rFonts w:ascii="Times New Roman" w:hAnsi="Times New Roman" w:cs="Times New Roman"/>
                <w:bCs/>
                <w:sz w:val="26"/>
                <w:szCs w:val="26"/>
              </w:rPr>
            </w:pPr>
          </w:p>
        </w:tc>
        <w:tc>
          <w:tcPr>
            <w:tcW w:w="1701" w:type="dxa"/>
            <w:shd w:val="clear" w:color="auto" w:fill="auto"/>
            <w:vAlign w:val="center"/>
          </w:tcPr>
          <w:p w14:paraId="6566A1D3"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r>
      <w:tr w:rsidR="00A90395" w:rsidRPr="00A90395" w14:paraId="1EA22A1F" w14:textId="77777777" w:rsidTr="00A90395">
        <w:trPr>
          <w:trHeight w:val="57"/>
        </w:trPr>
        <w:tc>
          <w:tcPr>
            <w:tcW w:w="993" w:type="dxa"/>
            <w:shd w:val="clear" w:color="auto" w:fill="auto"/>
            <w:vAlign w:val="center"/>
          </w:tcPr>
          <w:p w14:paraId="1AE0F6E4" w14:textId="77777777" w:rsidR="00A90395" w:rsidRPr="00A90395" w:rsidRDefault="00A90395" w:rsidP="00A90395">
            <w:pPr>
              <w:spacing w:before="20" w:after="20"/>
              <w:jc w:val="center"/>
              <w:rPr>
                <w:rFonts w:ascii="Times New Roman" w:hAnsi="Times New Roman" w:cs="Times New Roman"/>
                <w:b/>
                <w:bCs/>
                <w:sz w:val="26"/>
                <w:szCs w:val="26"/>
              </w:rPr>
            </w:pPr>
            <w:r w:rsidRPr="00A90395">
              <w:rPr>
                <w:rFonts w:ascii="Times New Roman" w:hAnsi="Times New Roman" w:cs="Times New Roman"/>
                <w:b/>
                <w:bCs/>
                <w:sz w:val="26"/>
                <w:szCs w:val="26"/>
              </w:rPr>
              <w:t>V</w:t>
            </w:r>
          </w:p>
        </w:tc>
        <w:tc>
          <w:tcPr>
            <w:tcW w:w="5244" w:type="dxa"/>
            <w:shd w:val="clear" w:color="auto" w:fill="auto"/>
            <w:vAlign w:val="center"/>
          </w:tcPr>
          <w:p w14:paraId="436C36C2" w14:textId="77777777" w:rsidR="00A90395" w:rsidRPr="00A90395" w:rsidRDefault="00A90395" w:rsidP="00A90395">
            <w:pPr>
              <w:spacing w:before="20" w:after="20"/>
              <w:jc w:val="both"/>
              <w:rPr>
                <w:rFonts w:ascii="Times New Roman" w:hAnsi="Times New Roman" w:cs="Times New Roman"/>
                <w:b/>
                <w:bCs/>
                <w:sz w:val="26"/>
                <w:szCs w:val="26"/>
              </w:rPr>
            </w:pPr>
            <w:r w:rsidRPr="00A90395">
              <w:rPr>
                <w:rFonts w:ascii="Times New Roman" w:hAnsi="Times New Roman" w:cs="Times New Roman"/>
                <w:b/>
                <w:bCs/>
                <w:sz w:val="26"/>
                <w:szCs w:val="26"/>
              </w:rPr>
              <w:t>Các dịch vụ liên quan khác</w:t>
            </w:r>
          </w:p>
        </w:tc>
        <w:tc>
          <w:tcPr>
            <w:tcW w:w="1701" w:type="dxa"/>
            <w:shd w:val="clear" w:color="auto" w:fill="auto"/>
            <w:vAlign w:val="center"/>
          </w:tcPr>
          <w:p w14:paraId="297D9794" w14:textId="77777777" w:rsidR="00A90395" w:rsidRPr="00A90395" w:rsidRDefault="00A90395" w:rsidP="00A90395">
            <w:pPr>
              <w:spacing w:before="20" w:after="20"/>
              <w:jc w:val="center"/>
              <w:rPr>
                <w:rFonts w:ascii="Times New Roman" w:hAnsi="Times New Roman" w:cs="Times New Roman"/>
                <w:b/>
                <w:bCs/>
                <w:sz w:val="26"/>
                <w:szCs w:val="26"/>
              </w:rPr>
            </w:pPr>
          </w:p>
        </w:tc>
        <w:tc>
          <w:tcPr>
            <w:tcW w:w="1701" w:type="dxa"/>
            <w:shd w:val="clear" w:color="auto" w:fill="auto"/>
            <w:vAlign w:val="center"/>
          </w:tcPr>
          <w:p w14:paraId="522CE035" w14:textId="77777777" w:rsidR="00A90395" w:rsidRPr="00A90395" w:rsidRDefault="00A90395" w:rsidP="00A90395">
            <w:pPr>
              <w:spacing w:before="20" w:after="20"/>
              <w:jc w:val="center"/>
              <w:rPr>
                <w:rFonts w:ascii="Times New Roman" w:hAnsi="Times New Roman" w:cs="Times New Roman"/>
                <w:b/>
                <w:bCs/>
                <w:sz w:val="26"/>
                <w:szCs w:val="26"/>
              </w:rPr>
            </w:pPr>
          </w:p>
        </w:tc>
      </w:tr>
      <w:tr w:rsidR="00A90395" w:rsidRPr="00A90395" w14:paraId="06421472" w14:textId="77777777" w:rsidTr="00A90395">
        <w:trPr>
          <w:trHeight w:val="57"/>
        </w:trPr>
        <w:tc>
          <w:tcPr>
            <w:tcW w:w="993" w:type="dxa"/>
            <w:shd w:val="clear" w:color="auto" w:fill="auto"/>
            <w:vAlign w:val="center"/>
          </w:tcPr>
          <w:p w14:paraId="4E36AB12"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1</w:t>
            </w:r>
          </w:p>
        </w:tc>
        <w:tc>
          <w:tcPr>
            <w:tcW w:w="5244" w:type="dxa"/>
            <w:shd w:val="clear" w:color="auto" w:fill="auto"/>
            <w:vAlign w:val="center"/>
          </w:tcPr>
          <w:p w14:paraId="224DBA24" w14:textId="77777777" w:rsidR="00A90395" w:rsidRPr="00A90395" w:rsidRDefault="00A90395" w:rsidP="00A90395">
            <w:pPr>
              <w:spacing w:before="20" w:after="20"/>
              <w:jc w:val="both"/>
              <w:rPr>
                <w:rFonts w:ascii="Times New Roman" w:hAnsi="Times New Roman" w:cs="Times New Roman"/>
                <w:bCs/>
                <w:sz w:val="26"/>
                <w:szCs w:val="26"/>
              </w:rPr>
            </w:pPr>
            <w:r w:rsidRPr="00A90395">
              <w:rPr>
                <w:rFonts w:ascii="Times New Roman" w:hAnsi="Times New Roman" w:cs="Times New Roman"/>
                <w:bCs/>
                <w:sz w:val="26"/>
                <w:szCs w:val="26"/>
              </w:rPr>
              <w:t>Dịch vụ chăm sóc y tế, làm đẹp, spa</w:t>
            </w:r>
          </w:p>
        </w:tc>
        <w:tc>
          <w:tcPr>
            <w:tcW w:w="1701" w:type="dxa"/>
            <w:shd w:val="clear" w:color="auto" w:fill="auto"/>
            <w:vAlign w:val="center"/>
          </w:tcPr>
          <w:p w14:paraId="1AEAC06F" w14:textId="77777777" w:rsidR="00A90395" w:rsidRPr="00A90395" w:rsidRDefault="00A90395" w:rsidP="00A90395">
            <w:pPr>
              <w:spacing w:before="20" w:after="20"/>
              <w:jc w:val="center"/>
              <w:rPr>
                <w:rFonts w:ascii="Times New Roman" w:hAnsi="Times New Roman" w:cs="Times New Roman"/>
                <w:bCs/>
                <w:sz w:val="26"/>
                <w:szCs w:val="26"/>
              </w:rPr>
            </w:pPr>
          </w:p>
        </w:tc>
        <w:tc>
          <w:tcPr>
            <w:tcW w:w="1701" w:type="dxa"/>
            <w:shd w:val="clear" w:color="auto" w:fill="auto"/>
            <w:vAlign w:val="center"/>
          </w:tcPr>
          <w:p w14:paraId="3AE5357F"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r>
      <w:tr w:rsidR="00A90395" w:rsidRPr="00A90395" w14:paraId="1CB8FA58" w14:textId="77777777" w:rsidTr="00A90395">
        <w:trPr>
          <w:trHeight w:val="57"/>
        </w:trPr>
        <w:tc>
          <w:tcPr>
            <w:tcW w:w="993" w:type="dxa"/>
            <w:shd w:val="clear" w:color="auto" w:fill="auto"/>
            <w:vAlign w:val="center"/>
          </w:tcPr>
          <w:p w14:paraId="3016FB95"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2</w:t>
            </w:r>
          </w:p>
        </w:tc>
        <w:tc>
          <w:tcPr>
            <w:tcW w:w="5244" w:type="dxa"/>
            <w:shd w:val="clear" w:color="auto" w:fill="auto"/>
            <w:vAlign w:val="center"/>
          </w:tcPr>
          <w:p w14:paraId="7CBE565F" w14:textId="77777777" w:rsidR="00A90395" w:rsidRPr="00A90395" w:rsidRDefault="00A90395" w:rsidP="00A90395">
            <w:pPr>
              <w:spacing w:before="20" w:after="20"/>
              <w:jc w:val="both"/>
              <w:rPr>
                <w:rFonts w:ascii="Times New Roman" w:hAnsi="Times New Roman" w:cs="Times New Roman"/>
                <w:bCs/>
                <w:sz w:val="26"/>
                <w:szCs w:val="26"/>
              </w:rPr>
            </w:pPr>
            <w:r w:rsidRPr="00A90395">
              <w:rPr>
                <w:rFonts w:ascii="Times New Roman" w:hAnsi="Times New Roman" w:cs="Times New Roman"/>
                <w:bCs/>
                <w:sz w:val="26"/>
                <w:szCs w:val="26"/>
              </w:rPr>
              <w:t>Dịch vụ tài chính, ngân hàng, bảo hiểm</w:t>
            </w:r>
          </w:p>
        </w:tc>
        <w:tc>
          <w:tcPr>
            <w:tcW w:w="1701" w:type="dxa"/>
            <w:shd w:val="clear" w:color="auto" w:fill="auto"/>
            <w:vAlign w:val="center"/>
          </w:tcPr>
          <w:p w14:paraId="2D047326"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c>
          <w:tcPr>
            <w:tcW w:w="1701" w:type="dxa"/>
            <w:shd w:val="clear" w:color="auto" w:fill="auto"/>
            <w:vAlign w:val="center"/>
          </w:tcPr>
          <w:p w14:paraId="1EC23D5E" w14:textId="77777777" w:rsidR="00A90395" w:rsidRPr="00A90395" w:rsidRDefault="00A90395" w:rsidP="00A90395">
            <w:pPr>
              <w:spacing w:before="20" w:after="20"/>
              <w:jc w:val="center"/>
              <w:rPr>
                <w:rFonts w:ascii="Times New Roman" w:hAnsi="Times New Roman" w:cs="Times New Roman"/>
                <w:bCs/>
                <w:sz w:val="26"/>
                <w:szCs w:val="26"/>
              </w:rPr>
            </w:pPr>
          </w:p>
        </w:tc>
      </w:tr>
      <w:tr w:rsidR="00A90395" w:rsidRPr="00A90395" w14:paraId="70A9DE5C" w14:textId="77777777" w:rsidTr="00A90395">
        <w:trPr>
          <w:trHeight w:val="57"/>
        </w:trPr>
        <w:tc>
          <w:tcPr>
            <w:tcW w:w="993" w:type="dxa"/>
            <w:shd w:val="clear" w:color="auto" w:fill="auto"/>
            <w:vAlign w:val="center"/>
          </w:tcPr>
          <w:p w14:paraId="7F68C879"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lastRenderedPageBreak/>
              <w:t>3</w:t>
            </w:r>
          </w:p>
        </w:tc>
        <w:tc>
          <w:tcPr>
            <w:tcW w:w="5244" w:type="dxa"/>
            <w:shd w:val="clear" w:color="auto" w:fill="auto"/>
            <w:vAlign w:val="center"/>
          </w:tcPr>
          <w:p w14:paraId="71DFC73C" w14:textId="77777777" w:rsidR="00A90395" w:rsidRPr="00A90395" w:rsidRDefault="00A90395" w:rsidP="00A90395">
            <w:pPr>
              <w:spacing w:before="20" w:after="20"/>
              <w:jc w:val="both"/>
              <w:rPr>
                <w:rFonts w:ascii="Times New Roman" w:hAnsi="Times New Roman" w:cs="Times New Roman"/>
                <w:bCs/>
                <w:sz w:val="26"/>
                <w:szCs w:val="26"/>
              </w:rPr>
            </w:pPr>
            <w:r w:rsidRPr="00A90395">
              <w:rPr>
                <w:rFonts w:ascii="Times New Roman" w:hAnsi="Times New Roman" w:cs="Times New Roman"/>
                <w:bCs/>
                <w:sz w:val="26"/>
                <w:szCs w:val="26"/>
              </w:rPr>
              <w:t>Dịch vụ lữ hành</w:t>
            </w:r>
          </w:p>
        </w:tc>
        <w:tc>
          <w:tcPr>
            <w:tcW w:w="1701" w:type="dxa"/>
            <w:shd w:val="clear" w:color="auto" w:fill="auto"/>
            <w:vAlign w:val="center"/>
          </w:tcPr>
          <w:p w14:paraId="30EB3D9D"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c>
          <w:tcPr>
            <w:tcW w:w="1701" w:type="dxa"/>
            <w:shd w:val="clear" w:color="auto" w:fill="auto"/>
            <w:vAlign w:val="center"/>
          </w:tcPr>
          <w:p w14:paraId="4BA76A67" w14:textId="77777777" w:rsidR="00A90395" w:rsidRPr="00A90395" w:rsidRDefault="00A90395" w:rsidP="00A90395">
            <w:pPr>
              <w:spacing w:before="20" w:after="20"/>
              <w:jc w:val="center"/>
              <w:rPr>
                <w:rFonts w:ascii="Times New Roman" w:hAnsi="Times New Roman" w:cs="Times New Roman"/>
                <w:bCs/>
                <w:sz w:val="26"/>
                <w:szCs w:val="26"/>
              </w:rPr>
            </w:pPr>
          </w:p>
        </w:tc>
      </w:tr>
      <w:tr w:rsidR="00A90395" w:rsidRPr="00A90395" w14:paraId="65D68E73" w14:textId="77777777" w:rsidTr="00A90395">
        <w:trPr>
          <w:trHeight w:val="57"/>
        </w:trPr>
        <w:tc>
          <w:tcPr>
            <w:tcW w:w="993" w:type="dxa"/>
            <w:shd w:val="clear" w:color="auto" w:fill="auto"/>
            <w:vAlign w:val="center"/>
          </w:tcPr>
          <w:p w14:paraId="3FC473AC" w14:textId="77777777" w:rsidR="00A90395" w:rsidRPr="00A90395" w:rsidRDefault="00A90395" w:rsidP="00A90395">
            <w:pPr>
              <w:spacing w:before="20" w:after="20"/>
              <w:jc w:val="center"/>
              <w:rPr>
                <w:rFonts w:ascii="Times New Roman" w:hAnsi="Times New Roman" w:cs="Times New Roman"/>
                <w:b/>
                <w:bCs/>
                <w:sz w:val="26"/>
                <w:szCs w:val="26"/>
              </w:rPr>
            </w:pPr>
            <w:r w:rsidRPr="00A90395">
              <w:rPr>
                <w:rFonts w:ascii="Times New Roman" w:hAnsi="Times New Roman" w:cs="Times New Roman"/>
                <w:b/>
                <w:bCs/>
                <w:sz w:val="26"/>
                <w:szCs w:val="26"/>
              </w:rPr>
              <w:t>VI</w:t>
            </w:r>
          </w:p>
        </w:tc>
        <w:tc>
          <w:tcPr>
            <w:tcW w:w="5244" w:type="dxa"/>
            <w:shd w:val="clear" w:color="auto" w:fill="auto"/>
            <w:vAlign w:val="center"/>
          </w:tcPr>
          <w:p w14:paraId="6E9657E3" w14:textId="77777777" w:rsidR="00A90395" w:rsidRPr="00A90395" w:rsidRDefault="00A90395" w:rsidP="00A90395">
            <w:pPr>
              <w:spacing w:before="20" w:after="20"/>
              <w:jc w:val="both"/>
              <w:rPr>
                <w:rFonts w:ascii="Times New Roman" w:hAnsi="Times New Roman" w:cs="Times New Roman"/>
                <w:b/>
                <w:bCs/>
                <w:sz w:val="26"/>
                <w:szCs w:val="26"/>
              </w:rPr>
            </w:pPr>
            <w:r w:rsidRPr="00A90395">
              <w:rPr>
                <w:rFonts w:ascii="Times New Roman" w:hAnsi="Times New Roman" w:cs="Times New Roman"/>
                <w:b/>
                <w:bCs/>
                <w:sz w:val="26"/>
                <w:szCs w:val="26"/>
              </w:rPr>
              <w:t>Quảng bá. truyền thông</w:t>
            </w:r>
          </w:p>
        </w:tc>
        <w:tc>
          <w:tcPr>
            <w:tcW w:w="1701" w:type="dxa"/>
            <w:shd w:val="clear" w:color="auto" w:fill="auto"/>
            <w:vAlign w:val="center"/>
          </w:tcPr>
          <w:p w14:paraId="18B68778" w14:textId="77777777" w:rsidR="00A90395" w:rsidRPr="00A90395" w:rsidRDefault="00A90395" w:rsidP="00A90395">
            <w:pPr>
              <w:spacing w:before="20" w:after="20"/>
              <w:jc w:val="center"/>
              <w:rPr>
                <w:rFonts w:ascii="Times New Roman" w:hAnsi="Times New Roman" w:cs="Times New Roman"/>
                <w:b/>
                <w:bCs/>
                <w:sz w:val="26"/>
                <w:szCs w:val="26"/>
              </w:rPr>
            </w:pPr>
          </w:p>
        </w:tc>
        <w:tc>
          <w:tcPr>
            <w:tcW w:w="1701" w:type="dxa"/>
            <w:shd w:val="clear" w:color="auto" w:fill="auto"/>
            <w:vAlign w:val="center"/>
          </w:tcPr>
          <w:p w14:paraId="2D77BE91" w14:textId="77777777" w:rsidR="00A90395" w:rsidRPr="00A90395" w:rsidRDefault="00A90395" w:rsidP="00A90395">
            <w:pPr>
              <w:spacing w:before="20" w:after="20"/>
              <w:jc w:val="center"/>
              <w:rPr>
                <w:rFonts w:ascii="Times New Roman" w:hAnsi="Times New Roman" w:cs="Times New Roman"/>
                <w:b/>
                <w:bCs/>
                <w:sz w:val="26"/>
                <w:szCs w:val="26"/>
              </w:rPr>
            </w:pPr>
          </w:p>
        </w:tc>
      </w:tr>
      <w:tr w:rsidR="00A90395" w:rsidRPr="00A90395" w14:paraId="3FE9DD6C" w14:textId="77777777" w:rsidTr="00A90395">
        <w:trPr>
          <w:trHeight w:val="57"/>
        </w:trPr>
        <w:tc>
          <w:tcPr>
            <w:tcW w:w="993" w:type="dxa"/>
            <w:shd w:val="clear" w:color="auto" w:fill="auto"/>
            <w:vAlign w:val="center"/>
          </w:tcPr>
          <w:p w14:paraId="7323C072"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1</w:t>
            </w:r>
          </w:p>
        </w:tc>
        <w:tc>
          <w:tcPr>
            <w:tcW w:w="5244" w:type="dxa"/>
            <w:shd w:val="clear" w:color="auto" w:fill="auto"/>
            <w:vAlign w:val="center"/>
          </w:tcPr>
          <w:p w14:paraId="3D9ABA1E" w14:textId="77777777" w:rsidR="00A90395" w:rsidRPr="00A90395" w:rsidRDefault="00A90395" w:rsidP="00A90395">
            <w:pPr>
              <w:spacing w:before="20" w:after="20"/>
              <w:jc w:val="both"/>
              <w:rPr>
                <w:rFonts w:ascii="Times New Roman" w:hAnsi="Times New Roman" w:cs="Times New Roman"/>
                <w:bCs/>
                <w:sz w:val="26"/>
                <w:szCs w:val="26"/>
              </w:rPr>
            </w:pPr>
            <w:r w:rsidRPr="00A90395">
              <w:rPr>
                <w:rFonts w:ascii="Times New Roman" w:hAnsi="Times New Roman" w:cs="Times New Roman"/>
                <w:bCs/>
                <w:sz w:val="26"/>
                <w:szCs w:val="26"/>
              </w:rPr>
              <w:t>Tham gia các sự kiện xúc tiến Đầu tư – Thương mại – Du lịch ngoài nước</w:t>
            </w:r>
          </w:p>
        </w:tc>
        <w:tc>
          <w:tcPr>
            <w:tcW w:w="1701" w:type="dxa"/>
            <w:shd w:val="clear" w:color="auto" w:fill="auto"/>
            <w:vAlign w:val="center"/>
          </w:tcPr>
          <w:p w14:paraId="73E2EF88"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c>
          <w:tcPr>
            <w:tcW w:w="1701" w:type="dxa"/>
            <w:shd w:val="clear" w:color="auto" w:fill="auto"/>
            <w:vAlign w:val="center"/>
          </w:tcPr>
          <w:p w14:paraId="640C1E0E"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r>
      <w:tr w:rsidR="00A90395" w:rsidRPr="00A90395" w14:paraId="5A3582E0" w14:textId="77777777" w:rsidTr="00A90395">
        <w:trPr>
          <w:trHeight w:val="57"/>
        </w:trPr>
        <w:tc>
          <w:tcPr>
            <w:tcW w:w="993" w:type="dxa"/>
            <w:shd w:val="clear" w:color="auto" w:fill="auto"/>
            <w:vAlign w:val="center"/>
          </w:tcPr>
          <w:p w14:paraId="09E04603"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2</w:t>
            </w:r>
          </w:p>
        </w:tc>
        <w:tc>
          <w:tcPr>
            <w:tcW w:w="5244" w:type="dxa"/>
            <w:shd w:val="clear" w:color="auto" w:fill="auto"/>
            <w:vAlign w:val="center"/>
          </w:tcPr>
          <w:p w14:paraId="7BEAA964" w14:textId="77777777" w:rsidR="00A90395" w:rsidRPr="00A90395" w:rsidRDefault="00A90395" w:rsidP="00A90395">
            <w:pPr>
              <w:spacing w:before="20" w:after="20"/>
              <w:jc w:val="both"/>
              <w:rPr>
                <w:rFonts w:ascii="Times New Roman" w:hAnsi="Times New Roman" w:cs="Times New Roman"/>
                <w:bCs/>
                <w:sz w:val="26"/>
                <w:szCs w:val="26"/>
              </w:rPr>
            </w:pPr>
            <w:r w:rsidRPr="00A90395">
              <w:rPr>
                <w:rFonts w:ascii="Times New Roman" w:hAnsi="Times New Roman" w:cs="Times New Roman"/>
                <w:bCs/>
                <w:sz w:val="26"/>
                <w:szCs w:val="26"/>
              </w:rPr>
              <w:t>Cập nhật thông tin giới thiệu, quảng bá du lịch Tây Ninh trên các phương tiện thông tin đại chúng</w:t>
            </w:r>
          </w:p>
        </w:tc>
        <w:tc>
          <w:tcPr>
            <w:tcW w:w="1701" w:type="dxa"/>
            <w:shd w:val="clear" w:color="auto" w:fill="auto"/>
            <w:vAlign w:val="center"/>
          </w:tcPr>
          <w:p w14:paraId="74716C64"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c>
          <w:tcPr>
            <w:tcW w:w="1701" w:type="dxa"/>
            <w:shd w:val="clear" w:color="auto" w:fill="auto"/>
            <w:vAlign w:val="center"/>
          </w:tcPr>
          <w:p w14:paraId="3E583D54"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r>
      <w:tr w:rsidR="00A90395" w:rsidRPr="00A90395" w14:paraId="3C9D5A52" w14:textId="77777777" w:rsidTr="00A90395">
        <w:trPr>
          <w:trHeight w:val="57"/>
        </w:trPr>
        <w:tc>
          <w:tcPr>
            <w:tcW w:w="993" w:type="dxa"/>
            <w:shd w:val="clear" w:color="auto" w:fill="auto"/>
            <w:vAlign w:val="center"/>
          </w:tcPr>
          <w:p w14:paraId="51EAB087"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3</w:t>
            </w:r>
          </w:p>
        </w:tc>
        <w:tc>
          <w:tcPr>
            <w:tcW w:w="5244" w:type="dxa"/>
            <w:shd w:val="clear" w:color="auto" w:fill="auto"/>
            <w:vAlign w:val="center"/>
          </w:tcPr>
          <w:p w14:paraId="33830D20" w14:textId="77777777" w:rsidR="00A90395" w:rsidRPr="00A90395" w:rsidRDefault="00A90395" w:rsidP="00A90395">
            <w:pPr>
              <w:spacing w:before="20" w:after="20"/>
              <w:jc w:val="both"/>
              <w:rPr>
                <w:rFonts w:ascii="Times New Roman" w:hAnsi="Times New Roman" w:cs="Times New Roman"/>
                <w:bCs/>
                <w:sz w:val="26"/>
                <w:szCs w:val="26"/>
              </w:rPr>
            </w:pPr>
            <w:r w:rsidRPr="00A90395">
              <w:rPr>
                <w:rFonts w:ascii="Times New Roman" w:hAnsi="Times New Roman" w:cs="Times New Roman"/>
                <w:bCs/>
                <w:sz w:val="26"/>
                <w:szCs w:val="26"/>
              </w:rPr>
              <w:t>Lựa chọn đại sứ du lịch</w:t>
            </w:r>
          </w:p>
        </w:tc>
        <w:tc>
          <w:tcPr>
            <w:tcW w:w="1701" w:type="dxa"/>
            <w:shd w:val="clear" w:color="auto" w:fill="auto"/>
            <w:vAlign w:val="center"/>
          </w:tcPr>
          <w:p w14:paraId="459B558C" w14:textId="77777777" w:rsidR="00A90395" w:rsidRPr="00A90395" w:rsidRDefault="00A90395" w:rsidP="00A90395">
            <w:pPr>
              <w:spacing w:before="20" w:after="20"/>
              <w:jc w:val="center"/>
              <w:rPr>
                <w:rFonts w:ascii="Times New Roman" w:hAnsi="Times New Roman" w:cs="Times New Roman"/>
                <w:bCs/>
                <w:sz w:val="26"/>
                <w:szCs w:val="26"/>
              </w:rPr>
            </w:pPr>
          </w:p>
        </w:tc>
        <w:tc>
          <w:tcPr>
            <w:tcW w:w="1701" w:type="dxa"/>
            <w:shd w:val="clear" w:color="auto" w:fill="auto"/>
            <w:vAlign w:val="center"/>
          </w:tcPr>
          <w:p w14:paraId="732DBC4A"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r>
      <w:tr w:rsidR="00A90395" w:rsidRPr="00A90395" w14:paraId="51DAC6D6" w14:textId="77777777" w:rsidTr="00A90395">
        <w:trPr>
          <w:trHeight w:val="57"/>
        </w:trPr>
        <w:tc>
          <w:tcPr>
            <w:tcW w:w="993" w:type="dxa"/>
            <w:shd w:val="clear" w:color="auto" w:fill="auto"/>
            <w:vAlign w:val="center"/>
          </w:tcPr>
          <w:p w14:paraId="7B9EC3F1" w14:textId="77777777" w:rsidR="00A90395" w:rsidRPr="00A90395" w:rsidRDefault="00A90395" w:rsidP="00A90395">
            <w:pPr>
              <w:spacing w:before="20" w:after="20"/>
              <w:jc w:val="center"/>
              <w:rPr>
                <w:rFonts w:ascii="Times New Roman" w:hAnsi="Times New Roman" w:cs="Times New Roman"/>
                <w:b/>
                <w:bCs/>
                <w:sz w:val="26"/>
                <w:szCs w:val="26"/>
              </w:rPr>
            </w:pPr>
            <w:r w:rsidRPr="00A90395">
              <w:rPr>
                <w:rFonts w:ascii="Times New Roman" w:hAnsi="Times New Roman" w:cs="Times New Roman"/>
                <w:b/>
                <w:bCs/>
                <w:sz w:val="26"/>
                <w:szCs w:val="26"/>
              </w:rPr>
              <w:t>VII</w:t>
            </w:r>
          </w:p>
        </w:tc>
        <w:tc>
          <w:tcPr>
            <w:tcW w:w="5244" w:type="dxa"/>
            <w:shd w:val="clear" w:color="auto" w:fill="auto"/>
            <w:vAlign w:val="center"/>
          </w:tcPr>
          <w:p w14:paraId="14CFF1AF" w14:textId="77777777" w:rsidR="00A90395" w:rsidRPr="00A90395" w:rsidRDefault="00A90395" w:rsidP="00A90395">
            <w:pPr>
              <w:spacing w:before="20" w:after="20"/>
              <w:jc w:val="both"/>
              <w:rPr>
                <w:rFonts w:ascii="Times New Roman" w:hAnsi="Times New Roman" w:cs="Times New Roman"/>
                <w:b/>
                <w:bCs/>
                <w:sz w:val="26"/>
                <w:szCs w:val="26"/>
              </w:rPr>
            </w:pPr>
            <w:r w:rsidRPr="00A90395">
              <w:rPr>
                <w:rFonts w:ascii="Times New Roman" w:hAnsi="Times New Roman" w:cs="Times New Roman"/>
                <w:b/>
                <w:bCs/>
                <w:sz w:val="26"/>
                <w:szCs w:val="26"/>
              </w:rPr>
              <w:t>Phát triển nguồn nhân lực</w:t>
            </w:r>
          </w:p>
        </w:tc>
        <w:tc>
          <w:tcPr>
            <w:tcW w:w="1701" w:type="dxa"/>
            <w:shd w:val="clear" w:color="auto" w:fill="auto"/>
            <w:vAlign w:val="center"/>
          </w:tcPr>
          <w:p w14:paraId="0877873E" w14:textId="77777777" w:rsidR="00A90395" w:rsidRPr="00A90395" w:rsidRDefault="00A90395" w:rsidP="00A90395">
            <w:pPr>
              <w:spacing w:before="20" w:after="20"/>
              <w:jc w:val="center"/>
              <w:rPr>
                <w:rFonts w:ascii="Times New Roman" w:hAnsi="Times New Roman" w:cs="Times New Roman"/>
                <w:b/>
                <w:bCs/>
                <w:sz w:val="26"/>
                <w:szCs w:val="26"/>
              </w:rPr>
            </w:pPr>
          </w:p>
        </w:tc>
        <w:tc>
          <w:tcPr>
            <w:tcW w:w="1701" w:type="dxa"/>
            <w:shd w:val="clear" w:color="auto" w:fill="auto"/>
            <w:vAlign w:val="center"/>
          </w:tcPr>
          <w:p w14:paraId="6C8BFFA1" w14:textId="77777777" w:rsidR="00A90395" w:rsidRPr="00A90395" w:rsidRDefault="00A90395" w:rsidP="00A90395">
            <w:pPr>
              <w:spacing w:before="20" w:after="20"/>
              <w:jc w:val="center"/>
              <w:rPr>
                <w:rFonts w:ascii="Times New Roman" w:hAnsi="Times New Roman" w:cs="Times New Roman"/>
                <w:b/>
                <w:bCs/>
                <w:sz w:val="26"/>
                <w:szCs w:val="26"/>
              </w:rPr>
            </w:pPr>
          </w:p>
        </w:tc>
      </w:tr>
      <w:tr w:rsidR="00A90395" w:rsidRPr="00A90395" w14:paraId="274EED4F" w14:textId="77777777" w:rsidTr="00A90395">
        <w:trPr>
          <w:trHeight w:val="57"/>
        </w:trPr>
        <w:tc>
          <w:tcPr>
            <w:tcW w:w="993" w:type="dxa"/>
            <w:shd w:val="clear" w:color="auto" w:fill="auto"/>
            <w:vAlign w:val="center"/>
          </w:tcPr>
          <w:p w14:paraId="510AE99D"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1</w:t>
            </w:r>
          </w:p>
        </w:tc>
        <w:tc>
          <w:tcPr>
            <w:tcW w:w="5244" w:type="dxa"/>
            <w:shd w:val="clear" w:color="auto" w:fill="auto"/>
            <w:vAlign w:val="center"/>
          </w:tcPr>
          <w:p w14:paraId="2AB11F20" w14:textId="77777777" w:rsidR="00A90395" w:rsidRPr="00A90395" w:rsidRDefault="00A90395" w:rsidP="00A90395">
            <w:pPr>
              <w:spacing w:before="20" w:after="20"/>
              <w:jc w:val="both"/>
              <w:rPr>
                <w:rFonts w:ascii="Times New Roman" w:hAnsi="Times New Roman" w:cs="Times New Roman"/>
                <w:bCs/>
                <w:sz w:val="26"/>
                <w:szCs w:val="26"/>
              </w:rPr>
            </w:pPr>
            <w:r w:rsidRPr="00A90395">
              <w:rPr>
                <w:rFonts w:ascii="Times New Roman" w:hAnsi="Times New Roman" w:cs="Times New Roman"/>
                <w:bCs/>
                <w:sz w:val="26"/>
                <w:szCs w:val="26"/>
              </w:rPr>
              <w:t>Thu hút nhân lực có trình độ cao và chuyên nghiệp. thực hiện thuê chuyên gia trong nước và quốc tế vào các vị trí then chốt.</w:t>
            </w:r>
          </w:p>
        </w:tc>
        <w:tc>
          <w:tcPr>
            <w:tcW w:w="1701" w:type="dxa"/>
            <w:shd w:val="clear" w:color="auto" w:fill="auto"/>
            <w:vAlign w:val="center"/>
          </w:tcPr>
          <w:p w14:paraId="6803E876"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c>
          <w:tcPr>
            <w:tcW w:w="1701" w:type="dxa"/>
            <w:shd w:val="clear" w:color="auto" w:fill="auto"/>
            <w:vAlign w:val="center"/>
          </w:tcPr>
          <w:p w14:paraId="78F9EEE6"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r>
      <w:tr w:rsidR="00A90395" w:rsidRPr="00A90395" w14:paraId="681FCF89" w14:textId="77777777" w:rsidTr="00A90395">
        <w:trPr>
          <w:trHeight w:val="57"/>
        </w:trPr>
        <w:tc>
          <w:tcPr>
            <w:tcW w:w="993" w:type="dxa"/>
            <w:shd w:val="clear" w:color="auto" w:fill="auto"/>
            <w:vAlign w:val="center"/>
          </w:tcPr>
          <w:p w14:paraId="19F2BE00"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2</w:t>
            </w:r>
          </w:p>
        </w:tc>
        <w:tc>
          <w:tcPr>
            <w:tcW w:w="5244" w:type="dxa"/>
            <w:shd w:val="clear" w:color="auto" w:fill="auto"/>
            <w:vAlign w:val="center"/>
          </w:tcPr>
          <w:p w14:paraId="106FD8B9" w14:textId="77777777" w:rsidR="00A90395" w:rsidRPr="00A90395" w:rsidRDefault="00A90395" w:rsidP="00A90395">
            <w:pPr>
              <w:spacing w:before="20" w:after="20"/>
              <w:jc w:val="both"/>
              <w:rPr>
                <w:rFonts w:ascii="Times New Roman" w:hAnsi="Times New Roman" w:cs="Times New Roman"/>
                <w:bCs/>
                <w:sz w:val="26"/>
                <w:szCs w:val="26"/>
              </w:rPr>
            </w:pPr>
            <w:r w:rsidRPr="00A90395">
              <w:rPr>
                <w:rFonts w:ascii="Times New Roman" w:hAnsi="Times New Roman" w:cs="Times New Roman"/>
                <w:bCs/>
                <w:sz w:val="26"/>
                <w:szCs w:val="26"/>
              </w:rPr>
              <w:t>Tăng cường đào tạo. bồi dưỡng. phát triển nhân lực, đặc biệt tập trung vào đội ngũ quản lý, lao động hiện tại.</w:t>
            </w:r>
          </w:p>
        </w:tc>
        <w:tc>
          <w:tcPr>
            <w:tcW w:w="1701" w:type="dxa"/>
            <w:shd w:val="clear" w:color="auto" w:fill="auto"/>
            <w:vAlign w:val="center"/>
          </w:tcPr>
          <w:p w14:paraId="2DD9F911"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c>
          <w:tcPr>
            <w:tcW w:w="1701" w:type="dxa"/>
            <w:shd w:val="clear" w:color="auto" w:fill="auto"/>
            <w:vAlign w:val="center"/>
          </w:tcPr>
          <w:p w14:paraId="1E34BC12"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r>
      <w:tr w:rsidR="00A90395" w:rsidRPr="00A90395" w14:paraId="7989ABD8" w14:textId="77777777" w:rsidTr="00A90395">
        <w:trPr>
          <w:trHeight w:val="57"/>
        </w:trPr>
        <w:tc>
          <w:tcPr>
            <w:tcW w:w="993" w:type="dxa"/>
            <w:shd w:val="clear" w:color="auto" w:fill="auto"/>
            <w:vAlign w:val="center"/>
          </w:tcPr>
          <w:p w14:paraId="2769A22C"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3</w:t>
            </w:r>
          </w:p>
        </w:tc>
        <w:tc>
          <w:tcPr>
            <w:tcW w:w="5244" w:type="dxa"/>
            <w:shd w:val="clear" w:color="auto" w:fill="auto"/>
            <w:vAlign w:val="center"/>
          </w:tcPr>
          <w:p w14:paraId="1A7F3EF0" w14:textId="77777777" w:rsidR="00A90395" w:rsidRPr="00A90395" w:rsidRDefault="00A90395" w:rsidP="00A90395">
            <w:pPr>
              <w:spacing w:before="20" w:after="20"/>
              <w:jc w:val="both"/>
              <w:rPr>
                <w:rFonts w:ascii="Times New Roman" w:hAnsi="Times New Roman" w:cs="Times New Roman"/>
                <w:bCs/>
                <w:sz w:val="26"/>
                <w:szCs w:val="26"/>
              </w:rPr>
            </w:pPr>
            <w:r w:rsidRPr="00A90395">
              <w:rPr>
                <w:rFonts w:ascii="Times New Roman" w:hAnsi="Times New Roman" w:cs="Times New Roman"/>
                <w:bCs/>
                <w:sz w:val="26"/>
                <w:szCs w:val="26"/>
              </w:rPr>
              <w:t>Hỗ trợ đào tạo chuyển đổi từ lao động nông nghiệp sang làm dịch vụ du lịch.</w:t>
            </w:r>
          </w:p>
        </w:tc>
        <w:tc>
          <w:tcPr>
            <w:tcW w:w="1701" w:type="dxa"/>
            <w:shd w:val="clear" w:color="auto" w:fill="auto"/>
            <w:vAlign w:val="center"/>
          </w:tcPr>
          <w:p w14:paraId="1E9E4592"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c>
          <w:tcPr>
            <w:tcW w:w="1701" w:type="dxa"/>
            <w:shd w:val="clear" w:color="auto" w:fill="auto"/>
            <w:vAlign w:val="center"/>
          </w:tcPr>
          <w:p w14:paraId="38DFB759" w14:textId="77777777" w:rsidR="00A90395" w:rsidRPr="00A90395" w:rsidRDefault="00A90395" w:rsidP="00A90395">
            <w:pPr>
              <w:spacing w:before="20" w:after="20"/>
              <w:jc w:val="center"/>
              <w:rPr>
                <w:rFonts w:ascii="Times New Roman" w:hAnsi="Times New Roman" w:cs="Times New Roman"/>
                <w:bCs/>
                <w:sz w:val="26"/>
                <w:szCs w:val="26"/>
              </w:rPr>
            </w:pPr>
            <w:r w:rsidRPr="00A90395">
              <w:rPr>
                <w:rFonts w:ascii="Times New Roman" w:hAnsi="Times New Roman" w:cs="Times New Roman"/>
                <w:bCs/>
                <w:sz w:val="26"/>
                <w:szCs w:val="26"/>
              </w:rPr>
              <w:t>x</w:t>
            </w:r>
          </w:p>
        </w:tc>
      </w:tr>
    </w:tbl>
    <w:p w14:paraId="3192677E" w14:textId="77777777" w:rsidR="00A90395" w:rsidRPr="00A90395" w:rsidRDefault="00A90395" w:rsidP="00A90395">
      <w:pPr>
        <w:pStyle w:val="Heading1"/>
        <w:rPr>
          <w:rFonts w:ascii="Times New Roman" w:hAnsi="Times New Roman" w:cs="Times New Roman"/>
          <w:b/>
          <w:color w:val="000000" w:themeColor="text1"/>
          <w:sz w:val="28"/>
          <w:szCs w:val="28"/>
        </w:rPr>
      </w:pPr>
    </w:p>
    <w:p w14:paraId="6B964D51" w14:textId="77777777" w:rsidR="00CD3C8B" w:rsidRPr="00A90395" w:rsidRDefault="00CD3C8B" w:rsidP="00CD3C8B">
      <w:pPr>
        <w:pStyle w:val="ListParagraph"/>
        <w:widowControl w:val="0"/>
        <w:tabs>
          <w:tab w:val="left" w:pos="270"/>
        </w:tabs>
        <w:autoSpaceDE w:val="0"/>
        <w:autoSpaceDN w:val="0"/>
        <w:spacing w:before="120" w:after="120" w:line="400" w:lineRule="exact"/>
        <w:ind w:left="0" w:firstLine="851"/>
        <w:contextualSpacing w:val="0"/>
        <w:jc w:val="both"/>
        <w:rPr>
          <w:rFonts w:ascii="Times New Roman" w:hAnsi="Times New Roman" w:cs="Times New Roman"/>
          <w:color w:val="000000" w:themeColor="text1"/>
          <w:sz w:val="28"/>
          <w:szCs w:val="28"/>
          <w:lang w:val="en-US"/>
        </w:rPr>
      </w:pPr>
    </w:p>
    <w:sectPr w:rsidR="00CD3C8B" w:rsidRPr="00A90395" w:rsidSect="000B6309">
      <w:headerReference w:type="default" r:id="rId66"/>
      <w:footerReference w:type="default" r:id="rId67"/>
      <w:pgSz w:w="12240" w:h="15840"/>
      <w:pgMar w:top="1701" w:right="1043" w:bottom="1440" w:left="1440" w:header="1134" w:footer="720"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BE3725" w16cid:durableId="2087C14D"/>
  <w16cid:commentId w16cid:paraId="40581658" w16cid:durableId="2087C491"/>
  <w16cid:commentId w16cid:paraId="1A502148" w16cid:durableId="2087CA65"/>
  <w16cid:commentId w16cid:paraId="48888A8F" w16cid:durableId="2087CE9C"/>
  <w16cid:commentId w16cid:paraId="67151049" w16cid:durableId="2087CF21"/>
  <w16cid:commentId w16cid:paraId="7739DE44" w16cid:durableId="2087CEC7"/>
  <w16cid:commentId w16cid:paraId="6088249E" w16cid:durableId="2087CEF8"/>
  <w16cid:commentId w16cid:paraId="00721197" w16cid:durableId="2087CF0B"/>
  <w16cid:commentId w16cid:paraId="7751B548" w16cid:durableId="2087CF88"/>
  <w16cid:commentId w16cid:paraId="02127019" w16cid:durableId="2087CFDB"/>
  <w16cid:commentId w16cid:paraId="7D9BAB5B" w16cid:durableId="2087D007"/>
  <w16cid:commentId w16cid:paraId="701E1614" w16cid:durableId="2087D090"/>
  <w16cid:commentId w16cid:paraId="52EDE931" w16cid:durableId="2087D063"/>
  <w16cid:commentId w16cid:paraId="255932B6" w16cid:durableId="2087D21D"/>
  <w16cid:commentId w16cid:paraId="5A9C0EE4" w16cid:durableId="2087D20C"/>
  <w16cid:commentId w16cid:paraId="6D636429" w16cid:durableId="2087D5F4"/>
  <w16cid:commentId w16cid:paraId="1DA517B3" w16cid:durableId="2087EB77"/>
  <w16cid:commentId w16cid:paraId="1E3A74E9" w16cid:durableId="2087D688"/>
  <w16cid:commentId w16cid:paraId="445ABB8F" w16cid:durableId="2087EBCB"/>
  <w16cid:commentId w16cid:paraId="00B1DCF7" w16cid:durableId="2087EC0D"/>
  <w16cid:commentId w16cid:paraId="570D467D" w16cid:durableId="2087ED31"/>
  <w16cid:commentId w16cid:paraId="461AED31" w16cid:durableId="2087ED3C"/>
  <w16cid:commentId w16cid:paraId="1A38EE85" w16cid:durableId="2087ED63"/>
  <w16cid:commentId w16cid:paraId="4EB829D6" w16cid:durableId="2087EE42"/>
  <w16cid:commentId w16cid:paraId="7ECE7DBA" w16cid:durableId="2087EE7E"/>
  <w16cid:commentId w16cid:paraId="566EB2B1" w16cid:durableId="2087EF01"/>
  <w16cid:commentId w16cid:paraId="7E0A48DE" w16cid:durableId="2087F1D2"/>
  <w16cid:commentId w16cid:paraId="051177AC" w16cid:durableId="2087F21D"/>
  <w16cid:commentId w16cid:paraId="039941F5" w16cid:durableId="2087F281"/>
  <w16cid:commentId w16cid:paraId="79DECCB9" w16cid:durableId="2087F2B0"/>
  <w16cid:commentId w16cid:paraId="2968F2BB" w16cid:durableId="2087F352"/>
  <w16cid:commentId w16cid:paraId="09D9C400" w16cid:durableId="2087F37D"/>
  <w16cid:commentId w16cid:paraId="0E6D8751" w16cid:durableId="2087F423"/>
  <w16cid:commentId w16cid:paraId="3C9ECC23" w16cid:durableId="2087F43E"/>
  <w16cid:commentId w16cid:paraId="4C480646" w16cid:durableId="2087F45C"/>
  <w16cid:commentId w16cid:paraId="28E649CB" w16cid:durableId="2087F465"/>
  <w16cid:commentId w16cid:paraId="21906247" w16cid:durableId="2087F476"/>
  <w16cid:commentId w16cid:paraId="3238D75E" w16cid:durableId="2087F593"/>
  <w16cid:commentId w16cid:paraId="3363E5F5" w16cid:durableId="2087F514"/>
  <w16cid:commentId w16cid:paraId="5E13ECE0" w16cid:durableId="2087F532"/>
  <w16cid:commentId w16cid:paraId="4F257DAD" w16cid:durableId="2087F54A"/>
  <w16cid:commentId w16cid:paraId="071B92EE" w16cid:durableId="2087F4BD"/>
  <w16cid:commentId w16cid:paraId="3C954F96" w16cid:durableId="2087FBB1"/>
  <w16cid:commentId w16cid:paraId="473087C1" w16cid:durableId="2087FBFB"/>
  <w16cid:commentId w16cid:paraId="44BFE45D" w16cid:durableId="2087FC0E"/>
  <w16cid:commentId w16cid:paraId="117393C9" w16cid:durableId="2087FC1E"/>
  <w16cid:commentId w16cid:paraId="5A4651CF" w16cid:durableId="2087FC50"/>
  <w16cid:commentId w16cid:paraId="2A68FE89" w16cid:durableId="2087FC69"/>
  <w16cid:commentId w16cid:paraId="7A1FE684" w16cid:durableId="2087FCAA"/>
  <w16cid:commentId w16cid:paraId="50A470F7" w16cid:durableId="2087FC7B"/>
  <w16cid:commentId w16cid:paraId="4D25DCE5" w16cid:durableId="2087FC8C"/>
  <w16cid:commentId w16cid:paraId="4BADF313" w16cid:durableId="2087FC99"/>
  <w16cid:commentId w16cid:paraId="45E1597B" w16cid:durableId="2087FCC0"/>
  <w16cid:commentId w16cid:paraId="323D3FC3" w16cid:durableId="2087FCD5"/>
  <w16cid:commentId w16cid:paraId="18A284A3" w16cid:durableId="2087FD00"/>
  <w16cid:commentId w16cid:paraId="26520F7C" w16cid:durableId="2087FD59"/>
  <w16cid:commentId w16cid:paraId="72A78E4C" w16cid:durableId="2087FD67"/>
  <w16cid:commentId w16cid:paraId="62EB3F1B" w16cid:durableId="2087FD93"/>
  <w16cid:commentId w16cid:paraId="6BDA1FB5" w16cid:durableId="2087FDAD"/>
  <w16cid:commentId w16cid:paraId="7867147B" w16cid:durableId="2087FD2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AF2C6" w14:textId="77777777" w:rsidR="00F12214" w:rsidRDefault="00F12214" w:rsidP="00013DD4">
      <w:pPr>
        <w:spacing w:after="0" w:line="240" w:lineRule="auto"/>
      </w:pPr>
      <w:r>
        <w:separator/>
      </w:r>
    </w:p>
  </w:endnote>
  <w:endnote w:type="continuationSeparator" w:id="0">
    <w:p w14:paraId="61A63C75" w14:textId="77777777" w:rsidR="00F12214" w:rsidRDefault="00F12214" w:rsidP="00013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459776"/>
      <w:docPartObj>
        <w:docPartGallery w:val="Page Numbers (Bottom of Page)"/>
        <w:docPartUnique/>
      </w:docPartObj>
    </w:sdtPr>
    <w:sdtEndPr>
      <w:rPr>
        <w:rFonts w:ascii="Times New Roman" w:hAnsi="Times New Roman" w:cs="Times New Roman"/>
        <w:noProof/>
      </w:rPr>
    </w:sdtEndPr>
    <w:sdtContent>
      <w:p w14:paraId="0305BDD6" w14:textId="6164443A" w:rsidR="00A90395" w:rsidRPr="00F22EBF" w:rsidRDefault="00A90395">
        <w:pPr>
          <w:pStyle w:val="Footer"/>
          <w:jc w:val="right"/>
          <w:rPr>
            <w:rFonts w:ascii="Times New Roman" w:hAnsi="Times New Roman" w:cs="Times New Roman"/>
          </w:rPr>
        </w:pPr>
        <w:r w:rsidRPr="00F22EBF">
          <w:rPr>
            <w:rFonts w:ascii="Times New Roman" w:hAnsi="Times New Roman" w:cs="Times New Roman"/>
          </w:rPr>
          <w:fldChar w:fldCharType="begin"/>
        </w:r>
        <w:r w:rsidRPr="00F22EBF">
          <w:rPr>
            <w:rFonts w:ascii="Times New Roman" w:hAnsi="Times New Roman" w:cs="Times New Roman"/>
          </w:rPr>
          <w:instrText xml:space="preserve"> PAGE   \* MERGEFORMAT </w:instrText>
        </w:r>
        <w:r w:rsidRPr="00F22EBF">
          <w:rPr>
            <w:rFonts w:ascii="Times New Roman" w:hAnsi="Times New Roman" w:cs="Times New Roman"/>
          </w:rPr>
          <w:fldChar w:fldCharType="separate"/>
        </w:r>
        <w:r w:rsidR="00F22EBF">
          <w:rPr>
            <w:rFonts w:ascii="Times New Roman" w:hAnsi="Times New Roman" w:cs="Times New Roman"/>
            <w:noProof/>
          </w:rPr>
          <w:t>22</w:t>
        </w:r>
        <w:r w:rsidRPr="00F22EBF">
          <w:rPr>
            <w:rFonts w:ascii="Times New Roman" w:hAnsi="Times New Roman" w:cs="Times New Roman"/>
            <w:noProof/>
          </w:rPr>
          <w:fldChar w:fldCharType="end"/>
        </w:r>
      </w:p>
    </w:sdtContent>
  </w:sdt>
  <w:p w14:paraId="0E50671A" w14:textId="77777777" w:rsidR="00A90395" w:rsidRPr="00F22EBF" w:rsidRDefault="00A90395">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384891"/>
      <w:docPartObj>
        <w:docPartGallery w:val="Page Numbers (Bottom of Page)"/>
        <w:docPartUnique/>
      </w:docPartObj>
    </w:sdtPr>
    <w:sdtEndPr>
      <w:rPr>
        <w:rFonts w:ascii="Times New Roman" w:hAnsi="Times New Roman" w:cs="Times New Roman"/>
        <w:noProof/>
      </w:rPr>
    </w:sdtEndPr>
    <w:sdtContent>
      <w:p w14:paraId="2A6A70DC" w14:textId="407F42EC" w:rsidR="00A90395" w:rsidRPr="00E91241" w:rsidRDefault="00A90395" w:rsidP="000B6309">
        <w:pPr>
          <w:pStyle w:val="Footer"/>
          <w:spacing w:before="120"/>
          <w:jc w:val="right"/>
          <w:rPr>
            <w:rFonts w:ascii="Times New Roman" w:hAnsi="Times New Roman" w:cs="Times New Roman"/>
          </w:rPr>
        </w:pPr>
        <w:r w:rsidRPr="00E91241">
          <w:rPr>
            <w:rFonts w:ascii="Times New Roman" w:hAnsi="Times New Roman" w:cs="Times New Roman"/>
          </w:rPr>
          <w:fldChar w:fldCharType="begin"/>
        </w:r>
        <w:r w:rsidRPr="00E91241">
          <w:rPr>
            <w:rFonts w:ascii="Times New Roman" w:hAnsi="Times New Roman" w:cs="Times New Roman"/>
          </w:rPr>
          <w:instrText xml:space="preserve"> PAGE   \* MERGEFORMAT </w:instrText>
        </w:r>
        <w:r w:rsidRPr="00E91241">
          <w:rPr>
            <w:rFonts w:ascii="Times New Roman" w:hAnsi="Times New Roman" w:cs="Times New Roman"/>
          </w:rPr>
          <w:fldChar w:fldCharType="separate"/>
        </w:r>
        <w:r w:rsidR="00C37ECB">
          <w:rPr>
            <w:rFonts w:ascii="Times New Roman" w:hAnsi="Times New Roman" w:cs="Times New Roman"/>
            <w:noProof/>
          </w:rPr>
          <w:t>110</w:t>
        </w:r>
        <w:r w:rsidRPr="00E91241">
          <w:rPr>
            <w:rFonts w:ascii="Times New Roman" w:hAnsi="Times New Roman" w:cs="Times New Roman"/>
            <w:noProof/>
          </w:rPr>
          <w:fldChar w:fldCharType="end"/>
        </w:r>
      </w:p>
    </w:sdtContent>
  </w:sdt>
  <w:p w14:paraId="50786B6E" w14:textId="77777777" w:rsidR="00A90395" w:rsidRDefault="00A90395">
    <w:pPr>
      <w:pStyle w:val="Footer"/>
    </w:pPr>
  </w:p>
  <w:p w14:paraId="36BE4E0D" w14:textId="77777777" w:rsidR="00A90395" w:rsidRDefault="00A9039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9689C" w14:textId="77777777" w:rsidR="00F12214" w:rsidRDefault="00F12214" w:rsidP="00013DD4">
      <w:pPr>
        <w:spacing w:after="0" w:line="240" w:lineRule="auto"/>
      </w:pPr>
      <w:r>
        <w:separator/>
      </w:r>
    </w:p>
  </w:footnote>
  <w:footnote w:type="continuationSeparator" w:id="0">
    <w:p w14:paraId="670275CC" w14:textId="77777777" w:rsidR="00F12214" w:rsidRDefault="00F12214" w:rsidP="00013DD4">
      <w:pPr>
        <w:spacing w:after="0" w:line="240" w:lineRule="auto"/>
      </w:pPr>
      <w:r>
        <w:continuationSeparator/>
      </w:r>
    </w:p>
  </w:footnote>
  <w:footnote w:id="1">
    <w:p w14:paraId="3CABAEA2" w14:textId="77777777" w:rsidR="00A90395" w:rsidRPr="00561AA8" w:rsidRDefault="00A90395" w:rsidP="001D5E25">
      <w:pPr>
        <w:spacing w:before="120" w:after="0" w:line="240" w:lineRule="auto"/>
        <w:jc w:val="both"/>
        <w:rPr>
          <w:rFonts w:ascii="Times New Roman" w:hAnsi="Times New Roman" w:cs="Times New Roman"/>
          <w:i/>
          <w:color w:val="000000" w:themeColor="text1"/>
          <w:sz w:val="24"/>
          <w:szCs w:val="24"/>
        </w:rPr>
      </w:pPr>
      <w:r w:rsidRPr="00561AA8">
        <w:rPr>
          <w:rStyle w:val="FootnoteReference"/>
          <w:rFonts w:ascii="Times New Roman" w:hAnsi="Times New Roman"/>
          <w:i/>
          <w:color w:val="000000" w:themeColor="text1"/>
          <w:sz w:val="24"/>
          <w:szCs w:val="24"/>
        </w:rPr>
        <w:footnoteRef/>
      </w:r>
      <w:r w:rsidRPr="00561AA8">
        <w:rPr>
          <w:rFonts w:ascii="Times New Roman" w:hAnsi="Times New Roman" w:cs="Times New Roman"/>
          <w:bCs/>
          <w:i/>
          <w:color w:val="000000" w:themeColor="text1"/>
          <w:sz w:val="24"/>
          <w:szCs w:val="24"/>
        </w:rPr>
        <w:t>Quốc lộ: 03 tuyến, dài 132,21km, gồm:</w:t>
      </w:r>
    </w:p>
    <w:p w14:paraId="215763CE" w14:textId="77777777" w:rsidR="00A90395" w:rsidRPr="00561AA8" w:rsidRDefault="00A90395" w:rsidP="001D5E25">
      <w:pPr>
        <w:spacing w:before="120" w:after="0" w:line="240" w:lineRule="auto"/>
        <w:jc w:val="both"/>
        <w:rPr>
          <w:rFonts w:ascii="Times New Roman" w:hAnsi="Times New Roman" w:cs="Times New Roman"/>
          <w:i/>
          <w:color w:val="000000" w:themeColor="text1"/>
          <w:sz w:val="24"/>
          <w:szCs w:val="24"/>
        </w:rPr>
      </w:pPr>
      <w:r w:rsidRPr="00561AA8">
        <w:rPr>
          <w:rFonts w:ascii="Times New Roman" w:hAnsi="Times New Roman" w:cs="Times New Roman"/>
          <w:i/>
          <w:color w:val="000000" w:themeColor="text1"/>
          <w:sz w:val="24"/>
          <w:szCs w:val="24"/>
        </w:rPr>
        <w:t>- Đường Xuyên Á (QL.22): từ ngã tư An Sương đến cửa khẩu Quốc tế Mộc Bài, dài 59km, đoạn qua tỉnh Tây Ninh dài 28,05km với quy mô đường cấp II, mặt đường rộng từ 16m đến 18m. Quy hoạch: duy trì tiêu chuẩn đường cấp II đến cấp I, quy mô tối thiểu 4 -6 làn xe.</w:t>
      </w:r>
    </w:p>
    <w:p w14:paraId="309C9F58" w14:textId="77777777" w:rsidR="00A90395" w:rsidRPr="00561AA8" w:rsidRDefault="00A90395" w:rsidP="001D5E25">
      <w:pPr>
        <w:spacing w:before="120" w:after="0" w:line="240" w:lineRule="auto"/>
        <w:jc w:val="both"/>
        <w:rPr>
          <w:rFonts w:ascii="Times New Roman" w:hAnsi="Times New Roman" w:cs="Times New Roman"/>
          <w:i/>
          <w:color w:val="000000" w:themeColor="text1"/>
          <w:sz w:val="24"/>
          <w:szCs w:val="24"/>
        </w:rPr>
      </w:pPr>
      <w:r w:rsidRPr="00561AA8">
        <w:rPr>
          <w:rFonts w:ascii="Times New Roman" w:hAnsi="Times New Roman" w:cs="Times New Roman"/>
          <w:i/>
          <w:color w:val="000000" w:themeColor="text1"/>
          <w:sz w:val="24"/>
          <w:szCs w:val="24"/>
        </w:rPr>
        <w:t>- QL.22B: từ Gò Dầu đến cửa khẩu Quốc tế Xa Mát dài 84,162km, quy mô đường cấp III; đoạn từ Gò dầu đến thành phố Tây Ninh dài 34km mặt đường BTN rộng từ 12m đến 16m; thành phố Tây Ninh đến cửa khẩu Quốc tế Xa Mát, dài 50,162km mặt đường BTN rộng 7m. Quy hoạch: duy trì đạt tiêu chuẩn đường cấp III, II</w:t>
      </w:r>
    </w:p>
    <w:p w14:paraId="0399ADB7" w14:textId="77777777" w:rsidR="00A90395" w:rsidRPr="00561AA8" w:rsidRDefault="00A90395" w:rsidP="001D5E25">
      <w:pPr>
        <w:spacing w:before="120" w:after="0" w:line="240" w:lineRule="auto"/>
        <w:jc w:val="both"/>
        <w:rPr>
          <w:rFonts w:ascii="Times New Roman" w:hAnsi="Times New Roman" w:cs="Times New Roman"/>
          <w:bCs/>
          <w:i/>
          <w:color w:val="000000" w:themeColor="text1"/>
          <w:sz w:val="24"/>
          <w:szCs w:val="24"/>
        </w:rPr>
      </w:pPr>
      <w:r w:rsidRPr="00561AA8">
        <w:rPr>
          <w:rFonts w:ascii="Times New Roman" w:hAnsi="Times New Roman" w:cs="Times New Roman"/>
          <w:bCs/>
          <w:i/>
          <w:color w:val="000000" w:themeColor="text1"/>
          <w:sz w:val="24"/>
          <w:szCs w:val="24"/>
        </w:rPr>
        <w:t xml:space="preserve">- QL.22B kéo dài: </w:t>
      </w:r>
      <w:r w:rsidRPr="00561AA8">
        <w:rPr>
          <w:rFonts w:ascii="Times New Roman" w:hAnsi="Times New Roman" w:cs="Times New Roman"/>
          <w:i/>
          <w:color w:val="000000" w:themeColor="text1"/>
          <w:sz w:val="24"/>
          <w:szCs w:val="24"/>
        </w:rPr>
        <w:t>từ cửa khẩu Quốc tế Xa Mát đến cửa khẩu chính Chàng Riệc, dài 20km, quy mô đường cấp IV, mặt đường láng nhựa rộng từ 6m đến 7m (riêng đoạn 1km cuối tuyến mặt đường BTN). Quy hoạch đạt tiêu chuẩn đường cấp III.</w:t>
      </w:r>
    </w:p>
  </w:footnote>
  <w:footnote w:id="2">
    <w:p w14:paraId="39AA088B" w14:textId="77777777" w:rsidR="00A90395" w:rsidRDefault="00A90395" w:rsidP="001D5E25">
      <w:pPr>
        <w:pStyle w:val="FootnoteText"/>
      </w:pPr>
    </w:p>
    <w:p w14:paraId="4B1685C7" w14:textId="77777777" w:rsidR="00A90395" w:rsidRPr="00561AA8" w:rsidRDefault="00A90395" w:rsidP="001D5E25">
      <w:pPr>
        <w:spacing w:before="100" w:after="100"/>
        <w:jc w:val="both"/>
        <w:rPr>
          <w:rFonts w:ascii="Times New Roman" w:hAnsi="Times New Roman"/>
          <w:i/>
          <w:color w:val="000000" w:themeColor="text1"/>
          <w:sz w:val="24"/>
          <w:szCs w:val="24"/>
        </w:rPr>
      </w:pPr>
      <w:r w:rsidRPr="00561AA8">
        <w:rPr>
          <w:rStyle w:val="FootnoteReference"/>
          <w:i/>
          <w:color w:val="000000" w:themeColor="text1"/>
          <w:sz w:val="24"/>
          <w:szCs w:val="24"/>
        </w:rPr>
        <w:footnoteRef/>
      </w:r>
      <w:r w:rsidRPr="00561AA8">
        <w:rPr>
          <w:rFonts w:ascii="Times New Roman" w:hAnsi="Times New Roman"/>
          <w:b/>
          <w:bCs/>
          <w:i/>
          <w:color w:val="000000" w:themeColor="text1"/>
          <w:sz w:val="24"/>
          <w:szCs w:val="24"/>
          <w:lang w:val="en-US"/>
        </w:rPr>
        <w:t>-</w:t>
      </w:r>
      <w:r w:rsidRPr="001D5E25">
        <w:rPr>
          <w:rFonts w:ascii="Times New Roman" w:hAnsi="Times New Roman"/>
          <w:b/>
          <w:bCs/>
          <w:i/>
          <w:color w:val="0070C0"/>
          <w:sz w:val="24"/>
          <w:szCs w:val="24"/>
        </w:rPr>
        <w:t xml:space="preserve"> </w:t>
      </w:r>
      <w:r w:rsidRPr="00561AA8">
        <w:rPr>
          <w:rFonts w:ascii="Times New Roman" w:hAnsi="Times New Roman"/>
          <w:b/>
          <w:bCs/>
          <w:i/>
          <w:color w:val="000000" w:themeColor="text1"/>
          <w:sz w:val="24"/>
          <w:szCs w:val="24"/>
        </w:rPr>
        <w:t>Đường tỉnh:</w:t>
      </w:r>
      <w:r w:rsidRPr="00561AA8">
        <w:rPr>
          <w:rFonts w:ascii="Times New Roman" w:hAnsi="Times New Roman"/>
          <w:bCs/>
          <w:i/>
          <w:color w:val="000000" w:themeColor="text1"/>
          <w:sz w:val="24"/>
          <w:szCs w:val="24"/>
        </w:rPr>
        <w:t xml:space="preserve"> 33 tuyến với tổng chiều dài 787km, trong đó: Có 780km đã được nhựa hóa, đạt 99,11%; còn lại 7km là đường cấp phối sỏi đỏ</w:t>
      </w:r>
      <w:r w:rsidRPr="00561AA8">
        <w:rPr>
          <w:rFonts w:ascii="Times New Roman" w:hAnsi="Times New Roman"/>
          <w:i/>
          <w:color w:val="000000" w:themeColor="text1"/>
          <w:sz w:val="24"/>
          <w:szCs w:val="24"/>
        </w:rPr>
        <w:t>.</w:t>
      </w:r>
    </w:p>
    <w:p w14:paraId="3A16EF7F" w14:textId="77777777" w:rsidR="00A90395" w:rsidRPr="00561AA8" w:rsidRDefault="00A90395" w:rsidP="001D5E25">
      <w:pPr>
        <w:spacing w:before="60" w:after="60"/>
        <w:jc w:val="both"/>
        <w:rPr>
          <w:rFonts w:ascii="Times New Roman" w:hAnsi="Times New Roman"/>
          <w:bCs/>
          <w:i/>
          <w:color w:val="000000" w:themeColor="text1"/>
          <w:sz w:val="24"/>
          <w:szCs w:val="24"/>
        </w:rPr>
      </w:pPr>
      <w:r w:rsidRPr="00561AA8">
        <w:rPr>
          <w:rFonts w:ascii="Times New Roman" w:hAnsi="Times New Roman"/>
          <w:b/>
          <w:bCs/>
          <w:i/>
          <w:color w:val="000000" w:themeColor="text1"/>
          <w:sz w:val="24"/>
          <w:szCs w:val="24"/>
          <w:lang w:val="en-US"/>
        </w:rPr>
        <w:t>-</w:t>
      </w:r>
      <w:r w:rsidRPr="00561AA8">
        <w:rPr>
          <w:rFonts w:ascii="Times New Roman" w:hAnsi="Times New Roman"/>
          <w:b/>
          <w:bCs/>
          <w:i/>
          <w:color w:val="000000" w:themeColor="text1"/>
          <w:sz w:val="24"/>
          <w:szCs w:val="24"/>
        </w:rPr>
        <w:t xml:space="preserve"> Đường huyện:</w:t>
      </w:r>
      <w:r w:rsidRPr="00561AA8">
        <w:rPr>
          <w:rFonts w:ascii="Times New Roman" w:hAnsi="Times New Roman"/>
          <w:bCs/>
          <w:i/>
          <w:color w:val="000000" w:themeColor="text1"/>
          <w:sz w:val="24"/>
          <w:szCs w:val="24"/>
        </w:rPr>
        <w:t xml:space="preserve"> 186 tuyến với tổng chiều dài 978km, trong đó: 557km đã được nhựa hóa hoặc bê tông hóa, đạt 57%; còn lại 421km là đường cấp phối sỏi đỏ và đất. </w:t>
      </w:r>
    </w:p>
    <w:p w14:paraId="1CEEAA90" w14:textId="77777777" w:rsidR="00A90395" w:rsidRPr="00561AA8" w:rsidRDefault="00A90395" w:rsidP="001D5E25">
      <w:pPr>
        <w:spacing w:before="60" w:after="60"/>
        <w:jc w:val="both"/>
        <w:rPr>
          <w:rFonts w:ascii="Times New Roman" w:hAnsi="Times New Roman"/>
          <w:bCs/>
          <w:i/>
          <w:color w:val="000000" w:themeColor="text1"/>
          <w:sz w:val="24"/>
          <w:szCs w:val="24"/>
        </w:rPr>
      </w:pPr>
      <w:r w:rsidRPr="00561AA8">
        <w:rPr>
          <w:rFonts w:ascii="Times New Roman" w:hAnsi="Times New Roman"/>
          <w:b/>
          <w:bCs/>
          <w:i/>
          <w:color w:val="000000" w:themeColor="text1"/>
          <w:sz w:val="24"/>
          <w:szCs w:val="24"/>
          <w:lang w:val="en-US"/>
        </w:rPr>
        <w:t>-</w:t>
      </w:r>
      <w:r w:rsidRPr="00561AA8">
        <w:rPr>
          <w:rFonts w:ascii="Times New Roman" w:hAnsi="Times New Roman"/>
          <w:b/>
          <w:bCs/>
          <w:i/>
          <w:color w:val="000000" w:themeColor="text1"/>
          <w:sz w:val="24"/>
          <w:szCs w:val="24"/>
        </w:rPr>
        <w:t xml:space="preserve"> Đường trục chính đô thị:</w:t>
      </w:r>
      <w:r w:rsidRPr="00561AA8">
        <w:rPr>
          <w:rFonts w:ascii="Times New Roman" w:hAnsi="Times New Roman"/>
          <w:bCs/>
          <w:i/>
          <w:color w:val="000000" w:themeColor="text1"/>
          <w:sz w:val="24"/>
          <w:szCs w:val="24"/>
        </w:rPr>
        <w:t xml:space="preserve"> 389 tuyến với tổng chiều dài 375km; trong đó 276km đã được nhựa hóa hoặc bê tông hóa, đạt 74%; còn lại 99km là đường cấp phối sỏi đỏ và đất.</w:t>
      </w:r>
    </w:p>
    <w:p w14:paraId="0B121E79" w14:textId="77777777" w:rsidR="00A90395" w:rsidRPr="00561AA8" w:rsidRDefault="00A90395" w:rsidP="001D5E25">
      <w:pPr>
        <w:spacing w:before="60" w:after="60"/>
        <w:jc w:val="both"/>
        <w:rPr>
          <w:rFonts w:ascii="Times New Roman" w:hAnsi="Times New Roman"/>
          <w:bCs/>
          <w:i/>
          <w:color w:val="000000" w:themeColor="text1"/>
          <w:sz w:val="24"/>
          <w:szCs w:val="24"/>
        </w:rPr>
      </w:pPr>
      <w:r w:rsidRPr="00561AA8">
        <w:rPr>
          <w:rFonts w:ascii="Times New Roman" w:hAnsi="Times New Roman"/>
          <w:b/>
          <w:bCs/>
          <w:i/>
          <w:color w:val="000000" w:themeColor="text1"/>
          <w:sz w:val="24"/>
          <w:szCs w:val="24"/>
          <w:lang w:val="en-US"/>
        </w:rPr>
        <w:t>-</w:t>
      </w:r>
      <w:r w:rsidRPr="00561AA8">
        <w:rPr>
          <w:rFonts w:ascii="Times New Roman" w:hAnsi="Times New Roman"/>
          <w:b/>
          <w:bCs/>
          <w:i/>
          <w:color w:val="000000" w:themeColor="text1"/>
          <w:sz w:val="24"/>
          <w:szCs w:val="24"/>
        </w:rPr>
        <w:t xml:space="preserve"> Đường xã:</w:t>
      </w:r>
      <w:r w:rsidRPr="00561AA8">
        <w:rPr>
          <w:rFonts w:ascii="Times New Roman" w:hAnsi="Times New Roman"/>
          <w:bCs/>
          <w:i/>
          <w:color w:val="000000" w:themeColor="text1"/>
          <w:sz w:val="24"/>
          <w:szCs w:val="24"/>
        </w:rPr>
        <w:t xml:space="preserve"> Tổng chiều dài 2.648km, trong đó có 406km đã được nhựa hóa hoặc bê tông hóa, đạt 15%; còn lại là đường cấp phối sỏi đỏ và đất.</w:t>
      </w:r>
    </w:p>
    <w:p w14:paraId="5127B85C" w14:textId="77777777" w:rsidR="00A90395" w:rsidRPr="00561AA8" w:rsidRDefault="00A90395" w:rsidP="001D5E25">
      <w:pPr>
        <w:spacing w:before="120" w:after="0" w:line="240" w:lineRule="auto"/>
        <w:jc w:val="both"/>
        <w:rPr>
          <w:rFonts w:ascii="Times New Roman" w:hAnsi="Times New Roman"/>
          <w:bCs/>
          <w:i/>
          <w:color w:val="000000" w:themeColor="text1"/>
          <w:sz w:val="24"/>
          <w:szCs w:val="24"/>
          <w:lang w:val="en-US"/>
        </w:rPr>
      </w:pPr>
      <w:r w:rsidRPr="00561AA8">
        <w:rPr>
          <w:rFonts w:ascii="Times New Roman" w:hAnsi="Times New Roman"/>
          <w:b/>
          <w:bCs/>
          <w:i/>
          <w:color w:val="000000" w:themeColor="text1"/>
          <w:sz w:val="24"/>
          <w:szCs w:val="24"/>
          <w:lang w:val="en-US"/>
        </w:rPr>
        <w:t>-</w:t>
      </w:r>
      <w:r w:rsidRPr="00561AA8">
        <w:rPr>
          <w:rFonts w:ascii="Times New Roman" w:hAnsi="Times New Roman"/>
          <w:b/>
          <w:bCs/>
          <w:i/>
          <w:color w:val="000000" w:themeColor="text1"/>
          <w:sz w:val="24"/>
          <w:szCs w:val="24"/>
        </w:rPr>
        <w:t xml:space="preserve"> Đường ấp, xóm, nội đồng:</w:t>
      </w:r>
      <w:r w:rsidRPr="00561AA8">
        <w:rPr>
          <w:rFonts w:ascii="Times New Roman" w:hAnsi="Times New Roman"/>
          <w:bCs/>
          <w:i/>
          <w:color w:val="000000" w:themeColor="text1"/>
          <w:sz w:val="24"/>
          <w:szCs w:val="24"/>
        </w:rPr>
        <w:t xml:space="preserve"> Tổng chiều dài 3.386km, chủ yếu là đường đất, một số ít là đường sỏi đỏ.</w:t>
      </w:r>
    </w:p>
    <w:p w14:paraId="7BD8884C" w14:textId="77777777" w:rsidR="00A90395" w:rsidRDefault="00A90395" w:rsidP="001D5E25">
      <w:pPr>
        <w:pStyle w:val="FootnoteText"/>
        <w:spacing w:before="120"/>
        <w:rPr>
          <w:color w:val="000000"/>
          <w:lang w:val="en-US"/>
        </w:rPr>
      </w:pPr>
    </w:p>
  </w:footnote>
  <w:footnote w:id="3">
    <w:p w14:paraId="6434FC9A" w14:textId="77777777" w:rsidR="00A90395" w:rsidRPr="000072AE" w:rsidRDefault="00A90395" w:rsidP="00B621B4">
      <w:pPr>
        <w:spacing w:before="120" w:after="0" w:line="240" w:lineRule="auto"/>
        <w:jc w:val="both"/>
        <w:rPr>
          <w:rFonts w:ascii="Times New Roman" w:hAnsi="Times New Roman" w:cs="Times New Roman"/>
          <w:sz w:val="24"/>
          <w:szCs w:val="24"/>
          <w:lang w:val="en-US"/>
        </w:rPr>
      </w:pPr>
      <w:r w:rsidRPr="006961B4">
        <w:rPr>
          <w:vertAlign w:val="superscript"/>
          <w:lang w:val="en-US"/>
        </w:rPr>
        <w:t>(</w:t>
      </w:r>
      <w:r w:rsidRPr="006961B4">
        <w:rPr>
          <w:rStyle w:val="FootnoteReference"/>
        </w:rPr>
        <w:footnoteRef/>
      </w:r>
      <w:r w:rsidRPr="006961B4">
        <w:rPr>
          <w:vertAlign w:val="superscript"/>
          <w:lang w:val="en-US"/>
        </w:rPr>
        <w:t>)</w:t>
      </w:r>
      <w:r w:rsidRPr="006961B4">
        <w:t xml:space="preserve"> Điều chỉnh </w:t>
      </w:r>
      <w:r w:rsidRPr="000072AE">
        <w:rPr>
          <w:rFonts w:ascii="Times New Roman" w:hAnsi="Times New Roman" w:cs="Times New Roman"/>
          <w:sz w:val="24"/>
          <w:szCs w:val="24"/>
        </w:rPr>
        <w:t xml:space="preserve">dự án quy hoạch tổng thể phát triển du lịch Tây Ninh đến năm 2010 và định hướng đến năm 2020 được Hội đồng nhân dân tỉnh phê duyệt và </w:t>
      </w:r>
      <w:r w:rsidRPr="000072AE">
        <w:rPr>
          <w:rFonts w:ascii="Times New Roman" w:hAnsi="Times New Roman" w:cs="Times New Roman"/>
          <w:sz w:val="24"/>
          <w:szCs w:val="24"/>
          <w:lang w:val="en-US"/>
        </w:rPr>
        <w:t>UBND</w:t>
      </w:r>
      <w:r w:rsidRPr="000072AE">
        <w:rPr>
          <w:rFonts w:ascii="Times New Roman" w:hAnsi="Times New Roman" w:cs="Times New Roman"/>
          <w:sz w:val="24"/>
          <w:szCs w:val="24"/>
        </w:rPr>
        <w:t xml:space="preserve"> tỉnh Tây Ninh ban hành tại Quyết định số 36/2009/QĐ-UBND ngày 07/7/2009; Lập mới Quy hoạch tổng thể phát triển du lịch Tây Ninh đến năm 2020 và định hướng đến năm 2030 được Hội đồng nhân dân tỉnh phê duyệt và </w:t>
      </w:r>
      <w:r w:rsidRPr="000072AE">
        <w:rPr>
          <w:rFonts w:ascii="Times New Roman" w:hAnsi="Times New Roman" w:cs="Times New Roman"/>
          <w:sz w:val="24"/>
          <w:szCs w:val="24"/>
          <w:lang w:val="en-US"/>
        </w:rPr>
        <w:t>UBND</w:t>
      </w:r>
      <w:r w:rsidRPr="000072AE">
        <w:rPr>
          <w:rFonts w:ascii="Times New Roman" w:hAnsi="Times New Roman" w:cs="Times New Roman"/>
          <w:sz w:val="24"/>
          <w:szCs w:val="24"/>
        </w:rPr>
        <w:t xml:space="preserve"> tỉnh Tây Ninh ban hành tại Quyết định số 59/2013/QĐ-UBND ngày 19/12/2013.</w:t>
      </w:r>
    </w:p>
  </w:footnote>
  <w:footnote w:id="4">
    <w:p w14:paraId="5FCB7CC8" w14:textId="77777777" w:rsidR="00A90395" w:rsidRPr="000072AE" w:rsidRDefault="00A90395" w:rsidP="00B621B4">
      <w:pPr>
        <w:pStyle w:val="FootnoteText"/>
        <w:spacing w:before="120"/>
        <w:jc w:val="both"/>
        <w:rPr>
          <w:sz w:val="24"/>
          <w:szCs w:val="24"/>
          <w:lang w:val="en-US"/>
        </w:rPr>
      </w:pPr>
      <w:r w:rsidRPr="000072AE">
        <w:rPr>
          <w:sz w:val="24"/>
          <w:szCs w:val="24"/>
          <w:vertAlign w:val="superscript"/>
          <w:lang w:val="en-US"/>
        </w:rPr>
        <w:t>(</w:t>
      </w:r>
      <w:r w:rsidRPr="000072AE">
        <w:rPr>
          <w:rStyle w:val="FootnoteReference"/>
          <w:sz w:val="24"/>
          <w:szCs w:val="24"/>
        </w:rPr>
        <w:footnoteRef/>
      </w:r>
      <w:r w:rsidRPr="000072AE">
        <w:rPr>
          <w:sz w:val="24"/>
          <w:szCs w:val="24"/>
          <w:vertAlign w:val="superscript"/>
          <w:lang w:val="en-US"/>
        </w:rPr>
        <w:t>)</w:t>
      </w:r>
      <w:r w:rsidRPr="000072AE">
        <w:rPr>
          <w:sz w:val="24"/>
          <w:szCs w:val="24"/>
        </w:rPr>
        <w:t xml:space="preserve"> </w:t>
      </w:r>
      <w:r w:rsidRPr="000072AE">
        <w:rPr>
          <w:color w:val="000000"/>
          <w:sz w:val="24"/>
          <w:szCs w:val="24"/>
        </w:rPr>
        <w:t>Quyết định số 2383/QĐ-TTg ngày 29/12/2014</w:t>
      </w:r>
      <w:r w:rsidRPr="000072AE">
        <w:rPr>
          <w:color w:val="000000"/>
          <w:sz w:val="24"/>
          <w:szCs w:val="24"/>
          <w:lang w:val="en-US"/>
        </w:rPr>
        <w:t>; Quyết định số 125/QĐ-TTg ngày 25/01/2018; Quyết định 1099/QĐ-TTg ngày 05/9/2018 của Thủ tướng Chính phủ.</w:t>
      </w:r>
    </w:p>
  </w:footnote>
  <w:footnote w:id="5">
    <w:p w14:paraId="1C7EE085" w14:textId="77777777" w:rsidR="00A90395" w:rsidRPr="000072AE" w:rsidRDefault="00A90395" w:rsidP="00B621B4">
      <w:pPr>
        <w:pStyle w:val="FootnoteText"/>
        <w:spacing w:before="120"/>
        <w:jc w:val="both"/>
        <w:rPr>
          <w:sz w:val="24"/>
          <w:szCs w:val="24"/>
          <w:lang w:val="en-US"/>
        </w:rPr>
      </w:pPr>
      <w:r w:rsidRPr="000072AE">
        <w:rPr>
          <w:sz w:val="24"/>
          <w:szCs w:val="24"/>
          <w:vertAlign w:val="superscript"/>
          <w:lang w:val="en-US"/>
        </w:rPr>
        <w:t>(</w:t>
      </w:r>
      <w:r w:rsidRPr="000072AE">
        <w:rPr>
          <w:rStyle w:val="FootnoteReference"/>
          <w:sz w:val="24"/>
          <w:szCs w:val="24"/>
        </w:rPr>
        <w:footnoteRef/>
      </w:r>
      <w:r w:rsidRPr="000072AE">
        <w:rPr>
          <w:sz w:val="24"/>
          <w:szCs w:val="24"/>
          <w:vertAlign w:val="superscript"/>
          <w:lang w:val="en-US"/>
        </w:rPr>
        <w:t>)</w:t>
      </w:r>
      <w:r w:rsidRPr="000072AE">
        <w:rPr>
          <w:sz w:val="24"/>
          <w:szCs w:val="24"/>
        </w:rPr>
        <w:t xml:space="preserve"> </w:t>
      </w:r>
      <w:r w:rsidRPr="000072AE">
        <w:rPr>
          <w:color w:val="000000"/>
          <w:sz w:val="24"/>
          <w:szCs w:val="24"/>
        </w:rPr>
        <w:t xml:space="preserve">Quyết định số 2674/QĐ-UBND ngày 14/11/2008 và </w:t>
      </w:r>
      <w:r w:rsidRPr="000072AE">
        <w:rPr>
          <w:color w:val="000000"/>
          <w:sz w:val="24"/>
          <w:szCs w:val="24"/>
          <w:lang w:val="en-US"/>
        </w:rPr>
        <w:t>Q</w:t>
      </w:r>
      <w:r w:rsidRPr="000072AE">
        <w:rPr>
          <w:color w:val="000000"/>
          <w:sz w:val="24"/>
          <w:szCs w:val="24"/>
        </w:rPr>
        <w:t xml:space="preserve">uyết định 1520/QĐ-UBND ngày 16/8/2010 về việc sửa đổi, bổ sung một số điều Quyết định số 2674/QĐ-UBND ngày 14/11/2008 của </w:t>
      </w:r>
      <w:r w:rsidRPr="000072AE">
        <w:rPr>
          <w:color w:val="000000"/>
          <w:sz w:val="24"/>
          <w:szCs w:val="24"/>
          <w:lang w:val="en-US"/>
        </w:rPr>
        <w:t>UBND</w:t>
      </w:r>
      <w:r w:rsidRPr="000072AE">
        <w:rPr>
          <w:color w:val="000000"/>
          <w:sz w:val="24"/>
          <w:szCs w:val="24"/>
        </w:rPr>
        <w:t xml:space="preserve"> tỉnh Tây Ninh về việc phê duyệt dự án quy hoạch tổng thể phát triển du lịch sinh thái Lò Gò- Xa Mát</w:t>
      </w:r>
    </w:p>
  </w:footnote>
  <w:footnote w:id="6">
    <w:p w14:paraId="4A781C51" w14:textId="77777777" w:rsidR="00A90395" w:rsidRPr="000072AE" w:rsidRDefault="00A90395" w:rsidP="00B621B4">
      <w:pPr>
        <w:pStyle w:val="FootnoteText"/>
        <w:spacing w:before="120"/>
        <w:rPr>
          <w:sz w:val="24"/>
          <w:szCs w:val="24"/>
          <w:lang w:val="en-US"/>
        </w:rPr>
      </w:pPr>
      <w:r w:rsidRPr="000072AE">
        <w:rPr>
          <w:sz w:val="24"/>
          <w:szCs w:val="24"/>
          <w:vertAlign w:val="superscript"/>
          <w:lang w:val="en-US"/>
        </w:rPr>
        <w:t>(</w:t>
      </w:r>
      <w:r w:rsidRPr="000072AE">
        <w:rPr>
          <w:rStyle w:val="FootnoteReference"/>
          <w:sz w:val="24"/>
          <w:szCs w:val="24"/>
        </w:rPr>
        <w:footnoteRef/>
      </w:r>
      <w:r w:rsidRPr="000072AE">
        <w:rPr>
          <w:sz w:val="24"/>
          <w:szCs w:val="24"/>
          <w:vertAlign w:val="superscript"/>
          <w:lang w:val="en-US"/>
        </w:rPr>
        <w:t>)</w:t>
      </w:r>
      <w:r w:rsidRPr="000072AE">
        <w:rPr>
          <w:sz w:val="24"/>
          <w:szCs w:val="24"/>
        </w:rPr>
        <w:t xml:space="preserve"> </w:t>
      </w:r>
      <w:r w:rsidRPr="000072AE">
        <w:rPr>
          <w:color w:val="000000"/>
          <w:sz w:val="24"/>
          <w:szCs w:val="24"/>
        </w:rPr>
        <w:t>Quyết định số 2673/QĐ-UBND ngày 14/11/2008</w:t>
      </w:r>
      <w:r w:rsidRPr="000072AE">
        <w:rPr>
          <w:color w:val="000000"/>
          <w:sz w:val="24"/>
          <w:szCs w:val="24"/>
          <w:lang w:val="en-US"/>
        </w:rPr>
        <w:t xml:space="preserve"> của UBND tỉnh Tây Ninh.</w:t>
      </w:r>
    </w:p>
  </w:footnote>
  <w:footnote w:id="7">
    <w:p w14:paraId="7CE32CA2" w14:textId="77777777" w:rsidR="00A90395" w:rsidRPr="000072AE" w:rsidRDefault="00A90395" w:rsidP="00B621B4">
      <w:pPr>
        <w:pStyle w:val="FootnoteText"/>
        <w:spacing w:before="120"/>
        <w:jc w:val="both"/>
        <w:rPr>
          <w:sz w:val="24"/>
          <w:szCs w:val="24"/>
          <w:lang w:val="en-US"/>
        </w:rPr>
      </w:pPr>
      <w:r>
        <w:rPr>
          <w:sz w:val="24"/>
          <w:szCs w:val="24"/>
          <w:vertAlign w:val="superscript"/>
          <w:lang w:val="en-US"/>
        </w:rPr>
        <w:t>(</w:t>
      </w:r>
      <w:r w:rsidRPr="000072AE">
        <w:rPr>
          <w:rStyle w:val="FootnoteReference"/>
          <w:sz w:val="24"/>
          <w:szCs w:val="24"/>
        </w:rPr>
        <w:footnoteRef/>
      </w:r>
      <w:r>
        <w:rPr>
          <w:sz w:val="24"/>
          <w:szCs w:val="24"/>
          <w:vertAlign w:val="superscript"/>
          <w:lang w:val="en-US"/>
        </w:rPr>
        <w:t>)</w:t>
      </w:r>
      <w:r w:rsidRPr="000072AE">
        <w:rPr>
          <w:sz w:val="24"/>
          <w:szCs w:val="24"/>
        </w:rPr>
        <w:t xml:space="preserve"> </w:t>
      </w:r>
      <w:r w:rsidRPr="000072AE">
        <w:rPr>
          <w:color w:val="000000"/>
          <w:sz w:val="24"/>
          <w:szCs w:val="24"/>
        </w:rPr>
        <w:t>Dự án phát triển Khu du lịch quốc gia núi Bà Đen Tây Ninh, Dự án xây dựng Khu công viên du lịch sinh thái Bến Trường Đổi, Dự án Khu du lịch sinh thái Vườn Quốc Gia Lò Gò - Xa Mát, Dự án Khu du lịch đập Tha La, Dự án Khu du lịch truyền thống Dương Minh Châu, Dự án đầu tư, phát triển du lịch tại Khu vực Hồ Dầu Tiếng, Dự án Trung tâm tái hiện Di tích lịch sử cách mạng miền Nam tại Bời Lời, Dự án sân golf kết hợp khu nghỉ dưỡng hữu nghị giữa Việt Nam-Campuchia</w:t>
      </w:r>
      <w:r w:rsidRPr="000072AE">
        <w:rPr>
          <w:i/>
          <w:iCs/>
          <w:color w:val="000000"/>
          <w:sz w:val="24"/>
          <w:szCs w:val="24"/>
        </w:rPr>
        <w:t xml:space="preserve">                              </w:t>
      </w:r>
    </w:p>
  </w:footnote>
  <w:footnote w:id="8">
    <w:p w14:paraId="3234418E" w14:textId="77777777" w:rsidR="00A90395" w:rsidRPr="00E22DB3" w:rsidRDefault="00A90395" w:rsidP="00B621B4">
      <w:pPr>
        <w:pStyle w:val="FootnoteText"/>
        <w:spacing w:before="120"/>
        <w:jc w:val="both"/>
        <w:rPr>
          <w:sz w:val="24"/>
          <w:szCs w:val="24"/>
          <w:lang w:val="en-US"/>
        </w:rPr>
      </w:pPr>
      <w:r w:rsidRPr="00E22DB3">
        <w:rPr>
          <w:rStyle w:val="FootnoteReference"/>
          <w:sz w:val="24"/>
          <w:szCs w:val="24"/>
        </w:rPr>
        <w:footnoteRef/>
      </w:r>
      <w:r w:rsidRPr="00E22DB3">
        <w:rPr>
          <w:sz w:val="24"/>
          <w:szCs w:val="24"/>
        </w:rPr>
        <w:t xml:space="preserve"> </w:t>
      </w:r>
      <w:r w:rsidRPr="00E22DB3">
        <w:rPr>
          <w:sz w:val="24"/>
          <w:szCs w:val="24"/>
          <w:lang w:val="en-US"/>
        </w:rPr>
        <w:t>Năm 2018, tỉnh có 01 khách sạn Sunrise được công nhận hạng 3 sao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92783" w14:textId="77777777" w:rsidR="00A90395" w:rsidRPr="009A3103" w:rsidRDefault="00A90395" w:rsidP="00A90395">
    <w:pPr>
      <w:pStyle w:val="Header"/>
      <w:pBdr>
        <w:bottom w:val="single" w:sz="4" w:space="1" w:color="auto"/>
      </w:pBdr>
      <w:rPr>
        <w:rFonts w:ascii="Times New Roman" w:hAnsi="Times New Roman" w:cs="Times New Roman"/>
        <w:i/>
        <w:sz w:val="26"/>
        <w:szCs w:val="26"/>
      </w:rPr>
    </w:pPr>
    <w:r w:rsidRPr="009A3103">
      <w:rPr>
        <w:rFonts w:ascii="Times New Roman" w:hAnsi="Times New Roman" w:cs="Times New Roman"/>
        <w:i/>
        <w:sz w:val="26"/>
        <w:szCs w:val="26"/>
      </w:rPr>
      <w:t>Đề án phát triển cụm ngành du lịch tỉnh Tây Ninh</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86543" w14:textId="43091F20" w:rsidR="00A90395" w:rsidRPr="001067FF" w:rsidRDefault="00A90395" w:rsidP="004C4198">
    <w:pPr>
      <w:pStyle w:val="Header"/>
      <w:pBdr>
        <w:bottom w:val="single" w:sz="4" w:space="1" w:color="auto"/>
      </w:pBdr>
      <w:rPr>
        <w:rFonts w:ascii="Times New Roman" w:hAnsi="Times New Roman" w:cs="Times New Roman"/>
        <w:i/>
        <w:sz w:val="26"/>
        <w:szCs w:val="26"/>
        <w:lang w:val="en-US"/>
      </w:rPr>
    </w:pPr>
    <w:r>
      <w:rPr>
        <w:rFonts w:ascii="Times New Roman" w:hAnsi="Times New Roman" w:cs="Times New Roman"/>
        <w:i/>
        <w:sz w:val="26"/>
        <w:szCs w:val="26"/>
        <w:lang w:val="en-US"/>
      </w:rPr>
      <w:t>P</w:t>
    </w:r>
    <w:r w:rsidRPr="001067FF">
      <w:rPr>
        <w:rFonts w:ascii="Times New Roman" w:hAnsi="Times New Roman" w:cs="Times New Roman"/>
        <w:i/>
        <w:sz w:val="26"/>
        <w:szCs w:val="26"/>
        <w:lang w:val="en-US"/>
      </w:rPr>
      <w:t>hát triển cụm ngành du lịch</w:t>
    </w:r>
    <w:r>
      <w:rPr>
        <w:rFonts w:ascii="Times New Roman" w:hAnsi="Times New Roman" w:cs="Times New Roman"/>
        <w:i/>
        <w:sz w:val="26"/>
        <w:szCs w:val="26"/>
      </w:rPr>
      <w:t xml:space="preserve"> tỉnh</w:t>
    </w:r>
    <w:r w:rsidRPr="001067FF">
      <w:rPr>
        <w:rFonts w:ascii="Times New Roman" w:hAnsi="Times New Roman" w:cs="Times New Roman"/>
        <w:i/>
        <w:sz w:val="26"/>
        <w:szCs w:val="26"/>
        <w:lang w:val="en-US"/>
      </w:rPr>
      <w:t xml:space="preserve"> Tây Ninh</w:t>
    </w:r>
  </w:p>
  <w:p w14:paraId="01818167" w14:textId="77777777" w:rsidR="00A90395" w:rsidRDefault="00A9039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E166D"/>
    <w:multiLevelType w:val="hybridMultilevel"/>
    <w:tmpl w:val="F81042E4"/>
    <w:lvl w:ilvl="0" w:tplc="2E10A30E">
      <w:numFmt w:val="bullet"/>
      <w:lvlText w:val="-"/>
      <w:lvlJc w:val="left"/>
      <w:pPr>
        <w:ind w:left="785" w:hanging="360"/>
      </w:pPr>
      <w:rPr>
        <w:rFonts w:ascii="Times New Roman" w:eastAsiaTheme="minorHAnsi"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 w15:restartNumberingAfterBreak="0">
    <w:nsid w:val="0C4F76FF"/>
    <w:multiLevelType w:val="multilevel"/>
    <w:tmpl w:val="66507596"/>
    <w:lvl w:ilvl="0">
      <w:start w:val="1"/>
      <w:numFmt w:val="decimal"/>
      <w:lvlText w:val="%1"/>
      <w:lvlJc w:val="left"/>
      <w:pPr>
        <w:ind w:left="696" w:hanging="576"/>
      </w:pPr>
      <w:rPr>
        <w:rFonts w:hint="default"/>
        <w:lang w:val="en-US" w:eastAsia="en-US" w:bidi="en-US"/>
      </w:rPr>
    </w:lvl>
    <w:lvl w:ilvl="1">
      <w:start w:val="1"/>
      <w:numFmt w:val="decimal"/>
      <w:lvlText w:val="%1.%2."/>
      <w:lvlJc w:val="left"/>
      <w:pPr>
        <w:ind w:left="696" w:hanging="576"/>
      </w:pPr>
      <w:rPr>
        <w:rFonts w:ascii="Times New Roman" w:eastAsia="Times New Roman" w:hAnsi="Times New Roman" w:cs="Times New Roman" w:hint="default"/>
        <w:b/>
        <w:bCs/>
        <w:spacing w:val="-2"/>
        <w:w w:val="100"/>
        <w:sz w:val="24"/>
        <w:szCs w:val="24"/>
        <w:lang w:val="en-US" w:eastAsia="en-US" w:bidi="en-US"/>
      </w:rPr>
    </w:lvl>
    <w:lvl w:ilvl="2">
      <w:start w:val="1"/>
      <w:numFmt w:val="decimal"/>
      <w:lvlText w:val="%1.%2.%3."/>
      <w:lvlJc w:val="left"/>
      <w:pPr>
        <w:ind w:left="120" w:hanging="720"/>
      </w:pPr>
      <w:rPr>
        <w:rFonts w:ascii="Times New Roman" w:eastAsia="Times New Roman" w:hAnsi="Times New Roman" w:cs="Times New Roman" w:hint="default"/>
        <w:b/>
        <w:bCs/>
        <w:spacing w:val="-1"/>
        <w:w w:val="100"/>
        <w:sz w:val="24"/>
        <w:szCs w:val="24"/>
        <w:lang w:val="en-US" w:eastAsia="en-US" w:bidi="en-US"/>
      </w:rPr>
    </w:lvl>
    <w:lvl w:ilvl="3">
      <w:numFmt w:val="bullet"/>
      <w:lvlText w:val=""/>
      <w:lvlJc w:val="left"/>
      <w:pPr>
        <w:ind w:left="840" w:hanging="360"/>
      </w:pPr>
      <w:rPr>
        <w:rFonts w:ascii="Symbol" w:eastAsia="Symbol" w:hAnsi="Symbol" w:cs="Symbol" w:hint="default"/>
        <w:w w:val="100"/>
        <w:sz w:val="24"/>
        <w:szCs w:val="24"/>
        <w:lang w:val="en-US" w:eastAsia="en-US" w:bidi="en-US"/>
      </w:rPr>
    </w:lvl>
    <w:lvl w:ilvl="4">
      <w:numFmt w:val="bullet"/>
      <w:lvlText w:val="•"/>
      <w:lvlJc w:val="left"/>
      <w:pPr>
        <w:ind w:left="3041" w:hanging="360"/>
      </w:pPr>
      <w:rPr>
        <w:rFonts w:hint="default"/>
        <w:lang w:val="en-US" w:eastAsia="en-US" w:bidi="en-US"/>
      </w:rPr>
    </w:lvl>
    <w:lvl w:ilvl="5">
      <w:numFmt w:val="bullet"/>
      <w:lvlText w:val="•"/>
      <w:lvlJc w:val="left"/>
      <w:pPr>
        <w:ind w:left="4142" w:hanging="360"/>
      </w:pPr>
      <w:rPr>
        <w:rFonts w:hint="default"/>
        <w:lang w:val="en-US" w:eastAsia="en-US" w:bidi="en-US"/>
      </w:rPr>
    </w:lvl>
    <w:lvl w:ilvl="6">
      <w:numFmt w:val="bullet"/>
      <w:lvlText w:val="•"/>
      <w:lvlJc w:val="left"/>
      <w:pPr>
        <w:ind w:left="5243" w:hanging="360"/>
      </w:pPr>
      <w:rPr>
        <w:rFonts w:hint="default"/>
        <w:lang w:val="en-US" w:eastAsia="en-US" w:bidi="en-US"/>
      </w:rPr>
    </w:lvl>
    <w:lvl w:ilvl="7">
      <w:numFmt w:val="bullet"/>
      <w:lvlText w:val="•"/>
      <w:lvlJc w:val="left"/>
      <w:pPr>
        <w:ind w:left="6344" w:hanging="360"/>
      </w:pPr>
      <w:rPr>
        <w:rFonts w:hint="default"/>
        <w:lang w:val="en-US" w:eastAsia="en-US" w:bidi="en-US"/>
      </w:rPr>
    </w:lvl>
    <w:lvl w:ilvl="8">
      <w:numFmt w:val="bullet"/>
      <w:lvlText w:val="•"/>
      <w:lvlJc w:val="left"/>
      <w:pPr>
        <w:ind w:left="7444" w:hanging="360"/>
      </w:pPr>
      <w:rPr>
        <w:rFonts w:hint="default"/>
        <w:lang w:val="en-US" w:eastAsia="en-US" w:bidi="en-US"/>
      </w:rPr>
    </w:lvl>
  </w:abstractNum>
  <w:abstractNum w:abstractNumId="2" w15:restartNumberingAfterBreak="0">
    <w:nsid w:val="13945995"/>
    <w:multiLevelType w:val="multilevel"/>
    <w:tmpl w:val="CA36090E"/>
    <w:lvl w:ilvl="0">
      <w:start w:val="1"/>
      <w:numFmt w:val="decimal"/>
      <w:lvlText w:val="%1."/>
      <w:lvlJc w:val="left"/>
      <w:pPr>
        <w:ind w:left="450" w:hanging="45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3112" w:hanging="720"/>
      </w:pPr>
      <w:rPr>
        <w:rFonts w:hint="default"/>
      </w:rPr>
    </w:lvl>
    <w:lvl w:ilvl="3">
      <w:start w:val="1"/>
      <w:numFmt w:val="decimal"/>
      <w:lvlText w:val="%1.%2.%3.%4."/>
      <w:lvlJc w:val="left"/>
      <w:pPr>
        <w:ind w:left="4668" w:hanging="1080"/>
      </w:pPr>
      <w:rPr>
        <w:rFonts w:hint="default"/>
      </w:rPr>
    </w:lvl>
    <w:lvl w:ilvl="4">
      <w:start w:val="1"/>
      <w:numFmt w:val="decimal"/>
      <w:lvlText w:val="%1.%2.%3.%4.%5."/>
      <w:lvlJc w:val="left"/>
      <w:pPr>
        <w:ind w:left="5864" w:hanging="1080"/>
      </w:pPr>
      <w:rPr>
        <w:rFonts w:hint="default"/>
      </w:rPr>
    </w:lvl>
    <w:lvl w:ilvl="5">
      <w:start w:val="1"/>
      <w:numFmt w:val="decimal"/>
      <w:lvlText w:val="%1.%2.%3.%4.%5.%6."/>
      <w:lvlJc w:val="left"/>
      <w:pPr>
        <w:ind w:left="7420" w:hanging="1440"/>
      </w:pPr>
      <w:rPr>
        <w:rFonts w:hint="default"/>
      </w:rPr>
    </w:lvl>
    <w:lvl w:ilvl="6">
      <w:start w:val="1"/>
      <w:numFmt w:val="decimal"/>
      <w:lvlText w:val="%1.%2.%3.%4.%5.%6.%7."/>
      <w:lvlJc w:val="left"/>
      <w:pPr>
        <w:ind w:left="8976" w:hanging="1800"/>
      </w:pPr>
      <w:rPr>
        <w:rFonts w:hint="default"/>
      </w:rPr>
    </w:lvl>
    <w:lvl w:ilvl="7">
      <w:start w:val="1"/>
      <w:numFmt w:val="decimal"/>
      <w:lvlText w:val="%1.%2.%3.%4.%5.%6.%7.%8."/>
      <w:lvlJc w:val="left"/>
      <w:pPr>
        <w:ind w:left="10172" w:hanging="1800"/>
      </w:pPr>
      <w:rPr>
        <w:rFonts w:hint="default"/>
      </w:rPr>
    </w:lvl>
    <w:lvl w:ilvl="8">
      <w:start w:val="1"/>
      <w:numFmt w:val="decimal"/>
      <w:lvlText w:val="%1.%2.%3.%4.%5.%6.%7.%8.%9."/>
      <w:lvlJc w:val="left"/>
      <w:pPr>
        <w:ind w:left="11728" w:hanging="2160"/>
      </w:pPr>
      <w:rPr>
        <w:rFonts w:hint="default"/>
      </w:rPr>
    </w:lvl>
  </w:abstractNum>
  <w:abstractNum w:abstractNumId="3" w15:restartNumberingAfterBreak="0">
    <w:nsid w:val="1B11184E"/>
    <w:multiLevelType w:val="multilevel"/>
    <w:tmpl w:val="04E2D442"/>
    <w:lvl w:ilvl="0">
      <w:start w:val="1"/>
      <w:numFmt w:val="bullet"/>
      <w:lvlText w:val=""/>
      <w:lvlJc w:val="left"/>
      <w:pPr>
        <w:ind w:left="450" w:hanging="450"/>
      </w:pPr>
      <w:rPr>
        <w:rFonts w:ascii="Symbol" w:hAnsi="Symbol"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b/>
        <w:lang w:val="vi-VN"/>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1B2345A8"/>
    <w:multiLevelType w:val="hybridMultilevel"/>
    <w:tmpl w:val="F834AEA6"/>
    <w:lvl w:ilvl="0" w:tplc="04090005">
      <w:start w:val="1"/>
      <w:numFmt w:val="bullet"/>
      <w:lvlText w:val=""/>
      <w:lvlJc w:val="left"/>
      <w:pPr>
        <w:ind w:left="2148" w:hanging="73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BB06F98"/>
    <w:multiLevelType w:val="hybridMultilevel"/>
    <w:tmpl w:val="41608058"/>
    <w:lvl w:ilvl="0" w:tplc="188E8808">
      <w:start w:val="3"/>
      <w:numFmt w:val="bullet"/>
      <w:lvlText w:val="-"/>
      <w:lvlJc w:val="left"/>
      <w:pPr>
        <w:ind w:left="1429" w:hanging="360"/>
      </w:pPr>
      <w:rPr>
        <w:rFonts w:ascii="Times New Roman" w:eastAsia="SimSu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FBF0A79"/>
    <w:multiLevelType w:val="multilevel"/>
    <w:tmpl w:val="1FB49252"/>
    <w:lvl w:ilvl="0">
      <w:start w:val="2"/>
      <w:numFmt w:val="decimal"/>
      <w:lvlText w:val="%1"/>
      <w:lvlJc w:val="left"/>
      <w:pPr>
        <w:ind w:left="571" w:hanging="435"/>
      </w:pPr>
      <w:rPr>
        <w:rFonts w:hint="default"/>
        <w:lang w:val="en-US" w:eastAsia="en-US" w:bidi="en-US"/>
      </w:rPr>
    </w:lvl>
    <w:lvl w:ilvl="1">
      <w:start w:val="1"/>
      <w:numFmt w:val="decimal"/>
      <w:lvlText w:val="%1.%2."/>
      <w:lvlJc w:val="left"/>
      <w:pPr>
        <w:ind w:left="571" w:hanging="435"/>
      </w:pPr>
      <w:rPr>
        <w:rFonts w:ascii="Times New Roman" w:eastAsia="Times New Roman" w:hAnsi="Times New Roman" w:cs="Times New Roman" w:hint="default"/>
        <w:b/>
        <w:bCs/>
        <w:w w:val="100"/>
        <w:sz w:val="28"/>
        <w:szCs w:val="28"/>
        <w:lang w:val="en-US" w:eastAsia="en-US" w:bidi="en-US"/>
      </w:rPr>
    </w:lvl>
    <w:lvl w:ilvl="2">
      <w:start w:val="1"/>
      <w:numFmt w:val="decimal"/>
      <w:lvlText w:val="%1.%2.%3."/>
      <w:lvlJc w:val="left"/>
      <w:pPr>
        <w:ind w:left="840" w:hanging="677"/>
      </w:pPr>
      <w:rPr>
        <w:rFonts w:ascii="Times New Roman" w:eastAsia="Times New Roman" w:hAnsi="Times New Roman" w:cs="Times New Roman" w:hint="default"/>
        <w:b/>
        <w:bCs/>
        <w:i/>
        <w:spacing w:val="-1"/>
        <w:w w:val="100"/>
        <w:sz w:val="24"/>
        <w:szCs w:val="24"/>
        <w:lang w:val="en-US" w:eastAsia="en-US" w:bidi="en-US"/>
      </w:rPr>
    </w:lvl>
    <w:lvl w:ilvl="3">
      <w:numFmt w:val="bullet"/>
      <w:lvlText w:val=""/>
      <w:lvlJc w:val="left"/>
      <w:pPr>
        <w:ind w:left="840" w:hanging="360"/>
      </w:pPr>
      <w:rPr>
        <w:rFonts w:ascii="Symbol" w:eastAsia="Symbol" w:hAnsi="Symbol" w:cs="Symbol" w:hint="default"/>
        <w:w w:val="100"/>
        <w:sz w:val="24"/>
        <w:szCs w:val="24"/>
        <w:lang w:val="en-US" w:eastAsia="en-US" w:bidi="en-US"/>
      </w:rPr>
    </w:lvl>
    <w:lvl w:ilvl="4">
      <w:numFmt w:val="bullet"/>
      <w:lvlText w:val="•"/>
      <w:lvlJc w:val="left"/>
      <w:pPr>
        <w:ind w:left="3793" w:hanging="360"/>
      </w:pPr>
      <w:rPr>
        <w:rFonts w:hint="default"/>
        <w:lang w:val="en-US" w:eastAsia="en-US" w:bidi="en-US"/>
      </w:rPr>
    </w:lvl>
    <w:lvl w:ilvl="5">
      <w:numFmt w:val="bullet"/>
      <w:lvlText w:val="•"/>
      <w:lvlJc w:val="left"/>
      <w:pPr>
        <w:ind w:left="4777" w:hanging="360"/>
      </w:pPr>
      <w:rPr>
        <w:rFonts w:hint="default"/>
        <w:lang w:val="en-US" w:eastAsia="en-US" w:bidi="en-US"/>
      </w:rPr>
    </w:lvl>
    <w:lvl w:ilvl="6">
      <w:numFmt w:val="bullet"/>
      <w:lvlText w:val="•"/>
      <w:lvlJc w:val="left"/>
      <w:pPr>
        <w:ind w:left="5762" w:hanging="360"/>
      </w:pPr>
      <w:rPr>
        <w:rFonts w:hint="default"/>
        <w:lang w:val="en-US" w:eastAsia="en-US" w:bidi="en-US"/>
      </w:rPr>
    </w:lvl>
    <w:lvl w:ilvl="7">
      <w:numFmt w:val="bullet"/>
      <w:lvlText w:val="•"/>
      <w:lvlJc w:val="left"/>
      <w:pPr>
        <w:ind w:left="6746" w:hanging="360"/>
      </w:pPr>
      <w:rPr>
        <w:rFonts w:hint="default"/>
        <w:lang w:val="en-US" w:eastAsia="en-US" w:bidi="en-US"/>
      </w:rPr>
    </w:lvl>
    <w:lvl w:ilvl="8">
      <w:numFmt w:val="bullet"/>
      <w:lvlText w:val="•"/>
      <w:lvlJc w:val="left"/>
      <w:pPr>
        <w:ind w:left="7731" w:hanging="360"/>
      </w:pPr>
      <w:rPr>
        <w:rFonts w:hint="default"/>
        <w:lang w:val="en-US" w:eastAsia="en-US" w:bidi="en-US"/>
      </w:rPr>
    </w:lvl>
  </w:abstractNum>
  <w:abstractNum w:abstractNumId="7" w15:restartNumberingAfterBreak="0">
    <w:nsid w:val="2577012E"/>
    <w:multiLevelType w:val="hybridMultilevel"/>
    <w:tmpl w:val="FF2E22EE"/>
    <w:lvl w:ilvl="0" w:tplc="2E10A30E">
      <w:numFmt w:val="bullet"/>
      <w:lvlText w:val="-"/>
      <w:lvlJc w:val="left"/>
      <w:pPr>
        <w:ind w:left="785"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DD2DE8"/>
    <w:multiLevelType w:val="hybridMultilevel"/>
    <w:tmpl w:val="B096D8C8"/>
    <w:lvl w:ilvl="0" w:tplc="06068D7A">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4DBD01AB"/>
    <w:multiLevelType w:val="hybridMultilevel"/>
    <w:tmpl w:val="9112E26E"/>
    <w:lvl w:ilvl="0" w:tplc="AE127F84">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CA4651"/>
    <w:multiLevelType w:val="hybridMultilevel"/>
    <w:tmpl w:val="F438C10C"/>
    <w:lvl w:ilvl="0" w:tplc="DD1869D2">
      <w:start w:val="12"/>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5FFE5D88"/>
    <w:multiLevelType w:val="hybridMultilevel"/>
    <w:tmpl w:val="F6C0AAB4"/>
    <w:lvl w:ilvl="0" w:tplc="77DC927A">
      <w:start w:val="1"/>
      <w:numFmt w:val="lowerLetter"/>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2" w15:restartNumberingAfterBreak="0">
    <w:nsid w:val="60C41507"/>
    <w:multiLevelType w:val="multilevel"/>
    <w:tmpl w:val="0E80AD38"/>
    <w:lvl w:ilvl="0">
      <w:start w:val="1"/>
      <w:numFmt w:val="decimal"/>
      <w:pStyle w:val="MMTopic1"/>
      <w:suff w:val="space"/>
      <w:lvlText w:val="%1"/>
      <w:lvlJc w:val="left"/>
      <w:pPr>
        <w:tabs>
          <w:tab w:val="num" w:pos="360"/>
        </w:tabs>
        <w:ind w:left="0" w:firstLine="0"/>
      </w:pPr>
    </w:lvl>
    <w:lvl w:ilvl="1">
      <w:start w:val="1"/>
      <w:numFmt w:val="upperRoman"/>
      <w:pStyle w:val="MMTopic2"/>
      <w:suff w:val="space"/>
      <w:lvlText w:val="%2."/>
      <w:lvlJc w:val="left"/>
      <w:pPr>
        <w:tabs>
          <w:tab w:val="num" w:pos="720"/>
        </w:tabs>
        <w:ind w:left="0" w:firstLine="0"/>
      </w:pPr>
      <w:rPr>
        <w:rFonts w:ascii="Times New Roman" w:eastAsia="Times New Roman" w:hAnsi="Times New Roman" w:cs="Times New Roman"/>
      </w:rPr>
    </w:lvl>
    <w:lvl w:ilvl="2">
      <w:start w:val="1"/>
      <w:numFmt w:val="decimal"/>
      <w:pStyle w:val="MMTopic3"/>
      <w:suff w:val="space"/>
      <w:lvlText w:val="%1.%2.%3"/>
      <w:lvlJc w:val="left"/>
      <w:pPr>
        <w:tabs>
          <w:tab w:val="num" w:pos="1080"/>
        </w:tabs>
        <w:ind w:left="0" w:firstLine="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DDD0343"/>
    <w:multiLevelType w:val="hybridMultilevel"/>
    <w:tmpl w:val="1DCED4E4"/>
    <w:lvl w:ilvl="0" w:tplc="1CF09922">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B53D2E"/>
    <w:multiLevelType w:val="multilevel"/>
    <w:tmpl w:val="D6DAEBFC"/>
    <w:lvl w:ilvl="0">
      <w:start w:val="1"/>
      <w:numFmt w:val="decimal"/>
      <w:lvlText w:val="%1"/>
      <w:lvlJc w:val="left"/>
      <w:pPr>
        <w:ind w:left="840" w:hanging="677"/>
      </w:pPr>
      <w:rPr>
        <w:rFonts w:hint="default"/>
        <w:lang w:val="en-US" w:eastAsia="en-US" w:bidi="en-US"/>
      </w:rPr>
    </w:lvl>
    <w:lvl w:ilvl="1">
      <w:start w:val="4"/>
      <w:numFmt w:val="decimal"/>
      <w:lvlText w:val="%1.%2"/>
      <w:lvlJc w:val="left"/>
      <w:pPr>
        <w:ind w:left="840" w:hanging="677"/>
      </w:pPr>
      <w:rPr>
        <w:rFonts w:hint="default"/>
        <w:lang w:val="en-US" w:eastAsia="en-US" w:bidi="en-US"/>
      </w:rPr>
    </w:lvl>
    <w:lvl w:ilvl="2">
      <w:start w:val="1"/>
      <w:numFmt w:val="decimal"/>
      <w:lvlText w:val="%1.%2.%3."/>
      <w:lvlJc w:val="left"/>
      <w:pPr>
        <w:ind w:left="840" w:hanging="677"/>
      </w:pPr>
      <w:rPr>
        <w:rFonts w:ascii="Times New Roman" w:eastAsia="Times New Roman" w:hAnsi="Times New Roman" w:cs="Times New Roman" w:hint="default"/>
        <w:b/>
        <w:bCs/>
        <w:i/>
        <w:spacing w:val="-3"/>
        <w:w w:val="100"/>
        <w:sz w:val="24"/>
        <w:szCs w:val="24"/>
        <w:lang w:val="en-US" w:eastAsia="en-US" w:bidi="en-US"/>
      </w:rPr>
    </w:lvl>
    <w:lvl w:ilvl="3">
      <w:numFmt w:val="bullet"/>
      <w:lvlText w:val="•"/>
      <w:lvlJc w:val="left"/>
      <w:pPr>
        <w:ind w:left="3498" w:hanging="677"/>
      </w:pPr>
      <w:rPr>
        <w:rFonts w:hint="default"/>
        <w:lang w:val="en-US" w:eastAsia="en-US" w:bidi="en-US"/>
      </w:rPr>
    </w:lvl>
    <w:lvl w:ilvl="4">
      <w:numFmt w:val="bullet"/>
      <w:lvlText w:val="•"/>
      <w:lvlJc w:val="left"/>
      <w:pPr>
        <w:ind w:left="4384" w:hanging="677"/>
      </w:pPr>
      <w:rPr>
        <w:rFonts w:hint="default"/>
        <w:lang w:val="en-US" w:eastAsia="en-US" w:bidi="en-US"/>
      </w:rPr>
    </w:lvl>
    <w:lvl w:ilvl="5">
      <w:numFmt w:val="bullet"/>
      <w:lvlText w:val="•"/>
      <w:lvlJc w:val="left"/>
      <w:pPr>
        <w:ind w:left="5270" w:hanging="677"/>
      </w:pPr>
      <w:rPr>
        <w:rFonts w:hint="default"/>
        <w:lang w:val="en-US" w:eastAsia="en-US" w:bidi="en-US"/>
      </w:rPr>
    </w:lvl>
    <w:lvl w:ilvl="6">
      <w:numFmt w:val="bullet"/>
      <w:lvlText w:val="•"/>
      <w:lvlJc w:val="left"/>
      <w:pPr>
        <w:ind w:left="6156" w:hanging="677"/>
      </w:pPr>
      <w:rPr>
        <w:rFonts w:hint="default"/>
        <w:lang w:val="en-US" w:eastAsia="en-US" w:bidi="en-US"/>
      </w:rPr>
    </w:lvl>
    <w:lvl w:ilvl="7">
      <w:numFmt w:val="bullet"/>
      <w:lvlText w:val="•"/>
      <w:lvlJc w:val="left"/>
      <w:pPr>
        <w:ind w:left="7042" w:hanging="677"/>
      </w:pPr>
      <w:rPr>
        <w:rFonts w:hint="default"/>
        <w:lang w:val="en-US" w:eastAsia="en-US" w:bidi="en-US"/>
      </w:rPr>
    </w:lvl>
    <w:lvl w:ilvl="8">
      <w:numFmt w:val="bullet"/>
      <w:lvlText w:val="•"/>
      <w:lvlJc w:val="left"/>
      <w:pPr>
        <w:ind w:left="7928" w:hanging="677"/>
      </w:pPr>
      <w:rPr>
        <w:rFonts w:hint="default"/>
        <w:lang w:val="en-US" w:eastAsia="en-US" w:bidi="en-US"/>
      </w:rPr>
    </w:lvl>
  </w:abstractNum>
  <w:abstractNum w:abstractNumId="15" w15:restartNumberingAfterBreak="0">
    <w:nsid w:val="6FB70DEE"/>
    <w:multiLevelType w:val="hybridMultilevel"/>
    <w:tmpl w:val="BEA41580"/>
    <w:lvl w:ilvl="0" w:tplc="31F4ECD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75311D16"/>
    <w:multiLevelType w:val="hybridMultilevel"/>
    <w:tmpl w:val="0FDCAEF8"/>
    <w:lvl w:ilvl="0" w:tplc="2E10A30E">
      <w:numFmt w:val="bullet"/>
      <w:lvlText w:val="-"/>
      <w:lvlJc w:val="left"/>
      <w:pPr>
        <w:ind w:left="785"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1B772B"/>
    <w:multiLevelType w:val="hybridMultilevel"/>
    <w:tmpl w:val="FACCEC06"/>
    <w:lvl w:ilvl="0" w:tplc="9B208A58">
      <w:start w:val="5"/>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15:restartNumberingAfterBreak="0">
    <w:nsid w:val="783D7D58"/>
    <w:multiLevelType w:val="multilevel"/>
    <w:tmpl w:val="A5D0CFE6"/>
    <w:lvl w:ilvl="0">
      <w:start w:val="1"/>
      <w:numFmt w:val="decimal"/>
      <w:lvlText w:val="%1"/>
      <w:lvlJc w:val="left"/>
      <w:pPr>
        <w:ind w:left="571" w:hanging="435"/>
      </w:pPr>
      <w:rPr>
        <w:rFonts w:hint="default"/>
        <w:lang w:val="en-US" w:eastAsia="en-US" w:bidi="en-US"/>
      </w:rPr>
    </w:lvl>
    <w:lvl w:ilvl="1">
      <w:start w:val="1"/>
      <w:numFmt w:val="decimal"/>
      <w:lvlText w:val="%1.%2."/>
      <w:lvlJc w:val="left"/>
      <w:pPr>
        <w:ind w:left="571" w:hanging="435"/>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840" w:hanging="360"/>
      </w:pPr>
      <w:rPr>
        <w:rFonts w:ascii="Symbol" w:eastAsia="Symbol" w:hAnsi="Symbol" w:cs="Symbol" w:hint="default"/>
        <w:w w:val="100"/>
        <w:sz w:val="24"/>
        <w:szCs w:val="24"/>
        <w:lang w:val="en-US" w:eastAsia="en-US" w:bidi="en-US"/>
      </w:rPr>
    </w:lvl>
    <w:lvl w:ilvl="3">
      <w:numFmt w:val="bullet"/>
      <w:lvlText w:val="•"/>
      <w:lvlJc w:val="left"/>
      <w:pPr>
        <w:ind w:left="2808" w:hanging="360"/>
      </w:pPr>
      <w:rPr>
        <w:rFonts w:hint="default"/>
        <w:lang w:val="en-US" w:eastAsia="en-US" w:bidi="en-US"/>
      </w:rPr>
    </w:lvl>
    <w:lvl w:ilvl="4">
      <w:numFmt w:val="bullet"/>
      <w:lvlText w:val="•"/>
      <w:lvlJc w:val="left"/>
      <w:pPr>
        <w:ind w:left="3793" w:hanging="360"/>
      </w:pPr>
      <w:rPr>
        <w:rFonts w:hint="default"/>
        <w:lang w:val="en-US" w:eastAsia="en-US" w:bidi="en-US"/>
      </w:rPr>
    </w:lvl>
    <w:lvl w:ilvl="5">
      <w:numFmt w:val="bullet"/>
      <w:lvlText w:val="•"/>
      <w:lvlJc w:val="left"/>
      <w:pPr>
        <w:ind w:left="4777" w:hanging="360"/>
      </w:pPr>
      <w:rPr>
        <w:rFonts w:hint="default"/>
        <w:lang w:val="en-US" w:eastAsia="en-US" w:bidi="en-US"/>
      </w:rPr>
    </w:lvl>
    <w:lvl w:ilvl="6">
      <w:numFmt w:val="bullet"/>
      <w:lvlText w:val="•"/>
      <w:lvlJc w:val="left"/>
      <w:pPr>
        <w:ind w:left="5762" w:hanging="360"/>
      </w:pPr>
      <w:rPr>
        <w:rFonts w:hint="default"/>
        <w:lang w:val="en-US" w:eastAsia="en-US" w:bidi="en-US"/>
      </w:rPr>
    </w:lvl>
    <w:lvl w:ilvl="7">
      <w:numFmt w:val="bullet"/>
      <w:lvlText w:val="•"/>
      <w:lvlJc w:val="left"/>
      <w:pPr>
        <w:ind w:left="6746" w:hanging="360"/>
      </w:pPr>
      <w:rPr>
        <w:rFonts w:hint="default"/>
        <w:lang w:val="en-US" w:eastAsia="en-US" w:bidi="en-US"/>
      </w:rPr>
    </w:lvl>
    <w:lvl w:ilvl="8">
      <w:numFmt w:val="bullet"/>
      <w:lvlText w:val="•"/>
      <w:lvlJc w:val="left"/>
      <w:pPr>
        <w:ind w:left="7731" w:hanging="360"/>
      </w:pPr>
      <w:rPr>
        <w:rFonts w:hint="default"/>
        <w:lang w:val="en-US" w:eastAsia="en-US" w:bidi="en-US"/>
      </w:rPr>
    </w:lvl>
  </w:abstractNum>
  <w:abstractNum w:abstractNumId="19" w15:restartNumberingAfterBreak="0">
    <w:nsid w:val="78F3501A"/>
    <w:multiLevelType w:val="hybridMultilevel"/>
    <w:tmpl w:val="E6B4424A"/>
    <w:lvl w:ilvl="0" w:tplc="4B325276">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0"/>
  </w:num>
  <w:num w:numId="4">
    <w:abstractNumId w:val="7"/>
  </w:num>
  <w:num w:numId="5">
    <w:abstractNumId w:val="16"/>
  </w:num>
  <w:num w:numId="6">
    <w:abstractNumId w:val="1"/>
  </w:num>
  <w:num w:numId="7">
    <w:abstractNumId w:val="8"/>
  </w:num>
  <w:num w:numId="8">
    <w:abstractNumId w:val="12"/>
  </w:num>
  <w:num w:numId="9">
    <w:abstractNumId w:val="10"/>
  </w:num>
  <w:num w:numId="10">
    <w:abstractNumId w:val="14"/>
  </w:num>
  <w:num w:numId="11">
    <w:abstractNumId w:val="18"/>
  </w:num>
  <w:num w:numId="12">
    <w:abstractNumId w:val="2"/>
  </w:num>
  <w:num w:numId="13">
    <w:abstractNumId w:val="3"/>
  </w:num>
  <w:num w:numId="14">
    <w:abstractNumId w:val="17"/>
  </w:num>
  <w:num w:numId="15">
    <w:abstractNumId w:val="11"/>
  </w:num>
  <w:num w:numId="16">
    <w:abstractNumId w:val="13"/>
  </w:num>
  <w:num w:numId="17">
    <w:abstractNumId w:val="15"/>
  </w:num>
  <w:num w:numId="18">
    <w:abstractNumId w:val="5"/>
  </w:num>
  <w:num w:numId="19">
    <w:abstractNumId w:val="1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460"/>
    <w:rsid w:val="000026BC"/>
    <w:rsid w:val="0000276A"/>
    <w:rsid w:val="00002D57"/>
    <w:rsid w:val="00003843"/>
    <w:rsid w:val="00004149"/>
    <w:rsid w:val="000045A5"/>
    <w:rsid w:val="00004C0A"/>
    <w:rsid w:val="000050A4"/>
    <w:rsid w:val="00006068"/>
    <w:rsid w:val="000103A0"/>
    <w:rsid w:val="00011942"/>
    <w:rsid w:val="00011E91"/>
    <w:rsid w:val="00012BBD"/>
    <w:rsid w:val="00013DD4"/>
    <w:rsid w:val="000153CC"/>
    <w:rsid w:val="00015AD3"/>
    <w:rsid w:val="00016025"/>
    <w:rsid w:val="0001624F"/>
    <w:rsid w:val="00017560"/>
    <w:rsid w:val="00017FB3"/>
    <w:rsid w:val="00020737"/>
    <w:rsid w:val="0002149C"/>
    <w:rsid w:val="00021909"/>
    <w:rsid w:val="00021B11"/>
    <w:rsid w:val="000227F5"/>
    <w:rsid w:val="00022FE5"/>
    <w:rsid w:val="000231FC"/>
    <w:rsid w:val="000252BA"/>
    <w:rsid w:val="00025E3D"/>
    <w:rsid w:val="000263F7"/>
    <w:rsid w:val="00031F96"/>
    <w:rsid w:val="000322A5"/>
    <w:rsid w:val="000323FF"/>
    <w:rsid w:val="00033D9E"/>
    <w:rsid w:val="00034882"/>
    <w:rsid w:val="000353DD"/>
    <w:rsid w:val="0003715F"/>
    <w:rsid w:val="0003771F"/>
    <w:rsid w:val="00041A24"/>
    <w:rsid w:val="00042563"/>
    <w:rsid w:val="00043A24"/>
    <w:rsid w:val="00046A05"/>
    <w:rsid w:val="000508E4"/>
    <w:rsid w:val="00050D3F"/>
    <w:rsid w:val="000518A3"/>
    <w:rsid w:val="00052703"/>
    <w:rsid w:val="000527A0"/>
    <w:rsid w:val="00052C02"/>
    <w:rsid w:val="0005365D"/>
    <w:rsid w:val="00054611"/>
    <w:rsid w:val="00055822"/>
    <w:rsid w:val="00055C53"/>
    <w:rsid w:val="00055E88"/>
    <w:rsid w:val="00055EFE"/>
    <w:rsid w:val="000562AD"/>
    <w:rsid w:val="00057627"/>
    <w:rsid w:val="00057F38"/>
    <w:rsid w:val="000612E9"/>
    <w:rsid w:val="000615BB"/>
    <w:rsid w:val="00062802"/>
    <w:rsid w:val="00063258"/>
    <w:rsid w:val="000644E4"/>
    <w:rsid w:val="0006547B"/>
    <w:rsid w:val="00066001"/>
    <w:rsid w:val="00066AE6"/>
    <w:rsid w:val="000709BB"/>
    <w:rsid w:val="000713AB"/>
    <w:rsid w:val="000720A5"/>
    <w:rsid w:val="0007599D"/>
    <w:rsid w:val="00080597"/>
    <w:rsid w:val="00080E36"/>
    <w:rsid w:val="000832A4"/>
    <w:rsid w:val="000833E9"/>
    <w:rsid w:val="000838F2"/>
    <w:rsid w:val="00086DDD"/>
    <w:rsid w:val="00090D95"/>
    <w:rsid w:val="0009140F"/>
    <w:rsid w:val="00095CCD"/>
    <w:rsid w:val="00097D0F"/>
    <w:rsid w:val="000A1607"/>
    <w:rsid w:val="000A2135"/>
    <w:rsid w:val="000A2CE9"/>
    <w:rsid w:val="000A39F8"/>
    <w:rsid w:val="000A3D47"/>
    <w:rsid w:val="000A588B"/>
    <w:rsid w:val="000A65C7"/>
    <w:rsid w:val="000A7201"/>
    <w:rsid w:val="000A743F"/>
    <w:rsid w:val="000A7A9C"/>
    <w:rsid w:val="000B1280"/>
    <w:rsid w:val="000B1351"/>
    <w:rsid w:val="000B278E"/>
    <w:rsid w:val="000B2A02"/>
    <w:rsid w:val="000B3469"/>
    <w:rsid w:val="000B3CE8"/>
    <w:rsid w:val="000B5438"/>
    <w:rsid w:val="000B54BE"/>
    <w:rsid w:val="000B628E"/>
    <w:rsid w:val="000B6309"/>
    <w:rsid w:val="000B649F"/>
    <w:rsid w:val="000B65F2"/>
    <w:rsid w:val="000C2B80"/>
    <w:rsid w:val="000C5909"/>
    <w:rsid w:val="000C661B"/>
    <w:rsid w:val="000C6CF8"/>
    <w:rsid w:val="000C7AF5"/>
    <w:rsid w:val="000D00DB"/>
    <w:rsid w:val="000D0ABE"/>
    <w:rsid w:val="000D0D13"/>
    <w:rsid w:val="000D25B5"/>
    <w:rsid w:val="000D44A9"/>
    <w:rsid w:val="000D5327"/>
    <w:rsid w:val="000E2428"/>
    <w:rsid w:val="000E32FF"/>
    <w:rsid w:val="000E3709"/>
    <w:rsid w:val="000E3735"/>
    <w:rsid w:val="000E45F7"/>
    <w:rsid w:val="000E5862"/>
    <w:rsid w:val="000F1451"/>
    <w:rsid w:val="000F2627"/>
    <w:rsid w:val="000F2D5C"/>
    <w:rsid w:val="000F5487"/>
    <w:rsid w:val="000F653B"/>
    <w:rsid w:val="000F7656"/>
    <w:rsid w:val="001014E8"/>
    <w:rsid w:val="001016C9"/>
    <w:rsid w:val="00102878"/>
    <w:rsid w:val="00104135"/>
    <w:rsid w:val="001067FF"/>
    <w:rsid w:val="00106905"/>
    <w:rsid w:val="00107494"/>
    <w:rsid w:val="00110BCB"/>
    <w:rsid w:val="00110E85"/>
    <w:rsid w:val="001133AF"/>
    <w:rsid w:val="0011553D"/>
    <w:rsid w:val="00117175"/>
    <w:rsid w:val="00122640"/>
    <w:rsid w:val="00123BBD"/>
    <w:rsid w:val="00125E19"/>
    <w:rsid w:val="001312B8"/>
    <w:rsid w:val="00134736"/>
    <w:rsid w:val="0013705D"/>
    <w:rsid w:val="001448F6"/>
    <w:rsid w:val="00145123"/>
    <w:rsid w:val="00145CB8"/>
    <w:rsid w:val="0014657D"/>
    <w:rsid w:val="001465BC"/>
    <w:rsid w:val="00147747"/>
    <w:rsid w:val="00147941"/>
    <w:rsid w:val="001479E1"/>
    <w:rsid w:val="00153B15"/>
    <w:rsid w:val="00153E2B"/>
    <w:rsid w:val="0015439D"/>
    <w:rsid w:val="00154934"/>
    <w:rsid w:val="00156A16"/>
    <w:rsid w:val="00157166"/>
    <w:rsid w:val="00161100"/>
    <w:rsid w:val="00161281"/>
    <w:rsid w:val="00161F8D"/>
    <w:rsid w:val="00165205"/>
    <w:rsid w:val="00165715"/>
    <w:rsid w:val="0016601E"/>
    <w:rsid w:val="001678AB"/>
    <w:rsid w:val="00170DB8"/>
    <w:rsid w:val="00171212"/>
    <w:rsid w:val="00171341"/>
    <w:rsid w:val="00172240"/>
    <w:rsid w:val="00173996"/>
    <w:rsid w:val="00174BA7"/>
    <w:rsid w:val="00174D55"/>
    <w:rsid w:val="00177842"/>
    <w:rsid w:val="001815FC"/>
    <w:rsid w:val="00181BE3"/>
    <w:rsid w:val="00182059"/>
    <w:rsid w:val="00182085"/>
    <w:rsid w:val="001822DF"/>
    <w:rsid w:val="00186DA6"/>
    <w:rsid w:val="00186E42"/>
    <w:rsid w:val="0019094D"/>
    <w:rsid w:val="00190D5E"/>
    <w:rsid w:val="00191621"/>
    <w:rsid w:val="0019282A"/>
    <w:rsid w:val="00193621"/>
    <w:rsid w:val="0019692C"/>
    <w:rsid w:val="00197F3B"/>
    <w:rsid w:val="001A0D4A"/>
    <w:rsid w:val="001A16DD"/>
    <w:rsid w:val="001A17F9"/>
    <w:rsid w:val="001A1C2C"/>
    <w:rsid w:val="001A3D08"/>
    <w:rsid w:val="001A479C"/>
    <w:rsid w:val="001A4CEB"/>
    <w:rsid w:val="001A52CB"/>
    <w:rsid w:val="001A72AC"/>
    <w:rsid w:val="001A7E4D"/>
    <w:rsid w:val="001B1801"/>
    <w:rsid w:val="001B3A0B"/>
    <w:rsid w:val="001B5334"/>
    <w:rsid w:val="001B63E9"/>
    <w:rsid w:val="001B6435"/>
    <w:rsid w:val="001C1BB8"/>
    <w:rsid w:val="001C254C"/>
    <w:rsid w:val="001C3E24"/>
    <w:rsid w:val="001C41CD"/>
    <w:rsid w:val="001C601D"/>
    <w:rsid w:val="001C68B7"/>
    <w:rsid w:val="001D04FE"/>
    <w:rsid w:val="001D0AEF"/>
    <w:rsid w:val="001D292E"/>
    <w:rsid w:val="001D2B9D"/>
    <w:rsid w:val="001D30BA"/>
    <w:rsid w:val="001D3E58"/>
    <w:rsid w:val="001D4654"/>
    <w:rsid w:val="001D46B8"/>
    <w:rsid w:val="001D5359"/>
    <w:rsid w:val="001D5E25"/>
    <w:rsid w:val="001E4F50"/>
    <w:rsid w:val="001E6B3D"/>
    <w:rsid w:val="001F1D88"/>
    <w:rsid w:val="001F22F2"/>
    <w:rsid w:val="001F2F1F"/>
    <w:rsid w:val="001F2FB7"/>
    <w:rsid w:val="001F308F"/>
    <w:rsid w:val="001F32AE"/>
    <w:rsid w:val="001F3C78"/>
    <w:rsid w:val="001F5402"/>
    <w:rsid w:val="001F5676"/>
    <w:rsid w:val="001F57CB"/>
    <w:rsid w:val="001F65A4"/>
    <w:rsid w:val="001F7081"/>
    <w:rsid w:val="001F7E14"/>
    <w:rsid w:val="0020052B"/>
    <w:rsid w:val="00201133"/>
    <w:rsid w:val="00202ACD"/>
    <w:rsid w:val="00204D8C"/>
    <w:rsid w:val="00210E02"/>
    <w:rsid w:val="00210E5D"/>
    <w:rsid w:val="00216580"/>
    <w:rsid w:val="00217AEA"/>
    <w:rsid w:val="00221381"/>
    <w:rsid w:val="002216C9"/>
    <w:rsid w:val="00223598"/>
    <w:rsid w:val="002256EF"/>
    <w:rsid w:val="00225E5F"/>
    <w:rsid w:val="00226C22"/>
    <w:rsid w:val="002300C8"/>
    <w:rsid w:val="002310EC"/>
    <w:rsid w:val="00234783"/>
    <w:rsid w:val="00235083"/>
    <w:rsid w:val="00235926"/>
    <w:rsid w:val="00235C6C"/>
    <w:rsid w:val="00240813"/>
    <w:rsid w:val="00241CAF"/>
    <w:rsid w:val="00241FB7"/>
    <w:rsid w:val="0024240E"/>
    <w:rsid w:val="00243605"/>
    <w:rsid w:val="00243F39"/>
    <w:rsid w:val="002449B1"/>
    <w:rsid w:val="00245890"/>
    <w:rsid w:val="00246AEE"/>
    <w:rsid w:val="002501EA"/>
    <w:rsid w:val="00252299"/>
    <w:rsid w:val="00252E31"/>
    <w:rsid w:val="002563B1"/>
    <w:rsid w:val="002574F7"/>
    <w:rsid w:val="00257C3B"/>
    <w:rsid w:val="00260728"/>
    <w:rsid w:val="00264684"/>
    <w:rsid w:val="00267503"/>
    <w:rsid w:val="00274228"/>
    <w:rsid w:val="00274FD4"/>
    <w:rsid w:val="002759D5"/>
    <w:rsid w:val="00275CA3"/>
    <w:rsid w:val="00276C0D"/>
    <w:rsid w:val="00280C9D"/>
    <w:rsid w:val="00281244"/>
    <w:rsid w:val="002839AF"/>
    <w:rsid w:val="00283D45"/>
    <w:rsid w:val="002846AC"/>
    <w:rsid w:val="0028547B"/>
    <w:rsid w:val="00285DF3"/>
    <w:rsid w:val="00285ED6"/>
    <w:rsid w:val="00292645"/>
    <w:rsid w:val="00293B38"/>
    <w:rsid w:val="002949FC"/>
    <w:rsid w:val="002952F8"/>
    <w:rsid w:val="0029570D"/>
    <w:rsid w:val="00295746"/>
    <w:rsid w:val="00295835"/>
    <w:rsid w:val="00297DD6"/>
    <w:rsid w:val="002A2AFB"/>
    <w:rsid w:val="002A3843"/>
    <w:rsid w:val="002A3AFE"/>
    <w:rsid w:val="002A3F16"/>
    <w:rsid w:val="002A4ACC"/>
    <w:rsid w:val="002B00DF"/>
    <w:rsid w:val="002B170F"/>
    <w:rsid w:val="002B22F4"/>
    <w:rsid w:val="002B29B5"/>
    <w:rsid w:val="002B3468"/>
    <w:rsid w:val="002B3981"/>
    <w:rsid w:val="002B3F6E"/>
    <w:rsid w:val="002B40EB"/>
    <w:rsid w:val="002B4915"/>
    <w:rsid w:val="002B5638"/>
    <w:rsid w:val="002B620D"/>
    <w:rsid w:val="002B739A"/>
    <w:rsid w:val="002B7A8A"/>
    <w:rsid w:val="002B7D09"/>
    <w:rsid w:val="002B7D62"/>
    <w:rsid w:val="002C2264"/>
    <w:rsid w:val="002C2531"/>
    <w:rsid w:val="002C5B2E"/>
    <w:rsid w:val="002C5E94"/>
    <w:rsid w:val="002C739D"/>
    <w:rsid w:val="002C75EF"/>
    <w:rsid w:val="002C7B10"/>
    <w:rsid w:val="002D010A"/>
    <w:rsid w:val="002D1803"/>
    <w:rsid w:val="002D1B32"/>
    <w:rsid w:val="002D1E0B"/>
    <w:rsid w:val="002D2C5D"/>
    <w:rsid w:val="002D31F4"/>
    <w:rsid w:val="002D404B"/>
    <w:rsid w:val="002D4AA3"/>
    <w:rsid w:val="002D6221"/>
    <w:rsid w:val="002E02DD"/>
    <w:rsid w:val="002E16BD"/>
    <w:rsid w:val="002E25FA"/>
    <w:rsid w:val="002E3983"/>
    <w:rsid w:val="002E52E8"/>
    <w:rsid w:val="002E5ABD"/>
    <w:rsid w:val="002F23B0"/>
    <w:rsid w:val="002F5C6B"/>
    <w:rsid w:val="003010C0"/>
    <w:rsid w:val="00301406"/>
    <w:rsid w:val="00302364"/>
    <w:rsid w:val="00304037"/>
    <w:rsid w:val="003106F7"/>
    <w:rsid w:val="00310A1B"/>
    <w:rsid w:val="003132E7"/>
    <w:rsid w:val="00315B16"/>
    <w:rsid w:val="00316CEA"/>
    <w:rsid w:val="00317563"/>
    <w:rsid w:val="00317BA2"/>
    <w:rsid w:val="00317E53"/>
    <w:rsid w:val="00321279"/>
    <w:rsid w:val="003223F1"/>
    <w:rsid w:val="003241B5"/>
    <w:rsid w:val="003247F6"/>
    <w:rsid w:val="0032788B"/>
    <w:rsid w:val="0033095B"/>
    <w:rsid w:val="00331909"/>
    <w:rsid w:val="00331BB0"/>
    <w:rsid w:val="00332FD5"/>
    <w:rsid w:val="0033310E"/>
    <w:rsid w:val="003344B1"/>
    <w:rsid w:val="00335674"/>
    <w:rsid w:val="00336D46"/>
    <w:rsid w:val="00337279"/>
    <w:rsid w:val="00337357"/>
    <w:rsid w:val="0033763E"/>
    <w:rsid w:val="00337765"/>
    <w:rsid w:val="00341418"/>
    <w:rsid w:val="0034177A"/>
    <w:rsid w:val="003458C8"/>
    <w:rsid w:val="00346A20"/>
    <w:rsid w:val="00346C80"/>
    <w:rsid w:val="00347B73"/>
    <w:rsid w:val="00350ED0"/>
    <w:rsid w:val="003510F1"/>
    <w:rsid w:val="003535F6"/>
    <w:rsid w:val="003540FD"/>
    <w:rsid w:val="00355515"/>
    <w:rsid w:val="003555CF"/>
    <w:rsid w:val="0035707E"/>
    <w:rsid w:val="00357252"/>
    <w:rsid w:val="00357D75"/>
    <w:rsid w:val="00360C62"/>
    <w:rsid w:val="00363DD0"/>
    <w:rsid w:val="00366AE5"/>
    <w:rsid w:val="0036737E"/>
    <w:rsid w:val="00367A2D"/>
    <w:rsid w:val="00370641"/>
    <w:rsid w:val="003731E6"/>
    <w:rsid w:val="003739AA"/>
    <w:rsid w:val="00374936"/>
    <w:rsid w:val="00374A23"/>
    <w:rsid w:val="003803A0"/>
    <w:rsid w:val="003803A9"/>
    <w:rsid w:val="00383633"/>
    <w:rsid w:val="0038427A"/>
    <w:rsid w:val="00384710"/>
    <w:rsid w:val="00387798"/>
    <w:rsid w:val="00391F69"/>
    <w:rsid w:val="00395202"/>
    <w:rsid w:val="0039543B"/>
    <w:rsid w:val="003964C3"/>
    <w:rsid w:val="003A0F8E"/>
    <w:rsid w:val="003A1166"/>
    <w:rsid w:val="003A1FB6"/>
    <w:rsid w:val="003A248D"/>
    <w:rsid w:val="003A4689"/>
    <w:rsid w:val="003A56C3"/>
    <w:rsid w:val="003A57A9"/>
    <w:rsid w:val="003A5ED8"/>
    <w:rsid w:val="003B09ED"/>
    <w:rsid w:val="003B0FB7"/>
    <w:rsid w:val="003B2639"/>
    <w:rsid w:val="003B2FB1"/>
    <w:rsid w:val="003B30C0"/>
    <w:rsid w:val="003B3AB2"/>
    <w:rsid w:val="003B3DFA"/>
    <w:rsid w:val="003C041F"/>
    <w:rsid w:val="003C0A51"/>
    <w:rsid w:val="003C2694"/>
    <w:rsid w:val="003C2FD1"/>
    <w:rsid w:val="003C38B3"/>
    <w:rsid w:val="003C4670"/>
    <w:rsid w:val="003C58CB"/>
    <w:rsid w:val="003C5DC0"/>
    <w:rsid w:val="003C6CB6"/>
    <w:rsid w:val="003D0FC8"/>
    <w:rsid w:val="003D1199"/>
    <w:rsid w:val="003D1DA0"/>
    <w:rsid w:val="003D2CDA"/>
    <w:rsid w:val="003D3DDA"/>
    <w:rsid w:val="003D555A"/>
    <w:rsid w:val="003D5606"/>
    <w:rsid w:val="003D6835"/>
    <w:rsid w:val="003D7E54"/>
    <w:rsid w:val="003E1537"/>
    <w:rsid w:val="003E6CC2"/>
    <w:rsid w:val="003F0C02"/>
    <w:rsid w:val="003F3DB6"/>
    <w:rsid w:val="003F3FD1"/>
    <w:rsid w:val="003F5500"/>
    <w:rsid w:val="003F5707"/>
    <w:rsid w:val="003F6AA3"/>
    <w:rsid w:val="003F6E4F"/>
    <w:rsid w:val="0040021B"/>
    <w:rsid w:val="0040063B"/>
    <w:rsid w:val="004010AA"/>
    <w:rsid w:val="004030BF"/>
    <w:rsid w:val="0040376E"/>
    <w:rsid w:val="00404A23"/>
    <w:rsid w:val="004058D9"/>
    <w:rsid w:val="004069B0"/>
    <w:rsid w:val="00410B17"/>
    <w:rsid w:val="004137E9"/>
    <w:rsid w:val="004144C4"/>
    <w:rsid w:val="00414A83"/>
    <w:rsid w:val="00414C1F"/>
    <w:rsid w:val="0041532B"/>
    <w:rsid w:val="004167A2"/>
    <w:rsid w:val="0041755F"/>
    <w:rsid w:val="00420752"/>
    <w:rsid w:val="00420771"/>
    <w:rsid w:val="00420E15"/>
    <w:rsid w:val="00420FE2"/>
    <w:rsid w:val="004214D3"/>
    <w:rsid w:val="00421E6F"/>
    <w:rsid w:val="00422353"/>
    <w:rsid w:val="004239B9"/>
    <w:rsid w:val="0042428E"/>
    <w:rsid w:val="00424C8F"/>
    <w:rsid w:val="00424E62"/>
    <w:rsid w:val="00425875"/>
    <w:rsid w:val="00427305"/>
    <w:rsid w:val="0043335B"/>
    <w:rsid w:val="00433631"/>
    <w:rsid w:val="00434F81"/>
    <w:rsid w:val="00435831"/>
    <w:rsid w:val="00435EAC"/>
    <w:rsid w:val="004403E2"/>
    <w:rsid w:val="00441710"/>
    <w:rsid w:val="004418E5"/>
    <w:rsid w:val="0044198F"/>
    <w:rsid w:val="0044369D"/>
    <w:rsid w:val="00443FBF"/>
    <w:rsid w:val="00445B97"/>
    <w:rsid w:val="00446273"/>
    <w:rsid w:val="004468F4"/>
    <w:rsid w:val="00447850"/>
    <w:rsid w:val="00450742"/>
    <w:rsid w:val="004507E9"/>
    <w:rsid w:val="00451B27"/>
    <w:rsid w:val="00452117"/>
    <w:rsid w:val="0045240F"/>
    <w:rsid w:val="004527C1"/>
    <w:rsid w:val="00452B33"/>
    <w:rsid w:val="004546B6"/>
    <w:rsid w:val="00456595"/>
    <w:rsid w:val="00457131"/>
    <w:rsid w:val="0045760C"/>
    <w:rsid w:val="00457BF1"/>
    <w:rsid w:val="00461000"/>
    <w:rsid w:val="0046411B"/>
    <w:rsid w:val="00466604"/>
    <w:rsid w:val="00467474"/>
    <w:rsid w:val="00467713"/>
    <w:rsid w:val="00470511"/>
    <w:rsid w:val="0047226C"/>
    <w:rsid w:val="00472FD6"/>
    <w:rsid w:val="00474364"/>
    <w:rsid w:val="004756FD"/>
    <w:rsid w:val="00476CDB"/>
    <w:rsid w:val="00477178"/>
    <w:rsid w:val="0048262C"/>
    <w:rsid w:val="00483FDF"/>
    <w:rsid w:val="0048429A"/>
    <w:rsid w:val="004855FD"/>
    <w:rsid w:val="004912EE"/>
    <w:rsid w:val="00492463"/>
    <w:rsid w:val="004930AD"/>
    <w:rsid w:val="00493B11"/>
    <w:rsid w:val="00493F7F"/>
    <w:rsid w:val="0049598D"/>
    <w:rsid w:val="004A02A8"/>
    <w:rsid w:val="004A1701"/>
    <w:rsid w:val="004A1DDD"/>
    <w:rsid w:val="004A1F60"/>
    <w:rsid w:val="004A21C2"/>
    <w:rsid w:val="004A2510"/>
    <w:rsid w:val="004A2608"/>
    <w:rsid w:val="004A2E4B"/>
    <w:rsid w:val="004A2F5C"/>
    <w:rsid w:val="004A4220"/>
    <w:rsid w:val="004A654C"/>
    <w:rsid w:val="004A6909"/>
    <w:rsid w:val="004A7287"/>
    <w:rsid w:val="004A799C"/>
    <w:rsid w:val="004B017A"/>
    <w:rsid w:val="004B0D9A"/>
    <w:rsid w:val="004B4E75"/>
    <w:rsid w:val="004B55EA"/>
    <w:rsid w:val="004C13AD"/>
    <w:rsid w:val="004C17B6"/>
    <w:rsid w:val="004C3E61"/>
    <w:rsid w:val="004C4198"/>
    <w:rsid w:val="004C51F2"/>
    <w:rsid w:val="004C689B"/>
    <w:rsid w:val="004C722C"/>
    <w:rsid w:val="004C77AB"/>
    <w:rsid w:val="004D277F"/>
    <w:rsid w:val="004D7863"/>
    <w:rsid w:val="004E04C0"/>
    <w:rsid w:val="004E1B18"/>
    <w:rsid w:val="004E3C6D"/>
    <w:rsid w:val="004E78A1"/>
    <w:rsid w:val="004E7ABF"/>
    <w:rsid w:val="004E7C56"/>
    <w:rsid w:val="004F1E11"/>
    <w:rsid w:val="004F4C70"/>
    <w:rsid w:val="004F4C7A"/>
    <w:rsid w:val="004F5126"/>
    <w:rsid w:val="004F5706"/>
    <w:rsid w:val="0050092C"/>
    <w:rsid w:val="00505750"/>
    <w:rsid w:val="005115AF"/>
    <w:rsid w:val="0051213B"/>
    <w:rsid w:val="00513664"/>
    <w:rsid w:val="00513E98"/>
    <w:rsid w:val="00514AEF"/>
    <w:rsid w:val="00515A7F"/>
    <w:rsid w:val="005163CB"/>
    <w:rsid w:val="0051683C"/>
    <w:rsid w:val="00516D71"/>
    <w:rsid w:val="0052066D"/>
    <w:rsid w:val="00520D39"/>
    <w:rsid w:val="005212AB"/>
    <w:rsid w:val="00523886"/>
    <w:rsid w:val="00527473"/>
    <w:rsid w:val="0053086D"/>
    <w:rsid w:val="00531292"/>
    <w:rsid w:val="005326F2"/>
    <w:rsid w:val="00532895"/>
    <w:rsid w:val="00532F32"/>
    <w:rsid w:val="0053343E"/>
    <w:rsid w:val="00533D78"/>
    <w:rsid w:val="00534A2A"/>
    <w:rsid w:val="00536081"/>
    <w:rsid w:val="00537575"/>
    <w:rsid w:val="0054009D"/>
    <w:rsid w:val="00540CF9"/>
    <w:rsid w:val="005416C2"/>
    <w:rsid w:val="00542F35"/>
    <w:rsid w:val="0054402E"/>
    <w:rsid w:val="005445A7"/>
    <w:rsid w:val="00546760"/>
    <w:rsid w:val="005471B8"/>
    <w:rsid w:val="005509BD"/>
    <w:rsid w:val="00551596"/>
    <w:rsid w:val="00553109"/>
    <w:rsid w:val="0055392C"/>
    <w:rsid w:val="005545D9"/>
    <w:rsid w:val="00555FF2"/>
    <w:rsid w:val="00556B13"/>
    <w:rsid w:val="005571B5"/>
    <w:rsid w:val="005571CC"/>
    <w:rsid w:val="005571DD"/>
    <w:rsid w:val="00557EC9"/>
    <w:rsid w:val="005616C3"/>
    <w:rsid w:val="00561AA8"/>
    <w:rsid w:val="005625E9"/>
    <w:rsid w:val="005629F8"/>
    <w:rsid w:val="00562AA0"/>
    <w:rsid w:val="00562C0F"/>
    <w:rsid w:val="00565C2D"/>
    <w:rsid w:val="005674BC"/>
    <w:rsid w:val="00567921"/>
    <w:rsid w:val="00567DCD"/>
    <w:rsid w:val="00570733"/>
    <w:rsid w:val="00570862"/>
    <w:rsid w:val="00571825"/>
    <w:rsid w:val="00573E27"/>
    <w:rsid w:val="00574F79"/>
    <w:rsid w:val="00575689"/>
    <w:rsid w:val="00577E1D"/>
    <w:rsid w:val="00580650"/>
    <w:rsid w:val="00580AF1"/>
    <w:rsid w:val="00580D46"/>
    <w:rsid w:val="00581BD1"/>
    <w:rsid w:val="005829C2"/>
    <w:rsid w:val="00582A1A"/>
    <w:rsid w:val="005837C5"/>
    <w:rsid w:val="00585AD3"/>
    <w:rsid w:val="005873AC"/>
    <w:rsid w:val="0059225C"/>
    <w:rsid w:val="00593F09"/>
    <w:rsid w:val="00596392"/>
    <w:rsid w:val="00597D5E"/>
    <w:rsid w:val="005A3E12"/>
    <w:rsid w:val="005A6500"/>
    <w:rsid w:val="005B06CC"/>
    <w:rsid w:val="005C14DE"/>
    <w:rsid w:val="005C2E13"/>
    <w:rsid w:val="005C3A23"/>
    <w:rsid w:val="005C4BE5"/>
    <w:rsid w:val="005C707C"/>
    <w:rsid w:val="005C7652"/>
    <w:rsid w:val="005D3C9E"/>
    <w:rsid w:val="005D48E4"/>
    <w:rsid w:val="005D4BD3"/>
    <w:rsid w:val="005D55B8"/>
    <w:rsid w:val="005D5C12"/>
    <w:rsid w:val="005D6789"/>
    <w:rsid w:val="005D67B2"/>
    <w:rsid w:val="005E0308"/>
    <w:rsid w:val="005E0FD9"/>
    <w:rsid w:val="005E10D3"/>
    <w:rsid w:val="005E13E5"/>
    <w:rsid w:val="005E3385"/>
    <w:rsid w:val="005E55CD"/>
    <w:rsid w:val="005E64F6"/>
    <w:rsid w:val="005E67D8"/>
    <w:rsid w:val="005E7E91"/>
    <w:rsid w:val="005F0485"/>
    <w:rsid w:val="005F0E3A"/>
    <w:rsid w:val="005F316A"/>
    <w:rsid w:val="005F6B17"/>
    <w:rsid w:val="006004C5"/>
    <w:rsid w:val="00600EA5"/>
    <w:rsid w:val="00600FF0"/>
    <w:rsid w:val="00601459"/>
    <w:rsid w:val="00601561"/>
    <w:rsid w:val="006016A7"/>
    <w:rsid w:val="00602C5A"/>
    <w:rsid w:val="00603284"/>
    <w:rsid w:val="00603B49"/>
    <w:rsid w:val="00604742"/>
    <w:rsid w:val="0060491E"/>
    <w:rsid w:val="00605BE9"/>
    <w:rsid w:val="006064F5"/>
    <w:rsid w:val="0060787F"/>
    <w:rsid w:val="0061098C"/>
    <w:rsid w:val="00611072"/>
    <w:rsid w:val="00611C32"/>
    <w:rsid w:val="0061494C"/>
    <w:rsid w:val="006160A1"/>
    <w:rsid w:val="00622767"/>
    <w:rsid w:val="00622A07"/>
    <w:rsid w:val="00623A5C"/>
    <w:rsid w:val="00624831"/>
    <w:rsid w:val="00624E5B"/>
    <w:rsid w:val="0062687B"/>
    <w:rsid w:val="00630646"/>
    <w:rsid w:val="00631E53"/>
    <w:rsid w:val="00632177"/>
    <w:rsid w:val="00632FAB"/>
    <w:rsid w:val="00632FBA"/>
    <w:rsid w:val="0063536A"/>
    <w:rsid w:val="0063695B"/>
    <w:rsid w:val="006409F0"/>
    <w:rsid w:val="00640B6C"/>
    <w:rsid w:val="00642711"/>
    <w:rsid w:val="00642903"/>
    <w:rsid w:val="00643EB1"/>
    <w:rsid w:val="00644584"/>
    <w:rsid w:val="006466DA"/>
    <w:rsid w:val="00650565"/>
    <w:rsid w:val="00651424"/>
    <w:rsid w:val="00651E59"/>
    <w:rsid w:val="00654034"/>
    <w:rsid w:val="00654439"/>
    <w:rsid w:val="0065478C"/>
    <w:rsid w:val="00654F48"/>
    <w:rsid w:val="006558F4"/>
    <w:rsid w:val="006567BA"/>
    <w:rsid w:val="00657654"/>
    <w:rsid w:val="00662581"/>
    <w:rsid w:val="00663632"/>
    <w:rsid w:val="00663E54"/>
    <w:rsid w:val="0066694F"/>
    <w:rsid w:val="00666EDD"/>
    <w:rsid w:val="0067078D"/>
    <w:rsid w:val="006710B4"/>
    <w:rsid w:val="00671AA4"/>
    <w:rsid w:val="00672B90"/>
    <w:rsid w:val="00672B9F"/>
    <w:rsid w:val="00672BE2"/>
    <w:rsid w:val="00673208"/>
    <w:rsid w:val="006736B8"/>
    <w:rsid w:val="00673A35"/>
    <w:rsid w:val="006764F0"/>
    <w:rsid w:val="00676502"/>
    <w:rsid w:val="00677E2D"/>
    <w:rsid w:val="00680C13"/>
    <w:rsid w:val="00681DA8"/>
    <w:rsid w:val="00684FC4"/>
    <w:rsid w:val="00685782"/>
    <w:rsid w:val="00685847"/>
    <w:rsid w:val="00686BEF"/>
    <w:rsid w:val="00686D6E"/>
    <w:rsid w:val="00687E65"/>
    <w:rsid w:val="0069003F"/>
    <w:rsid w:val="006912FD"/>
    <w:rsid w:val="00692247"/>
    <w:rsid w:val="00692D07"/>
    <w:rsid w:val="00693917"/>
    <w:rsid w:val="006940D2"/>
    <w:rsid w:val="00694228"/>
    <w:rsid w:val="006949A7"/>
    <w:rsid w:val="00696305"/>
    <w:rsid w:val="00696FE8"/>
    <w:rsid w:val="006A0E1F"/>
    <w:rsid w:val="006A17B1"/>
    <w:rsid w:val="006A3F77"/>
    <w:rsid w:val="006A7511"/>
    <w:rsid w:val="006A7B46"/>
    <w:rsid w:val="006B0136"/>
    <w:rsid w:val="006B01DA"/>
    <w:rsid w:val="006B248B"/>
    <w:rsid w:val="006B2A93"/>
    <w:rsid w:val="006B4809"/>
    <w:rsid w:val="006B6C43"/>
    <w:rsid w:val="006B7609"/>
    <w:rsid w:val="006B7E63"/>
    <w:rsid w:val="006C05ED"/>
    <w:rsid w:val="006C118F"/>
    <w:rsid w:val="006C131E"/>
    <w:rsid w:val="006C2E3A"/>
    <w:rsid w:val="006C4C2E"/>
    <w:rsid w:val="006C4C35"/>
    <w:rsid w:val="006C4C75"/>
    <w:rsid w:val="006C7916"/>
    <w:rsid w:val="006C7BB1"/>
    <w:rsid w:val="006D0B85"/>
    <w:rsid w:val="006D1442"/>
    <w:rsid w:val="006D144A"/>
    <w:rsid w:val="006D149F"/>
    <w:rsid w:val="006D1522"/>
    <w:rsid w:val="006D1D49"/>
    <w:rsid w:val="006D6BF2"/>
    <w:rsid w:val="006D7272"/>
    <w:rsid w:val="006E1167"/>
    <w:rsid w:val="006E11A2"/>
    <w:rsid w:val="006E2419"/>
    <w:rsid w:val="006E3CEE"/>
    <w:rsid w:val="006E3F29"/>
    <w:rsid w:val="006E468A"/>
    <w:rsid w:val="006E4A6A"/>
    <w:rsid w:val="006E5F3E"/>
    <w:rsid w:val="006F40EA"/>
    <w:rsid w:val="006F57A9"/>
    <w:rsid w:val="006F5BD2"/>
    <w:rsid w:val="006F6732"/>
    <w:rsid w:val="006F71E3"/>
    <w:rsid w:val="00701CE8"/>
    <w:rsid w:val="007021E2"/>
    <w:rsid w:val="007049EF"/>
    <w:rsid w:val="00705175"/>
    <w:rsid w:val="00705F78"/>
    <w:rsid w:val="00706346"/>
    <w:rsid w:val="0070736D"/>
    <w:rsid w:val="007100F7"/>
    <w:rsid w:val="00711C68"/>
    <w:rsid w:val="00712290"/>
    <w:rsid w:val="00712A8F"/>
    <w:rsid w:val="00712FB7"/>
    <w:rsid w:val="00713D3D"/>
    <w:rsid w:val="00715693"/>
    <w:rsid w:val="007179B3"/>
    <w:rsid w:val="00720484"/>
    <w:rsid w:val="007228E2"/>
    <w:rsid w:val="007232B3"/>
    <w:rsid w:val="00723B1F"/>
    <w:rsid w:val="00725E0F"/>
    <w:rsid w:val="007269A5"/>
    <w:rsid w:val="00726E28"/>
    <w:rsid w:val="007310F6"/>
    <w:rsid w:val="007318C1"/>
    <w:rsid w:val="00731E15"/>
    <w:rsid w:val="007320CF"/>
    <w:rsid w:val="00732219"/>
    <w:rsid w:val="0073316B"/>
    <w:rsid w:val="00733268"/>
    <w:rsid w:val="00734374"/>
    <w:rsid w:val="00742596"/>
    <w:rsid w:val="0074259D"/>
    <w:rsid w:val="0074454A"/>
    <w:rsid w:val="007474FE"/>
    <w:rsid w:val="00747AE3"/>
    <w:rsid w:val="007508FF"/>
    <w:rsid w:val="00750AB7"/>
    <w:rsid w:val="007516C4"/>
    <w:rsid w:val="007516F7"/>
    <w:rsid w:val="00752AA5"/>
    <w:rsid w:val="00752DB2"/>
    <w:rsid w:val="00753C13"/>
    <w:rsid w:val="00755D5C"/>
    <w:rsid w:val="00756EE5"/>
    <w:rsid w:val="007574AB"/>
    <w:rsid w:val="00760641"/>
    <w:rsid w:val="00761E54"/>
    <w:rsid w:val="00763697"/>
    <w:rsid w:val="007666AA"/>
    <w:rsid w:val="00767EAD"/>
    <w:rsid w:val="007705EF"/>
    <w:rsid w:val="00770C90"/>
    <w:rsid w:val="00774719"/>
    <w:rsid w:val="00775858"/>
    <w:rsid w:val="00775C22"/>
    <w:rsid w:val="00776CB9"/>
    <w:rsid w:val="00777143"/>
    <w:rsid w:val="00781CF0"/>
    <w:rsid w:val="007840F8"/>
    <w:rsid w:val="00786C0B"/>
    <w:rsid w:val="007915D3"/>
    <w:rsid w:val="00791C91"/>
    <w:rsid w:val="00791E37"/>
    <w:rsid w:val="00792DE8"/>
    <w:rsid w:val="00794B45"/>
    <w:rsid w:val="007970EB"/>
    <w:rsid w:val="00797A95"/>
    <w:rsid w:val="00797EF2"/>
    <w:rsid w:val="007A0563"/>
    <w:rsid w:val="007A1CD4"/>
    <w:rsid w:val="007A208D"/>
    <w:rsid w:val="007A21CD"/>
    <w:rsid w:val="007A2983"/>
    <w:rsid w:val="007A3349"/>
    <w:rsid w:val="007A453F"/>
    <w:rsid w:val="007A4566"/>
    <w:rsid w:val="007A56D7"/>
    <w:rsid w:val="007A5EEB"/>
    <w:rsid w:val="007A6E8D"/>
    <w:rsid w:val="007B0FCF"/>
    <w:rsid w:val="007B14BA"/>
    <w:rsid w:val="007B1E16"/>
    <w:rsid w:val="007B2039"/>
    <w:rsid w:val="007B2835"/>
    <w:rsid w:val="007B2A05"/>
    <w:rsid w:val="007B2A6B"/>
    <w:rsid w:val="007B3304"/>
    <w:rsid w:val="007B59A4"/>
    <w:rsid w:val="007C10F1"/>
    <w:rsid w:val="007C1ABE"/>
    <w:rsid w:val="007C32CD"/>
    <w:rsid w:val="007C6BD7"/>
    <w:rsid w:val="007D0A91"/>
    <w:rsid w:val="007D1972"/>
    <w:rsid w:val="007D1D85"/>
    <w:rsid w:val="007D1DA6"/>
    <w:rsid w:val="007D212B"/>
    <w:rsid w:val="007D2935"/>
    <w:rsid w:val="007D3431"/>
    <w:rsid w:val="007D3D72"/>
    <w:rsid w:val="007D7505"/>
    <w:rsid w:val="007E1C57"/>
    <w:rsid w:val="007E3216"/>
    <w:rsid w:val="007E53F3"/>
    <w:rsid w:val="007E5EFE"/>
    <w:rsid w:val="007E65E8"/>
    <w:rsid w:val="007E68AD"/>
    <w:rsid w:val="007E6A1A"/>
    <w:rsid w:val="007E7A46"/>
    <w:rsid w:val="007F0932"/>
    <w:rsid w:val="007F0BA6"/>
    <w:rsid w:val="007F361A"/>
    <w:rsid w:val="007F4730"/>
    <w:rsid w:val="007F48CF"/>
    <w:rsid w:val="007F5FE3"/>
    <w:rsid w:val="007F67A0"/>
    <w:rsid w:val="007F7B29"/>
    <w:rsid w:val="00801780"/>
    <w:rsid w:val="00802CED"/>
    <w:rsid w:val="00804371"/>
    <w:rsid w:val="00805E9C"/>
    <w:rsid w:val="00806250"/>
    <w:rsid w:val="00806F39"/>
    <w:rsid w:val="00811F75"/>
    <w:rsid w:val="00812156"/>
    <w:rsid w:val="0081295B"/>
    <w:rsid w:val="00812BA3"/>
    <w:rsid w:val="008141A5"/>
    <w:rsid w:val="00814899"/>
    <w:rsid w:val="00815371"/>
    <w:rsid w:val="00820E13"/>
    <w:rsid w:val="0082199C"/>
    <w:rsid w:val="00821E09"/>
    <w:rsid w:val="00821F27"/>
    <w:rsid w:val="0082260A"/>
    <w:rsid w:val="008227ED"/>
    <w:rsid w:val="00822E3F"/>
    <w:rsid w:val="008241D5"/>
    <w:rsid w:val="008243B9"/>
    <w:rsid w:val="008257F5"/>
    <w:rsid w:val="00825B2B"/>
    <w:rsid w:val="008264A3"/>
    <w:rsid w:val="0082660A"/>
    <w:rsid w:val="00830E27"/>
    <w:rsid w:val="0083145A"/>
    <w:rsid w:val="00833BAD"/>
    <w:rsid w:val="0083563C"/>
    <w:rsid w:val="00836F2F"/>
    <w:rsid w:val="00844646"/>
    <w:rsid w:val="00845675"/>
    <w:rsid w:val="008457A8"/>
    <w:rsid w:val="00847137"/>
    <w:rsid w:val="00850529"/>
    <w:rsid w:val="008506A7"/>
    <w:rsid w:val="0085179E"/>
    <w:rsid w:val="008533B7"/>
    <w:rsid w:val="00854046"/>
    <w:rsid w:val="00854512"/>
    <w:rsid w:val="008566FB"/>
    <w:rsid w:val="00856928"/>
    <w:rsid w:val="00857147"/>
    <w:rsid w:val="00857F06"/>
    <w:rsid w:val="00862022"/>
    <w:rsid w:val="00862036"/>
    <w:rsid w:val="00863093"/>
    <w:rsid w:val="00863861"/>
    <w:rsid w:val="00863D79"/>
    <w:rsid w:val="008648BE"/>
    <w:rsid w:val="008650E0"/>
    <w:rsid w:val="00870776"/>
    <w:rsid w:val="008713F8"/>
    <w:rsid w:val="008731EB"/>
    <w:rsid w:val="00874335"/>
    <w:rsid w:val="00876DF4"/>
    <w:rsid w:val="008779FB"/>
    <w:rsid w:val="00877E17"/>
    <w:rsid w:val="008803AF"/>
    <w:rsid w:val="00882D67"/>
    <w:rsid w:val="0088443B"/>
    <w:rsid w:val="00885CCA"/>
    <w:rsid w:val="00885D72"/>
    <w:rsid w:val="00886A06"/>
    <w:rsid w:val="00886ADF"/>
    <w:rsid w:val="008909E7"/>
    <w:rsid w:val="00890CE1"/>
    <w:rsid w:val="00890E75"/>
    <w:rsid w:val="00891911"/>
    <w:rsid w:val="00892451"/>
    <w:rsid w:val="00893142"/>
    <w:rsid w:val="00894282"/>
    <w:rsid w:val="00894E58"/>
    <w:rsid w:val="00897308"/>
    <w:rsid w:val="008A0484"/>
    <w:rsid w:val="008A249F"/>
    <w:rsid w:val="008A27A3"/>
    <w:rsid w:val="008A27A4"/>
    <w:rsid w:val="008A3241"/>
    <w:rsid w:val="008A3FC1"/>
    <w:rsid w:val="008A4871"/>
    <w:rsid w:val="008B00A9"/>
    <w:rsid w:val="008B0D9C"/>
    <w:rsid w:val="008B1441"/>
    <w:rsid w:val="008B28EF"/>
    <w:rsid w:val="008B35D6"/>
    <w:rsid w:val="008B4772"/>
    <w:rsid w:val="008B4AFC"/>
    <w:rsid w:val="008B4D10"/>
    <w:rsid w:val="008B4E85"/>
    <w:rsid w:val="008C0BBD"/>
    <w:rsid w:val="008C0E4E"/>
    <w:rsid w:val="008C11AA"/>
    <w:rsid w:val="008C13B4"/>
    <w:rsid w:val="008C19D9"/>
    <w:rsid w:val="008C211D"/>
    <w:rsid w:val="008C26EE"/>
    <w:rsid w:val="008C346B"/>
    <w:rsid w:val="008C3D25"/>
    <w:rsid w:val="008C4CF2"/>
    <w:rsid w:val="008C76FD"/>
    <w:rsid w:val="008C7732"/>
    <w:rsid w:val="008D0D53"/>
    <w:rsid w:val="008D3176"/>
    <w:rsid w:val="008D3B26"/>
    <w:rsid w:val="008D4507"/>
    <w:rsid w:val="008D4C9C"/>
    <w:rsid w:val="008D57CF"/>
    <w:rsid w:val="008E00DA"/>
    <w:rsid w:val="008E031A"/>
    <w:rsid w:val="008E0BAA"/>
    <w:rsid w:val="008E1124"/>
    <w:rsid w:val="008E2603"/>
    <w:rsid w:val="008E29C8"/>
    <w:rsid w:val="008E3303"/>
    <w:rsid w:val="008E5321"/>
    <w:rsid w:val="008E53A9"/>
    <w:rsid w:val="008E74D3"/>
    <w:rsid w:val="008F26EF"/>
    <w:rsid w:val="008F2C93"/>
    <w:rsid w:val="008F2E4D"/>
    <w:rsid w:val="008F3C79"/>
    <w:rsid w:val="008F7946"/>
    <w:rsid w:val="0090019B"/>
    <w:rsid w:val="00902E72"/>
    <w:rsid w:val="0090392E"/>
    <w:rsid w:val="00904683"/>
    <w:rsid w:val="00904F2C"/>
    <w:rsid w:val="009072FD"/>
    <w:rsid w:val="00907EC8"/>
    <w:rsid w:val="00911AD8"/>
    <w:rsid w:val="00911FDE"/>
    <w:rsid w:val="00912270"/>
    <w:rsid w:val="00912594"/>
    <w:rsid w:val="00915B6D"/>
    <w:rsid w:val="00915CAF"/>
    <w:rsid w:val="00915E31"/>
    <w:rsid w:val="009221BB"/>
    <w:rsid w:val="009221E8"/>
    <w:rsid w:val="0092347A"/>
    <w:rsid w:val="00925993"/>
    <w:rsid w:val="0092738B"/>
    <w:rsid w:val="00930CFF"/>
    <w:rsid w:val="0093449F"/>
    <w:rsid w:val="00936CD3"/>
    <w:rsid w:val="00942BA4"/>
    <w:rsid w:val="00943656"/>
    <w:rsid w:val="009452A8"/>
    <w:rsid w:val="00945FB0"/>
    <w:rsid w:val="00946BD1"/>
    <w:rsid w:val="00946D81"/>
    <w:rsid w:val="00950BBD"/>
    <w:rsid w:val="009527F6"/>
    <w:rsid w:val="00952B7F"/>
    <w:rsid w:val="009538C7"/>
    <w:rsid w:val="00955440"/>
    <w:rsid w:val="009566B6"/>
    <w:rsid w:val="00956B22"/>
    <w:rsid w:val="009577E1"/>
    <w:rsid w:val="00960195"/>
    <w:rsid w:val="009660F5"/>
    <w:rsid w:val="00967084"/>
    <w:rsid w:val="00970854"/>
    <w:rsid w:val="00972892"/>
    <w:rsid w:val="00972DA7"/>
    <w:rsid w:val="00973027"/>
    <w:rsid w:val="00973087"/>
    <w:rsid w:val="0097525F"/>
    <w:rsid w:val="00975E1E"/>
    <w:rsid w:val="00977B23"/>
    <w:rsid w:val="0098127F"/>
    <w:rsid w:val="00983662"/>
    <w:rsid w:val="00983AF6"/>
    <w:rsid w:val="00983C73"/>
    <w:rsid w:val="00983C98"/>
    <w:rsid w:val="00990034"/>
    <w:rsid w:val="0099651D"/>
    <w:rsid w:val="009969EC"/>
    <w:rsid w:val="00996CBD"/>
    <w:rsid w:val="009970C1"/>
    <w:rsid w:val="009A02F5"/>
    <w:rsid w:val="009A2155"/>
    <w:rsid w:val="009A2CE0"/>
    <w:rsid w:val="009A2FF9"/>
    <w:rsid w:val="009A30BE"/>
    <w:rsid w:val="009A3103"/>
    <w:rsid w:val="009A3BC6"/>
    <w:rsid w:val="009A6313"/>
    <w:rsid w:val="009B3063"/>
    <w:rsid w:val="009B4C73"/>
    <w:rsid w:val="009B60ED"/>
    <w:rsid w:val="009C00C9"/>
    <w:rsid w:val="009C02B9"/>
    <w:rsid w:val="009C0C94"/>
    <w:rsid w:val="009C18B8"/>
    <w:rsid w:val="009C294E"/>
    <w:rsid w:val="009C473E"/>
    <w:rsid w:val="009C4EA9"/>
    <w:rsid w:val="009C51D0"/>
    <w:rsid w:val="009D061F"/>
    <w:rsid w:val="009D309A"/>
    <w:rsid w:val="009D46AD"/>
    <w:rsid w:val="009D4C86"/>
    <w:rsid w:val="009D4CA2"/>
    <w:rsid w:val="009D65A8"/>
    <w:rsid w:val="009D6C98"/>
    <w:rsid w:val="009D7C1C"/>
    <w:rsid w:val="009E0511"/>
    <w:rsid w:val="009E0543"/>
    <w:rsid w:val="009E1FD5"/>
    <w:rsid w:val="009E20B3"/>
    <w:rsid w:val="009E3761"/>
    <w:rsid w:val="009E3BE5"/>
    <w:rsid w:val="009E57FB"/>
    <w:rsid w:val="009E5CC7"/>
    <w:rsid w:val="009F098F"/>
    <w:rsid w:val="009F1A2D"/>
    <w:rsid w:val="009F1CB4"/>
    <w:rsid w:val="009F3FF7"/>
    <w:rsid w:val="009F40CC"/>
    <w:rsid w:val="009F473A"/>
    <w:rsid w:val="009F4F29"/>
    <w:rsid w:val="009F5C83"/>
    <w:rsid w:val="00A01A94"/>
    <w:rsid w:val="00A02210"/>
    <w:rsid w:val="00A04699"/>
    <w:rsid w:val="00A04B6D"/>
    <w:rsid w:val="00A04C84"/>
    <w:rsid w:val="00A059ED"/>
    <w:rsid w:val="00A0643D"/>
    <w:rsid w:val="00A078B9"/>
    <w:rsid w:val="00A1055C"/>
    <w:rsid w:val="00A112DF"/>
    <w:rsid w:val="00A119A8"/>
    <w:rsid w:val="00A11DC5"/>
    <w:rsid w:val="00A13458"/>
    <w:rsid w:val="00A1748D"/>
    <w:rsid w:val="00A20000"/>
    <w:rsid w:val="00A20426"/>
    <w:rsid w:val="00A222AC"/>
    <w:rsid w:val="00A23717"/>
    <w:rsid w:val="00A25392"/>
    <w:rsid w:val="00A31996"/>
    <w:rsid w:val="00A33967"/>
    <w:rsid w:val="00A34423"/>
    <w:rsid w:val="00A348CC"/>
    <w:rsid w:val="00A34A00"/>
    <w:rsid w:val="00A3546A"/>
    <w:rsid w:val="00A400A4"/>
    <w:rsid w:val="00A408EC"/>
    <w:rsid w:val="00A40DB9"/>
    <w:rsid w:val="00A41326"/>
    <w:rsid w:val="00A41AA3"/>
    <w:rsid w:val="00A43A3E"/>
    <w:rsid w:val="00A43CC9"/>
    <w:rsid w:val="00A44505"/>
    <w:rsid w:val="00A4598F"/>
    <w:rsid w:val="00A463FE"/>
    <w:rsid w:val="00A464B6"/>
    <w:rsid w:val="00A50174"/>
    <w:rsid w:val="00A51AFA"/>
    <w:rsid w:val="00A553E8"/>
    <w:rsid w:val="00A57B59"/>
    <w:rsid w:val="00A60D3D"/>
    <w:rsid w:val="00A63663"/>
    <w:rsid w:val="00A63C46"/>
    <w:rsid w:val="00A64947"/>
    <w:rsid w:val="00A6527E"/>
    <w:rsid w:val="00A655F3"/>
    <w:rsid w:val="00A70CD3"/>
    <w:rsid w:val="00A7136A"/>
    <w:rsid w:val="00A71DB1"/>
    <w:rsid w:val="00A7429E"/>
    <w:rsid w:val="00A76A0C"/>
    <w:rsid w:val="00A7747A"/>
    <w:rsid w:val="00A81B8F"/>
    <w:rsid w:val="00A84975"/>
    <w:rsid w:val="00A85090"/>
    <w:rsid w:val="00A85672"/>
    <w:rsid w:val="00A858BE"/>
    <w:rsid w:val="00A86FEF"/>
    <w:rsid w:val="00A90395"/>
    <w:rsid w:val="00A94383"/>
    <w:rsid w:val="00A94CE4"/>
    <w:rsid w:val="00AA0591"/>
    <w:rsid w:val="00AA0908"/>
    <w:rsid w:val="00AA0AAD"/>
    <w:rsid w:val="00AA2815"/>
    <w:rsid w:val="00AA28D0"/>
    <w:rsid w:val="00AA6486"/>
    <w:rsid w:val="00AA7C78"/>
    <w:rsid w:val="00AB16D5"/>
    <w:rsid w:val="00AB2AE4"/>
    <w:rsid w:val="00AB2C82"/>
    <w:rsid w:val="00AB4701"/>
    <w:rsid w:val="00AB48B4"/>
    <w:rsid w:val="00AB4ED1"/>
    <w:rsid w:val="00AB540B"/>
    <w:rsid w:val="00AB64DB"/>
    <w:rsid w:val="00AB65F0"/>
    <w:rsid w:val="00AC22CC"/>
    <w:rsid w:val="00AC2D52"/>
    <w:rsid w:val="00AC326E"/>
    <w:rsid w:val="00AC36CB"/>
    <w:rsid w:val="00AC381D"/>
    <w:rsid w:val="00AC55B3"/>
    <w:rsid w:val="00AC5AD1"/>
    <w:rsid w:val="00AC5EF6"/>
    <w:rsid w:val="00AC7C5A"/>
    <w:rsid w:val="00AC7DF4"/>
    <w:rsid w:val="00AD172A"/>
    <w:rsid w:val="00AD21B2"/>
    <w:rsid w:val="00AD496B"/>
    <w:rsid w:val="00AD55BB"/>
    <w:rsid w:val="00AD6842"/>
    <w:rsid w:val="00AD69E9"/>
    <w:rsid w:val="00AD72AF"/>
    <w:rsid w:val="00AD7300"/>
    <w:rsid w:val="00AD7984"/>
    <w:rsid w:val="00AE0810"/>
    <w:rsid w:val="00AE1B65"/>
    <w:rsid w:val="00AE20E0"/>
    <w:rsid w:val="00AE299E"/>
    <w:rsid w:val="00AE3132"/>
    <w:rsid w:val="00AE6547"/>
    <w:rsid w:val="00AE74B3"/>
    <w:rsid w:val="00AF139A"/>
    <w:rsid w:val="00AF25B1"/>
    <w:rsid w:val="00AF31E7"/>
    <w:rsid w:val="00AF34DA"/>
    <w:rsid w:val="00AF4365"/>
    <w:rsid w:val="00AF4991"/>
    <w:rsid w:val="00AF4AAA"/>
    <w:rsid w:val="00AF7030"/>
    <w:rsid w:val="00B020CC"/>
    <w:rsid w:val="00B04891"/>
    <w:rsid w:val="00B05C21"/>
    <w:rsid w:val="00B06F35"/>
    <w:rsid w:val="00B07975"/>
    <w:rsid w:val="00B11312"/>
    <w:rsid w:val="00B1321A"/>
    <w:rsid w:val="00B135E2"/>
    <w:rsid w:val="00B14228"/>
    <w:rsid w:val="00B14554"/>
    <w:rsid w:val="00B15379"/>
    <w:rsid w:val="00B16488"/>
    <w:rsid w:val="00B171C7"/>
    <w:rsid w:val="00B20360"/>
    <w:rsid w:val="00B2040F"/>
    <w:rsid w:val="00B206D4"/>
    <w:rsid w:val="00B21435"/>
    <w:rsid w:val="00B222C4"/>
    <w:rsid w:val="00B22F99"/>
    <w:rsid w:val="00B2301B"/>
    <w:rsid w:val="00B2362B"/>
    <w:rsid w:val="00B23C9E"/>
    <w:rsid w:val="00B24EE5"/>
    <w:rsid w:val="00B25212"/>
    <w:rsid w:val="00B2527F"/>
    <w:rsid w:val="00B252C0"/>
    <w:rsid w:val="00B25DB7"/>
    <w:rsid w:val="00B265FA"/>
    <w:rsid w:val="00B26A54"/>
    <w:rsid w:val="00B27288"/>
    <w:rsid w:val="00B301C7"/>
    <w:rsid w:val="00B311D8"/>
    <w:rsid w:val="00B3207C"/>
    <w:rsid w:val="00B3239A"/>
    <w:rsid w:val="00B34223"/>
    <w:rsid w:val="00B34D56"/>
    <w:rsid w:val="00B35A55"/>
    <w:rsid w:val="00B35C0A"/>
    <w:rsid w:val="00B36E06"/>
    <w:rsid w:val="00B372E3"/>
    <w:rsid w:val="00B401BB"/>
    <w:rsid w:val="00B43823"/>
    <w:rsid w:val="00B44100"/>
    <w:rsid w:val="00B44989"/>
    <w:rsid w:val="00B44F08"/>
    <w:rsid w:val="00B47CAB"/>
    <w:rsid w:val="00B500CA"/>
    <w:rsid w:val="00B503CE"/>
    <w:rsid w:val="00B53370"/>
    <w:rsid w:val="00B54083"/>
    <w:rsid w:val="00B54483"/>
    <w:rsid w:val="00B546B4"/>
    <w:rsid w:val="00B54827"/>
    <w:rsid w:val="00B56B68"/>
    <w:rsid w:val="00B604C8"/>
    <w:rsid w:val="00B621B4"/>
    <w:rsid w:val="00B63DED"/>
    <w:rsid w:val="00B652F6"/>
    <w:rsid w:val="00B666F3"/>
    <w:rsid w:val="00B70190"/>
    <w:rsid w:val="00B71258"/>
    <w:rsid w:val="00B718DF"/>
    <w:rsid w:val="00B730DD"/>
    <w:rsid w:val="00B76883"/>
    <w:rsid w:val="00B77960"/>
    <w:rsid w:val="00B814EF"/>
    <w:rsid w:val="00B839B9"/>
    <w:rsid w:val="00B83B94"/>
    <w:rsid w:val="00B844E8"/>
    <w:rsid w:val="00B8565B"/>
    <w:rsid w:val="00B86065"/>
    <w:rsid w:val="00B86246"/>
    <w:rsid w:val="00B867BD"/>
    <w:rsid w:val="00B87CC1"/>
    <w:rsid w:val="00B90ADB"/>
    <w:rsid w:val="00B91D4C"/>
    <w:rsid w:val="00B91F75"/>
    <w:rsid w:val="00B9238B"/>
    <w:rsid w:val="00B9240D"/>
    <w:rsid w:val="00B93ADC"/>
    <w:rsid w:val="00B97508"/>
    <w:rsid w:val="00BA03E9"/>
    <w:rsid w:val="00BA3607"/>
    <w:rsid w:val="00BA3CDC"/>
    <w:rsid w:val="00BA405C"/>
    <w:rsid w:val="00BA596F"/>
    <w:rsid w:val="00BA5994"/>
    <w:rsid w:val="00BA5B34"/>
    <w:rsid w:val="00BA6332"/>
    <w:rsid w:val="00BA773B"/>
    <w:rsid w:val="00BB1E08"/>
    <w:rsid w:val="00BB2A24"/>
    <w:rsid w:val="00BB2DB0"/>
    <w:rsid w:val="00BB564A"/>
    <w:rsid w:val="00BB598A"/>
    <w:rsid w:val="00BB5CB4"/>
    <w:rsid w:val="00BB7206"/>
    <w:rsid w:val="00BC259E"/>
    <w:rsid w:val="00BC262E"/>
    <w:rsid w:val="00BC2A5F"/>
    <w:rsid w:val="00BC45D9"/>
    <w:rsid w:val="00BC46EF"/>
    <w:rsid w:val="00BC4B75"/>
    <w:rsid w:val="00BC58D4"/>
    <w:rsid w:val="00BC76BB"/>
    <w:rsid w:val="00BD03C0"/>
    <w:rsid w:val="00BD1619"/>
    <w:rsid w:val="00BD1B27"/>
    <w:rsid w:val="00BD3122"/>
    <w:rsid w:val="00BD5527"/>
    <w:rsid w:val="00BD567E"/>
    <w:rsid w:val="00BD5B02"/>
    <w:rsid w:val="00BD7654"/>
    <w:rsid w:val="00BE1D24"/>
    <w:rsid w:val="00BE351E"/>
    <w:rsid w:val="00BE4D95"/>
    <w:rsid w:val="00BE6CF0"/>
    <w:rsid w:val="00BE6D85"/>
    <w:rsid w:val="00BE7A38"/>
    <w:rsid w:val="00BE7ED0"/>
    <w:rsid w:val="00BF19ED"/>
    <w:rsid w:val="00BF3481"/>
    <w:rsid w:val="00BF3763"/>
    <w:rsid w:val="00BF4861"/>
    <w:rsid w:val="00BF6C6B"/>
    <w:rsid w:val="00BF732B"/>
    <w:rsid w:val="00BF7569"/>
    <w:rsid w:val="00C01065"/>
    <w:rsid w:val="00C026C5"/>
    <w:rsid w:val="00C02987"/>
    <w:rsid w:val="00C039DF"/>
    <w:rsid w:val="00C06289"/>
    <w:rsid w:val="00C063BE"/>
    <w:rsid w:val="00C13632"/>
    <w:rsid w:val="00C144B4"/>
    <w:rsid w:val="00C147E1"/>
    <w:rsid w:val="00C16252"/>
    <w:rsid w:val="00C217A8"/>
    <w:rsid w:val="00C23873"/>
    <w:rsid w:val="00C23993"/>
    <w:rsid w:val="00C23B40"/>
    <w:rsid w:val="00C247CF"/>
    <w:rsid w:val="00C24827"/>
    <w:rsid w:val="00C24925"/>
    <w:rsid w:val="00C24BD8"/>
    <w:rsid w:val="00C2518F"/>
    <w:rsid w:val="00C25847"/>
    <w:rsid w:val="00C26B78"/>
    <w:rsid w:val="00C27761"/>
    <w:rsid w:val="00C27B98"/>
    <w:rsid w:val="00C27E60"/>
    <w:rsid w:val="00C34D77"/>
    <w:rsid w:val="00C35750"/>
    <w:rsid w:val="00C37ECB"/>
    <w:rsid w:val="00C4077C"/>
    <w:rsid w:val="00C420A9"/>
    <w:rsid w:val="00C423A3"/>
    <w:rsid w:val="00C42F37"/>
    <w:rsid w:val="00C44262"/>
    <w:rsid w:val="00C44360"/>
    <w:rsid w:val="00C46725"/>
    <w:rsid w:val="00C47F08"/>
    <w:rsid w:val="00C5200E"/>
    <w:rsid w:val="00C524B7"/>
    <w:rsid w:val="00C5433A"/>
    <w:rsid w:val="00C553D3"/>
    <w:rsid w:val="00C565E6"/>
    <w:rsid w:val="00C62A59"/>
    <w:rsid w:val="00C638A5"/>
    <w:rsid w:val="00C63979"/>
    <w:rsid w:val="00C65A04"/>
    <w:rsid w:val="00C66DB4"/>
    <w:rsid w:val="00C742C5"/>
    <w:rsid w:val="00C769A3"/>
    <w:rsid w:val="00C76F02"/>
    <w:rsid w:val="00C77EBD"/>
    <w:rsid w:val="00C82084"/>
    <w:rsid w:val="00C82BDD"/>
    <w:rsid w:val="00C831D7"/>
    <w:rsid w:val="00C84AE0"/>
    <w:rsid w:val="00C85807"/>
    <w:rsid w:val="00C90A6B"/>
    <w:rsid w:val="00C90BB4"/>
    <w:rsid w:val="00C95A99"/>
    <w:rsid w:val="00C97A98"/>
    <w:rsid w:val="00CA18E8"/>
    <w:rsid w:val="00CA2CFB"/>
    <w:rsid w:val="00CA2F58"/>
    <w:rsid w:val="00CA47FC"/>
    <w:rsid w:val="00CA6188"/>
    <w:rsid w:val="00CA7D16"/>
    <w:rsid w:val="00CB7712"/>
    <w:rsid w:val="00CC1732"/>
    <w:rsid w:val="00CC197C"/>
    <w:rsid w:val="00CC36E2"/>
    <w:rsid w:val="00CC4A43"/>
    <w:rsid w:val="00CC4DA6"/>
    <w:rsid w:val="00CC5539"/>
    <w:rsid w:val="00CC62DA"/>
    <w:rsid w:val="00CC7A89"/>
    <w:rsid w:val="00CD0051"/>
    <w:rsid w:val="00CD22DF"/>
    <w:rsid w:val="00CD3C8B"/>
    <w:rsid w:val="00CD3E66"/>
    <w:rsid w:val="00CD4886"/>
    <w:rsid w:val="00CD4FCF"/>
    <w:rsid w:val="00CD5EDF"/>
    <w:rsid w:val="00CD5FAC"/>
    <w:rsid w:val="00CD61D7"/>
    <w:rsid w:val="00CD7A14"/>
    <w:rsid w:val="00CE07CD"/>
    <w:rsid w:val="00CE327F"/>
    <w:rsid w:val="00CE55EB"/>
    <w:rsid w:val="00CE6586"/>
    <w:rsid w:val="00CE69EA"/>
    <w:rsid w:val="00CF07A9"/>
    <w:rsid w:val="00CF1B80"/>
    <w:rsid w:val="00CF23C4"/>
    <w:rsid w:val="00CF46AE"/>
    <w:rsid w:val="00CF46CE"/>
    <w:rsid w:val="00CF79E6"/>
    <w:rsid w:val="00CF7CFA"/>
    <w:rsid w:val="00D02E72"/>
    <w:rsid w:val="00D05491"/>
    <w:rsid w:val="00D074BA"/>
    <w:rsid w:val="00D10130"/>
    <w:rsid w:val="00D10D66"/>
    <w:rsid w:val="00D116A1"/>
    <w:rsid w:val="00D1196E"/>
    <w:rsid w:val="00D14B37"/>
    <w:rsid w:val="00D15D60"/>
    <w:rsid w:val="00D15E75"/>
    <w:rsid w:val="00D17C42"/>
    <w:rsid w:val="00D2101F"/>
    <w:rsid w:val="00D21041"/>
    <w:rsid w:val="00D22D4B"/>
    <w:rsid w:val="00D235A9"/>
    <w:rsid w:val="00D25202"/>
    <w:rsid w:val="00D262CE"/>
    <w:rsid w:val="00D26E7B"/>
    <w:rsid w:val="00D27345"/>
    <w:rsid w:val="00D3035B"/>
    <w:rsid w:val="00D3218E"/>
    <w:rsid w:val="00D33DBC"/>
    <w:rsid w:val="00D366C8"/>
    <w:rsid w:val="00D36C4E"/>
    <w:rsid w:val="00D4046F"/>
    <w:rsid w:val="00D40E1C"/>
    <w:rsid w:val="00D45FBB"/>
    <w:rsid w:val="00D46073"/>
    <w:rsid w:val="00D46364"/>
    <w:rsid w:val="00D47512"/>
    <w:rsid w:val="00D47C86"/>
    <w:rsid w:val="00D50301"/>
    <w:rsid w:val="00D51BA3"/>
    <w:rsid w:val="00D5260C"/>
    <w:rsid w:val="00D5383B"/>
    <w:rsid w:val="00D543DD"/>
    <w:rsid w:val="00D54E0C"/>
    <w:rsid w:val="00D560F4"/>
    <w:rsid w:val="00D6130B"/>
    <w:rsid w:val="00D621F9"/>
    <w:rsid w:val="00D622EA"/>
    <w:rsid w:val="00D630F0"/>
    <w:rsid w:val="00D6333F"/>
    <w:rsid w:val="00D63A97"/>
    <w:rsid w:val="00D659E9"/>
    <w:rsid w:val="00D65DB0"/>
    <w:rsid w:val="00D66CE4"/>
    <w:rsid w:val="00D7354A"/>
    <w:rsid w:val="00D74421"/>
    <w:rsid w:val="00D74DD2"/>
    <w:rsid w:val="00D7514A"/>
    <w:rsid w:val="00D75D71"/>
    <w:rsid w:val="00D76135"/>
    <w:rsid w:val="00D7619E"/>
    <w:rsid w:val="00D8065A"/>
    <w:rsid w:val="00D81083"/>
    <w:rsid w:val="00D81FC3"/>
    <w:rsid w:val="00D8213A"/>
    <w:rsid w:val="00D83726"/>
    <w:rsid w:val="00D83911"/>
    <w:rsid w:val="00D83B06"/>
    <w:rsid w:val="00D857A6"/>
    <w:rsid w:val="00D8581A"/>
    <w:rsid w:val="00D86DF7"/>
    <w:rsid w:val="00D86E2D"/>
    <w:rsid w:val="00D8741F"/>
    <w:rsid w:val="00D94B06"/>
    <w:rsid w:val="00D95E2C"/>
    <w:rsid w:val="00D969FF"/>
    <w:rsid w:val="00D96CC4"/>
    <w:rsid w:val="00DA206D"/>
    <w:rsid w:val="00DA2DD7"/>
    <w:rsid w:val="00DA7C35"/>
    <w:rsid w:val="00DB2E55"/>
    <w:rsid w:val="00DB7C7D"/>
    <w:rsid w:val="00DC1072"/>
    <w:rsid w:val="00DC27DE"/>
    <w:rsid w:val="00DC287C"/>
    <w:rsid w:val="00DC2B9E"/>
    <w:rsid w:val="00DC366E"/>
    <w:rsid w:val="00DC6C13"/>
    <w:rsid w:val="00DC7488"/>
    <w:rsid w:val="00DC7F0C"/>
    <w:rsid w:val="00DD04FA"/>
    <w:rsid w:val="00DD2FA0"/>
    <w:rsid w:val="00DD5239"/>
    <w:rsid w:val="00DD6615"/>
    <w:rsid w:val="00DD7D82"/>
    <w:rsid w:val="00DE49C5"/>
    <w:rsid w:val="00DE60EC"/>
    <w:rsid w:val="00DE7643"/>
    <w:rsid w:val="00DF0BE0"/>
    <w:rsid w:val="00DF203F"/>
    <w:rsid w:val="00DF283A"/>
    <w:rsid w:val="00DF3ADA"/>
    <w:rsid w:val="00DF4202"/>
    <w:rsid w:val="00DF4393"/>
    <w:rsid w:val="00DF4A5B"/>
    <w:rsid w:val="00DF7EF1"/>
    <w:rsid w:val="00E015DC"/>
    <w:rsid w:val="00E01672"/>
    <w:rsid w:val="00E01DD3"/>
    <w:rsid w:val="00E045E0"/>
    <w:rsid w:val="00E04A67"/>
    <w:rsid w:val="00E05455"/>
    <w:rsid w:val="00E06CA1"/>
    <w:rsid w:val="00E06E03"/>
    <w:rsid w:val="00E10406"/>
    <w:rsid w:val="00E1058B"/>
    <w:rsid w:val="00E1062A"/>
    <w:rsid w:val="00E10E09"/>
    <w:rsid w:val="00E11F9B"/>
    <w:rsid w:val="00E1565F"/>
    <w:rsid w:val="00E20D9D"/>
    <w:rsid w:val="00E20F9E"/>
    <w:rsid w:val="00E23690"/>
    <w:rsid w:val="00E24A6D"/>
    <w:rsid w:val="00E25CE8"/>
    <w:rsid w:val="00E26CCD"/>
    <w:rsid w:val="00E2795E"/>
    <w:rsid w:val="00E30485"/>
    <w:rsid w:val="00E30CC6"/>
    <w:rsid w:val="00E31605"/>
    <w:rsid w:val="00E31A35"/>
    <w:rsid w:val="00E32A9E"/>
    <w:rsid w:val="00E3435E"/>
    <w:rsid w:val="00E350B4"/>
    <w:rsid w:val="00E358FC"/>
    <w:rsid w:val="00E35AA9"/>
    <w:rsid w:val="00E3696B"/>
    <w:rsid w:val="00E36B8D"/>
    <w:rsid w:val="00E378D3"/>
    <w:rsid w:val="00E40460"/>
    <w:rsid w:val="00E4156B"/>
    <w:rsid w:val="00E4194B"/>
    <w:rsid w:val="00E419CD"/>
    <w:rsid w:val="00E44629"/>
    <w:rsid w:val="00E449C7"/>
    <w:rsid w:val="00E45565"/>
    <w:rsid w:val="00E45B64"/>
    <w:rsid w:val="00E464D9"/>
    <w:rsid w:val="00E46C28"/>
    <w:rsid w:val="00E50163"/>
    <w:rsid w:val="00E516BD"/>
    <w:rsid w:val="00E54142"/>
    <w:rsid w:val="00E545C0"/>
    <w:rsid w:val="00E56900"/>
    <w:rsid w:val="00E60A23"/>
    <w:rsid w:val="00E61320"/>
    <w:rsid w:val="00E638A7"/>
    <w:rsid w:val="00E638C1"/>
    <w:rsid w:val="00E668D9"/>
    <w:rsid w:val="00E66F72"/>
    <w:rsid w:val="00E707E5"/>
    <w:rsid w:val="00E7273F"/>
    <w:rsid w:val="00E73839"/>
    <w:rsid w:val="00E73DFA"/>
    <w:rsid w:val="00E74321"/>
    <w:rsid w:val="00E74E86"/>
    <w:rsid w:val="00E770DB"/>
    <w:rsid w:val="00E77B45"/>
    <w:rsid w:val="00E80B59"/>
    <w:rsid w:val="00E80D77"/>
    <w:rsid w:val="00E80E58"/>
    <w:rsid w:val="00E8118B"/>
    <w:rsid w:val="00E82173"/>
    <w:rsid w:val="00E82880"/>
    <w:rsid w:val="00E829A8"/>
    <w:rsid w:val="00E83CF7"/>
    <w:rsid w:val="00E85387"/>
    <w:rsid w:val="00E873A2"/>
    <w:rsid w:val="00E877A4"/>
    <w:rsid w:val="00E90E8B"/>
    <w:rsid w:val="00E91241"/>
    <w:rsid w:val="00E942DC"/>
    <w:rsid w:val="00E95407"/>
    <w:rsid w:val="00E96F4A"/>
    <w:rsid w:val="00E97976"/>
    <w:rsid w:val="00EA0B3C"/>
    <w:rsid w:val="00EA0FAD"/>
    <w:rsid w:val="00EA17C7"/>
    <w:rsid w:val="00EA20E0"/>
    <w:rsid w:val="00EA46FA"/>
    <w:rsid w:val="00EA528F"/>
    <w:rsid w:val="00EA583F"/>
    <w:rsid w:val="00EB04E1"/>
    <w:rsid w:val="00EB06CB"/>
    <w:rsid w:val="00EB0D5C"/>
    <w:rsid w:val="00EB0F0B"/>
    <w:rsid w:val="00EB5727"/>
    <w:rsid w:val="00EB5C01"/>
    <w:rsid w:val="00EB605E"/>
    <w:rsid w:val="00EB7FE3"/>
    <w:rsid w:val="00EC0A79"/>
    <w:rsid w:val="00EC1064"/>
    <w:rsid w:val="00EC2D75"/>
    <w:rsid w:val="00EC2F56"/>
    <w:rsid w:val="00EC42EF"/>
    <w:rsid w:val="00EC43A4"/>
    <w:rsid w:val="00EC7170"/>
    <w:rsid w:val="00EC776A"/>
    <w:rsid w:val="00ED04CF"/>
    <w:rsid w:val="00ED0C52"/>
    <w:rsid w:val="00ED1D91"/>
    <w:rsid w:val="00ED1DDD"/>
    <w:rsid w:val="00ED3024"/>
    <w:rsid w:val="00ED4024"/>
    <w:rsid w:val="00ED53DA"/>
    <w:rsid w:val="00ED6B37"/>
    <w:rsid w:val="00ED6DBE"/>
    <w:rsid w:val="00ED7CA6"/>
    <w:rsid w:val="00ED7FA5"/>
    <w:rsid w:val="00EE4362"/>
    <w:rsid w:val="00EE5233"/>
    <w:rsid w:val="00EF1F88"/>
    <w:rsid w:val="00EF274E"/>
    <w:rsid w:val="00EF2808"/>
    <w:rsid w:val="00EF3A0C"/>
    <w:rsid w:val="00EF5F88"/>
    <w:rsid w:val="00EF7D3B"/>
    <w:rsid w:val="00EF7E99"/>
    <w:rsid w:val="00F01B3F"/>
    <w:rsid w:val="00F01CAF"/>
    <w:rsid w:val="00F02275"/>
    <w:rsid w:val="00F02EA8"/>
    <w:rsid w:val="00F0322E"/>
    <w:rsid w:val="00F0361A"/>
    <w:rsid w:val="00F042C8"/>
    <w:rsid w:val="00F05F5B"/>
    <w:rsid w:val="00F06589"/>
    <w:rsid w:val="00F105C5"/>
    <w:rsid w:val="00F111E7"/>
    <w:rsid w:val="00F111F8"/>
    <w:rsid w:val="00F11642"/>
    <w:rsid w:val="00F12214"/>
    <w:rsid w:val="00F12AE4"/>
    <w:rsid w:val="00F130CF"/>
    <w:rsid w:val="00F130D9"/>
    <w:rsid w:val="00F13C3F"/>
    <w:rsid w:val="00F153F4"/>
    <w:rsid w:val="00F2048F"/>
    <w:rsid w:val="00F213D1"/>
    <w:rsid w:val="00F21AC2"/>
    <w:rsid w:val="00F22410"/>
    <w:rsid w:val="00F22BB9"/>
    <w:rsid w:val="00F22EBF"/>
    <w:rsid w:val="00F23C80"/>
    <w:rsid w:val="00F247C6"/>
    <w:rsid w:val="00F25E13"/>
    <w:rsid w:val="00F26EA7"/>
    <w:rsid w:val="00F305AB"/>
    <w:rsid w:val="00F3370F"/>
    <w:rsid w:val="00F349E6"/>
    <w:rsid w:val="00F34C10"/>
    <w:rsid w:val="00F36FFD"/>
    <w:rsid w:val="00F3756D"/>
    <w:rsid w:val="00F37F41"/>
    <w:rsid w:val="00F42358"/>
    <w:rsid w:val="00F425C6"/>
    <w:rsid w:val="00F4285F"/>
    <w:rsid w:val="00F42CA7"/>
    <w:rsid w:val="00F42E71"/>
    <w:rsid w:val="00F43298"/>
    <w:rsid w:val="00F45C2C"/>
    <w:rsid w:val="00F471C0"/>
    <w:rsid w:val="00F479D0"/>
    <w:rsid w:val="00F47CD3"/>
    <w:rsid w:val="00F54A97"/>
    <w:rsid w:val="00F5560C"/>
    <w:rsid w:val="00F56E41"/>
    <w:rsid w:val="00F5739F"/>
    <w:rsid w:val="00F60598"/>
    <w:rsid w:val="00F62AE5"/>
    <w:rsid w:val="00F6319B"/>
    <w:rsid w:val="00F65908"/>
    <w:rsid w:val="00F65BB0"/>
    <w:rsid w:val="00F65DB4"/>
    <w:rsid w:val="00F65FBB"/>
    <w:rsid w:val="00F70FA7"/>
    <w:rsid w:val="00F73096"/>
    <w:rsid w:val="00F73870"/>
    <w:rsid w:val="00F75B23"/>
    <w:rsid w:val="00F75F9C"/>
    <w:rsid w:val="00F76305"/>
    <w:rsid w:val="00F77351"/>
    <w:rsid w:val="00F774F7"/>
    <w:rsid w:val="00F81B34"/>
    <w:rsid w:val="00F83156"/>
    <w:rsid w:val="00F83177"/>
    <w:rsid w:val="00F839DB"/>
    <w:rsid w:val="00F83E52"/>
    <w:rsid w:val="00F84690"/>
    <w:rsid w:val="00F857ED"/>
    <w:rsid w:val="00F93CF4"/>
    <w:rsid w:val="00F9403A"/>
    <w:rsid w:val="00FA0150"/>
    <w:rsid w:val="00FA0384"/>
    <w:rsid w:val="00FA1906"/>
    <w:rsid w:val="00FA1BDB"/>
    <w:rsid w:val="00FA2E2E"/>
    <w:rsid w:val="00FA3370"/>
    <w:rsid w:val="00FA39D6"/>
    <w:rsid w:val="00FA3E34"/>
    <w:rsid w:val="00FA452D"/>
    <w:rsid w:val="00FA4698"/>
    <w:rsid w:val="00FA483E"/>
    <w:rsid w:val="00FA5E7B"/>
    <w:rsid w:val="00FA621C"/>
    <w:rsid w:val="00FA6C48"/>
    <w:rsid w:val="00FB0FDB"/>
    <w:rsid w:val="00FB1E74"/>
    <w:rsid w:val="00FB21B9"/>
    <w:rsid w:val="00FB378A"/>
    <w:rsid w:val="00FB3E16"/>
    <w:rsid w:val="00FC1035"/>
    <w:rsid w:val="00FC1ADF"/>
    <w:rsid w:val="00FC6E2B"/>
    <w:rsid w:val="00FC7880"/>
    <w:rsid w:val="00FD1049"/>
    <w:rsid w:val="00FD1B54"/>
    <w:rsid w:val="00FD27C0"/>
    <w:rsid w:val="00FD3CED"/>
    <w:rsid w:val="00FD5148"/>
    <w:rsid w:val="00FD63EF"/>
    <w:rsid w:val="00FD6509"/>
    <w:rsid w:val="00FD6E43"/>
    <w:rsid w:val="00FD7A3B"/>
    <w:rsid w:val="00FE09A2"/>
    <w:rsid w:val="00FE2857"/>
    <w:rsid w:val="00FE356F"/>
    <w:rsid w:val="00FE3BE4"/>
    <w:rsid w:val="00FE41D1"/>
    <w:rsid w:val="00FE44D7"/>
    <w:rsid w:val="00FE4D2E"/>
    <w:rsid w:val="00FE5D25"/>
    <w:rsid w:val="00FE66F6"/>
    <w:rsid w:val="00FE6F4C"/>
    <w:rsid w:val="00FE7EE0"/>
    <w:rsid w:val="00FF0A53"/>
    <w:rsid w:val="00FF0FF9"/>
    <w:rsid w:val="00FF180C"/>
    <w:rsid w:val="00FF2411"/>
    <w:rsid w:val="00FF5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815AE"/>
  <w15:chartTrackingRefBased/>
  <w15:docId w15:val="{CF625988-4CA4-4049-8F46-9C415EE3E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460"/>
    <w:pPr>
      <w:spacing w:after="200" w:line="276" w:lineRule="auto"/>
    </w:pPr>
    <w:rPr>
      <w:lang w:val="vi-VN"/>
    </w:rPr>
  </w:style>
  <w:style w:type="paragraph" w:styleId="Heading1">
    <w:name w:val="heading 1"/>
    <w:basedOn w:val="Normal"/>
    <w:next w:val="Normal"/>
    <w:link w:val="Heading1Char"/>
    <w:uiPriority w:val="9"/>
    <w:qFormat/>
    <w:rsid w:val="00791C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qFormat/>
    <w:rsid w:val="00786C0B"/>
    <w:pPr>
      <w:widowControl w:val="0"/>
      <w:autoSpaceDE w:val="0"/>
      <w:autoSpaceDN w:val="0"/>
      <w:spacing w:after="0" w:line="240" w:lineRule="auto"/>
      <w:ind w:left="840" w:hanging="684"/>
      <w:jc w:val="both"/>
      <w:outlineLvl w:val="1"/>
    </w:pPr>
    <w:rPr>
      <w:rFonts w:ascii="Times New Roman" w:eastAsia="Times New Roman" w:hAnsi="Times New Roman" w:cs="Times New Roman"/>
      <w:b/>
      <w:bCs/>
      <w:i/>
      <w:sz w:val="24"/>
      <w:szCs w:val="24"/>
      <w:lang w:val="en-US" w:bidi="en-US"/>
    </w:rPr>
  </w:style>
  <w:style w:type="paragraph" w:styleId="Heading3">
    <w:name w:val="heading 3"/>
    <w:basedOn w:val="Normal"/>
    <w:next w:val="Normal"/>
    <w:link w:val="Heading3Char"/>
    <w:unhideWhenUsed/>
    <w:qFormat/>
    <w:rsid w:val="00791C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F0322E"/>
    <w:pPr>
      <w:keepNext/>
      <w:spacing w:after="0" w:line="240" w:lineRule="auto"/>
      <w:jc w:val="center"/>
      <w:outlineLvl w:val="3"/>
    </w:pPr>
    <w:rPr>
      <w:rFonts w:ascii="VNI-Times" w:eastAsia="Times New Roman" w:hAnsi="VNI-Times" w:cs="Times New Roman"/>
      <w:b/>
      <w:bCs/>
      <w:sz w:val="26"/>
      <w:szCs w:val="24"/>
      <w:lang w:val="en-US"/>
    </w:rPr>
  </w:style>
  <w:style w:type="paragraph" w:styleId="Heading5">
    <w:name w:val="heading 5"/>
    <w:basedOn w:val="Normal"/>
    <w:next w:val="Normal"/>
    <w:link w:val="Heading5Char"/>
    <w:unhideWhenUsed/>
    <w:qFormat/>
    <w:rsid w:val="00B621B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unhideWhenUsed/>
    <w:qFormat/>
    <w:rsid w:val="008B4772"/>
    <w:pPr>
      <w:keepNext/>
      <w:keepLines/>
      <w:spacing w:before="40" w:after="0" w:line="240" w:lineRule="auto"/>
      <w:outlineLvl w:val="6"/>
    </w:pPr>
    <w:rPr>
      <w:rFonts w:asciiTheme="majorHAnsi" w:eastAsiaTheme="majorEastAsia" w:hAnsiTheme="majorHAnsi" w:cstheme="majorBidi"/>
      <w:i/>
      <w:iCs/>
      <w:color w:val="1F3763"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C91"/>
    <w:rPr>
      <w:rFonts w:asciiTheme="majorHAnsi" w:eastAsiaTheme="majorEastAsia" w:hAnsiTheme="majorHAnsi" w:cstheme="majorBidi"/>
      <w:color w:val="2F5496" w:themeColor="accent1" w:themeShade="BF"/>
      <w:sz w:val="32"/>
      <w:szCs w:val="32"/>
      <w:lang w:val="vi-VN"/>
    </w:rPr>
  </w:style>
  <w:style w:type="character" w:customStyle="1" w:styleId="Heading2Char">
    <w:name w:val="Heading 2 Char"/>
    <w:basedOn w:val="DefaultParagraphFont"/>
    <w:link w:val="Heading2"/>
    <w:rsid w:val="00786C0B"/>
    <w:rPr>
      <w:rFonts w:ascii="Times New Roman" w:eastAsia="Times New Roman" w:hAnsi="Times New Roman" w:cs="Times New Roman"/>
      <w:b/>
      <w:bCs/>
      <w:i/>
      <w:sz w:val="24"/>
      <w:szCs w:val="24"/>
      <w:lang w:bidi="en-US"/>
    </w:rPr>
  </w:style>
  <w:style w:type="character" w:customStyle="1" w:styleId="Heading3Char">
    <w:name w:val="Heading 3 Char"/>
    <w:basedOn w:val="DefaultParagraphFont"/>
    <w:link w:val="Heading3"/>
    <w:rsid w:val="00791C91"/>
    <w:rPr>
      <w:rFonts w:asciiTheme="majorHAnsi" w:eastAsiaTheme="majorEastAsia" w:hAnsiTheme="majorHAnsi" w:cstheme="majorBidi"/>
      <w:color w:val="1F3763" w:themeColor="accent1" w:themeShade="7F"/>
      <w:sz w:val="24"/>
      <w:szCs w:val="24"/>
      <w:lang w:val="vi-VN"/>
    </w:rPr>
  </w:style>
  <w:style w:type="character" w:customStyle="1" w:styleId="Heading4Char">
    <w:name w:val="Heading 4 Char"/>
    <w:basedOn w:val="DefaultParagraphFont"/>
    <w:link w:val="Heading4"/>
    <w:rsid w:val="00F0322E"/>
    <w:rPr>
      <w:rFonts w:ascii="VNI-Times" w:eastAsia="Times New Roman" w:hAnsi="VNI-Times" w:cs="Times New Roman"/>
      <w:b/>
      <w:bCs/>
      <w:sz w:val="26"/>
      <w:szCs w:val="24"/>
    </w:rPr>
  </w:style>
  <w:style w:type="character" w:customStyle="1" w:styleId="Heading5Char">
    <w:name w:val="Heading 5 Char"/>
    <w:basedOn w:val="DefaultParagraphFont"/>
    <w:link w:val="Heading5"/>
    <w:rsid w:val="00B621B4"/>
    <w:rPr>
      <w:rFonts w:asciiTheme="majorHAnsi" w:eastAsiaTheme="majorEastAsia" w:hAnsiTheme="majorHAnsi" w:cstheme="majorBidi"/>
      <w:color w:val="2F5496" w:themeColor="accent1" w:themeShade="BF"/>
      <w:lang w:val="vi-VN"/>
    </w:rPr>
  </w:style>
  <w:style w:type="character" w:styleId="Hyperlink">
    <w:name w:val="Hyperlink"/>
    <w:basedOn w:val="DefaultParagraphFont"/>
    <w:uiPriority w:val="99"/>
    <w:unhideWhenUsed/>
    <w:rsid w:val="00E40460"/>
    <w:rPr>
      <w:color w:val="0563C1" w:themeColor="hyperlink"/>
      <w:u w:val="single"/>
    </w:rPr>
  </w:style>
  <w:style w:type="paragraph" w:styleId="TOC1">
    <w:name w:val="toc 1"/>
    <w:basedOn w:val="Normal"/>
    <w:next w:val="Normal"/>
    <w:autoRedefine/>
    <w:uiPriority w:val="39"/>
    <w:unhideWhenUsed/>
    <w:rsid w:val="00C90BB4"/>
    <w:pPr>
      <w:tabs>
        <w:tab w:val="right" w:leader="dot" w:pos="9395"/>
      </w:tabs>
      <w:spacing w:before="120" w:after="120" w:line="340" w:lineRule="exact"/>
    </w:pPr>
    <w:rPr>
      <w:rFonts w:ascii="Times New Roman" w:hAnsi="Times New Roman" w:cs="Times New Roman"/>
      <w:b/>
      <w:bCs/>
      <w:caps/>
      <w:noProof/>
      <w:sz w:val="20"/>
      <w:szCs w:val="20"/>
      <w:lang w:val="en-US"/>
    </w:rPr>
  </w:style>
  <w:style w:type="paragraph" w:styleId="TOC2">
    <w:name w:val="toc 2"/>
    <w:basedOn w:val="Normal"/>
    <w:next w:val="Normal"/>
    <w:autoRedefine/>
    <w:uiPriority w:val="39"/>
    <w:unhideWhenUsed/>
    <w:rsid w:val="00911AD8"/>
    <w:pPr>
      <w:spacing w:after="0"/>
      <w:ind w:left="220"/>
    </w:pPr>
    <w:rPr>
      <w:rFonts w:cstheme="minorHAnsi"/>
      <w:smallCaps/>
      <w:sz w:val="20"/>
      <w:szCs w:val="20"/>
    </w:rPr>
  </w:style>
  <w:style w:type="paragraph" w:styleId="TOC3">
    <w:name w:val="toc 3"/>
    <w:basedOn w:val="Normal"/>
    <w:next w:val="Normal"/>
    <w:autoRedefine/>
    <w:uiPriority w:val="39"/>
    <w:unhideWhenUsed/>
    <w:rsid w:val="00E40460"/>
    <w:pPr>
      <w:spacing w:after="0"/>
      <w:ind w:left="440"/>
    </w:pPr>
    <w:rPr>
      <w:rFonts w:cstheme="minorHAnsi"/>
      <w:i/>
      <w:iCs/>
      <w:sz w:val="20"/>
      <w:szCs w:val="20"/>
    </w:rPr>
  </w:style>
  <w:style w:type="paragraph" w:styleId="TableofFigures">
    <w:name w:val="table of figures"/>
    <w:basedOn w:val="Normal"/>
    <w:next w:val="Normal"/>
    <w:uiPriority w:val="99"/>
    <w:unhideWhenUsed/>
    <w:rsid w:val="00E40460"/>
    <w:pPr>
      <w:spacing w:after="0"/>
    </w:pPr>
  </w:style>
  <w:style w:type="paragraph" w:styleId="ListParagraph">
    <w:name w:val="List Paragraph"/>
    <w:basedOn w:val="Normal"/>
    <w:link w:val="ListParagraphChar"/>
    <w:uiPriority w:val="34"/>
    <w:qFormat/>
    <w:rsid w:val="00E40460"/>
    <w:pPr>
      <w:ind w:left="720"/>
      <w:contextualSpacing/>
    </w:pPr>
  </w:style>
  <w:style w:type="character" w:customStyle="1" w:styleId="ListParagraphChar">
    <w:name w:val="List Paragraph Char"/>
    <w:link w:val="ListParagraph"/>
    <w:uiPriority w:val="34"/>
    <w:locked/>
    <w:rsid w:val="00B63DED"/>
    <w:rPr>
      <w:lang w:val="vi-VN"/>
    </w:rPr>
  </w:style>
  <w:style w:type="paragraph" w:styleId="Header">
    <w:name w:val="header"/>
    <w:basedOn w:val="Normal"/>
    <w:link w:val="HeaderChar"/>
    <w:uiPriority w:val="99"/>
    <w:unhideWhenUsed/>
    <w:rsid w:val="00013D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DD4"/>
    <w:rPr>
      <w:lang w:val="vi-VN"/>
    </w:rPr>
  </w:style>
  <w:style w:type="paragraph" w:styleId="Footer">
    <w:name w:val="footer"/>
    <w:basedOn w:val="Normal"/>
    <w:link w:val="FooterChar"/>
    <w:uiPriority w:val="99"/>
    <w:unhideWhenUsed/>
    <w:rsid w:val="00013D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DD4"/>
    <w:rPr>
      <w:lang w:val="vi-VN"/>
    </w:rPr>
  </w:style>
  <w:style w:type="paragraph" w:styleId="BodyText">
    <w:name w:val="Body Text"/>
    <w:basedOn w:val="Normal"/>
    <w:link w:val="BodyTextChar"/>
    <w:qFormat/>
    <w:rsid w:val="00786C0B"/>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rsid w:val="00786C0B"/>
    <w:rPr>
      <w:rFonts w:ascii="Times New Roman" w:eastAsia="Times New Roman" w:hAnsi="Times New Roman" w:cs="Times New Roman"/>
      <w:sz w:val="24"/>
      <w:szCs w:val="24"/>
      <w:lang w:bidi="en-US"/>
    </w:rPr>
  </w:style>
  <w:style w:type="paragraph" w:customStyle="1" w:styleId="MMTopic1">
    <w:name w:val="MM Topic 1"/>
    <w:basedOn w:val="Heading1"/>
    <w:rsid w:val="00791C91"/>
    <w:pPr>
      <w:keepLines w:val="0"/>
      <w:numPr>
        <w:numId w:val="8"/>
      </w:numPr>
      <w:tabs>
        <w:tab w:val="clear" w:pos="360"/>
      </w:tabs>
      <w:spacing w:after="60" w:line="240" w:lineRule="auto"/>
      <w:ind w:left="720" w:hanging="360"/>
    </w:pPr>
    <w:rPr>
      <w:rFonts w:ascii="Arial" w:eastAsia="SimSun" w:hAnsi="Arial" w:cs="Arial"/>
      <w:b/>
      <w:bCs/>
      <w:color w:val="auto"/>
      <w:kern w:val="32"/>
      <w:lang w:eastAsia="zh-CN"/>
    </w:rPr>
  </w:style>
  <w:style w:type="paragraph" w:customStyle="1" w:styleId="MMTopic2">
    <w:name w:val="MM Topic 2"/>
    <w:basedOn w:val="Heading2"/>
    <w:rsid w:val="00791C91"/>
    <w:pPr>
      <w:keepNext/>
      <w:widowControl/>
      <w:numPr>
        <w:ilvl w:val="1"/>
        <w:numId w:val="8"/>
      </w:numPr>
      <w:tabs>
        <w:tab w:val="clear" w:pos="720"/>
      </w:tabs>
      <w:autoSpaceDE/>
      <w:autoSpaceDN/>
      <w:spacing w:before="240" w:after="60"/>
      <w:jc w:val="left"/>
    </w:pPr>
    <w:rPr>
      <w:rFonts w:ascii="Arial" w:eastAsia="SimSun" w:hAnsi="Arial" w:cs="Arial"/>
      <w:iCs/>
      <w:sz w:val="28"/>
      <w:szCs w:val="28"/>
      <w:lang w:val="vi-VN" w:eastAsia="zh-CN" w:bidi="ar-SA"/>
    </w:rPr>
  </w:style>
  <w:style w:type="paragraph" w:customStyle="1" w:styleId="MMTopic3">
    <w:name w:val="MM Topic 3"/>
    <w:basedOn w:val="Heading3"/>
    <w:rsid w:val="00791C91"/>
    <w:pPr>
      <w:keepLines w:val="0"/>
      <w:numPr>
        <w:ilvl w:val="2"/>
        <w:numId w:val="8"/>
      </w:numPr>
      <w:tabs>
        <w:tab w:val="clear" w:pos="1080"/>
      </w:tabs>
      <w:spacing w:before="240" w:after="60" w:line="240" w:lineRule="auto"/>
      <w:ind w:left="2160" w:hanging="360"/>
    </w:pPr>
    <w:rPr>
      <w:rFonts w:ascii="Arial" w:eastAsia="SimSun" w:hAnsi="Arial" w:cs="Arial"/>
      <w:b/>
      <w:bCs/>
      <w:color w:val="auto"/>
      <w:sz w:val="26"/>
      <w:szCs w:val="26"/>
      <w:lang w:eastAsia="zh-CN"/>
    </w:rPr>
  </w:style>
  <w:style w:type="paragraph" w:customStyle="1" w:styleId="Char1">
    <w:name w:val="Char1"/>
    <w:basedOn w:val="Normal"/>
    <w:rsid w:val="00791C91"/>
    <w:pPr>
      <w:spacing w:after="160" w:line="240" w:lineRule="exact"/>
    </w:pPr>
    <w:rPr>
      <w:rFonts w:ascii="Verdana" w:eastAsia="Times New Roman" w:hAnsi="Verdana" w:cs="Times New Roman"/>
      <w:sz w:val="20"/>
      <w:szCs w:val="20"/>
      <w:lang w:val="en-US"/>
    </w:rPr>
  </w:style>
  <w:style w:type="paragraph" w:customStyle="1" w:styleId="Char">
    <w:name w:val="Char"/>
    <w:basedOn w:val="Normal"/>
    <w:rsid w:val="001D0AEF"/>
    <w:pPr>
      <w:spacing w:after="160" w:line="240" w:lineRule="exact"/>
    </w:pPr>
    <w:rPr>
      <w:rFonts w:ascii="Verdana" w:eastAsia="Times New Roman" w:hAnsi="Verdana" w:cs="Times New Roman"/>
      <w:sz w:val="20"/>
      <w:szCs w:val="20"/>
      <w:lang w:val="en-US"/>
    </w:rPr>
  </w:style>
  <w:style w:type="paragraph" w:customStyle="1" w:styleId="Char10">
    <w:name w:val="Char1"/>
    <w:basedOn w:val="Normal"/>
    <w:rsid w:val="0063695B"/>
    <w:pPr>
      <w:spacing w:after="160" w:line="240" w:lineRule="exact"/>
    </w:pPr>
    <w:rPr>
      <w:rFonts w:ascii="Verdana" w:eastAsia="Times New Roman" w:hAnsi="Verdana" w:cs="Times New Roman"/>
      <w:sz w:val="20"/>
      <w:szCs w:val="20"/>
      <w:lang w:val="en-US"/>
    </w:rPr>
  </w:style>
  <w:style w:type="paragraph" w:styleId="FootnoteText">
    <w:name w:val="footnote text"/>
    <w:basedOn w:val="Normal"/>
    <w:link w:val="FootnoteTextChar"/>
    <w:uiPriority w:val="99"/>
    <w:semiHidden/>
    <w:rsid w:val="00ED4024"/>
    <w:pPr>
      <w:spacing w:after="0" w:line="240" w:lineRule="auto"/>
    </w:pPr>
    <w:rPr>
      <w:rFonts w:ascii="Times New Roman" w:eastAsia="SimSun" w:hAnsi="Times New Roman" w:cs="Times New Roman"/>
      <w:sz w:val="20"/>
      <w:szCs w:val="20"/>
      <w:lang w:eastAsia="zh-CN"/>
    </w:rPr>
  </w:style>
  <w:style w:type="character" w:customStyle="1" w:styleId="FootnoteTextChar">
    <w:name w:val="Footnote Text Char"/>
    <w:basedOn w:val="DefaultParagraphFont"/>
    <w:link w:val="FootnoteText"/>
    <w:uiPriority w:val="99"/>
    <w:semiHidden/>
    <w:rsid w:val="00ED4024"/>
    <w:rPr>
      <w:rFonts w:ascii="Times New Roman" w:eastAsia="SimSun" w:hAnsi="Times New Roman" w:cs="Times New Roman"/>
      <w:sz w:val="20"/>
      <w:szCs w:val="20"/>
      <w:lang w:val="vi-VN" w:eastAsia="zh-CN"/>
    </w:rPr>
  </w:style>
  <w:style w:type="character" w:styleId="FootnoteReference">
    <w:name w:val="footnote reference"/>
    <w:basedOn w:val="DefaultParagraphFont"/>
    <w:uiPriority w:val="99"/>
    <w:semiHidden/>
    <w:rsid w:val="00ED4024"/>
    <w:rPr>
      <w:rFonts w:cs="Times New Roman"/>
      <w:vertAlign w:val="superscript"/>
    </w:rPr>
  </w:style>
  <w:style w:type="paragraph" w:customStyle="1" w:styleId="Stylebulleted">
    <w:name w:val="Style bulleted"/>
    <w:qFormat/>
    <w:rsid w:val="00EA583F"/>
    <w:pPr>
      <w:tabs>
        <w:tab w:val="left" w:pos="360"/>
        <w:tab w:val="right" w:pos="9072"/>
      </w:tabs>
      <w:spacing w:before="120" w:after="120" w:line="240" w:lineRule="auto"/>
      <w:jc w:val="both"/>
    </w:pPr>
    <w:rPr>
      <w:rFonts w:ascii="Times New Roman" w:eastAsia="SimSun" w:hAnsi="Times New Roman" w:cs="Times New Roman"/>
      <w:sz w:val="26"/>
      <w:szCs w:val="26"/>
    </w:rPr>
  </w:style>
  <w:style w:type="paragraph" w:styleId="BodyTextIndent">
    <w:name w:val="Body Text Indent"/>
    <w:basedOn w:val="Normal"/>
    <w:link w:val="BodyTextIndentChar"/>
    <w:uiPriority w:val="99"/>
    <w:unhideWhenUsed/>
    <w:rsid w:val="00D3035B"/>
    <w:pPr>
      <w:widowControl w:val="0"/>
      <w:autoSpaceDE w:val="0"/>
      <w:autoSpaceDN w:val="0"/>
      <w:spacing w:after="120" w:line="240" w:lineRule="auto"/>
      <w:ind w:left="360"/>
    </w:pPr>
    <w:rPr>
      <w:rFonts w:ascii="Times New Roman" w:eastAsia="Times New Roman" w:hAnsi="Times New Roman" w:cs="Times New Roman"/>
      <w:lang w:val="en-US" w:bidi="en-US"/>
    </w:rPr>
  </w:style>
  <w:style w:type="character" w:customStyle="1" w:styleId="BodyTextIndentChar">
    <w:name w:val="Body Text Indent Char"/>
    <w:basedOn w:val="DefaultParagraphFont"/>
    <w:link w:val="BodyTextIndent"/>
    <w:uiPriority w:val="99"/>
    <w:rsid w:val="00D3035B"/>
    <w:rPr>
      <w:rFonts w:ascii="Times New Roman" w:eastAsia="Times New Roman" w:hAnsi="Times New Roman" w:cs="Times New Roman"/>
      <w:lang w:bidi="en-US"/>
    </w:rPr>
  </w:style>
  <w:style w:type="paragraph" w:styleId="TOCHeading">
    <w:name w:val="TOC Heading"/>
    <w:basedOn w:val="Heading1"/>
    <w:next w:val="Normal"/>
    <w:uiPriority w:val="39"/>
    <w:unhideWhenUsed/>
    <w:qFormat/>
    <w:rsid w:val="00696FE8"/>
    <w:pPr>
      <w:spacing w:line="259" w:lineRule="auto"/>
      <w:outlineLvl w:val="9"/>
    </w:pPr>
    <w:rPr>
      <w:lang w:val="en-US"/>
    </w:rPr>
  </w:style>
  <w:style w:type="table" w:styleId="TableGrid">
    <w:name w:val="Table Grid"/>
    <w:basedOn w:val="TableNormal"/>
    <w:uiPriority w:val="39"/>
    <w:rsid w:val="00FA6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7345"/>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Char11">
    <w:name w:val="Char1"/>
    <w:basedOn w:val="Normal"/>
    <w:rsid w:val="00177842"/>
    <w:pPr>
      <w:spacing w:after="160" w:line="240" w:lineRule="exact"/>
    </w:pPr>
    <w:rPr>
      <w:rFonts w:ascii="Verdana" w:eastAsia="Times New Roman" w:hAnsi="Verdana" w:cs="Times New Roman"/>
      <w:sz w:val="20"/>
      <w:szCs w:val="20"/>
      <w:lang w:val="en-US"/>
    </w:rPr>
  </w:style>
  <w:style w:type="paragraph" w:customStyle="1" w:styleId="Char0">
    <w:name w:val="Char"/>
    <w:basedOn w:val="Normal"/>
    <w:rsid w:val="008E0BAA"/>
    <w:pPr>
      <w:spacing w:after="160" w:line="240" w:lineRule="exact"/>
    </w:pPr>
    <w:rPr>
      <w:rFonts w:ascii="Verdana" w:eastAsia="Times New Roman" w:hAnsi="Verdana" w:cs="Times New Roman"/>
      <w:sz w:val="20"/>
      <w:szCs w:val="20"/>
      <w:lang w:val="en-US"/>
    </w:rPr>
  </w:style>
  <w:style w:type="paragraph" w:styleId="Title">
    <w:name w:val="Title"/>
    <w:basedOn w:val="Normal"/>
    <w:link w:val="TitleChar"/>
    <w:qFormat/>
    <w:rsid w:val="00F0322E"/>
    <w:pPr>
      <w:spacing w:after="0" w:line="240" w:lineRule="auto"/>
      <w:jc w:val="center"/>
    </w:pPr>
    <w:rPr>
      <w:rFonts w:ascii="VNI-Times" w:eastAsia="Times New Roman" w:hAnsi="VNI-Times" w:cs="Times New Roman"/>
      <w:b/>
      <w:bCs/>
      <w:sz w:val="28"/>
      <w:szCs w:val="24"/>
      <w:lang w:val="en-US"/>
    </w:rPr>
  </w:style>
  <w:style w:type="character" w:customStyle="1" w:styleId="TitleChar">
    <w:name w:val="Title Char"/>
    <w:basedOn w:val="DefaultParagraphFont"/>
    <w:link w:val="Title"/>
    <w:rsid w:val="00F0322E"/>
    <w:rPr>
      <w:rFonts w:ascii="VNI-Times" w:eastAsia="Times New Roman" w:hAnsi="VNI-Times" w:cs="Times New Roman"/>
      <w:b/>
      <w:bCs/>
      <w:sz w:val="28"/>
      <w:szCs w:val="24"/>
    </w:rPr>
  </w:style>
  <w:style w:type="paragraph" w:customStyle="1" w:styleId="pbody">
    <w:name w:val="pbody"/>
    <w:basedOn w:val="Normal"/>
    <w:rsid w:val="0052388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body1">
    <w:name w:val="pbody1"/>
    <w:basedOn w:val="DefaultParagraphFont"/>
    <w:rsid w:val="00523886"/>
  </w:style>
  <w:style w:type="character" w:styleId="Emphasis">
    <w:name w:val="Emphasis"/>
    <w:basedOn w:val="DefaultParagraphFont"/>
    <w:uiPriority w:val="20"/>
    <w:qFormat/>
    <w:rsid w:val="00523886"/>
    <w:rPr>
      <w:i/>
      <w:iCs/>
    </w:rPr>
  </w:style>
  <w:style w:type="paragraph" w:customStyle="1" w:styleId="BodyText21">
    <w:name w:val="Body Text 21"/>
    <w:basedOn w:val="Normal"/>
    <w:rsid w:val="00F83177"/>
    <w:pPr>
      <w:widowControl w:val="0"/>
      <w:spacing w:after="0" w:line="240" w:lineRule="auto"/>
      <w:jc w:val="both"/>
    </w:pPr>
    <w:rPr>
      <w:rFonts w:ascii="Times New Roman" w:eastAsia="Times New Roman" w:hAnsi="Times New Roman" w:cs="Times New Roman"/>
      <w:sz w:val="26"/>
      <w:szCs w:val="20"/>
      <w:lang w:val="en-US"/>
    </w:rPr>
  </w:style>
  <w:style w:type="paragraph" w:styleId="TOC4">
    <w:name w:val="toc 4"/>
    <w:basedOn w:val="Normal"/>
    <w:next w:val="Normal"/>
    <w:autoRedefine/>
    <w:uiPriority w:val="39"/>
    <w:unhideWhenUsed/>
    <w:rsid w:val="009C473E"/>
    <w:pPr>
      <w:spacing w:after="0"/>
      <w:ind w:left="660"/>
    </w:pPr>
    <w:rPr>
      <w:rFonts w:cstheme="minorHAnsi"/>
      <w:sz w:val="18"/>
      <w:szCs w:val="18"/>
    </w:rPr>
  </w:style>
  <w:style w:type="paragraph" w:styleId="TOC5">
    <w:name w:val="toc 5"/>
    <w:basedOn w:val="Normal"/>
    <w:next w:val="Normal"/>
    <w:autoRedefine/>
    <w:uiPriority w:val="39"/>
    <w:unhideWhenUsed/>
    <w:rsid w:val="006E11A2"/>
    <w:pPr>
      <w:spacing w:after="0"/>
      <w:ind w:left="880"/>
    </w:pPr>
    <w:rPr>
      <w:rFonts w:cstheme="minorHAnsi"/>
      <w:sz w:val="18"/>
      <w:szCs w:val="18"/>
    </w:rPr>
  </w:style>
  <w:style w:type="paragraph" w:styleId="TOC6">
    <w:name w:val="toc 6"/>
    <w:basedOn w:val="Normal"/>
    <w:next w:val="Normal"/>
    <w:autoRedefine/>
    <w:uiPriority w:val="39"/>
    <w:unhideWhenUsed/>
    <w:rsid w:val="0040376E"/>
    <w:pPr>
      <w:spacing w:after="0"/>
      <w:ind w:left="1100"/>
    </w:pPr>
    <w:rPr>
      <w:rFonts w:cstheme="minorHAnsi"/>
      <w:sz w:val="18"/>
      <w:szCs w:val="18"/>
    </w:rPr>
  </w:style>
  <w:style w:type="paragraph" w:styleId="TOC7">
    <w:name w:val="toc 7"/>
    <w:basedOn w:val="Normal"/>
    <w:next w:val="Normal"/>
    <w:autoRedefine/>
    <w:uiPriority w:val="39"/>
    <w:unhideWhenUsed/>
    <w:rsid w:val="0040376E"/>
    <w:pPr>
      <w:spacing w:after="0"/>
      <w:ind w:left="1320"/>
    </w:pPr>
    <w:rPr>
      <w:rFonts w:cstheme="minorHAnsi"/>
      <w:sz w:val="18"/>
      <w:szCs w:val="18"/>
    </w:rPr>
  </w:style>
  <w:style w:type="paragraph" w:styleId="TOC8">
    <w:name w:val="toc 8"/>
    <w:basedOn w:val="Normal"/>
    <w:next w:val="Normal"/>
    <w:autoRedefine/>
    <w:uiPriority w:val="39"/>
    <w:unhideWhenUsed/>
    <w:rsid w:val="0040376E"/>
    <w:pPr>
      <w:spacing w:after="0"/>
      <w:ind w:left="1540"/>
    </w:pPr>
    <w:rPr>
      <w:rFonts w:cstheme="minorHAnsi"/>
      <w:sz w:val="18"/>
      <w:szCs w:val="18"/>
    </w:rPr>
  </w:style>
  <w:style w:type="paragraph" w:styleId="TOC9">
    <w:name w:val="toc 9"/>
    <w:basedOn w:val="Normal"/>
    <w:next w:val="Normal"/>
    <w:autoRedefine/>
    <w:uiPriority w:val="39"/>
    <w:unhideWhenUsed/>
    <w:rsid w:val="0040376E"/>
    <w:pPr>
      <w:spacing w:after="0"/>
      <w:ind w:left="1760"/>
    </w:pPr>
    <w:rPr>
      <w:rFonts w:cstheme="minorHAnsi"/>
      <w:sz w:val="18"/>
      <w:szCs w:val="18"/>
    </w:rPr>
  </w:style>
  <w:style w:type="paragraph" w:customStyle="1" w:styleId="Char12">
    <w:name w:val="Char1"/>
    <w:basedOn w:val="Normal"/>
    <w:rsid w:val="008C11AA"/>
    <w:pPr>
      <w:spacing w:after="160" w:line="240" w:lineRule="exact"/>
    </w:pPr>
    <w:rPr>
      <w:rFonts w:ascii="Verdana" w:eastAsia="Times New Roman" w:hAnsi="Verdana" w:cs="Times New Roman"/>
      <w:sz w:val="20"/>
      <w:szCs w:val="20"/>
      <w:lang w:val="en-US"/>
    </w:rPr>
  </w:style>
  <w:style w:type="character" w:styleId="CommentReference">
    <w:name w:val="annotation reference"/>
    <w:basedOn w:val="DefaultParagraphFont"/>
    <w:uiPriority w:val="99"/>
    <w:semiHidden/>
    <w:unhideWhenUsed/>
    <w:rsid w:val="008D57CF"/>
    <w:rPr>
      <w:sz w:val="16"/>
      <w:szCs w:val="16"/>
    </w:rPr>
  </w:style>
  <w:style w:type="paragraph" w:styleId="CommentText">
    <w:name w:val="annotation text"/>
    <w:basedOn w:val="Normal"/>
    <w:link w:val="CommentTextChar"/>
    <w:uiPriority w:val="99"/>
    <w:semiHidden/>
    <w:unhideWhenUsed/>
    <w:rsid w:val="008D57CF"/>
    <w:pPr>
      <w:spacing w:line="240" w:lineRule="auto"/>
    </w:pPr>
    <w:rPr>
      <w:sz w:val="20"/>
      <w:szCs w:val="20"/>
    </w:rPr>
  </w:style>
  <w:style w:type="character" w:customStyle="1" w:styleId="CommentTextChar">
    <w:name w:val="Comment Text Char"/>
    <w:basedOn w:val="DefaultParagraphFont"/>
    <w:link w:val="CommentText"/>
    <w:uiPriority w:val="99"/>
    <w:semiHidden/>
    <w:rsid w:val="008D57CF"/>
    <w:rPr>
      <w:sz w:val="20"/>
      <w:szCs w:val="20"/>
      <w:lang w:val="vi-VN"/>
    </w:rPr>
  </w:style>
  <w:style w:type="paragraph" w:styleId="CommentSubject">
    <w:name w:val="annotation subject"/>
    <w:basedOn w:val="CommentText"/>
    <w:next w:val="CommentText"/>
    <w:link w:val="CommentSubjectChar"/>
    <w:uiPriority w:val="99"/>
    <w:semiHidden/>
    <w:unhideWhenUsed/>
    <w:rsid w:val="008D57CF"/>
    <w:rPr>
      <w:b/>
      <w:bCs/>
    </w:rPr>
  </w:style>
  <w:style w:type="character" w:customStyle="1" w:styleId="CommentSubjectChar">
    <w:name w:val="Comment Subject Char"/>
    <w:basedOn w:val="CommentTextChar"/>
    <w:link w:val="CommentSubject"/>
    <w:uiPriority w:val="99"/>
    <w:semiHidden/>
    <w:rsid w:val="008D57CF"/>
    <w:rPr>
      <w:b/>
      <w:bCs/>
      <w:sz w:val="20"/>
      <w:szCs w:val="20"/>
      <w:lang w:val="vi-VN"/>
    </w:rPr>
  </w:style>
  <w:style w:type="paragraph" w:styleId="BalloonText">
    <w:name w:val="Balloon Text"/>
    <w:basedOn w:val="Normal"/>
    <w:link w:val="BalloonTextChar"/>
    <w:uiPriority w:val="99"/>
    <w:semiHidden/>
    <w:unhideWhenUsed/>
    <w:rsid w:val="008D57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7CF"/>
    <w:rPr>
      <w:rFonts w:ascii="Segoe UI" w:hAnsi="Segoe UI" w:cs="Segoe UI"/>
      <w:sz w:val="18"/>
      <w:szCs w:val="18"/>
      <w:lang w:val="vi-VN"/>
    </w:rPr>
  </w:style>
  <w:style w:type="paragraph" w:styleId="BodyText2">
    <w:name w:val="Body Text 2"/>
    <w:basedOn w:val="Normal"/>
    <w:link w:val="BodyText2Char"/>
    <w:unhideWhenUsed/>
    <w:rsid w:val="008B4772"/>
    <w:pPr>
      <w:spacing w:after="120" w:line="480" w:lineRule="auto"/>
    </w:pPr>
  </w:style>
  <w:style w:type="character" w:customStyle="1" w:styleId="BodyText2Char">
    <w:name w:val="Body Text 2 Char"/>
    <w:basedOn w:val="DefaultParagraphFont"/>
    <w:link w:val="BodyText2"/>
    <w:rsid w:val="008B4772"/>
    <w:rPr>
      <w:lang w:val="vi-VN"/>
    </w:rPr>
  </w:style>
  <w:style w:type="character" w:customStyle="1" w:styleId="Heading7Char">
    <w:name w:val="Heading 7 Char"/>
    <w:basedOn w:val="DefaultParagraphFont"/>
    <w:link w:val="Heading7"/>
    <w:uiPriority w:val="9"/>
    <w:rsid w:val="008B4772"/>
    <w:rPr>
      <w:rFonts w:asciiTheme="majorHAnsi" w:eastAsiaTheme="majorEastAsia" w:hAnsiTheme="majorHAnsi" w:cstheme="majorBidi"/>
      <w:i/>
      <w:iCs/>
      <w:color w:val="1F3763" w:themeColor="accent1" w:themeShade="7F"/>
    </w:rPr>
  </w:style>
  <w:style w:type="table" w:styleId="TableSimple1">
    <w:name w:val="Table Simple 1"/>
    <w:basedOn w:val="TableClassic1"/>
    <w:rsid w:val="00593F09"/>
    <w:rPr>
      <w:rFonts w:eastAsia="Times New Roman" w:cs="Times New Roman"/>
      <w:sz w:val="20"/>
      <w:szCs w:val="20"/>
      <w:lang w:val="vi-VN" w:eastAsia="vi-VN"/>
    </w:rPr>
    <w:tblPr>
      <w:jc w:val="center"/>
      <w:tblBorders>
        <w:top w:val="single" w:sz="12" w:space="0" w:color="008000"/>
        <w:bottom w:val="single" w:sz="12" w:space="0" w:color="008000"/>
      </w:tblBorders>
    </w:tblPr>
    <w:trPr>
      <w:jc w:val="center"/>
    </w:trPr>
    <w:tcPr>
      <w:shd w:val="clear" w:color="auto" w:fill="auto"/>
    </w:tcPr>
    <w:tblStylePr w:type="firstRow">
      <w:rPr>
        <w:i/>
        <w:iCs/>
      </w:rPr>
      <w:tblPr/>
      <w:tcPr>
        <w:tcBorders>
          <w:bottom w:val="single" w:sz="6" w:space="0" w:color="008000"/>
          <w:tl2br w:val="none" w:sz="0" w:space="0" w:color="auto"/>
          <w:tr2bl w:val="none" w:sz="0" w:space="0" w:color="auto"/>
        </w:tcBorders>
      </w:tcPr>
    </w:tblStylePr>
    <w:tblStylePr w:type="lastRow">
      <w:rPr>
        <w:color w:val="auto"/>
      </w:rPr>
      <w:tblPr/>
      <w:tcPr>
        <w:tcBorders>
          <w:top w:val="single" w:sz="6" w:space="0" w:color="008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93F09"/>
    <w:pPr>
      <w:spacing w:after="0" w:line="240" w:lineRule="auto"/>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unhideWhenUsed/>
    <w:rsid w:val="00A903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95250">
      <w:bodyDiv w:val="1"/>
      <w:marLeft w:val="0"/>
      <w:marRight w:val="0"/>
      <w:marTop w:val="0"/>
      <w:marBottom w:val="0"/>
      <w:divBdr>
        <w:top w:val="none" w:sz="0" w:space="0" w:color="auto"/>
        <w:left w:val="none" w:sz="0" w:space="0" w:color="auto"/>
        <w:bottom w:val="none" w:sz="0" w:space="0" w:color="auto"/>
        <w:right w:val="none" w:sz="0" w:space="0" w:color="auto"/>
      </w:divBdr>
    </w:div>
    <w:div w:id="531723050">
      <w:bodyDiv w:val="1"/>
      <w:marLeft w:val="0"/>
      <w:marRight w:val="0"/>
      <w:marTop w:val="0"/>
      <w:marBottom w:val="0"/>
      <w:divBdr>
        <w:top w:val="none" w:sz="0" w:space="0" w:color="auto"/>
        <w:left w:val="none" w:sz="0" w:space="0" w:color="auto"/>
        <w:bottom w:val="none" w:sz="0" w:space="0" w:color="auto"/>
        <w:right w:val="none" w:sz="0" w:space="0" w:color="auto"/>
      </w:divBdr>
    </w:div>
    <w:div w:id="575866561">
      <w:bodyDiv w:val="1"/>
      <w:marLeft w:val="0"/>
      <w:marRight w:val="0"/>
      <w:marTop w:val="0"/>
      <w:marBottom w:val="0"/>
      <w:divBdr>
        <w:top w:val="none" w:sz="0" w:space="0" w:color="auto"/>
        <w:left w:val="none" w:sz="0" w:space="0" w:color="auto"/>
        <w:bottom w:val="none" w:sz="0" w:space="0" w:color="auto"/>
        <w:right w:val="none" w:sz="0" w:space="0" w:color="auto"/>
      </w:divBdr>
    </w:div>
    <w:div w:id="816144388">
      <w:bodyDiv w:val="1"/>
      <w:marLeft w:val="0"/>
      <w:marRight w:val="0"/>
      <w:marTop w:val="0"/>
      <w:marBottom w:val="0"/>
      <w:divBdr>
        <w:top w:val="none" w:sz="0" w:space="0" w:color="auto"/>
        <w:left w:val="none" w:sz="0" w:space="0" w:color="auto"/>
        <w:bottom w:val="none" w:sz="0" w:space="0" w:color="auto"/>
        <w:right w:val="none" w:sz="0" w:space="0" w:color="auto"/>
      </w:divBdr>
    </w:div>
    <w:div w:id="894663278">
      <w:bodyDiv w:val="1"/>
      <w:marLeft w:val="0"/>
      <w:marRight w:val="0"/>
      <w:marTop w:val="0"/>
      <w:marBottom w:val="0"/>
      <w:divBdr>
        <w:top w:val="none" w:sz="0" w:space="0" w:color="auto"/>
        <w:left w:val="none" w:sz="0" w:space="0" w:color="auto"/>
        <w:bottom w:val="none" w:sz="0" w:space="0" w:color="auto"/>
        <w:right w:val="none" w:sz="0" w:space="0" w:color="auto"/>
      </w:divBdr>
    </w:div>
    <w:div w:id="1149520761">
      <w:bodyDiv w:val="1"/>
      <w:marLeft w:val="0"/>
      <w:marRight w:val="0"/>
      <w:marTop w:val="0"/>
      <w:marBottom w:val="0"/>
      <w:divBdr>
        <w:top w:val="none" w:sz="0" w:space="0" w:color="auto"/>
        <w:left w:val="none" w:sz="0" w:space="0" w:color="auto"/>
        <w:bottom w:val="none" w:sz="0" w:space="0" w:color="auto"/>
        <w:right w:val="none" w:sz="0" w:space="0" w:color="auto"/>
      </w:divBdr>
    </w:div>
    <w:div w:id="1353530392">
      <w:bodyDiv w:val="1"/>
      <w:marLeft w:val="0"/>
      <w:marRight w:val="0"/>
      <w:marTop w:val="0"/>
      <w:marBottom w:val="0"/>
      <w:divBdr>
        <w:top w:val="none" w:sz="0" w:space="0" w:color="auto"/>
        <w:left w:val="none" w:sz="0" w:space="0" w:color="auto"/>
        <w:bottom w:val="none" w:sz="0" w:space="0" w:color="auto"/>
        <w:right w:val="none" w:sz="0" w:space="0" w:color="auto"/>
      </w:divBdr>
    </w:div>
    <w:div w:id="1456290339">
      <w:bodyDiv w:val="1"/>
      <w:marLeft w:val="0"/>
      <w:marRight w:val="0"/>
      <w:marTop w:val="0"/>
      <w:marBottom w:val="0"/>
      <w:divBdr>
        <w:top w:val="none" w:sz="0" w:space="0" w:color="auto"/>
        <w:left w:val="none" w:sz="0" w:space="0" w:color="auto"/>
        <w:bottom w:val="none" w:sz="0" w:space="0" w:color="auto"/>
        <w:right w:val="none" w:sz="0" w:space="0" w:color="auto"/>
      </w:divBdr>
    </w:div>
    <w:div w:id="1479154485">
      <w:bodyDiv w:val="1"/>
      <w:marLeft w:val="0"/>
      <w:marRight w:val="0"/>
      <w:marTop w:val="0"/>
      <w:marBottom w:val="0"/>
      <w:divBdr>
        <w:top w:val="none" w:sz="0" w:space="0" w:color="auto"/>
        <w:left w:val="none" w:sz="0" w:space="0" w:color="auto"/>
        <w:bottom w:val="none" w:sz="0" w:space="0" w:color="auto"/>
        <w:right w:val="none" w:sz="0" w:space="0" w:color="auto"/>
      </w:divBdr>
    </w:div>
    <w:div w:id="1555310629">
      <w:bodyDiv w:val="1"/>
      <w:marLeft w:val="0"/>
      <w:marRight w:val="0"/>
      <w:marTop w:val="0"/>
      <w:marBottom w:val="0"/>
      <w:divBdr>
        <w:top w:val="none" w:sz="0" w:space="0" w:color="auto"/>
        <w:left w:val="none" w:sz="0" w:space="0" w:color="auto"/>
        <w:bottom w:val="none" w:sz="0" w:space="0" w:color="auto"/>
        <w:right w:val="none" w:sz="0" w:space="0" w:color="auto"/>
      </w:divBdr>
    </w:div>
    <w:div w:id="1620136784">
      <w:bodyDiv w:val="1"/>
      <w:marLeft w:val="0"/>
      <w:marRight w:val="0"/>
      <w:marTop w:val="0"/>
      <w:marBottom w:val="0"/>
      <w:divBdr>
        <w:top w:val="none" w:sz="0" w:space="0" w:color="auto"/>
        <w:left w:val="none" w:sz="0" w:space="0" w:color="auto"/>
        <w:bottom w:val="none" w:sz="0" w:space="0" w:color="auto"/>
        <w:right w:val="none" w:sz="0" w:space="0" w:color="auto"/>
      </w:divBdr>
    </w:div>
    <w:div w:id="1879583413">
      <w:bodyDiv w:val="1"/>
      <w:marLeft w:val="0"/>
      <w:marRight w:val="0"/>
      <w:marTop w:val="0"/>
      <w:marBottom w:val="0"/>
      <w:divBdr>
        <w:top w:val="none" w:sz="0" w:space="0" w:color="auto"/>
        <w:left w:val="none" w:sz="0" w:space="0" w:color="auto"/>
        <w:bottom w:val="none" w:sz="0" w:space="0" w:color="auto"/>
        <w:right w:val="none" w:sz="0" w:space="0" w:color="auto"/>
      </w:divBdr>
    </w:div>
    <w:div w:id="1939411023">
      <w:bodyDiv w:val="1"/>
      <w:marLeft w:val="0"/>
      <w:marRight w:val="0"/>
      <w:marTop w:val="0"/>
      <w:marBottom w:val="0"/>
      <w:divBdr>
        <w:top w:val="none" w:sz="0" w:space="0" w:color="auto"/>
        <w:left w:val="none" w:sz="0" w:space="0" w:color="auto"/>
        <w:bottom w:val="none" w:sz="0" w:space="0" w:color="auto"/>
        <w:right w:val="none" w:sz="0" w:space="0" w:color="auto"/>
      </w:divBdr>
    </w:div>
    <w:div w:id="202651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wikipedia.org/wiki/Campuchia" TargetMode="External"/><Relationship Id="rId21" Type="http://schemas.openxmlformats.org/officeDocument/2006/relationships/diagramColors" Target="diagrams/colors1.xml"/><Relationship Id="rId42" Type="http://schemas.openxmlformats.org/officeDocument/2006/relationships/diagramQuickStyle" Target="diagrams/quickStyle2.xml"/><Relationship Id="rId47" Type="http://schemas.openxmlformats.org/officeDocument/2006/relationships/diagramQuickStyle" Target="diagrams/quickStyle3.xml"/><Relationship Id="rId63" Type="http://schemas.openxmlformats.org/officeDocument/2006/relationships/image" Target="media/image15.jpeg"/><Relationship Id="rId6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vi.wikipedia.org/wiki/B%E1%BA%BFn_C%E1%BA%A7u" TargetMode="External"/><Relationship Id="rId11" Type="http://schemas.openxmlformats.org/officeDocument/2006/relationships/image" Target="media/image4.png"/><Relationship Id="rId24" Type="http://schemas.openxmlformats.org/officeDocument/2006/relationships/hyperlink" Target="https://vi.wikipedia.org/wiki/S%C3%B4ng_V%C3%A0m_C%E1%BB%8F" TargetMode="External"/><Relationship Id="rId32" Type="http://schemas.openxmlformats.org/officeDocument/2006/relationships/hyperlink" Target="https://vi.wikipedia.org/wiki/Tr%E1%BA%A3ng_B%C3%A0ng" TargetMode="External"/><Relationship Id="rId37" Type="http://schemas.openxmlformats.org/officeDocument/2006/relationships/chart" Target="charts/chart4.xml"/><Relationship Id="rId40" Type="http://schemas.openxmlformats.org/officeDocument/2006/relationships/diagramData" Target="diagrams/data2.xml"/><Relationship Id="rId45" Type="http://schemas.openxmlformats.org/officeDocument/2006/relationships/diagramData" Target="diagrams/data3.xml"/><Relationship Id="rId53" Type="http://schemas.openxmlformats.org/officeDocument/2006/relationships/chart" Target="charts/chart50.xml"/><Relationship Id="rId58" Type="http://schemas.openxmlformats.org/officeDocument/2006/relationships/diagramQuickStyle" Target="diagrams/quickStyle4.xm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diagramLayout" Target="diagrams/layout1.xml"/><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hyperlink" Target="https://vi.wikipedia.org/wiki/Ch%C3%A2u_Th%C3%A0nh,_T%C3%A2y_Ninh" TargetMode="External"/><Relationship Id="rId30" Type="http://schemas.openxmlformats.org/officeDocument/2006/relationships/hyperlink" Target="https://vi.wikipedia.org/wiki/H%C3%B2a_Th%C3%A0nh" TargetMode="External"/><Relationship Id="rId35" Type="http://schemas.openxmlformats.org/officeDocument/2006/relationships/chart" Target="charts/chart2.xml"/><Relationship Id="rId43" Type="http://schemas.openxmlformats.org/officeDocument/2006/relationships/diagramColors" Target="diagrams/colors2.xml"/><Relationship Id="rId48" Type="http://schemas.openxmlformats.org/officeDocument/2006/relationships/diagramColors" Target="diagrams/colors3.xml"/><Relationship Id="rId56" Type="http://schemas.openxmlformats.org/officeDocument/2006/relationships/diagramData" Target="diagrams/data4.xm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vi.wikipedia.org/wiki/S%C3%B4ng_%C4%90%E1%BB%93ng_Nai" TargetMode="External"/><Relationship Id="rId33" Type="http://schemas.openxmlformats.org/officeDocument/2006/relationships/hyperlink" Target="https://vi.wikipedia.org/wiki/T%C3%A2y_Ninh" TargetMode="External"/><Relationship Id="rId38" Type="http://schemas.openxmlformats.org/officeDocument/2006/relationships/image" Target="media/image7.jpg"/><Relationship Id="rId46" Type="http://schemas.openxmlformats.org/officeDocument/2006/relationships/diagramLayout" Target="diagrams/layout3.xml"/><Relationship Id="rId59" Type="http://schemas.openxmlformats.org/officeDocument/2006/relationships/diagramColors" Target="diagrams/colors4.xml"/><Relationship Id="rId67" Type="http://schemas.openxmlformats.org/officeDocument/2006/relationships/footer" Target="footer2.xml"/><Relationship Id="rId20" Type="http://schemas.openxmlformats.org/officeDocument/2006/relationships/diagramQuickStyle" Target="diagrams/quickStyle1.xml"/><Relationship Id="rId41" Type="http://schemas.openxmlformats.org/officeDocument/2006/relationships/diagramLayout" Target="diagrams/layout2.xml"/><Relationship Id="rId54" Type="http://schemas.openxmlformats.org/officeDocument/2006/relationships/image" Target="media/image12.tmp"/><Relationship Id="rId62" Type="http://schemas.openxmlformats.org/officeDocument/2006/relationships/image" Target="media/image14.png"/><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6.tmp"/><Relationship Id="rId28" Type="http://schemas.openxmlformats.org/officeDocument/2006/relationships/hyperlink" Target="https://vi.wikipedia.org/wiki/T%C3%A2y_Ninh" TargetMode="External"/><Relationship Id="rId36" Type="http://schemas.openxmlformats.org/officeDocument/2006/relationships/chart" Target="charts/chart3.xml"/><Relationship Id="rId49" Type="http://schemas.microsoft.com/office/2007/relationships/diagramDrawing" Target="diagrams/drawing3.xml"/><Relationship Id="rId57" Type="http://schemas.openxmlformats.org/officeDocument/2006/relationships/diagramLayout" Target="diagrams/layout4.xml"/><Relationship Id="rId10" Type="http://schemas.openxmlformats.org/officeDocument/2006/relationships/image" Target="media/image3.png"/><Relationship Id="rId31" Type="http://schemas.openxmlformats.org/officeDocument/2006/relationships/hyperlink" Target="https://vi.wikipedia.org/wiki/G%C3%B2_D%E1%BA%A7u" TargetMode="External"/><Relationship Id="rId44" Type="http://schemas.microsoft.com/office/2007/relationships/diagramDrawing" Target="diagrams/drawing2.xml"/><Relationship Id="rId52" Type="http://schemas.openxmlformats.org/officeDocument/2006/relationships/chart" Target="charts/chart5.xml"/><Relationship Id="rId60" Type="http://schemas.microsoft.com/office/2007/relationships/diagramDrawing" Target="diagrams/drawing4.xml"/><Relationship Id="rId65" Type="http://schemas.openxmlformats.org/officeDocument/2006/relationships/footer" Target="footer1.xm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Data" Target="diagrams/data1.xml"/><Relationship Id="rId39" Type="http://schemas.openxmlformats.org/officeDocument/2006/relationships/image" Target="media/image12.jpg"/><Relationship Id="rId34" Type="http://schemas.openxmlformats.org/officeDocument/2006/relationships/chart" Target="charts/chart1.xml"/><Relationship Id="rId50" Type="http://schemas.openxmlformats.org/officeDocument/2006/relationships/image" Target="media/image11.png"/><Relationship Id="rId55" Type="http://schemas.openxmlformats.org/officeDocument/2006/relationships/image" Target="media/image13.tmp"/><Relationship Id="rId7" Type="http://schemas.openxmlformats.org/officeDocument/2006/relationships/endnotes" Target="endnotes.xml"/><Relationship Id="rId71"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0.xml"/><Relationship Id="rId1" Type="http://schemas.microsoft.com/office/2011/relationships/chartStyle" Target="style4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100" baseline="0">
                <a:solidFill>
                  <a:schemeClr val="tx1"/>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n-US"/>
              <a:t>Thống kê số cơ sở lưu trú khách du lịch có thể tìm thấy từ các trang đăng ký phòng trực tuyến Agoda và Booking.com</a:t>
            </a:r>
          </a:p>
        </c:rich>
      </c:tx>
      <c:overlay val="0"/>
      <c:spPr>
        <a:noFill/>
        <a:ln>
          <a:noFill/>
        </a:ln>
        <a:effectLst/>
      </c:spPr>
      <c:txPr>
        <a:bodyPr rot="0" spcFirstLastPara="1" vertOverflow="ellipsis" vert="horz" wrap="square" anchor="ctr" anchorCtr="1"/>
        <a:lstStyle/>
        <a:p>
          <a:pPr>
            <a:defRPr sz="1200" b="1" i="0" u="none" strike="noStrike" kern="1200" spc="100" baseline="0">
              <a:solidFill>
                <a:schemeClr val="tx1"/>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vi-VN"/>
        </a:p>
      </c:txPr>
    </c:title>
    <c:autoTitleDeleted val="0"/>
    <c:plotArea>
      <c:layout/>
      <c:barChart>
        <c:barDir val="col"/>
        <c:grouping val="clustered"/>
        <c:varyColors val="0"/>
        <c:ser>
          <c:idx val="0"/>
          <c:order val="0"/>
          <c:tx>
            <c:strRef>
              <c:f>Sheet1!$B$1</c:f>
              <c:strCache>
                <c:ptCount val="1"/>
                <c:pt idx="0">
                  <c:v>Agoda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vi-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Sheet1!$A$2:$A$12</c:f>
              <c:strCache>
                <c:ptCount val="11"/>
                <c:pt idx="0">
                  <c:v>Hà Nội</c:v>
                </c:pt>
                <c:pt idx="1">
                  <c:v>TPHCM</c:v>
                </c:pt>
                <c:pt idx="2">
                  <c:v>Đà Nẵng</c:v>
                </c:pt>
                <c:pt idx="3">
                  <c:v>Đà Lạt</c:v>
                </c:pt>
                <c:pt idx="4">
                  <c:v>Cần Thơ</c:v>
                </c:pt>
                <c:pt idx="5">
                  <c:v>Phan Thiết</c:v>
                </c:pt>
                <c:pt idx="6">
                  <c:v>Quy Nhơn</c:v>
                </c:pt>
                <c:pt idx="7">
                  <c:v>Phú Quốc</c:v>
                </c:pt>
                <c:pt idx="8">
                  <c:v>Tây Ninh</c:v>
                </c:pt>
                <c:pt idx="9">
                  <c:v>Phnom Penh</c:v>
                </c:pt>
                <c:pt idx="10">
                  <c:v>Bang Kok</c:v>
                </c:pt>
              </c:strCache>
            </c:strRef>
          </c:cat>
          <c:val>
            <c:numRef>
              <c:f>Sheet1!$B$2:$B$12</c:f>
              <c:numCache>
                <c:formatCode>General</c:formatCode>
                <c:ptCount val="11"/>
                <c:pt idx="0">
                  <c:v>3337</c:v>
                </c:pt>
                <c:pt idx="1">
                  <c:v>7826</c:v>
                </c:pt>
                <c:pt idx="2">
                  <c:v>2514</c:v>
                </c:pt>
                <c:pt idx="3">
                  <c:v>1765</c:v>
                </c:pt>
                <c:pt idx="4">
                  <c:v>319</c:v>
                </c:pt>
                <c:pt idx="5">
                  <c:v>575</c:v>
                </c:pt>
                <c:pt idx="6">
                  <c:v>193</c:v>
                </c:pt>
                <c:pt idx="7">
                  <c:v>659</c:v>
                </c:pt>
                <c:pt idx="8">
                  <c:v>8</c:v>
                </c:pt>
                <c:pt idx="9">
                  <c:v>466</c:v>
                </c:pt>
                <c:pt idx="10">
                  <c:v>2603</c:v>
                </c:pt>
              </c:numCache>
            </c:numRef>
          </c:val>
          <c:extLst>
            <c:ext xmlns:c16="http://schemas.microsoft.com/office/drawing/2014/chart" uri="{C3380CC4-5D6E-409C-BE32-E72D297353CC}">
              <c16:uniqueId val="{00000000-AB64-41B9-A453-496D7CE78D64}"/>
            </c:ext>
          </c:extLst>
        </c:ser>
        <c:ser>
          <c:idx val="1"/>
          <c:order val="1"/>
          <c:tx>
            <c:strRef>
              <c:f>Sheet1!$C$1</c:f>
              <c:strCache>
                <c:ptCount val="1"/>
                <c:pt idx="0">
                  <c:v>Booking.com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vi-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Sheet1!$A$2:$A$12</c:f>
              <c:strCache>
                <c:ptCount val="11"/>
                <c:pt idx="0">
                  <c:v>Hà Nội</c:v>
                </c:pt>
                <c:pt idx="1">
                  <c:v>TPHCM</c:v>
                </c:pt>
                <c:pt idx="2">
                  <c:v>Đà Nẵng</c:v>
                </c:pt>
                <c:pt idx="3">
                  <c:v>Đà Lạt</c:v>
                </c:pt>
                <c:pt idx="4">
                  <c:v>Cần Thơ</c:v>
                </c:pt>
                <c:pt idx="5">
                  <c:v>Phan Thiết</c:v>
                </c:pt>
                <c:pt idx="6">
                  <c:v>Quy Nhơn</c:v>
                </c:pt>
                <c:pt idx="7">
                  <c:v>Phú Quốc</c:v>
                </c:pt>
                <c:pt idx="8">
                  <c:v>Tây Ninh</c:v>
                </c:pt>
                <c:pt idx="9">
                  <c:v>Phnom Penh</c:v>
                </c:pt>
                <c:pt idx="10">
                  <c:v>Bang Kok</c:v>
                </c:pt>
              </c:strCache>
            </c:strRef>
          </c:cat>
          <c:val>
            <c:numRef>
              <c:f>Sheet1!$C$2:$C$12</c:f>
              <c:numCache>
                <c:formatCode>General</c:formatCode>
                <c:ptCount val="11"/>
                <c:pt idx="0">
                  <c:v>1849</c:v>
                </c:pt>
                <c:pt idx="1">
                  <c:v>3431</c:v>
                </c:pt>
                <c:pt idx="2">
                  <c:v>1065</c:v>
                </c:pt>
                <c:pt idx="3">
                  <c:v>1202</c:v>
                </c:pt>
                <c:pt idx="4">
                  <c:v>178</c:v>
                </c:pt>
                <c:pt idx="5">
                  <c:v>271</c:v>
                </c:pt>
                <c:pt idx="6">
                  <c:v>153</c:v>
                </c:pt>
                <c:pt idx="7">
                  <c:v>454</c:v>
                </c:pt>
                <c:pt idx="8">
                  <c:v>10</c:v>
                </c:pt>
                <c:pt idx="9">
                  <c:v>376</c:v>
                </c:pt>
                <c:pt idx="10">
                  <c:v>1612</c:v>
                </c:pt>
              </c:numCache>
            </c:numRef>
          </c:val>
          <c:extLst>
            <c:ext xmlns:c16="http://schemas.microsoft.com/office/drawing/2014/chart" uri="{C3380CC4-5D6E-409C-BE32-E72D297353CC}">
              <c16:uniqueId val="{00000001-AB64-41B9-A453-496D7CE78D64}"/>
            </c:ext>
          </c:extLst>
        </c:ser>
        <c:dLbls>
          <c:dLblPos val="outEnd"/>
          <c:showLegendKey val="0"/>
          <c:showVal val="1"/>
          <c:showCatName val="0"/>
          <c:showSerName val="0"/>
          <c:showPercent val="0"/>
          <c:showBubbleSize val="0"/>
        </c:dLbls>
        <c:gapWidth val="100"/>
        <c:overlap val="-24"/>
        <c:axId val="112604127"/>
        <c:axId val="112606207"/>
      </c:barChart>
      <c:catAx>
        <c:axId val="112604127"/>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vi-VN"/>
          </a:p>
        </c:txPr>
        <c:crossAx val="112606207"/>
        <c:crosses val="autoZero"/>
        <c:auto val="1"/>
        <c:lblAlgn val="ctr"/>
        <c:lblOffset val="100"/>
        <c:noMultiLvlLbl val="0"/>
      </c:catAx>
      <c:valAx>
        <c:axId val="112606207"/>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vi-VN"/>
          </a:p>
        </c:txPr>
        <c:crossAx val="112604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vi-VN"/>
        </a:p>
      </c:txPr>
    </c:legend>
    <c:plotVisOnly val="1"/>
    <c:dispBlanksAs val="gap"/>
    <c:showDLblsOverMax val="0"/>
  </c:chart>
  <c:spPr>
    <a:solidFill>
      <a:schemeClr val="bg1"/>
    </a:solidFill>
    <a:ln>
      <a:noFill/>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vi-V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spcAft>
                <a:spcPts val="2400"/>
              </a:spcAft>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300" b="1"/>
              <a:t>Biểu</a:t>
            </a:r>
            <a:r>
              <a:rPr lang="en-US" sz="1300" b="1" baseline="0"/>
              <a:t> đồ so sánh ngày lưu trú của khách du lịch quốc tế và nội địa </a:t>
            </a:r>
            <a:endParaRPr lang="en-US" sz="1300" b="1"/>
          </a:p>
        </c:rich>
      </c:tx>
      <c:layout>
        <c:manualLayout>
          <c:xMode val="edge"/>
          <c:yMode val="edge"/>
          <c:x val="0.14051227321237991"/>
          <c:y val="2.9080334423845874E-2"/>
        </c:manualLayout>
      </c:layout>
      <c:overlay val="0"/>
      <c:spPr>
        <a:noFill/>
        <a:ln>
          <a:noFill/>
        </a:ln>
        <a:effectLst/>
      </c:spPr>
      <c:txPr>
        <a:bodyPr rot="0" spcFirstLastPara="1" vertOverflow="ellipsis" vert="horz" wrap="square" anchor="ctr" anchorCtr="1"/>
        <a:lstStyle/>
        <a:p>
          <a:pPr>
            <a:spcAft>
              <a:spcPts val="2400"/>
            </a:spcAft>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vi-VN"/>
        </a:p>
      </c:txPr>
    </c:title>
    <c:autoTitleDeleted val="0"/>
    <c:plotArea>
      <c:layout/>
      <c:barChart>
        <c:barDir val="col"/>
        <c:grouping val="stacked"/>
        <c:varyColors val="0"/>
        <c:ser>
          <c:idx val="0"/>
          <c:order val="0"/>
          <c:tx>
            <c:strRef>
              <c:f>Sheet1!$B$1</c:f>
              <c:strCache>
                <c:ptCount val="1"/>
                <c:pt idx="0">
                  <c:v>Khách quốc tế (ngày khách)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vi-V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1.35</c:v>
                </c:pt>
                <c:pt idx="1">
                  <c:v>1.17</c:v>
                </c:pt>
                <c:pt idx="2">
                  <c:v>1.19</c:v>
                </c:pt>
                <c:pt idx="3">
                  <c:v>1.25</c:v>
                </c:pt>
                <c:pt idx="4">
                  <c:v>1.25</c:v>
                </c:pt>
                <c:pt idx="5">
                  <c:v>1.24</c:v>
                </c:pt>
              </c:numCache>
            </c:numRef>
          </c:val>
          <c:extLst>
            <c:ext xmlns:c16="http://schemas.microsoft.com/office/drawing/2014/chart" uri="{C3380CC4-5D6E-409C-BE32-E72D297353CC}">
              <c16:uniqueId val="{00000000-6691-4B71-A614-3BDAA1822E1E}"/>
            </c:ext>
          </c:extLst>
        </c:ser>
        <c:ser>
          <c:idx val="1"/>
          <c:order val="1"/>
          <c:tx>
            <c:strRef>
              <c:f>Sheet1!$C$1</c:f>
              <c:strCache>
                <c:ptCount val="1"/>
                <c:pt idx="0">
                  <c:v>Khách nội địa (ngày khách)</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vi-V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2013</c:v>
                </c:pt>
                <c:pt idx="1">
                  <c:v>2014</c:v>
                </c:pt>
                <c:pt idx="2">
                  <c:v>2015</c:v>
                </c:pt>
                <c:pt idx="3">
                  <c:v>2016</c:v>
                </c:pt>
                <c:pt idx="4">
                  <c:v>2017</c:v>
                </c:pt>
                <c:pt idx="5">
                  <c:v>2018</c:v>
                </c:pt>
              </c:numCache>
            </c:numRef>
          </c:cat>
          <c:val>
            <c:numRef>
              <c:f>Sheet1!$C$2:$C$7</c:f>
              <c:numCache>
                <c:formatCode>General</c:formatCode>
                <c:ptCount val="6"/>
                <c:pt idx="0">
                  <c:v>0.38</c:v>
                </c:pt>
                <c:pt idx="1">
                  <c:v>0.28999999999999998</c:v>
                </c:pt>
                <c:pt idx="2">
                  <c:v>0.28999999999999998</c:v>
                </c:pt>
                <c:pt idx="3">
                  <c:v>0.3</c:v>
                </c:pt>
                <c:pt idx="4">
                  <c:v>0.31</c:v>
                </c:pt>
                <c:pt idx="5">
                  <c:v>0.33</c:v>
                </c:pt>
              </c:numCache>
            </c:numRef>
          </c:val>
          <c:extLst>
            <c:ext xmlns:c16="http://schemas.microsoft.com/office/drawing/2014/chart" uri="{C3380CC4-5D6E-409C-BE32-E72D297353CC}">
              <c16:uniqueId val="{00000001-6691-4B71-A614-3BDAA1822E1E}"/>
            </c:ext>
          </c:extLst>
        </c:ser>
        <c:dLbls>
          <c:dLblPos val="ctr"/>
          <c:showLegendKey val="0"/>
          <c:showVal val="1"/>
          <c:showCatName val="0"/>
          <c:showSerName val="0"/>
          <c:showPercent val="0"/>
          <c:showBubbleSize val="0"/>
        </c:dLbls>
        <c:gapWidth val="150"/>
        <c:overlap val="100"/>
        <c:axId val="1077793119"/>
        <c:axId val="1077786463"/>
      </c:barChart>
      <c:catAx>
        <c:axId val="1077793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vi-VN"/>
          </a:p>
        </c:txPr>
        <c:crossAx val="1077786463"/>
        <c:crosses val="autoZero"/>
        <c:auto val="1"/>
        <c:lblAlgn val="ctr"/>
        <c:lblOffset val="100"/>
        <c:noMultiLvlLbl val="0"/>
      </c:catAx>
      <c:valAx>
        <c:axId val="1077786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vi-VN"/>
          </a:p>
        </c:txPr>
        <c:crossAx val="1077793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vi-V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Biểu</a:t>
            </a:r>
            <a:r>
              <a:rPr lang="en-US" b="1" baseline="0"/>
              <a:t> đồ tỷ lệ khách tham quan</a:t>
            </a:r>
            <a:r>
              <a:rPr lang="en-US" b="1"/>
              <a:t> các khu điểm du lịch</a:t>
            </a:r>
          </a:p>
        </c:rich>
      </c:tx>
      <c:overlay val="0"/>
      <c:spPr>
        <a:noFill/>
        <a:ln>
          <a:noFill/>
        </a:ln>
        <a:effectLst/>
      </c:spPr>
    </c:title>
    <c:autoTitleDeleted val="0"/>
    <c:plotArea>
      <c:layout>
        <c:manualLayout>
          <c:layoutTarget val="inner"/>
          <c:xMode val="edge"/>
          <c:yMode val="edge"/>
          <c:x val="0.35250655159265737"/>
          <c:y val="0.17272486960267672"/>
          <c:w val="0.53949449631632329"/>
          <c:h val="0.76362704040297724"/>
        </c:manualLayout>
      </c:layout>
      <c:pieChart>
        <c:varyColors val="1"/>
        <c:ser>
          <c:idx val="0"/>
          <c:order val="0"/>
          <c:tx>
            <c:strRef>
              <c:f>Sheet1!$B$1</c:f>
              <c:strCache>
                <c:ptCount val="1"/>
                <c:pt idx="0">
                  <c:v>Biểu đồ tỷ lệ khách tại các khu điểm du lịch </c:v>
                </c:pt>
              </c:strCache>
            </c:strRef>
          </c:tx>
          <c:dPt>
            <c:idx val="0"/>
            <c:bubble3D val="0"/>
            <c:explosion val="4"/>
            <c:spPr>
              <a:solidFill>
                <a:schemeClr val="accent1"/>
              </a:solidFill>
              <a:ln w="19050">
                <a:solidFill>
                  <a:schemeClr val="lt1"/>
                </a:solidFill>
              </a:ln>
              <a:effectLst/>
            </c:spPr>
            <c:extLst>
              <c:ext xmlns:c16="http://schemas.microsoft.com/office/drawing/2014/chart" uri="{C3380CC4-5D6E-409C-BE32-E72D297353CC}">
                <c16:uniqueId val="{00000001-104B-4877-BC2F-D5ADED728EAC}"/>
              </c:ext>
            </c:extLst>
          </c:dPt>
          <c:dPt>
            <c:idx val="1"/>
            <c:bubble3D val="0"/>
            <c:explosion val="4"/>
            <c:spPr>
              <a:solidFill>
                <a:schemeClr val="accent2"/>
              </a:solidFill>
              <a:ln w="19050">
                <a:solidFill>
                  <a:schemeClr val="lt1"/>
                </a:solidFill>
              </a:ln>
              <a:effectLst/>
            </c:spPr>
            <c:extLst>
              <c:ext xmlns:c16="http://schemas.microsoft.com/office/drawing/2014/chart" uri="{C3380CC4-5D6E-409C-BE32-E72D297353CC}">
                <c16:uniqueId val="{00000003-104B-4877-BC2F-D5ADED728EA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4B-4877-BC2F-D5ADED728EA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4B-4877-BC2F-D5ADED728EA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04B-4877-BC2F-D5ADED728EAC}"/>
              </c:ext>
            </c:extLst>
          </c:dPt>
          <c:dLbls>
            <c:dLbl>
              <c:idx val="0"/>
              <c:layout>
                <c:manualLayout>
                  <c:x val="-0.19059679043536412"/>
                  <c:y val="-0.20392102217909078"/>
                </c:manualLayout>
              </c:layout>
              <c:spPr>
                <a:noFill/>
                <a:ln>
                  <a:noFill/>
                </a:ln>
                <a:effectLst/>
              </c:spPr>
              <c:txPr>
                <a:bodyPr wrap="square" lIns="38100" tIns="19050" rIns="38100" bIns="19050" anchor="ctr">
                  <a:noAutofit/>
                </a:bodyPr>
                <a:lstStyle/>
                <a:p>
                  <a:pPr>
                    <a:defRPr b="1">
                      <a:latin typeface="Times New Roman" panose="02020603050405020304" pitchFamily="18" charset="0"/>
                      <a:cs typeface="Times New Roman" panose="02020603050405020304" pitchFamily="18" charset="0"/>
                    </a:defRPr>
                  </a:pPr>
                  <a:endParaRPr lang="vi-VN"/>
                </a:p>
              </c:txPr>
              <c:dLblPos val="bestFit"/>
              <c:showLegendKey val="0"/>
              <c:showVal val="1"/>
              <c:showCatName val="0"/>
              <c:showSerName val="0"/>
              <c:showPercent val="0"/>
              <c:showBubbleSize val="0"/>
              <c:extLst>
                <c:ext xmlns:c15="http://schemas.microsoft.com/office/drawing/2012/chart" uri="{CE6537A1-D6FC-4f65-9D91-7224C49458BB}">
                  <c15:layout>
                    <c:manualLayout>
                      <c:w val="0.2808989992424068"/>
                      <c:h val="0.21586233628809331"/>
                    </c:manualLayout>
                  </c15:layout>
                </c:ext>
                <c:ext xmlns:c16="http://schemas.microsoft.com/office/drawing/2014/chart" uri="{C3380CC4-5D6E-409C-BE32-E72D297353CC}">
                  <c16:uniqueId val="{00000001-104B-4877-BC2F-D5ADED728EAC}"/>
                </c:ext>
              </c:extLst>
            </c:dLbl>
            <c:dLbl>
              <c:idx val="1"/>
              <c:tx>
                <c:rich>
                  <a:bodyPr/>
                  <a:lstStyle/>
                  <a:p>
                    <a:r>
                      <a:rPr lang="en-US"/>
                      <a:t>5,7%</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4B-4877-BC2F-D5ADED728EAC}"/>
                </c:ext>
              </c:extLst>
            </c:dLbl>
            <c:dLbl>
              <c:idx val="2"/>
              <c:layout>
                <c:manualLayout>
                  <c:x val="2.2707288414467023E-3"/>
                  <c:y val="1.3750767942941064E-3"/>
                </c:manualLayout>
              </c:layout>
              <c:tx>
                <c:rich>
                  <a:bodyPr/>
                  <a:lstStyle/>
                  <a:p>
                    <a:r>
                      <a:rPr lang="en-US"/>
                      <a:t>2%</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4B-4877-BC2F-D5ADED728EAC}"/>
                </c:ext>
              </c:extLst>
            </c:dLbl>
            <c:dLbl>
              <c:idx val="3"/>
              <c:layout>
                <c:manualLayout>
                  <c:x val="4.2764542979398905E-2"/>
                  <c:y val="-2.1628944656708088E-2"/>
                </c:manualLayout>
              </c:layout>
              <c:tx>
                <c:rich>
                  <a:bodyPr/>
                  <a:lstStyle/>
                  <a:p>
                    <a:r>
                      <a:rPr lang="en-US"/>
                      <a:t>0,2%</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4B-4877-BC2F-D5ADED728EAC}"/>
                </c:ext>
              </c:extLst>
            </c:dLbl>
            <c:dLbl>
              <c:idx val="4"/>
              <c:layout>
                <c:manualLayout>
                  <c:x val="9.4938305655682356E-2"/>
                  <c:y val="1.3024801803411517E-2"/>
                </c:manualLayout>
              </c:layout>
              <c:tx>
                <c:rich>
                  <a:bodyPr/>
                  <a:lstStyle/>
                  <a:p>
                    <a:fld id="{DFFB63EB-52DF-4DAF-A378-50DCF049AC13}" type="VALUE">
                      <a:rPr lang="en-US"/>
                      <a:pPr/>
                      <a:t>[VALUE]</a:t>
                    </a:fld>
                    <a:endParaRPr lang="vi-VN"/>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104B-4877-BC2F-D5ADED728EAC}"/>
                </c:ext>
              </c:extLst>
            </c:dLbl>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Sheet1!$A$2:$A$6</c:f>
              <c:strCache>
                <c:ptCount val="5"/>
                <c:pt idx="0">
                  <c:v>KDL núi Bà</c:v>
                </c:pt>
                <c:pt idx="1">
                  <c:v>KDL Long Điền Sơn</c:v>
                </c:pt>
                <c:pt idx="2">
                  <c:v>Các khu DT-LS-CMMN</c:v>
                </c:pt>
                <c:pt idx="3">
                  <c:v>VQG Lò Gò - Xa Mát</c:v>
                </c:pt>
                <c:pt idx="4">
                  <c:v>Tòa Thánh Cao Đài</c:v>
                </c:pt>
              </c:strCache>
            </c:strRef>
          </c:cat>
          <c:val>
            <c:numRef>
              <c:f>Sheet1!$B$2:$B$6</c:f>
              <c:numCache>
                <c:formatCode>#,#00%</c:formatCode>
                <c:ptCount val="5"/>
                <c:pt idx="0">
                  <c:v>0.90794643663625674</c:v>
                </c:pt>
                <c:pt idx="1">
                  <c:v>5.6566705807966751E-2</c:v>
                </c:pt>
                <c:pt idx="2">
                  <c:v>2.0379821154367265E-2</c:v>
                </c:pt>
                <c:pt idx="3">
                  <c:v>1.7444223647366992E-3</c:v>
                </c:pt>
                <c:pt idx="4">
                  <c:v>1.3362614036672386E-2</c:v>
                </c:pt>
              </c:numCache>
            </c:numRef>
          </c:val>
          <c:extLst>
            <c:ext xmlns:c15="http://schemas.microsoft.com/office/drawing/2012/chart" uri="{02D57815-91ED-43cb-92C2-25804820EDAC}">
              <c15:datalabelsRange>
                <c15:f>Sheet1!$B$1:$E$1</c15:f>
                <c15:dlblRangeCache>
                  <c:ptCount val="4"/>
                  <c:pt idx="0">
                    <c:v>Biểu đồ tỷ lệ khách tại các khu điểm du lịch </c:v>
                  </c:pt>
                </c15:dlblRangeCache>
              </c15:datalabelsRange>
            </c:ext>
            <c:ext xmlns:c16="http://schemas.microsoft.com/office/drawing/2014/chart" uri="{C3380CC4-5D6E-409C-BE32-E72D297353CC}">
              <c16:uniqueId val="{0000000A-104B-4877-BC2F-D5ADED728EA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overlay val="1"/>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Biểu đồ khách du lịch tại Khu du lịch núi Bà</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vi-VN"/>
        </a:p>
      </c:txPr>
    </c:title>
    <c:autoTitleDeleted val="0"/>
    <c:plotArea>
      <c:layout>
        <c:manualLayout>
          <c:layoutTarget val="inner"/>
          <c:xMode val="edge"/>
          <c:yMode val="edge"/>
          <c:x val="8.1925550501904101E-2"/>
          <c:y val="0.16898439523767492"/>
          <c:w val="0.92030274861475647"/>
          <c:h val="0.72947069116360452"/>
        </c:manualLayout>
      </c:layout>
      <c:barChart>
        <c:barDir val="col"/>
        <c:grouping val="clustered"/>
        <c:varyColors val="0"/>
        <c:ser>
          <c:idx val="0"/>
          <c:order val="0"/>
          <c:tx>
            <c:strRef>
              <c:f>Sheet1!$A$2</c:f>
              <c:strCache>
                <c:ptCount val="1"/>
                <c:pt idx="0">
                  <c:v>Khách trong tháng Hội Xuân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6"/>
                <c:pt idx="0">
                  <c:v>2013</c:v>
                </c:pt>
                <c:pt idx="1">
                  <c:v>2014</c:v>
                </c:pt>
                <c:pt idx="2">
                  <c:v>2015</c:v>
                </c:pt>
                <c:pt idx="3">
                  <c:v>2016</c:v>
                </c:pt>
                <c:pt idx="4">
                  <c:v>2017</c:v>
                </c:pt>
                <c:pt idx="5">
                  <c:v>2018</c:v>
                </c:pt>
              </c:strCache>
            </c:strRef>
          </c:cat>
          <c:val>
            <c:numRef>
              <c:f>Sheet1!$B$2:$H$2</c:f>
              <c:numCache>
                <c:formatCode>_(* #.##0_);_(* \(#.##0\);_(* "-"??_);_(@_)</c:formatCode>
                <c:ptCount val="7"/>
                <c:pt idx="0">
                  <c:v>1400</c:v>
                </c:pt>
                <c:pt idx="1">
                  <c:v>1359.3</c:v>
                </c:pt>
                <c:pt idx="2">
                  <c:v>1410.3240000000001</c:v>
                </c:pt>
                <c:pt idx="3">
                  <c:v>1491.481</c:v>
                </c:pt>
                <c:pt idx="4">
                  <c:v>1506.144</c:v>
                </c:pt>
                <c:pt idx="5">
                  <c:v>1538.6</c:v>
                </c:pt>
              </c:numCache>
            </c:numRef>
          </c:val>
          <c:extLst>
            <c:ext xmlns:c16="http://schemas.microsoft.com/office/drawing/2014/chart" uri="{C3380CC4-5D6E-409C-BE32-E72D297353CC}">
              <c16:uniqueId val="{00000000-579C-4B87-954D-360CAA1A163B}"/>
            </c:ext>
          </c:extLst>
        </c:ser>
        <c:ser>
          <c:idx val="1"/>
          <c:order val="1"/>
          <c:tx>
            <c:strRef>
              <c:f>Sheet1!$A$3</c:f>
              <c:strCache>
                <c:ptCount val="1"/>
                <c:pt idx="0">
                  <c:v>Khách trong năm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6"/>
                <c:pt idx="0">
                  <c:v>2013</c:v>
                </c:pt>
                <c:pt idx="1">
                  <c:v>2014</c:v>
                </c:pt>
                <c:pt idx="2">
                  <c:v>2015</c:v>
                </c:pt>
                <c:pt idx="3">
                  <c:v>2016</c:v>
                </c:pt>
                <c:pt idx="4">
                  <c:v>2017</c:v>
                </c:pt>
                <c:pt idx="5">
                  <c:v>2018</c:v>
                </c:pt>
              </c:strCache>
            </c:strRef>
          </c:cat>
          <c:val>
            <c:numRef>
              <c:f>Sheet1!$B$3:$H$3</c:f>
              <c:numCache>
                <c:formatCode>#.##0</c:formatCode>
                <c:ptCount val="7"/>
                <c:pt idx="0">
                  <c:v>2090</c:v>
                </c:pt>
                <c:pt idx="1">
                  <c:v>2135</c:v>
                </c:pt>
                <c:pt idx="2">
                  <c:v>2234</c:v>
                </c:pt>
                <c:pt idx="3">
                  <c:v>2340</c:v>
                </c:pt>
                <c:pt idx="4">
                  <c:v>2520</c:v>
                </c:pt>
                <c:pt idx="5">
                  <c:v>2567</c:v>
                </c:pt>
              </c:numCache>
            </c:numRef>
          </c:val>
          <c:extLst>
            <c:ext xmlns:c16="http://schemas.microsoft.com/office/drawing/2014/chart" uri="{C3380CC4-5D6E-409C-BE32-E72D297353CC}">
              <c16:uniqueId val="{00000002-579C-4B87-954D-360CAA1A163B}"/>
            </c:ext>
          </c:extLst>
        </c:ser>
        <c:dLbls>
          <c:dLblPos val="outEnd"/>
          <c:showLegendKey val="0"/>
          <c:showVal val="1"/>
          <c:showCatName val="0"/>
          <c:showSerName val="0"/>
          <c:showPercent val="0"/>
          <c:showBubbleSize val="0"/>
        </c:dLbls>
        <c:gapWidth val="219"/>
        <c:overlap val="-27"/>
        <c:axId val="305522200"/>
        <c:axId val="305510392"/>
      </c:barChart>
      <c:catAx>
        <c:axId val="30552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305510392"/>
        <c:crosses val="autoZero"/>
        <c:auto val="1"/>
        <c:lblAlgn val="ctr"/>
        <c:lblOffset val="100"/>
        <c:noMultiLvlLbl val="0"/>
      </c:catAx>
      <c:valAx>
        <c:axId val="30551039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305522200"/>
        <c:crosses val="autoZero"/>
        <c:crossBetween val="between"/>
      </c:valAx>
      <c:spPr>
        <a:noFill/>
        <a:ln>
          <a:noFill/>
        </a:ln>
        <a:effectLst/>
      </c:spPr>
    </c:plotArea>
    <c:legend>
      <c:legendPos val="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90749264951774E-2"/>
          <c:y val="4.9228015215931974E-2"/>
          <c:w val="0.89768128601005404"/>
          <c:h val="0.6162806628643560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vi-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Sheet1!$A$1:$H$1</c:f>
              <c:strCache>
                <c:ptCount val="7"/>
                <c:pt idx="0">
                  <c:v>2012</c:v>
                </c:pt>
                <c:pt idx="1">
                  <c:v>2013</c:v>
                </c:pt>
                <c:pt idx="2">
                  <c:v>2014</c:v>
                </c:pt>
                <c:pt idx="3">
                  <c:v>2015</c:v>
                </c:pt>
                <c:pt idx="4">
                  <c:v>2016</c:v>
                </c:pt>
                <c:pt idx="5">
                  <c:v>2017</c:v>
                </c:pt>
                <c:pt idx="6">
                  <c:v>2018</c:v>
                </c:pt>
              </c:strCache>
            </c:strRef>
          </c:cat>
          <c:val>
            <c:numRef>
              <c:f>Sheet1!$A$2:$H$2</c:f>
              <c:numCache>
                <c:formatCode>General</c:formatCode>
                <c:ptCount val="7"/>
                <c:pt idx="0">
                  <c:v>557</c:v>
                </c:pt>
                <c:pt idx="1">
                  <c:v>721</c:v>
                </c:pt>
                <c:pt idx="2">
                  <c:v>817</c:v>
                </c:pt>
                <c:pt idx="3">
                  <c:v>689</c:v>
                </c:pt>
                <c:pt idx="4">
                  <c:v>748</c:v>
                </c:pt>
                <c:pt idx="5">
                  <c:v>778</c:v>
                </c:pt>
                <c:pt idx="6" formatCode="#.##0">
                  <c:v>998</c:v>
                </c:pt>
              </c:numCache>
            </c:numRef>
          </c:val>
          <c:extLst>
            <c:ext xmlns:c16="http://schemas.microsoft.com/office/drawing/2014/chart" uri="{C3380CC4-5D6E-409C-BE32-E72D297353CC}">
              <c16:uniqueId val="{00000000-E128-4607-BB31-B4C02284EB8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vi-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Sheet1!$A$1:$H$1</c:f>
              <c:strCache>
                <c:ptCount val="7"/>
                <c:pt idx="0">
                  <c:v>2012</c:v>
                </c:pt>
                <c:pt idx="1">
                  <c:v>2013</c:v>
                </c:pt>
                <c:pt idx="2">
                  <c:v>2014</c:v>
                </c:pt>
                <c:pt idx="3">
                  <c:v>2015</c:v>
                </c:pt>
                <c:pt idx="4">
                  <c:v>2016</c:v>
                </c:pt>
                <c:pt idx="5">
                  <c:v>2017</c:v>
                </c:pt>
                <c:pt idx="6">
                  <c:v>2018</c:v>
                </c:pt>
              </c:strCache>
            </c:strRef>
          </c:cat>
          <c:val>
            <c:numRef>
              <c:f>Sheet1!$A$3:$H$3</c:f>
              <c:numCache>
                <c:formatCode>#.##0</c:formatCode>
                <c:ptCount val="7"/>
                <c:pt idx="0">
                  <c:v>1132</c:v>
                </c:pt>
                <c:pt idx="1">
                  <c:v>1339</c:v>
                </c:pt>
                <c:pt idx="2">
                  <c:v>1226</c:v>
                </c:pt>
                <c:pt idx="3">
                  <c:v>1464</c:v>
                </c:pt>
                <c:pt idx="4">
                  <c:v>1664</c:v>
                </c:pt>
                <c:pt idx="5">
                  <c:v>1815</c:v>
                </c:pt>
                <c:pt idx="6">
                  <c:v>1853</c:v>
                </c:pt>
              </c:numCache>
            </c:numRef>
          </c:val>
          <c:extLst>
            <c:ext xmlns:c16="http://schemas.microsoft.com/office/drawing/2014/chart" uri="{C3380CC4-5D6E-409C-BE32-E72D297353CC}">
              <c16:uniqueId val="{00000001-E128-4607-BB31-B4C02284EB8B}"/>
            </c:ext>
          </c:extLst>
        </c:ser>
        <c:dLbls>
          <c:dLblPos val="outEnd"/>
          <c:showLegendKey val="0"/>
          <c:showVal val="1"/>
          <c:showCatName val="0"/>
          <c:showSerName val="0"/>
          <c:showPercent val="0"/>
          <c:showBubbleSize val="0"/>
        </c:dLbls>
        <c:gapWidth val="219"/>
        <c:overlap val="-27"/>
        <c:axId val="607428832"/>
        <c:axId val="607425880"/>
        <c:extLst>
          <c:ext xmlns:c15="http://schemas.microsoft.com/office/drawing/2012/chart" uri="{02D57815-91ED-43cb-92C2-25804820EDAC}">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vi-VN"/>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Sheet1!$A$1:$H$1</c15:sqref>
                        </c15:formulaRef>
                      </c:ext>
                    </c:extLst>
                    <c:strCache>
                      <c:ptCount val="7"/>
                      <c:pt idx="0">
                        <c:v>2012</c:v>
                      </c:pt>
                      <c:pt idx="1">
                        <c:v>2013</c:v>
                      </c:pt>
                      <c:pt idx="2">
                        <c:v>2014</c:v>
                      </c:pt>
                      <c:pt idx="3">
                        <c:v>2015</c:v>
                      </c:pt>
                      <c:pt idx="4">
                        <c:v>2016</c:v>
                      </c:pt>
                      <c:pt idx="5">
                        <c:v>2017</c:v>
                      </c:pt>
                      <c:pt idx="6">
                        <c:v>2018</c:v>
                      </c:pt>
                    </c:strCache>
                  </c:strRef>
                </c:cat>
                <c:val>
                  <c:numRef>
                    <c:extLst>
                      <c:ext uri="{02D57815-91ED-43cb-92C2-25804820EDAC}">
                        <c15:formulaRef>
                          <c15:sqref>Sheet1!$A$4:$H$4</c15:sqref>
                        </c15:formulaRef>
                      </c:ext>
                    </c:extLst>
                    <c:numCache>
                      <c:formatCode>General</c:formatCode>
                      <c:ptCount val="7"/>
                    </c:numCache>
                  </c:numRef>
                </c:val>
                <c:extLst>
                  <c:ext xmlns:c16="http://schemas.microsoft.com/office/drawing/2014/chart" uri="{C3380CC4-5D6E-409C-BE32-E72D297353CC}">
                    <c16:uniqueId val="{00000002-E128-4607-BB31-B4C02284EB8B}"/>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vi-VN"/>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Sheet1!$A$1:$H$1</c15:sqref>
                        </c15:formulaRef>
                      </c:ext>
                    </c:extLst>
                    <c:strCache>
                      <c:ptCount val="7"/>
                      <c:pt idx="0">
                        <c:v>2012</c:v>
                      </c:pt>
                      <c:pt idx="1">
                        <c:v>2013</c:v>
                      </c:pt>
                      <c:pt idx="2">
                        <c:v>2014</c:v>
                      </c:pt>
                      <c:pt idx="3">
                        <c:v>2015</c:v>
                      </c:pt>
                      <c:pt idx="4">
                        <c:v>2016</c:v>
                      </c:pt>
                      <c:pt idx="5">
                        <c:v>2017</c:v>
                      </c:pt>
                      <c:pt idx="6">
                        <c:v>2018</c:v>
                      </c:pt>
                    </c:strCache>
                  </c:strRef>
                </c:cat>
                <c:val>
                  <c:numRef>
                    <c:extLst xmlns:c15="http://schemas.microsoft.com/office/drawing/2012/chart">
                      <c:ext xmlns:c15="http://schemas.microsoft.com/office/drawing/2012/chart" uri="{02D57815-91ED-43cb-92C2-25804820EDAC}">
                        <c15:formulaRef>
                          <c15:sqref>Sheet1!$A$5:$H$5</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E128-4607-BB31-B4C02284EB8B}"/>
                  </c:ext>
                </c:extLst>
              </c15:ser>
            </c15:filteredBarSeries>
          </c:ext>
        </c:extLst>
      </c:barChart>
      <c:catAx>
        <c:axId val="60742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vi-VN"/>
          </a:p>
        </c:txPr>
        <c:crossAx val="607425880"/>
        <c:crosses val="autoZero"/>
        <c:auto val="1"/>
        <c:lblAlgn val="ctr"/>
        <c:lblOffset val="100"/>
        <c:noMultiLvlLbl val="0"/>
      </c:catAx>
      <c:valAx>
        <c:axId val="607425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vi-VN"/>
          </a:p>
        </c:txPr>
        <c:crossAx val="60742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vi-VN"/>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90749264951774E-2"/>
          <c:y val="4.9228015215931974E-2"/>
          <c:w val="0.89768128601005404"/>
          <c:h val="0.6162806628643560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vi-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Sheet1!$A$1:$H$1</c:f>
              <c:strCache>
                <c:ptCount val="7"/>
                <c:pt idx="0">
                  <c:v>2012</c:v>
                </c:pt>
                <c:pt idx="1">
                  <c:v>2013</c:v>
                </c:pt>
                <c:pt idx="2">
                  <c:v>2014</c:v>
                </c:pt>
                <c:pt idx="3">
                  <c:v>2015</c:v>
                </c:pt>
                <c:pt idx="4">
                  <c:v>2016</c:v>
                </c:pt>
                <c:pt idx="5">
                  <c:v>2017</c:v>
                </c:pt>
                <c:pt idx="6">
                  <c:v>2018</c:v>
                </c:pt>
              </c:strCache>
            </c:strRef>
          </c:cat>
          <c:val>
            <c:numRef>
              <c:f>Sheet1!$A$2:$H$2</c:f>
              <c:numCache>
                <c:formatCode>General</c:formatCode>
                <c:ptCount val="7"/>
                <c:pt idx="0">
                  <c:v>557</c:v>
                </c:pt>
                <c:pt idx="1">
                  <c:v>721</c:v>
                </c:pt>
                <c:pt idx="2">
                  <c:v>817</c:v>
                </c:pt>
                <c:pt idx="3">
                  <c:v>689</c:v>
                </c:pt>
                <c:pt idx="4">
                  <c:v>748</c:v>
                </c:pt>
                <c:pt idx="5">
                  <c:v>778</c:v>
                </c:pt>
                <c:pt idx="6" formatCode="#.##0">
                  <c:v>998</c:v>
                </c:pt>
              </c:numCache>
            </c:numRef>
          </c:val>
          <c:extLst>
            <c:ext xmlns:c16="http://schemas.microsoft.com/office/drawing/2014/chart" uri="{C3380CC4-5D6E-409C-BE32-E72D297353CC}">
              <c16:uniqueId val="{00000000-E128-4607-BB31-B4C02284EB8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vi-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Sheet1!$A$1:$H$1</c:f>
              <c:strCache>
                <c:ptCount val="7"/>
                <c:pt idx="0">
                  <c:v>2012</c:v>
                </c:pt>
                <c:pt idx="1">
                  <c:v>2013</c:v>
                </c:pt>
                <c:pt idx="2">
                  <c:v>2014</c:v>
                </c:pt>
                <c:pt idx="3">
                  <c:v>2015</c:v>
                </c:pt>
                <c:pt idx="4">
                  <c:v>2016</c:v>
                </c:pt>
                <c:pt idx="5">
                  <c:v>2017</c:v>
                </c:pt>
                <c:pt idx="6">
                  <c:v>2018</c:v>
                </c:pt>
              </c:strCache>
            </c:strRef>
          </c:cat>
          <c:val>
            <c:numRef>
              <c:f>Sheet1!$A$3:$H$3</c:f>
              <c:numCache>
                <c:formatCode>#.##0</c:formatCode>
                <c:ptCount val="7"/>
                <c:pt idx="0">
                  <c:v>1132</c:v>
                </c:pt>
                <c:pt idx="1">
                  <c:v>1339</c:v>
                </c:pt>
                <c:pt idx="2">
                  <c:v>1226</c:v>
                </c:pt>
                <c:pt idx="3">
                  <c:v>1464</c:v>
                </c:pt>
                <c:pt idx="4">
                  <c:v>1664</c:v>
                </c:pt>
                <c:pt idx="5">
                  <c:v>1815</c:v>
                </c:pt>
                <c:pt idx="6">
                  <c:v>1853</c:v>
                </c:pt>
              </c:numCache>
            </c:numRef>
          </c:val>
          <c:extLst>
            <c:ext xmlns:c16="http://schemas.microsoft.com/office/drawing/2014/chart" uri="{C3380CC4-5D6E-409C-BE32-E72D297353CC}">
              <c16:uniqueId val="{00000001-E128-4607-BB31-B4C02284EB8B}"/>
            </c:ext>
          </c:extLst>
        </c:ser>
        <c:dLbls>
          <c:dLblPos val="outEnd"/>
          <c:showLegendKey val="0"/>
          <c:showVal val="1"/>
          <c:showCatName val="0"/>
          <c:showSerName val="0"/>
          <c:showPercent val="0"/>
          <c:showBubbleSize val="0"/>
        </c:dLbls>
        <c:gapWidth val="219"/>
        <c:overlap val="-27"/>
        <c:axId val="607428832"/>
        <c:axId val="607425880"/>
        <c:extLst>
          <c:ext xmlns:c15="http://schemas.microsoft.com/office/drawing/2012/chart" uri="{02D57815-91ED-43cb-92C2-25804820EDAC}">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vi-VN"/>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Sheet1!$A$1:$H$1</c15:sqref>
                        </c15:formulaRef>
                      </c:ext>
                    </c:extLst>
                    <c:strCache>
                      <c:ptCount val="7"/>
                      <c:pt idx="0">
                        <c:v>2012</c:v>
                      </c:pt>
                      <c:pt idx="1">
                        <c:v>2013</c:v>
                      </c:pt>
                      <c:pt idx="2">
                        <c:v>2014</c:v>
                      </c:pt>
                      <c:pt idx="3">
                        <c:v>2015</c:v>
                      </c:pt>
                      <c:pt idx="4">
                        <c:v>2016</c:v>
                      </c:pt>
                      <c:pt idx="5">
                        <c:v>2017</c:v>
                      </c:pt>
                      <c:pt idx="6">
                        <c:v>2018</c:v>
                      </c:pt>
                    </c:strCache>
                  </c:strRef>
                </c:cat>
                <c:val>
                  <c:numRef>
                    <c:extLst>
                      <c:ext uri="{02D57815-91ED-43cb-92C2-25804820EDAC}">
                        <c15:formulaRef>
                          <c15:sqref>Sheet1!$A$4:$H$4</c15:sqref>
                        </c15:formulaRef>
                      </c:ext>
                    </c:extLst>
                    <c:numCache>
                      <c:formatCode>General</c:formatCode>
                      <c:ptCount val="7"/>
                    </c:numCache>
                  </c:numRef>
                </c:val>
                <c:extLst>
                  <c:ext xmlns:c16="http://schemas.microsoft.com/office/drawing/2014/chart" uri="{C3380CC4-5D6E-409C-BE32-E72D297353CC}">
                    <c16:uniqueId val="{00000002-E128-4607-BB31-B4C02284EB8B}"/>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vi-VN"/>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Sheet1!$A$1:$H$1</c15:sqref>
                        </c15:formulaRef>
                      </c:ext>
                    </c:extLst>
                    <c:strCache>
                      <c:ptCount val="7"/>
                      <c:pt idx="0">
                        <c:v>2012</c:v>
                      </c:pt>
                      <c:pt idx="1">
                        <c:v>2013</c:v>
                      </c:pt>
                      <c:pt idx="2">
                        <c:v>2014</c:v>
                      </c:pt>
                      <c:pt idx="3">
                        <c:v>2015</c:v>
                      </c:pt>
                      <c:pt idx="4">
                        <c:v>2016</c:v>
                      </c:pt>
                      <c:pt idx="5">
                        <c:v>2017</c:v>
                      </c:pt>
                      <c:pt idx="6">
                        <c:v>2018</c:v>
                      </c:pt>
                    </c:strCache>
                  </c:strRef>
                </c:cat>
                <c:val>
                  <c:numRef>
                    <c:extLst xmlns:c15="http://schemas.microsoft.com/office/drawing/2012/chart">
                      <c:ext xmlns:c15="http://schemas.microsoft.com/office/drawing/2012/chart" uri="{02D57815-91ED-43cb-92C2-25804820EDAC}">
                        <c15:formulaRef>
                          <c15:sqref>Sheet1!$A$5:$H$5</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E128-4607-BB31-B4C02284EB8B}"/>
                  </c:ext>
                </c:extLst>
              </c15:ser>
            </c15:filteredBarSeries>
          </c:ext>
        </c:extLst>
      </c:barChart>
      <c:catAx>
        <c:axId val="60742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vi-VN"/>
          </a:p>
        </c:txPr>
        <c:crossAx val="607425880"/>
        <c:crosses val="autoZero"/>
        <c:auto val="1"/>
        <c:lblAlgn val="ctr"/>
        <c:lblOffset val="100"/>
        <c:noMultiLvlLbl val="0"/>
      </c:catAx>
      <c:valAx>
        <c:axId val="607425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vi-VN"/>
          </a:p>
        </c:txPr>
        <c:crossAx val="60742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vi-V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44CE4E-B8B7-4D2E-A9F1-7CD1B9AD86D2}" type="doc">
      <dgm:prSet loTypeId="urn:diagrams.loki3.com/BracketList#11" loCatId="officeonline" qsTypeId="urn:microsoft.com/office/officeart/2005/8/quickstyle/simple1" qsCatId="simple" csTypeId="urn:microsoft.com/office/officeart/2005/8/colors/accent1_2" csCatId="accent1" phldr="1"/>
      <dgm:spPr/>
      <dgm:t>
        <a:bodyPr/>
        <a:lstStyle/>
        <a:p>
          <a:endParaRPr lang="en-US"/>
        </a:p>
      </dgm:t>
    </dgm:pt>
    <dgm:pt modelId="{7EF70AA9-F464-4317-9709-EF77BF66C58E}">
      <dgm:prSet phldrT="[Text]" custT="1"/>
      <dgm:spPr/>
      <dgm:t>
        <a:bodyPr/>
        <a:lstStyle/>
        <a:p>
          <a:r>
            <a:rPr lang="en-US" sz="1300" dirty="0" err="1">
              <a:latin typeface="Times New Roman" panose="02020603050405020304" pitchFamily="18" charset="0"/>
              <a:cs typeface="Times New Roman" panose="02020603050405020304" pitchFamily="18" charset="0"/>
            </a:rPr>
            <a:t>Điểm</a:t>
          </a:r>
          <a:r>
            <a:rPr lang="en-US" sz="1300" dirty="0">
              <a:latin typeface="Times New Roman" panose="02020603050405020304" pitchFamily="18" charset="0"/>
              <a:cs typeface="Times New Roman" panose="02020603050405020304" pitchFamily="18" charset="0"/>
            </a:rPr>
            <a:t> du </a:t>
          </a:r>
          <a:r>
            <a:rPr lang="en-US" sz="1300" dirty="0" err="1">
              <a:latin typeface="Times New Roman" panose="02020603050405020304" pitchFamily="18" charset="0"/>
              <a:cs typeface="Times New Roman" panose="02020603050405020304" pitchFamily="18" charset="0"/>
            </a:rPr>
            <a:t>lịch</a:t>
          </a:r>
          <a:endParaRPr lang="en-US" sz="1300" dirty="0">
            <a:latin typeface="Times New Roman" panose="02020603050405020304" pitchFamily="18" charset="0"/>
            <a:cs typeface="Times New Roman" panose="02020603050405020304" pitchFamily="18" charset="0"/>
          </a:endParaRPr>
        </a:p>
      </dgm:t>
    </dgm:pt>
    <dgm:pt modelId="{E822E653-69B7-465D-B402-4BA48EBA151B}" type="parTrans" cxnId="{DDB294D9-B53E-4044-BF8C-E8E5D5FE343E}">
      <dgm:prSet/>
      <dgm:spPr/>
      <dgm:t>
        <a:bodyPr/>
        <a:lstStyle/>
        <a:p>
          <a:endParaRPr lang="en-US" sz="1300">
            <a:latin typeface="Times New Roman" panose="02020603050405020304" pitchFamily="18" charset="0"/>
            <a:cs typeface="Times New Roman" panose="02020603050405020304" pitchFamily="18" charset="0"/>
          </a:endParaRPr>
        </a:p>
      </dgm:t>
    </dgm:pt>
    <dgm:pt modelId="{1122171A-B261-4CC7-BA11-CFB41BAB6998}" type="sibTrans" cxnId="{DDB294D9-B53E-4044-BF8C-E8E5D5FE343E}">
      <dgm:prSet/>
      <dgm:spPr/>
      <dgm:t>
        <a:bodyPr/>
        <a:lstStyle/>
        <a:p>
          <a:endParaRPr lang="en-US" sz="1300">
            <a:latin typeface="Times New Roman" panose="02020603050405020304" pitchFamily="18" charset="0"/>
            <a:cs typeface="Times New Roman" panose="02020603050405020304" pitchFamily="18" charset="0"/>
          </a:endParaRPr>
        </a:p>
      </dgm:t>
    </dgm:pt>
    <dgm:pt modelId="{A8494685-059A-490C-A8E8-17091CC5F3DA}">
      <dgm:prSet phldrT="[Text]" custT="1"/>
      <dgm:spPr/>
      <dgm:t>
        <a:bodyPr/>
        <a:lstStyle/>
        <a:p>
          <a:r>
            <a:rPr lang="en-US" sz="1300" dirty="0" err="1">
              <a:latin typeface="Times New Roman" panose="02020603050405020304" pitchFamily="18" charset="0"/>
              <a:cs typeface="Times New Roman" panose="02020603050405020304" pitchFamily="18" charset="0"/>
            </a:rPr>
            <a:t>Nhiều</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được</a:t>
          </a:r>
          <a:r>
            <a:rPr lang="en-US" sz="1300" dirty="0">
              <a:latin typeface="Times New Roman" panose="02020603050405020304" pitchFamily="18" charset="0"/>
              <a:cs typeface="Times New Roman" panose="02020603050405020304" pitchFamily="18" charset="0"/>
            </a:rPr>
            <a:t> du </a:t>
          </a:r>
          <a:r>
            <a:rPr lang="en-US" sz="1300" dirty="0" err="1">
              <a:latin typeface="Times New Roman" panose="02020603050405020304" pitchFamily="18" charset="0"/>
              <a:cs typeface="Times New Roman" panose="02020603050405020304" pitchFamily="18" charset="0"/>
            </a:rPr>
            <a:t>khách</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đánh</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giá</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cao</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Tòa</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thánh</a:t>
          </a:r>
          <a:r>
            <a:rPr lang="en-US" sz="1300" dirty="0">
              <a:latin typeface="Times New Roman" panose="02020603050405020304" pitchFamily="18" charset="0"/>
              <a:cs typeface="Times New Roman" panose="02020603050405020304" pitchFamily="18" charset="0"/>
            </a:rPr>
            <a:t> Cao </a:t>
          </a:r>
          <a:r>
            <a:rPr lang="en-US" sz="1300" dirty="0" err="1">
              <a:latin typeface="Times New Roman" panose="02020603050405020304" pitchFamily="18" charset="0"/>
              <a:cs typeface="Times New Roman" panose="02020603050405020304" pitchFamily="18" charset="0"/>
            </a:rPr>
            <a:t>Đài</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Tây</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Ninh</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quần</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thể</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căn</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cứ</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Trung</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ương</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cục</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miền</a:t>
          </a:r>
          <a:r>
            <a:rPr lang="en-US" sz="1300" dirty="0">
              <a:latin typeface="Times New Roman" panose="02020603050405020304" pitchFamily="18" charset="0"/>
              <a:cs typeface="Times New Roman" panose="02020603050405020304" pitchFamily="18" charset="0"/>
            </a:rPr>
            <a:t> Nam, </a:t>
          </a:r>
          <a:r>
            <a:rPr lang="en-US" sz="1300" dirty="0" err="1">
              <a:latin typeface="Times New Roman" panose="02020603050405020304" pitchFamily="18" charset="0"/>
              <a:cs typeface="Times New Roman" panose="02020603050405020304" pitchFamily="18" charset="0"/>
            </a:rPr>
            <a:t>Vườn</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sinh</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thái</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Quốc</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gia</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Lò</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Gò</a:t>
          </a:r>
          <a:r>
            <a:rPr lang="en-US" sz="1300" dirty="0">
              <a:latin typeface="Times New Roman" panose="02020603050405020304" pitchFamily="18" charset="0"/>
              <a:cs typeface="Times New Roman" panose="02020603050405020304" pitchFamily="18" charset="0"/>
            </a:rPr>
            <a:t> – </a:t>
          </a:r>
          <a:r>
            <a:rPr lang="en-US" sz="1300" dirty="0" err="1">
              <a:latin typeface="Times New Roman" panose="02020603050405020304" pitchFamily="18" charset="0"/>
              <a:cs typeface="Times New Roman" panose="02020603050405020304" pitchFamily="18" charset="0"/>
            </a:rPr>
            <a:t>Xa</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Mát</a:t>
          </a:r>
          <a:r>
            <a:rPr lang="en-US" sz="1300">
              <a:latin typeface="Times New Roman" panose="02020603050405020304" pitchFamily="18" charset="0"/>
              <a:cs typeface="Times New Roman" panose="02020603050405020304" pitchFamily="18" charset="0"/>
            </a:rPr>
            <a:t>, hồ</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Dầu</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tiếng</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Khu</a:t>
          </a:r>
          <a:r>
            <a:rPr lang="en-US" sz="1300" dirty="0">
              <a:latin typeface="Times New Roman" panose="02020603050405020304" pitchFamily="18" charset="0"/>
              <a:cs typeface="Times New Roman" panose="02020603050405020304" pitchFamily="18" charset="0"/>
            </a:rPr>
            <a:t> du </a:t>
          </a:r>
          <a:r>
            <a:rPr lang="en-US" sz="1300" dirty="0" err="1">
              <a:latin typeface="Times New Roman" panose="02020603050405020304" pitchFamily="18" charset="0"/>
              <a:cs typeface="Times New Roman" panose="02020603050405020304" pitchFamily="18" charset="0"/>
            </a:rPr>
            <a:t>lịch</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Bà</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Đen</a:t>
          </a:r>
          <a:r>
            <a:rPr lang="en-US" sz="1300" dirty="0">
              <a:latin typeface="Times New Roman" panose="02020603050405020304" pitchFamily="18" charset="0"/>
              <a:cs typeface="Times New Roman" panose="02020603050405020304" pitchFamily="18" charset="0"/>
            </a:rPr>
            <a:t>…</a:t>
          </a:r>
        </a:p>
      </dgm:t>
    </dgm:pt>
    <dgm:pt modelId="{35AB513F-C317-4121-B03D-2BACC3040AEF}" type="parTrans" cxnId="{DE984D1F-2AB2-49EE-A930-884C5FB9A517}">
      <dgm:prSet/>
      <dgm:spPr/>
      <dgm:t>
        <a:bodyPr/>
        <a:lstStyle/>
        <a:p>
          <a:endParaRPr lang="en-US" sz="1300">
            <a:latin typeface="Times New Roman" panose="02020603050405020304" pitchFamily="18" charset="0"/>
            <a:cs typeface="Times New Roman" panose="02020603050405020304" pitchFamily="18" charset="0"/>
          </a:endParaRPr>
        </a:p>
      </dgm:t>
    </dgm:pt>
    <dgm:pt modelId="{DD1DA78A-C184-4777-A8B5-5C47E9CD6C2C}" type="sibTrans" cxnId="{DE984D1F-2AB2-49EE-A930-884C5FB9A517}">
      <dgm:prSet/>
      <dgm:spPr/>
      <dgm:t>
        <a:bodyPr/>
        <a:lstStyle/>
        <a:p>
          <a:endParaRPr lang="en-US" sz="1300">
            <a:latin typeface="Times New Roman" panose="02020603050405020304" pitchFamily="18" charset="0"/>
            <a:cs typeface="Times New Roman" panose="02020603050405020304" pitchFamily="18" charset="0"/>
          </a:endParaRPr>
        </a:p>
      </dgm:t>
    </dgm:pt>
    <dgm:pt modelId="{7A484BD7-AE90-49A5-9FAE-F88FC1C28EF4}">
      <dgm:prSet phldrT="[Text]" custT="1"/>
      <dgm:spPr/>
      <dgm:t>
        <a:bodyPr/>
        <a:lstStyle/>
        <a:p>
          <a:r>
            <a:rPr lang="en-US" sz="1300" dirty="0" err="1">
              <a:latin typeface="Times New Roman" panose="02020603050405020304" pitchFamily="18" charset="0"/>
              <a:cs typeface="Times New Roman" panose="02020603050405020304" pitchFamily="18" charset="0"/>
            </a:rPr>
            <a:t>Hệ</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thống</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làng</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nghề</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truyền</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thống</a:t>
          </a:r>
          <a:endParaRPr lang="en-US" sz="1300" dirty="0">
            <a:latin typeface="Times New Roman" panose="02020603050405020304" pitchFamily="18" charset="0"/>
            <a:cs typeface="Times New Roman" panose="02020603050405020304" pitchFamily="18" charset="0"/>
          </a:endParaRPr>
        </a:p>
      </dgm:t>
    </dgm:pt>
    <dgm:pt modelId="{6864C8D0-E464-42AE-9236-C6FC705A0223}" type="parTrans" cxnId="{345EAE1E-D69A-4772-8AC9-639EB45AAB84}">
      <dgm:prSet/>
      <dgm:spPr/>
      <dgm:t>
        <a:bodyPr/>
        <a:lstStyle/>
        <a:p>
          <a:endParaRPr lang="en-US" sz="1300">
            <a:latin typeface="Times New Roman" panose="02020603050405020304" pitchFamily="18" charset="0"/>
            <a:cs typeface="Times New Roman" panose="02020603050405020304" pitchFamily="18" charset="0"/>
          </a:endParaRPr>
        </a:p>
      </dgm:t>
    </dgm:pt>
    <dgm:pt modelId="{5E7D49AF-6FEA-4764-B337-477ED3B3FDB7}" type="sibTrans" cxnId="{345EAE1E-D69A-4772-8AC9-639EB45AAB84}">
      <dgm:prSet/>
      <dgm:spPr/>
      <dgm:t>
        <a:bodyPr/>
        <a:lstStyle/>
        <a:p>
          <a:endParaRPr lang="en-US" sz="1300">
            <a:latin typeface="Times New Roman" panose="02020603050405020304" pitchFamily="18" charset="0"/>
            <a:cs typeface="Times New Roman" panose="02020603050405020304" pitchFamily="18" charset="0"/>
          </a:endParaRPr>
        </a:p>
      </dgm:t>
    </dgm:pt>
    <dgm:pt modelId="{50008FCE-C06A-40CD-A722-E786C2B94959}">
      <dgm:prSet phldrT="[Text]" custT="1"/>
      <dgm:spPr/>
      <dgm:t>
        <a:bodyPr/>
        <a:lstStyle/>
        <a:p>
          <a:r>
            <a:rPr lang="en-US" sz="1300" dirty="0" err="1">
              <a:latin typeface="Times New Roman" panose="02020603050405020304" pitchFamily="18" charset="0"/>
              <a:cs typeface="Times New Roman" panose="02020603050405020304" pitchFamily="18" charset="0"/>
            </a:rPr>
            <a:t>Phong</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phú</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đa</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dạng</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có</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tiếng</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vang</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bánh</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tráng</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bánh</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canh</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muối</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ớt</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nghề</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mộc</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chằm</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nón</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lá</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rèn</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mây</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tre</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nứa</a:t>
          </a:r>
          <a:r>
            <a:rPr lang="en-US" sz="1300" dirty="0">
              <a:latin typeface="Times New Roman" panose="02020603050405020304" pitchFamily="18" charset="0"/>
              <a:cs typeface="Times New Roman" panose="02020603050405020304" pitchFamily="18" charset="0"/>
            </a:rPr>
            <a:t>…</a:t>
          </a:r>
        </a:p>
      </dgm:t>
    </dgm:pt>
    <dgm:pt modelId="{267F958B-E5DE-42BA-9E81-05F878F85E6E}" type="parTrans" cxnId="{44A3EA3E-6536-4998-8C03-5B3D213EFE58}">
      <dgm:prSet/>
      <dgm:spPr/>
      <dgm:t>
        <a:bodyPr/>
        <a:lstStyle/>
        <a:p>
          <a:endParaRPr lang="en-US" sz="1300">
            <a:latin typeface="Times New Roman" panose="02020603050405020304" pitchFamily="18" charset="0"/>
            <a:cs typeface="Times New Roman" panose="02020603050405020304" pitchFamily="18" charset="0"/>
          </a:endParaRPr>
        </a:p>
      </dgm:t>
    </dgm:pt>
    <dgm:pt modelId="{083ACADF-FEE6-4254-9FEA-20ABA19EAB09}" type="sibTrans" cxnId="{44A3EA3E-6536-4998-8C03-5B3D213EFE58}">
      <dgm:prSet/>
      <dgm:spPr/>
      <dgm:t>
        <a:bodyPr/>
        <a:lstStyle/>
        <a:p>
          <a:endParaRPr lang="en-US" sz="1300">
            <a:latin typeface="Times New Roman" panose="02020603050405020304" pitchFamily="18" charset="0"/>
            <a:cs typeface="Times New Roman" panose="02020603050405020304" pitchFamily="18" charset="0"/>
          </a:endParaRPr>
        </a:p>
      </dgm:t>
    </dgm:pt>
    <dgm:pt modelId="{F6AE2767-D721-498A-A5EA-80DA24C1864E}">
      <dgm:prSet custT="1"/>
      <dgm:spPr/>
      <dgm:t>
        <a:bodyPr/>
        <a:lstStyle/>
        <a:p>
          <a:r>
            <a:rPr lang="en-US" sz="1300" dirty="0" err="1">
              <a:latin typeface="Times New Roman" panose="02020603050405020304" pitchFamily="18" charset="0"/>
              <a:cs typeface="Times New Roman" panose="02020603050405020304" pitchFamily="18" charset="0"/>
            </a:rPr>
            <a:t>Điểm</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nút</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giao</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quan</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trọng</a:t>
          </a:r>
          <a:endParaRPr lang="en-US" sz="1300" dirty="0">
            <a:latin typeface="Times New Roman" panose="02020603050405020304" pitchFamily="18" charset="0"/>
            <a:cs typeface="Times New Roman" panose="02020603050405020304" pitchFamily="18" charset="0"/>
          </a:endParaRPr>
        </a:p>
      </dgm:t>
    </dgm:pt>
    <dgm:pt modelId="{49AAB4B3-2981-431E-9E4B-B81E705F9836}" type="parTrans" cxnId="{C47E96CA-984A-4CA1-A012-D2BF9A26CF5F}">
      <dgm:prSet/>
      <dgm:spPr/>
      <dgm:t>
        <a:bodyPr/>
        <a:lstStyle/>
        <a:p>
          <a:endParaRPr lang="en-US" sz="1300">
            <a:latin typeface="Times New Roman" panose="02020603050405020304" pitchFamily="18" charset="0"/>
            <a:cs typeface="Times New Roman" panose="02020603050405020304" pitchFamily="18" charset="0"/>
          </a:endParaRPr>
        </a:p>
      </dgm:t>
    </dgm:pt>
    <dgm:pt modelId="{25551635-1098-40C1-BE71-F84D28A75F97}" type="sibTrans" cxnId="{C47E96CA-984A-4CA1-A012-D2BF9A26CF5F}">
      <dgm:prSet/>
      <dgm:spPr/>
      <dgm:t>
        <a:bodyPr/>
        <a:lstStyle/>
        <a:p>
          <a:endParaRPr lang="en-US" sz="1300">
            <a:latin typeface="Times New Roman" panose="02020603050405020304" pitchFamily="18" charset="0"/>
            <a:cs typeface="Times New Roman" panose="02020603050405020304" pitchFamily="18" charset="0"/>
          </a:endParaRPr>
        </a:p>
      </dgm:t>
    </dgm:pt>
    <dgm:pt modelId="{35B79FB4-3ED4-4896-A5F5-1F7244EF22B4}">
      <dgm:prSet custT="1"/>
      <dgm:spPr/>
      <dgm:t>
        <a:bodyPr/>
        <a:lstStyle/>
        <a:p>
          <a:r>
            <a:rPr lang="en-US" sz="1300" dirty="0" err="1">
              <a:latin typeface="Times New Roman" panose="02020603050405020304" pitchFamily="18" charset="0"/>
              <a:cs typeface="Times New Roman" panose="02020603050405020304" pitchFamily="18" charset="0"/>
            </a:rPr>
            <a:t>Kết</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nối</a:t>
          </a:r>
          <a:r>
            <a:rPr lang="en-US" sz="1300" dirty="0">
              <a:latin typeface="Times New Roman" panose="02020603050405020304" pitchFamily="18" charset="0"/>
              <a:cs typeface="Times New Roman" panose="02020603050405020304" pitchFamily="18" charset="0"/>
            </a:rPr>
            <a:t> TP. </a:t>
          </a:r>
          <a:r>
            <a:rPr lang="en-US" sz="1300" dirty="0" err="1">
              <a:latin typeface="Times New Roman" panose="02020603050405020304" pitchFamily="18" charset="0"/>
              <a:cs typeface="Times New Roman" panose="02020603050405020304" pitchFamily="18" charset="0"/>
            </a:rPr>
            <a:t>Hồ</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Chí</a:t>
          </a:r>
          <a:r>
            <a:rPr lang="en-US" sz="1300" dirty="0">
              <a:latin typeface="Times New Roman" panose="02020603050405020304" pitchFamily="18" charset="0"/>
              <a:cs typeface="Times New Roman" panose="02020603050405020304" pitchFamily="18" charset="0"/>
            </a:rPr>
            <a:t> Minh – </a:t>
          </a:r>
          <a:r>
            <a:rPr lang="en-US" sz="1300" dirty="0" err="1">
              <a:latin typeface="Times New Roman" panose="02020603050405020304" pitchFamily="18" charset="0"/>
              <a:cs typeface="Times New Roman" panose="02020603050405020304" pitchFamily="18" charset="0"/>
            </a:rPr>
            <a:t>thủ</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đô</a:t>
          </a:r>
          <a:r>
            <a:rPr lang="en-US" sz="1300" dirty="0">
              <a:latin typeface="Times New Roman" panose="02020603050405020304" pitchFamily="18" charset="0"/>
              <a:cs typeface="Times New Roman" panose="02020603050405020304" pitchFamily="18" charset="0"/>
            </a:rPr>
            <a:t> Phnom </a:t>
          </a:r>
          <a:r>
            <a:rPr lang="en-US" sz="1300" dirty="0" err="1">
              <a:latin typeface="Times New Roman" panose="02020603050405020304" pitchFamily="18" charset="0"/>
              <a:cs typeface="Times New Roman" panose="02020603050405020304" pitchFamily="18" charset="0"/>
            </a:rPr>
            <a:t>Pênh</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Campuchia</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Lào</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Thái</a:t>
          </a:r>
          <a:r>
            <a:rPr lang="en-US" sz="1300" dirty="0">
              <a:latin typeface="Times New Roman" panose="02020603050405020304" pitchFamily="18" charset="0"/>
              <a:cs typeface="Times New Roman" panose="02020603050405020304" pitchFamily="18" charset="0"/>
            </a:rPr>
            <a:t> Lan </a:t>
          </a:r>
          <a:r>
            <a:rPr lang="en-US" sz="1300" dirty="0" err="1">
              <a:latin typeface="Times New Roman" panose="02020603050405020304" pitchFamily="18" charset="0"/>
              <a:cs typeface="Times New Roman" panose="02020603050405020304" pitchFamily="18" charset="0"/>
            </a:rPr>
            <a:t>thông</a:t>
          </a:r>
          <a:r>
            <a:rPr lang="en-US" sz="1300" dirty="0">
              <a:latin typeface="Times New Roman" panose="02020603050405020304" pitchFamily="18" charset="0"/>
              <a:cs typeface="Times New Roman" panose="02020603050405020304" pitchFamily="18" charset="0"/>
            </a:rPr>
            <a:t> qua </a:t>
          </a:r>
          <a:r>
            <a:rPr lang="en-US" sz="1300" dirty="0" err="1">
              <a:latin typeface="Times New Roman" panose="02020603050405020304" pitchFamily="18" charset="0"/>
              <a:cs typeface="Times New Roman" panose="02020603050405020304" pitchFamily="18" charset="0"/>
            </a:rPr>
            <a:t>đường</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Xuyên</a:t>
          </a:r>
          <a:r>
            <a:rPr lang="en-US" sz="1300" dirty="0">
              <a:latin typeface="Times New Roman" panose="02020603050405020304" pitchFamily="18" charset="0"/>
              <a:cs typeface="Times New Roman" panose="02020603050405020304" pitchFamily="18" charset="0"/>
            </a:rPr>
            <a:t> Á.</a:t>
          </a:r>
        </a:p>
      </dgm:t>
    </dgm:pt>
    <dgm:pt modelId="{45DE1004-0246-4966-8E07-83E27B427429}" type="parTrans" cxnId="{90D1D03F-7B68-421A-99C3-152F6C7A3A11}">
      <dgm:prSet/>
      <dgm:spPr/>
      <dgm:t>
        <a:bodyPr/>
        <a:lstStyle/>
        <a:p>
          <a:endParaRPr lang="en-US" sz="1300">
            <a:latin typeface="Times New Roman" panose="02020603050405020304" pitchFamily="18" charset="0"/>
            <a:cs typeface="Times New Roman" panose="02020603050405020304" pitchFamily="18" charset="0"/>
          </a:endParaRPr>
        </a:p>
      </dgm:t>
    </dgm:pt>
    <dgm:pt modelId="{75993820-8297-48EB-82E6-BC797A377106}" type="sibTrans" cxnId="{90D1D03F-7B68-421A-99C3-152F6C7A3A11}">
      <dgm:prSet/>
      <dgm:spPr/>
      <dgm:t>
        <a:bodyPr/>
        <a:lstStyle/>
        <a:p>
          <a:endParaRPr lang="en-US" sz="1300">
            <a:latin typeface="Times New Roman" panose="02020603050405020304" pitchFamily="18" charset="0"/>
            <a:cs typeface="Times New Roman" panose="02020603050405020304" pitchFamily="18" charset="0"/>
          </a:endParaRPr>
        </a:p>
      </dgm:t>
    </dgm:pt>
    <dgm:pt modelId="{EFA83D37-C1C9-4F4B-BD77-25FBDE9018EB}">
      <dgm:prSet custT="1"/>
      <dgm:spPr/>
      <dgm:t>
        <a:bodyPr/>
        <a:lstStyle/>
        <a:p>
          <a:r>
            <a:rPr lang="en-US" sz="1300" dirty="0" err="1">
              <a:latin typeface="Times New Roman" panose="02020603050405020304" pitchFamily="18" charset="0"/>
              <a:cs typeface="Times New Roman" panose="02020603050405020304" pitchFamily="18" charset="0"/>
            </a:rPr>
            <a:t>Hệ</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thống</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cửa</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khẩu</a:t>
          </a:r>
          <a:r>
            <a:rPr lang="en-US" sz="1300" dirty="0">
              <a:latin typeface="Times New Roman" panose="02020603050405020304" pitchFamily="18" charset="0"/>
              <a:cs typeface="Times New Roman" panose="02020603050405020304" pitchFamily="18" charset="0"/>
            </a:rPr>
            <a:t>: 16 </a:t>
          </a:r>
          <a:r>
            <a:rPr lang="en-US" sz="1300" dirty="0" err="1">
              <a:latin typeface="Times New Roman" panose="02020603050405020304" pitchFamily="18" charset="0"/>
              <a:cs typeface="Times New Roman" panose="02020603050405020304" pitchFamily="18" charset="0"/>
            </a:rPr>
            <a:t>cặp</a:t>
          </a:r>
          <a:r>
            <a:rPr lang="en-US" sz="1300" dirty="0">
              <a:latin typeface="Times New Roman" panose="02020603050405020304" pitchFamily="18" charset="0"/>
              <a:cs typeface="Times New Roman" panose="02020603050405020304" pitchFamily="18" charset="0"/>
            </a:rPr>
            <a:t> (02  cửa khẩu </a:t>
          </a:r>
          <a:r>
            <a:rPr lang="en-US" sz="1300" dirty="0" err="1">
              <a:latin typeface="Times New Roman" panose="02020603050405020304" pitchFamily="18" charset="0"/>
              <a:cs typeface="Times New Roman" panose="02020603050405020304" pitchFamily="18" charset="0"/>
            </a:rPr>
            <a:t>quốc</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tế </a:t>
          </a:r>
          <a:r>
            <a:rPr lang="en-US" sz="1300" dirty="0">
              <a:latin typeface="Times New Roman" panose="02020603050405020304" pitchFamily="18" charset="0"/>
              <a:cs typeface="Times New Roman" panose="02020603050405020304" pitchFamily="18" charset="0"/>
            </a:rPr>
            <a:t>).</a:t>
          </a:r>
        </a:p>
      </dgm:t>
    </dgm:pt>
    <dgm:pt modelId="{25263A0E-238C-4515-BA54-29012F00D775}" type="parTrans" cxnId="{B71A6408-1873-4AED-A9D3-FE24938F9F84}">
      <dgm:prSet/>
      <dgm:spPr/>
      <dgm:t>
        <a:bodyPr/>
        <a:lstStyle/>
        <a:p>
          <a:endParaRPr lang="en-US" sz="1300">
            <a:latin typeface="Times New Roman" panose="02020603050405020304" pitchFamily="18" charset="0"/>
            <a:cs typeface="Times New Roman" panose="02020603050405020304" pitchFamily="18" charset="0"/>
          </a:endParaRPr>
        </a:p>
      </dgm:t>
    </dgm:pt>
    <dgm:pt modelId="{30F1AF4B-53AC-44D9-8D7A-47ADABD72ADB}" type="sibTrans" cxnId="{B71A6408-1873-4AED-A9D3-FE24938F9F84}">
      <dgm:prSet/>
      <dgm:spPr/>
      <dgm:t>
        <a:bodyPr/>
        <a:lstStyle/>
        <a:p>
          <a:endParaRPr lang="en-US" sz="1300">
            <a:latin typeface="Times New Roman" panose="02020603050405020304" pitchFamily="18" charset="0"/>
            <a:cs typeface="Times New Roman" panose="02020603050405020304" pitchFamily="18" charset="0"/>
          </a:endParaRPr>
        </a:p>
      </dgm:t>
    </dgm:pt>
    <dgm:pt modelId="{794E15CB-DC71-49C2-A4AA-1CA05D12F43D}">
      <dgm:prSet custT="1"/>
      <dgm:spPr/>
      <dgm:t>
        <a:bodyPr/>
        <a:lstStyle/>
        <a:p>
          <a:r>
            <a:rPr lang="en-US" sz="1300" dirty="0" err="1">
              <a:latin typeface="Times New Roman" panose="02020603050405020304" pitchFamily="18" charset="0"/>
              <a:cs typeface="Times New Roman" panose="02020603050405020304" pitchFamily="18" charset="0"/>
            </a:rPr>
            <a:t>Môi</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trường</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đầu</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tư</a:t>
          </a:r>
          <a:endParaRPr lang="en-US" sz="1300" dirty="0">
            <a:latin typeface="Times New Roman" panose="02020603050405020304" pitchFamily="18" charset="0"/>
            <a:cs typeface="Times New Roman" panose="02020603050405020304" pitchFamily="18" charset="0"/>
          </a:endParaRPr>
        </a:p>
      </dgm:t>
    </dgm:pt>
    <dgm:pt modelId="{3E705F0C-1088-4955-9E2B-47F642AB9B3E}" type="parTrans" cxnId="{D15CC26F-9F07-424D-A424-85AE4FC1328B}">
      <dgm:prSet/>
      <dgm:spPr/>
      <dgm:t>
        <a:bodyPr/>
        <a:lstStyle/>
        <a:p>
          <a:endParaRPr lang="en-US" sz="1300">
            <a:latin typeface="Times New Roman" panose="02020603050405020304" pitchFamily="18" charset="0"/>
            <a:cs typeface="Times New Roman" panose="02020603050405020304" pitchFamily="18" charset="0"/>
          </a:endParaRPr>
        </a:p>
      </dgm:t>
    </dgm:pt>
    <dgm:pt modelId="{D5778348-225E-4ED7-B8C6-48A4BAB4D1BC}" type="sibTrans" cxnId="{D15CC26F-9F07-424D-A424-85AE4FC1328B}">
      <dgm:prSet/>
      <dgm:spPr/>
      <dgm:t>
        <a:bodyPr/>
        <a:lstStyle/>
        <a:p>
          <a:endParaRPr lang="en-US" sz="1300">
            <a:latin typeface="Times New Roman" panose="02020603050405020304" pitchFamily="18" charset="0"/>
            <a:cs typeface="Times New Roman" panose="02020603050405020304" pitchFamily="18" charset="0"/>
          </a:endParaRPr>
        </a:p>
      </dgm:t>
    </dgm:pt>
    <dgm:pt modelId="{B81B9EDF-9728-4391-80A1-FA45013D892C}">
      <dgm:prSet custT="1"/>
      <dgm:spPr/>
      <dgm:t>
        <a:bodyPr/>
        <a:lstStyle/>
        <a:p>
          <a:r>
            <a:rPr lang="en-US" sz="1300" dirty="0" err="1">
              <a:latin typeface="Times New Roman" panose="02020603050405020304" pitchFamily="18" charset="0"/>
              <a:cs typeface="Times New Roman" panose="02020603050405020304" pitchFamily="18" charset="0"/>
            </a:rPr>
            <a:t>Chỉ</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số</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năng</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lực</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cạnh</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tranh PCI</a:t>
          </a:r>
          <a:r>
            <a:rPr lang="en-US" sz="1300" dirty="0">
              <a:latin typeface="Times New Roman" panose="02020603050405020304" pitchFamily="18" charset="0"/>
              <a:cs typeface="Times New Roman" panose="02020603050405020304" pitchFamily="18" charset="0"/>
            </a:rPr>
            <a:t>: 14/63 (2018).</a:t>
          </a:r>
        </a:p>
      </dgm:t>
    </dgm:pt>
    <dgm:pt modelId="{07BA3C30-207F-476F-A5F7-5ACE99800949}" type="parTrans" cxnId="{3D171DD8-8F1F-4E9B-8D9F-8C6D1F4F066D}">
      <dgm:prSet/>
      <dgm:spPr/>
      <dgm:t>
        <a:bodyPr/>
        <a:lstStyle/>
        <a:p>
          <a:endParaRPr lang="en-US" sz="1300">
            <a:latin typeface="Times New Roman" panose="02020603050405020304" pitchFamily="18" charset="0"/>
            <a:cs typeface="Times New Roman" panose="02020603050405020304" pitchFamily="18" charset="0"/>
          </a:endParaRPr>
        </a:p>
      </dgm:t>
    </dgm:pt>
    <dgm:pt modelId="{7EF1E7CF-7A5A-483C-9AA1-0BF1BA886486}" type="sibTrans" cxnId="{3D171DD8-8F1F-4E9B-8D9F-8C6D1F4F066D}">
      <dgm:prSet/>
      <dgm:spPr/>
      <dgm:t>
        <a:bodyPr/>
        <a:lstStyle/>
        <a:p>
          <a:endParaRPr lang="en-US" sz="1300">
            <a:latin typeface="Times New Roman" panose="02020603050405020304" pitchFamily="18" charset="0"/>
            <a:cs typeface="Times New Roman" panose="02020603050405020304" pitchFamily="18" charset="0"/>
          </a:endParaRPr>
        </a:p>
      </dgm:t>
    </dgm:pt>
    <dgm:pt modelId="{85E1EA2F-45D3-440E-8AB6-A07A7E586B6A}">
      <dgm:prSet custT="1"/>
      <dgm:spPr/>
      <dgm:t>
        <a:bodyPr/>
        <a:lstStyle/>
        <a:p>
          <a:r>
            <a:rPr lang="en-US" sz="1300" dirty="0" err="1">
              <a:latin typeface="Times New Roman" panose="02020603050405020304" pitchFamily="18" charset="0"/>
              <a:cs typeface="Times New Roman" panose="02020603050405020304" pitchFamily="18" charset="0"/>
            </a:rPr>
            <a:t>Dự</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án</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đầu</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tư</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phục</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vụ</a:t>
          </a:r>
          <a:r>
            <a:rPr lang="en-US" sz="1300" dirty="0">
              <a:latin typeface="Times New Roman" panose="02020603050405020304" pitchFamily="18" charset="0"/>
              <a:cs typeface="Times New Roman" panose="02020603050405020304" pitchFamily="18" charset="0"/>
            </a:rPr>
            <a:t> du </a:t>
          </a:r>
          <a:r>
            <a:rPr lang="en-US" sz="1300" dirty="0" err="1">
              <a:latin typeface="Times New Roman" panose="02020603050405020304" pitchFamily="18" charset="0"/>
              <a:cs typeface="Times New Roman" panose="02020603050405020304" pitchFamily="18" charset="0"/>
            </a:rPr>
            <a:t>lịch</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bài</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bản</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hệ</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cáp</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treo</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máng</a:t>
          </a:r>
          <a:r>
            <a:rPr lang="en-US" sz="1300" dirty="0">
              <a:latin typeface="Times New Roman" panose="02020603050405020304" pitchFamily="18" charset="0"/>
              <a:cs typeface="Times New Roman" panose="02020603050405020304" pitchFamily="18" charset="0"/>
            </a:rPr>
            <a:t> </a:t>
          </a:r>
          <a:r>
            <a:rPr lang="en-US" sz="1300" dirty="0" err="1">
              <a:latin typeface="Times New Roman" panose="02020603050405020304" pitchFamily="18" charset="0"/>
              <a:cs typeface="Times New Roman" panose="02020603050405020304" pitchFamily="18" charset="0"/>
            </a:rPr>
            <a:t>trượt</a:t>
          </a:r>
          <a:r>
            <a:rPr lang="en-US" sz="1300" dirty="0">
              <a:latin typeface="Times New Roman" panose="02020603050405020304" pitchFamily="18" charset="0"/>
              <a:cs typeface="Times New Roman" panose="02020603050405020304" pitchFamily="18" charset="0"/>
            </a:rPr>
            <a:t>…</a:t>
          </a:r>
        </a:p>
      </dgm:t>
    </dgm:pt>
    <dgm:pt modelId="{6F967484-B7CA-4CCD-A73E-4F370F9CFFFE}" type="parTrans" cxnId="{55D56FB0-CF04-44D0-9721-54610C405BCE}">
      <dgm:prSet/>
      <dgm:spPr/>
      <dgm:t>
        <a:bodyPr/>
        <a:lstStyle/>
        <a:p>
          <a:endParaRPr lang="en-US" sz="1300">
            <a:latin typeface="Times New Roman" panose="02020603050405020304" pitchFamily="18" charset="0"/>
            <a:cs typeface="Times New Roman" panose="02020603050405020304" pitchFamily="18" charset="0"/>
          </a:endParaRPr>
        </a:p>
      </dgm:t>
    </dgm:pt>
    <dgm:pt modelId="{900950C9-F280-40B7-8201-5D7102D6C84D}" type="sibTrans" cxnId="{55D56FB0-CF04-44D0-9721-54610C405BCE}">
      <dgm:prSet/>
      <dgm:spPr/>
      <dgm:t>
        <a:bodyPr/>
        <a:lstStyle/>
        <a:p>
          <a:endParaRPr lang="en-US" sz="1300">
            <a:latin typeface="Times New Roman" panose="02020603050405020304" pitchFamily="18" charset="0"/>
            <a:cs typeface="Times New Roman" panose="02020603050405020304" pitchFamily="18" charset="0"/>
          </a:endParaRPr>
        </a:p>
      </dgm:t>
    </dgm:pt>
    <dgm:pt modelId="{41F06A95-B97C-49FE-A11D-AFE71394647A}" type="pres">
      <dgm:prSet presAssocID="{9C44CE4E-B8B7-4D2E-A9F1-7CD1B9AD86D2}" presName="Name0" presStyleCnt="0">
        <dgm:presLayoutVars>
          <dgm:dir/>
          <dgm:animLvl val="lvl"/>
          <dgm:resizeHandles val="exact"/>
        </dgm:presLayoutVars>
      </dgm:prSet>
      <dgm:spPr/>
      <dgm:t>
        <a:bodyPr/>
        <a:lstStyle/>
        <a:p>
          <a:endParaRPr lang="en-US"/>
        </a:p>
      </dgm:t>
    </dgm:pt>
    <dgm:pt modelId="{1F7D4495-2E15-4472-A132-661D07017F92}" type="pres">
      <dgm:prSet presAssocID="{F6AE2767-D721-498A-A5EA-80DA24C1864E}" presName="linNode" presStyleCnt="0"/>
      <dgm:spPr/>
    </dgm:pt>
    <dgm:pt modelId="{24FD67EE-D4A8-4746-AE16-FFD216B781B4}" type="pres">
      <dgm:prSet presAssocID="{F6AE2767-D721-498A-A5EA-80DA24C1864E}" presName="parTx" presStyleLbl="revTx" presStyleIdx="0" presStyleCnt="4" custScaleX="82343">
        <dgm:presLayoutVars>
          <dgm:chMax val="1"/>
          <dgm:bulletEnabled val="1"/>
        </dgm:presLayoutVars>
      </dgm:prSet>
      <dgm:spPr/>
      <dgm:t>
        <a:bodyPr/>
        <a:lstStyle/>
        <a:p>
          <a:endParaRPr lang="en-US"/>
        </a:p>
      </dgm:t>
    </dgm:pt>
    <dgm:pt modelId="{B5496367-E85E-4C24-B0D1-461E2207ADB5}" type="pres">
      <dgm:prSet presAssocID="{F6AE2767-D721-498A-A5EA-80DA24C1864E}" presName="bracket" presStyleLbl="parChTrans1D1" presStyleIdx="0" presStyleCnt="4"/>
      <dgm:spPr/>
    </dgm:pt>
    <dgm:pt modelId="{47C88010-ECD8-4758-ACD9-B2FD6B611451}" type="pres">
      <dgm:prSet presAssocID="{F6AE2767-D721-498A-A5EA-80DA24C1864E}" presName="spH" presStyleCnt="0"/>
      <dgm:spPr/>
    </dgm:pt>
    <dgm:pt modelId="{7541FFB4-873C-42C7-B358-2E190B497464}" type="pres">
      <dgm:prSet presAssocID="{F6AE2767-D721-498A-A5EA-80DA24C1864E}" presName="desTx" presStyleLbl="node1" presStyleIdx="0" presStyleCnt="4">
        <dgm:presLayoutVars>
          <dgm:bulletEnabled val="1"/>
        </dgm:presLayoutVars>
      </dgm:prSet>
      <dgm:spPr/>
      <dgm:t>
        <a:bodyPr/>
        <a:lstStyle/>
        <a:p>
          <a:endParaRPr lang="en-US"/>
        </a:p>
      </dgm:t>
    </dgm:pt>
    <dgm:pt modelId="{399F9153-F4B4-432B-9DB8-52F3F957AEFD}" type="pres">
      <dgm:prSet presAssocID="{25551635-1098-40C1-BE71-F84D28A75F97}" presName="spV" presStyleCnt="0"/>
      <dgm:spPr/>
    </dgm:pt>
    <dgm:pt modelId="{ADD1CC5B-739C-42F3-8B7F-8C4B20792C9D}" type="pres">
      <dgm:prSet presAssocID="{7EF70AA9-F464-4317-9709-EF77BF66C58E}" presName="linNode" presStyleCnt="0"/>
      <dgm:spPr/>
    </dgm:pt>
    <dgm:pt modelId="{B9DBF2B1-4C34-4E6A-AE3E-334121C5FDE5}" type="pres">
      <dgm:prSet presAssocID="{7EF70AA9-F464-4317-9709-EF77BF66C58E}" presName="parTx" presStyleLbl="revTx" presStyleIdx="1" presStyleCnt="4" custScaleX="82343">
        <dgm:presLayoutVars>
          <dgm:chMax val="1"/>
          <dgm:bulletEnabled val="1"/>
        </dgm:presLayoutVars>
      </dgm:prSet>
      <dgm:spPr/>
      <dgm:t>
        <a:bodyPr/>
        <a:lstStyle/>
        <a:p>
          <a:endParaRPr lang="en-US"/>
        </a:p>
      </dgm:t>
    </dgm:pt>
    <dgm:pt modelId="{289AC324-E87A-410C-95E9-3E94CA2154C2}" type="pres">
      <dgm:prSet presAssocID="{7EF70AA9-F464-4317-9709-EF77BF66C58E}" presName="bracket" presStyleLbl="parChTrans1D1" presStyleIdx="1" presStyleCnt="4"/>
      <dgm:spPr/>
    </dgm:pt>
    <dgm:pt modelId="{678C71A7-9CDD-43C2-B007-D076DCC10E47}" type="pres">
      <dgm:prSet presAssocID="{7EF70AA9-F464-4317-9709-EF77BF66C58E}" presName="spH" presStyleCnt="0"/>
      <dgm:spPr/>
    </dgm:pt>
    <dgm:pt modelId="{2AC7FC00-6B5A-4179-BCA5-3303CFEEA384}" type="pres">
      <dgm:prSet presAssocID="{7EF70AA9-F464-4317-9709-EF77BF66C58E}" presName="desTx" presStyleLbl="node1" presStyleIdx="1" presStyleCnt="4">
        <dgm:presLayoutVars>
          <dgm:bulletEnabled val="1"/>
        </dgm:presLayoutVars>
      </dgm:prSet>
      <dgm:spPr/>
      <dgm:t>
        <a:bodyPr/>
        <a:lstStyle/>
        <a:p>
          <a:endParaRPr lang="en-US"/>
        </a:p>
      </dgm:t>
    </dgm:pt>
    <dgm:pt modelId="{2DDB26A8-9407-488C-B0CE-4D8CBDC06D9D}" type="pres">
      <dgm:prSet presAssocID="{1122171A-B261-4CC7-BA11-CFB41BAB6998}" presName="spV" presStyleCnt="0"/>
      <dgm:spPr/>
    </dgm:pt>
    <dgm:pt modelId="{9A0E3B2C-DBA6-438B-B6D0-C007491B1149}" type="pres">
      <dgm:prSet presAssocID="{7A484BD7-AE90-49A5-9FAE-F88FC1C28EF4}" presName="linNode" presStyleCnt="0"/>
      <dgm:spPr/>
    </dgm:pt>
    <dgm:pt modelId="{B3C574AD-4A54-49AF-AAF2-B90A470CD943}" type="pres">
      <dgm:prSet presAssocID="{7A484BD7-AE90-49A5-9FAE-F88FC1C28EF4}" presName="parTx" presStyleLbl="revTx" presStyleIdx="2" presStyleCnt="4" custScaleX="82343">
        <dgm:presLayoutVars>
          <dgm:chMax val="1"/>
          <dgm:bulletEnabled val="1"/>
        </dgm:presLayoutVars>
      </dgm:prSet>
      <dgm:spPr/>
      <dgm:t>
        <a:bodyPr/>
        <a:lstStyle/>
        <a:p>
          <a:endParaRPr lang="en-US"/>
        </a:p>
      </dgm:t>
    </dgm:pt>
    <dgm:pt modelId="{0B762F6E-0715-4AAB-A07E-50ED15AED8A1}" type="pres">
      <dgm:prSet presAssocID="{7A484BD7-AE90-49A5-9FAE-F88FC1C28EF4}" presName="bracket" presStyleLbl="parChTrans1D1" presStyleIdx="2" presStyleCnt="4"/>
      <dgm:spPr/>
    </dgm:pt>
    <dgm:pt modelId="{15A3EA5E-29D7-45D5-866E-19B81191846D}" type="pres">
      <dgm:prSet presAssocID="{7A484BD7-AE90-49A5-9FAE-F88FC1C28EF4}" presName="spH" presStyleCnt="0"/>
      <dgm:spPr/>
    </dgm:pt>
    <dgm:pt modelId="{85CFBE01-3E98-4BC3-800F-E876E5E20DC9}" type="pres">
      <dgm:prSet presAssocID="{7A484BD7-AE90-49A5-9FAE-F88FC1C28EF4}" presName="desTx" presStyleLbl="node1" presStyleIdx="2" presStyleCnt="4">
        <dgm:presLayoutVars>
          <dgm:bulletEnabled val="1"/>
        </dgm:presLayoutVars>
      </dgm:prSet>
      <dgm:spPr/>
      <dgm:t>
        <a:bodyPr/>
        <a:lstStyle/>
        <a:p>
          <a:endParaRPr lang="en-US"/>
        </a:p>
      </dgm:t>
    </dgm:pt>
    <dgm:pt modelId="{6C065808-0FC4-456D-9551-B385E9976C36}" type="pres">
      <dgm:prSet presAssocID="{5E7D49AF-6FEA-4764-B337-477ED3B3FDB7}" presName="spV" presStyleCnt="0"/>
      <dgm:spPr/>
    </dgm:pt>
    <dgm:pt modelId="{6606EAA1-5AAD-4719-8337-BFB0743E855D}" type="pres">
      <dgm:prSet presAssocID="{794E15CB-DC71-49C2-A4AA-1CA05D12F43D}" presName="linNode" presStyleCnt="0"/>
      <dgm:spPr/>
    </dgm:pt>
    <dgm:pt modelId="{21AD41F3-1E81-4D0B-AE54-1C185C59AF7B}" type="pres">
      <dgm:prSet presAssocID="{794E15CB-DC71-49C2-A4AA-1CA05D12F43D}" presName="parTx" presStyleLbl="revTx" presStyleIdx="3" presStyleCnt="4" custScaleX="81837">
        <dgm:presLayoutVars>
          <dgm:chMax val="1"/>
          <dgm:bulletEnabled val="1"/>
        </dgm:presLayoutVars>
      </dgm:prSet>
      <dgm:spPr/>
      <dgm:t>
        <a:bodyPr/>
        <a:lstStyle/>
        <a:p>
          <a:endParaRPr lang="en-US"/>
        </a:p>
      </dgm:t>
    </dgm:pt>
    <dgm:pt modelId="{2713BAAC-AC05-4CA5-AEF4-600C850C86EB}" type="pres">
      <dgm:prSet presAssocID="{794E15CB-DC71-49C2-A4AA-1CA05D12F43D}" presName="bracket" presStyleLbl="parChTrans1D1" presStyleIdx="3" presStyleCnt="4"/>
      <dgm:spPr/>
    </dgm:pt>
    <dgm:pt modelId="{72FE9970-FC94-43C2-B122-E5668C521613}" type="pres">
      <dgm:prSet presAssocID="{794E15CB-DC71-49C2-A4AA-1CA05D12F43D}" presName="spH" presStyleCnt="0"/>
      <dgm:spPr/>
    </dgm:pt>
    <dgm:pt modelId="{E82B7DBB-8887-485F-9401-DED2545EAD78}" type="pres">
      <dgm:prSet presAssocID="{794E15CB-DC71-49C2-A4AA-1CA05D12F43D}" presName="desTx" presStyleLbl="node1" presStyleIdx="3" presStyleCnt="4">
        <dgm:presLayoutVars>
          <dgm:bulletEnabled val="1"/>
        </dgm:presLayoutVars>
      </dgm:prSet>
      <dgm:spPr/>
      <dgm:t>
        <a:bodyPr/>
        <a:lstStyle/>
        <a:p>
          <a:endParaRPr lang="en-US"/>
        </a:p>
      </dgm:t>
    </dgm:pt>
  </dgm:ptLst>
  <dgm:cxnLst>
    <dgm:cxn modelId="{44A3EA3E-6536-4998-8C03-5B3D213EFE58}" srcId="{7A484BD7-AE90-49A5-9FAE-F88FC1C28EF4}" destId="{50008FCE-C06A-40CD-A722-E786C2B94959}" srcOrd="0" destOrd="0" parTransId="{267F958B-E5DE-42BA-9E81-05F878F85E6E}" sibTransId="{083ACADF-FEE6-4254-9FEA-20ABA19EAB09}"/>
    <dgm:cxn modelId="{7E350610-D7DB-40BD-B0CA-71BFFDF1BA21}" type="presOf" srcId="{85E1EA2F-45D3-440E-8AB6-A07A7E586B6A}" destId="{E82B7DBB-8887-485F-9401-DED2545EAD78}" srcOrd="0" destOrd="1" presId="urn:diagrams.loki3.com/BracketList#11"/>
    <dgm:cxn modelId="{91593B07-CAE6-4CDF-BB39-EEED91A42609}" type="presOf" srcId="{EFA83D37-C1C9-4F4B-BD77-25FBDE9018EB}" destId="{7541FFB4-873C-42C7-B358-2E190B497464}" srcOrd="0" destOrd="1" presId="urn:diagrams.loki3.com/BracketList#11"/>
    <dgm:cxn modelId="{952BBF3E-F954-4272-90B6-3B487DCE812B}" type="presOf" srcId="{794E15CB-DC71-49C2-A4AA-1CA05D12F43D}" destId="{21AD41F3-1E81-4D0B-AE54-1C185C59AF7B}" srcOrd="0" destOrd="0" presId="urn:diagrams.loki3.com/BracketList#11"/>
    <dgm:cxn modelId="{C47E96CA-984A-4CA1-A012-D2BF9A26CF5F}" srcId="{9C44CE4E-B8B7-4D2E-A9F1-7CD1B9AD86D2}" destId="{F6AE2767-D721-498A-A5EA-80DA24C1864E}" srcOrd="0" destOrd="0" parTransId="{49AAB4B3-2981-431E-9E4B-B81E705F9836}" sibTransId="{25551635-1098-40C1-BE71-F84D28A75F97}"/>
    <dgm:cxn modelId="{55D56FB0-CF04-44D0-9721-54610C405BCE}" srcId="{794E15CB-DC71-49C2-A4AA-1CA05D12F43D}" destId="{85E1EA2F-45D3-440E-8AB6-A07A7E586B6A}" srcOrd="1" destOrd="0" parTransId="{6F967484-B7CA-4CCD-A73E-4F370F9CFFFE}" sibTransId="{900950C9-F280-40B7-8201-5D7102D6C84D}"/>
    <dgm:cxn modelId="{6596B1E4-84E0-4AF9-A124-5327E488FCE8}" type="presOf" srcId="{9C44CE4E-B8B7-4D2E-A9F1-7CD1B9AD86D2}" destId="{41F06A95-B97C-49FE-A11D-AFE71394647A}" srcOrd="0" destOrd="0" presId="urn:diagrams.loki3.com/BracketList#11"/>
    <dgm:cxn modelId="{345EAE1E-D69A-4772-8AC9-639EB45AAB84}" srcId="{9C44CE4E-B8B7-4D2E-A9F1-7CD1B9AD86D2}" destId="{7A484BD7-AE90-49A5-9FAE-F88FC1C28EF4}" srcOrd="2" destOrd="0" parTransId="{6864C8D0-E464-42AE-9236-C6FC705A0223}" sibTransId="{5E7D49AF-6FEA-4764-B337-477ED3B3FDB7}"/>
    <dgm:cxn modelId="{B71A6408-1873-4AED-A9D3-FE24938F9F84}" srcId="{F6AE2767-D721-498A-A5EA-80DA24C1864E}" destId="{EFA83D37-C1C9-4F4B-BD77-25FBDE9018EB}" srcOrd="1" destOrd="0" parTransId="{25263A0E-238C-4515-BA54-29012F00D775}" sibTransId="{30F1AF4B-53AC-44D9-8D7A-47ADABD72ADB}"/>
    <dgm:cxn modelId="{B222A878-61EE-439E-BC5E-9B4E9FB82229}" type="presOf" srcId="{F6AE2767-D721-498A-A5EA-80DA24C1864E}" destId="{24FD67EE-D4A8-4746-AE16-FFD216B781B4}" srcOrd="0" destOrd="0" presId="urn:diagrams.loki3.com/BracketList#11"/>
    <dgm:cxn modelId="{90D1D03F-7B68-421A-99C3-152F6C7A3A11}" srcId="{F6AE2767-D721-498A-A5EA-80DA24C1864E}" destId="{35B79FB4-3ED4-4896-A5F5-1F7244EF22B4}" srcOrd="0" destOrd="0" parTransId="{45DE1004-0246-4966-8E07-83E27B427429}" sibTransId="{75993820-8297-48EB-82E6-BC797A377106}"/>
    <dgm:cxn modelId="{8B7B4CB8-68AA-47D1-AEE1-D08FD1DBD879}" type="presOf" srcId="{7EF70AA9-F464-4317-9709-EF77BF66C58E}" destId="{B9DBF2B1-4C34-4E6A-AE3E-334121C5FDE5}" srcOrd="0" destOrd="0" presId="urn:diagrams.loki3.com/BracketList#11"/>
    <dgm:cxn modelId="{3D171DD8-8F1F-4E9B-8D9F-8C6D1F4F066D}" srcId="{794E15CB-DC71-49C2-A4AA-1CA05D12F43D}" destId="{B81B9EDF-9728-4391-80A1-FA45013D892C}" srcOrd="0" destOrd="0" parTransId="{07BA3C30-207F-476F-A5F7-5ACE99800949}" sibTransId="{7EF1E7CF-7A5A-483C-9AA1-0BF1BA886486}"/>
    <dgm:cxn modelId="{CBB74BFC-A1DE-4AF1-9498-EF3875C0A2D9}" type="presOf" srcId="{B81B9EDF-9728-4391-80A1-FA45013D892C}" destId="{E82B7DBB-8887-485F-9401-DED2545EAD78}" srcOrd="0" destOrd="0" presId="urn:diagrams.loki3.com/BracketList#11"/>
    <dgm:cxn modelId="{9B629AFD-4843-47B8-915F-FAE7047C7B8D}" type="presOf" srcId="{50008FCE-C06A-40CD-A722-E786C2B94959}" destId="{85CFBE01-3E98-4BC3-800F-E876E5E20DC9}" srcOrd="0" destOrd="0" presId="urn:diagrams.loki3.com/BracketList#11"/>
    <dgm:cxn modelId="{D15CC26F-9F07-424D-A424-85AE4FC1328B}" srcId="{9C44CE4E-B8B7-4D2E-A9F1-7CD1B9AD86D2}" destId="{794E15CB-DC71-49C2-A4AA-1CA05D12F43D}" srcOrd="3" destOrd="0" parTransId="{3E705F0C-1088-4955-9E2B-47F642AB9B3E}" sibTransId="{D5778348-225E-4ED7-B8C6-48A4BAB4D1BC}"/>
    <dgm:cxn modelId="{DDB294D9-B53E-4044-BF8C-E8E5D5FE343E}" srcId="{9C44CE4E-B8B7-4D2E-A9F1-7CD1B9AD86D2}" destId="{7EF70AA9-F464-4317-9709-EF77BF66C58E}" srcOrd="1" destOrd="0" parTransId="{E822E653-69B7-465D-B402-4BA48EBA151B}" sibTransId="{1122171A-B261-4CC7-BA11-CFB41BAB6998}"/>
    <dgm:cxn modelId="{DE984D1F-2AB2-49EE-A930-884C5FB9A517}" srcId="{7EF70AA9-F464-4317-9709-EF77BF66C58E}" destId="{A8494685-059A-490C-A8E8-17091CC5F3DA}" srcOrd="0" destOrd="0" parTransId="{35AB513F-C317-4121-B03D-2BACC3040AEF}" sibTransId="{DD1DA78A-C184-4777-A8B5-5C47E9CD6C2C}"/>
    <dgm:cxn modelId="{7FE82EB2-4E4D-4A5C-862D-AD0876C40D71}" type="presOf" srcId="{7A484BD7-AE90-49A5-9FAE-F88FC1C28EF4}" destId="{B3C574AD-4A54-49AF-AAF2-B90A470CD943}" srcOrd="0" destOrd="0" presId="urn:diagrams.loki3.com/BracketList#11"/>
    <dgm:cxn modelId="{6119243B-4CD8-4057-B384-66DDB04ADC9C}" type="presOf" srcId="{A8494685-059A-490C-A8E8-17091CC5F3DA}" destId="{2AC7FC00-6B5A-4179-BCA5-3303CFEEA384}" srcOrd="0" destOrd="0" presId="urn:diagrams.loki3.com/BracketList#11"/>
    <dgm:cxn modelId="{C64ECBD2-43B7-4C80-A2B9-3125DC1884A1}" type="presOf" srcId="{35B79FB4-3ED4-4896-A5F5-1F7244EF22B4}" destId="{7541FFB4-873C-42C7-B358-2E190B497464}" srcOrd="0" destOrd="0" presId="urn:diagrams.loki3.com/BracketList#11"/>
    <dgm:cxn modelId="{FFF002FF-9EC1-4AF9-AD2E-ACCD97C68468}" type="presParOf" srcId="{41F06A95-B97C-49FE-A11D-AFE71394647A}" destId="{1F7D4495-2E15-4472-A132-661D07017F92}" srcOrd="0" destOrd="0" presId="urn:diagrams.loki3.com/BracketList#11"/>
    <dgm:cxn modelId="{15F27D83-96E9-484E-95FE-C5D80B4FA283}" type="presParOf" srcId="{1F7D4495-2E15-4472-A132-661D07017F92}" destId="{24FD67EE-D4A8-4746-AE16-FFD216B781B4}" srcOrd="0" destOrd="0" presId="urn:diagrams.loki3.com/BracketList#11"/>
    <dgm:cxn modelId="{99D93E45-D9B1-4269-8309-54478682F03D}" type="presParOf" srcId="{1F7D4495-2E15-4472-A132-661D07017F92}" destId="{B5496367-E85E-4C24-B0D1-461E2207ADB5}" srcOrd="1" destOrd="0" presId="urn:diagrams.loki3.com/BracketList#11"/>
    <dgm:cxn modelId="{3F376911-2C07-437F-91AB-7516554427B5}" type="presParOf" srcId="{1F7D4495-2E15-4472-A132-661D07017F92}" destId="{47C88010-ECD8-4758-ACD9-B2FD6B611451}" srcOrd="2" destOrd="0" presId="urn:diagrams.loki3.com/BracketList#11"/>
    <dgm:cxn modelId="{0922B844-9E20-40A8-8BCD-E2263A97349F}" type="presParOf" srcId="{1F7D4495-2E15-4472-A132-661D07017F92}" destId="{7541FFB4-873C-42C7-B358-2E190B497464}" srcOrd="3" destOrd="0" presId="urn:diagrams.loki3.com/BracketList#11"/>
    <dgm:cxn modelId="{B4E5B55C-C04E-4ABC-AFD3-1A1E7BE2DDD4}" type="presParOf" srcId="{41F06A95-B97C-49FE-A11D-AFE71394647A}" destId="{399F9153-F4B4-432B-9DB8-52F3F957AEFD}" srcOrd="1" destOrd="0" presId="urn:diagrams.loki3.com/BracketList#11"/>
    <dgm:cxn modelId="{6C3264BE-50F6-4BB6-A8EE-67562081D205}" type="presParOf" srcId="{41F06A95-B97C-49FE-A11D-AFE71394647A}" destId="{ADD1CC5B-739C-42F3-8B7F-8C4B20792C9D}" srcOrd="2" destOrd="0" presId="urn:diagrams.loki3.com/BracketList#11"/>
    <dgm:cxn modelId="{C3F30F1F-3FEB-45FB-B2D4-7E70EC623234}" type="presParOf" srcId="{ADD1CC5B-739C-42F3-8B7F-8C4B20792C9D}" destId="{B9DBF2B1-4C34-4E6A-AE3E-334121C5FDE5}" srcOrd="0" destOrd="0" presId="urn:diagrams.loki3.com/BracketList#11"/>
    <dgm:cxn modelId="{888E5787-14D0-4133-A167-92E9F234568E}" type="presParOf" srcId="{ADD1CC5B-739C-42F3-8B7F-8C4B20792C9D}" destId="{289AC324-E87A-410C-95E9-3E94CA2154C2}" srcOrd="1" destOrd="0" presId="urn:diagrams.loki3.com/BracketList#11"/>
    <dgm:cxn modelId="{77536800-B95A-4AFF-9305-5CE9D4C57C35}" type="presParOf" srcId="{ADD1CC5B-739C-42F3-8B7F-8C4B20792C9D}" destId="{678C71A7-9CDD-43C2-B007-D076DCC10E47}" srcOrd="2" destOrd="0" presId="urn:diagrams.loki3.com/BracketList#11"/>
    <dgm:cxn modelId="{F7AE2D04-D1AE-4FD4-9888-7EDE42DFFE32}" type="presParOf" srcId="{ADD1CC5B-739C-42F3-8B7F-8C4B20792C9D}" destId="{2AC7FC00-6B5A-4179-BCA5-3303CFEEA384}" srcOrd="3" destOrd="0" presId="urn:diagrams.loki3.com/BracketList#11"/>
    <dgm:cxn modelId="{5982F691-576E-4814-859B-3C45EC39D924}" type="presParOf" srcId="{41F06A95-B97C-49FE-A11D-AFE71394647A}" destId="{2DDB26A8-9407-488C-B0CE-4D8CBDC06D9D}" srcOrd="3" destOrd="0" presId="urn:diagrams.loki3.com/BracketList#11"/>
    <dgm:cxn modelId="{1CB7E54D-2893-4C67-9760-8C65ECB030BB}" type="presParOf" srcId="{41F06A95-B97C-49FE-A11D-AFE71394647A}" destId="{9A0E3B2C-DBA6-438B-B6D0-C007491B1149}" srcOrd="4" destOrd="0" presId="urn:diagrams.loki3.com/BracketList#11"/>
    <dgm:cxn modelId="{2569EE92-82DA-4D61-957A-66C9E26991A9}" type="presParOf" srcId="{9A0E3B2C-DBA6-438B-B6D0-C007491B1149}" destId="{B3C574AD-4A54-49AF-AAF2-B90A470CD943}" srcOrd="0" destOrd="0" presId="urn:diagrams.loki3.com/BracketList#11"/>
    <dgm:cxn modelId="{B692CEA0-70DD-4BED-A7C8-63D0E8A17FDA}" type="presParOf" srcId="{9A0E3B2C-DBA6-438B-B6D0-C007491B1149}" destId="{0B762F6E-0715-4AAB-A07E-50ED15AED8A1}" srcOrd="1" destOrd="0" presId="urn:diagrams.loki3.com/BracketList#11"/>
    <dgm:cxn modelId="{8A4635C4-0ED5-470F-9A09-427DDD8571A7}" type="presParOf" srcId="{9A0E3B2C-DBA6-438B-B6D0-C007491B1149}" destId="{15A3EA5E-29D7-45D5-866E-19B81191846D}" srcOrd="2" destOrd="0" presId="urn:diagrams.loki3.com/BracketList#11"/>
    <dgm:cxn modelId="{D250B047-1BD2-47B8-A488-30D41C6DDAC5}" type="presParOf" srcId="{9A0E3B2C-DBA6-438B-B6D0-C007491B1149}" destId="{85CFBE01-3E98-4BC3-800F-E876E5E20DC9}" srcOrd="3" destOrd="0" presId="urn:diagrams.loki3.com/BracketList#11"/>
    <dgm:cxn modelId="{6A1DB40D-62EB-4720-B99F-4FC9A991F4B9}" type="presParOf" srcId="{41F06A95-B97C-49FE-A11D-AFE71394647A}" destId="{6C065808-0FC4-456D-9551-B385E9976C36}" srcOrd="5" destOrd="0" presId="urn:diagrams.loki3.com/BracketList#11"/>
    <dgm:cxn modelId="{9333C1F4-C361-41B1-8181-A644FF312EDB}" type="presParOf" srcId="{41F06A95-B97C-49FE-A11D-AFE71394647A}" destId="{6606EAA1-5AAD-4719-8337-BFB0743E855D}" srcOrd="6" destOrd="0" presId="urn:diagrams.loki3.com/BracketList#11"/>
    <dgm:cxn modelId="{145994A7-C80F-47AD-A120-756C6AEFD498}" type="presParOf" srcId="{6606EAA1-5AAD-4719-8337-BFB0743E855D}" destId="{21AD41F3-1E81-4D0B-AE54-1C185C59AF7B}" srcOrd="0" destOrd="0" presId="urn:diagrams.loki3.com/BracketList#11"/>
    <dgm:cxn modelId="{39E083CB-5341-4079-A025-8E955C3D48CF}" type="presParOf" srcId="{6606EAA1-5AAD-4719-8337-BFB0743E855D}" destId="{2713BAAC-AC05-4CA5-AEF4-600C850C86EB}" srcOrd="1" destOrd="0" presId="urn:diagrams.loki3.com/BracketList#11"/>
    <dgm:cxn modelId="{813C3A5C-F932-4224-980F-68FD31BB7DE0}" type="presParOf" srcId="{6606EAA1-5AAD-4719-8337-BFB0743E855D}" destId="{72FE9970-FC94-43C2-B122-E5668C521613}" srcOrd="2" destOrd="0" presId="urn:diagrams.loki3.com/BracketList#11"/>
    <dgm:cxn modelId="{D8DAB2AD-8D68-45E7-9CA0-D14D6C825030}" type="presParOf" srcId="{6606EAA1-5AAD-4719-8337-BFB0743E855D}" destId="{E82B7DBB-8887-485F-9401-DED2545EAD78}" srcOrd="3" destOrd="0" presId="urn:diagrams.loki3.com/BracketList#1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FF0194-CADC-4875-9A0F-2FC772819BD8}"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US"/>
        </a:p>
      </dgm:t>
    </dgm:pt>
    <dgm:pt modelId="{3156AB19-6821-4FF8-9BA7-1712B8C137D6}">
      <dgm:prSet phldrT="[Text]" custT="1"/>
      <dgm:spPr/>
      <dgm:t>
        <a:bodyPr/>
        <a:lstStyle/>
        <a:p>
          <a:pPr algn="ctr"/>
          <a:r>
            <a:rPr lang="en-US" sz="1300">
              <a:latin typeface="Times New Roman" panose="02020603050405020304" pitchFamily="18" charset="0"/>
              <a:cs typeface="Times New Roman" panose="02020603050405020304" pitchFamily="18" charset="0"/>
            </a:rPr>
            <a:t>Tính thuận tiện</a:t>
          </a:r>
        </a:p>
      </dgm:t>
    </dgm:pt>
    <dgm:pt modelId="{CED8AFBD-02D5-47FD-BEDD-D220E4BA88D6}" type="parTrans" cxnId="{3C2F9D63-0CEE-45CF-8176-7B13755E6587}">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E7DD2A5C-8673-4FB1-B56C-A5544A99CA60}" type="sibTrans" cxnId="{3C2F9D63-0CEE-45CF-8176-7B13755E6587}">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70221A95-7849-421C-A4A8-22D78555A657}">
      <dgm:prSet phldrT="[Text]" custT="1"/>
      <dgm:spPr/>
      <dgm:t>
        <a:bodyPr/>
        <a:lstStyle/>
        <a:p>
          <a:pPr algn="just"/>
          <a:r>
            <a:rPr lang="vi-VN" sz="1300">
              <a:latin typeface="Times New Roman" panose="02020603050405020304" pitchFamily="18" charset="0"/>
              <a:cs typeface="Times New Roman" panose="02020603050405020304" pitchFamily="18" charset="0"/>
            </a:rPr>
            <a:t>Thuận tiện cho du khách mang vác, đi lại trong chuyến du lịch của họ</a:t>
          </a:r>
          <a:endParaRPr lang="en-US" sz="1300">
            <a:latin typeface="Times New Roman" panose="02020603050405020304" pitchFamily="18" charset="0"/>
            <a:cs typeface="Times New Roman" panose="02020603050405020304" pitchFamily="18" charset="0"/>
          </a:endParaRPr>
        </a:p>
      </dgm:t>
    </dgm:pt>
    <dgm:pt modelId="{C6F3395A-ECD5-408E-BFF2-267F2885C1BE}" type="parTrans" cxnId="{4339F740-D2C0-4101-B0FC-60B187097871}">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74867807-4B86-4BF5-8553-C889670DD0E8}" type="sibTrans" cxnId="{4339F740-D2C0-4101-B0FC-60B187097871}">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C5AE4FD7-5997-4488-92E2-3D428043F669}">
      <dgm:prSet phldrT="[Text]" custT="1"/>
      <dgm:spPr/>
      <dgm:t>
        <a:bodyPr/>
        <a:lstStyle/>
        <a:p>
          <a:pPr algn="ctr"/>
          <a:r>
            <a:rPr lang="en-US" sz="1300">
              <a:latin typeface="Times New Roman" panose="02020603050405020304" pitchFamily="18" charset="0"/>
              <a:cs typeface="Times New Roman" panose="02020603050405020304" pitchFamily="18" charset="0"/>
            </a:rPr>
            <a:t>Tính lâu bền</a:t>
          </a:r>
        </a:p>
      </dgm:t>
    </dgm:pt>
    <dgm:pt modelId="{DAE1FD42-0229-4856-8143-E37CC99C6A44}" type="parTrans" cxnId="{BCF5A92B-BCF4-4CAB-8055-F95EBCED926C}">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9677A866-F043-4F4E-8F27-AED84D6994BA}" type="sibTrans" cxnId="{BCF5A92B-BCF4-4CAB-8055-F95EBCED926C}">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AC617F18-31D7-4C91-86B6-73596BF67C00}">
      <dgm:prSet phldrT="[Text]" custT="1"/>
      <dgm:spPr/>
      <dgm:t>
        <a:bodyPr/>
        <a:lstStyle/>
        <a:p>
          <a:pPr algn="just"/>
          <a:r>
            <a:rPr lang="vi-VN" sz="1300">
              <a:latin typeface="Times New Roman" panose="02020603050405020304" pitchFamily="18" charset="0"/>
              <a:cs typeface="Times New Roman" panose="02020603050405020304" pitchFamily="18" charset="0"/>
            </a:rPr>
            <a:t>Là những loại đặc sản khó hỏng hóc, dễ bảo quản.</a:t>
          </a:r>
          <a:endParaRPr lang="en-US" sz="1300">
            <a:latin typeface="Times New Roman" panose="02020603050405020304" pitchFamily="18" charset="0"/>
            <a:cs typeface="Times New Roman" panose="02020603050405020304" pitchFamily="18" charset="0"/>
          </a:endParaRPr>
        </a:p>
      </dgm:t>
    </dgm:pt>
    <dgm:pt modelId="{EF7418E6-D75B-437E-99FF-7C844B6622B9}" type="parTrans" cxnId="{857F89C2-4972-4660-953F-878037F237D7}">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31107D3C-0DCC-430C-B3CE-7E9BFA19B363}" type="sibTrans" cxnId="{857F89C2-4972-4660-953F-878037F237D7}">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0A41136A-4FA2-474F-A0F2-EE78B8260F81}">
      <dgm:prSet phldrT="[Text]" custT="1"/>
      <dgm:spPr/>
      <dgm:t>
        <a:bodyPr/>
        <a:lstStyle/>
        <a:p>
          <a:pPr algn="ctr"/>
          <a:r>
            <a:rPr lang="en-US" sz="1300">
              <a:latin typeface="Times New Roman" panose="02020603050405020304" pitchFamily="18" charset="0"/>
              <a:cs typeface="Times New Roman" panose="02020603050405020304" pitchFamily="18" charset="0"/>
            </a:rPr>
            <a:t>Tính hữu dụng</a:t>
          </a:r>
        </a:p>
      </dgm:t>
    </dgm:pt>
    <dgm:pt modelId="{60D6A58F-B1C0-4492-B024-CFD79D270603}" type="sibTrans" cxnId="{75CF8892-067F-41DD-A373-AEDD6B86280A}">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5B753796-C73A-4F7F-A16E-3FD191DC249F}" type="parTrans" cxnId="{75CF8892-067F-41DD-A373-AEDD6B86280A}">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58F00489-CD9A-45B9-85FE-24CB39EE6454}">
      <dgm:prSet phldrT="[Text]" custT="1"/>
      <dgm:spPr/>
      <dgm:t>
        <a:bodyPr/>
        <a:lstStyle/>
        <a:p>
          <a:pPr algn="just"/>
          <a:r>
            <a:rPr lang="vi-VN" sz="1300">
              <a:latin typeface="Times New Roman" panose="02020603050405020304" pitchFamily="18" charset="0"/>
              <a:cs typeface="Times New Roman" panose="02020603050405020304" pitchFamily="18" charset="0"/>
            </a:rPr>
            <a:t>Có thể sử dụng làm làm quà biếu hay  sử dụng hàng ngày</a:t>
          </a:r>
          <a:endParaRPr lang="en-US" sz="1300">
            <a:latin typeface="Times New Roman" panose="02020603050405020304" pitchFamily="18" charset="0"/>
            <a:cs typeface="Times New Roman" panose="02020603050405020304" pitchFamily="18" charset="0"/>
          </a:endParaRPr>
        </a:p>
      </dgm:t>
    </dgm:pt>
    <dgm:pt modelId="{EDD5E7D6-BD24-46CD-8A19-414D570225C9}" type="sibTrans" cxnId="{F09F7250-E157-485D-AEB9-F6ABF51886BB}">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7454C6A4-9006-41FC-A43D-8D0E2B8CD419}" type="parTrans" cxnId="{F09F7250-E157-485D-AEB9-F6ABF51886BB}">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1CEA2E46-6822-44BE-BA61-3815AD21E8BC}">
      <dgm:prSet phldrT="[Text]" custT="1"/>
      <dgm:spPr/>
      <dgm:t>
        <a:bodyPr/>
        <a:lstStyle/>
        <a:p>
          <a:pPr algn="ctr"/>
          <a:r>
            <a:rPr lang="en-US" sz="1300">
              <a:latin typeface="Times New Roman" panose="02020603050405020304" pitchFamily="18" charset="0"/>
              <a:cs typeface="Times New Roman" panose="02020603050405020304" pitchFamily="18" charset="0"/>
            </a:rPr>
            <a:t>Tính hấp dẫn</a:t>
          </a:r>
        </a:p>
      </dgm:t>
    </dgm:pt>
    <dgm:pt modelId="{178716EB-E3D7-4570-B997-4471FD62BFB8}" type="parTrans" cxnId="{DF571218-B6B8-47DC-BBC5-51288216EB5E}">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7CD63DDC-EB41-4E0F-8A64-8B0DB5B69A2B}" type="sibTrans" cxnId="{DF571218-B6B8-47DC-BBC5-51288216EB5E}">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364A0686-76C0-4C5C-93B2-D9FCD57E73C3}">
      <dgm:prSet custT="1"/>
      <dgm:spPr/>
      <dgm:t>
        <a:bodyPr/>
        <a:lstStyle/>
        <a:p>
          <a:pPr algn="just"/>
          <a:r>
            <a:rPr lang="vi-VN" sz="1300">
              <a:latin typeface="Times New Roman" panose="02020603050405020304" pitchFamily="18" charset="0"/>
              <a:cs typeface="Times New Roman" panose="02020603050405020304" pitchFamily="18" charset="0"/>
            </a:rPr>
            <a:t>Rất hấp dẫn du khách do đa số  là những loại đặc sản lạ, kích thích tính tò mò của du khách</a:t>
          </a:r>
          <a:endParaRPr lang="en-US" sz="1300">
            <a:latin typeface="Times New Roman" panose="02020603050405020304" pitchFamily="18" charset="0"/>
            <a:cs typeface="Times New Roman" panose="02020603050405020304" pitchFamily="18" charset="0"/>
          </a:endParaRPr>
        </a:p>
      </dgm:t>
    </dgm:pt>
    <dgm:pt modelId="{436AFB24-3ADD-4732-B4EE-80A710C9120E}" type="parTrans" cxnId="{8C8A4226-C270-4D01-909B-960DCBABBB1F}">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FBB0AF8B-6FD5-4459-8868-66928F379236}" type="sibTrans" cxnId="{8C8A4226-C270-4D01-909B-960DCBABBB1F}">
      <dgm:prSet/>
      <dgm:spPr/>
      <dgm:t>
        <a:bodyPr/>
        <a:lstStyle/>
        <a:p>
          <a:pPr algn="ctr"/>
          <a:endParaRPr lang="en-US" sz="1300">
            <a:latin typeface="Times New Roman" panose="02020603050405020304" pitchFamily="18" charset="0"/>
            <a:cs typeface="Times New Roman" panose="02020603050405020304" pitchFamily="18" charset="0"/>
          </a:endParaRPr>
        </a:p>
      </dgm:t>
    </dgm:pt>
    <dgm:pt modelId="{0906823A-A5CC-4906-BD23-299B993CDC84}" type="pres">
      <dgm:prSet presAssocID="{F2FF0194-CADC-4875-9A0F-2FC772819BD8}" presName="Name0" presStyleCnt="0">
        <dgm:presLayoutVars>
          <dgm:dir/>
          <dgm:animLvl val="lvl"/>
          <dgm:resizeHandles val="exact"/>
        </dgm:presLayoutVars>
      </dgm:prSet>
      <dgm:spPr/>
      <dgm:t>
        <a:bodyPr/>
        <a:lstStyle/>
        <a:p>
          <a:endParaRPr lang="en-US"/>
        </a:p>
      </dgm:t>
    </dgm:pt>
    <dgm:pt modelId="{AADB1CB8-D2DB-4E51-A57E-D8585BDC948A}" type="pres">
      <dgm:prSet presAssocID="{3156AB19-6821-4FF8-9BA7-1712B8C137D6}" presName="composite" presStyleCnt="0"/>
      <dgm:spPr/>
    </dgm:pt>
    <dgm:pt modelId="{67C8ED76-27F3-454C-8A11-CDF6D7AC7528}" type="pres">
      <dgm:prSet presAssocID="{3156AB19-6821-4FF8-9BA7-1712B8C137D6}" presName="parTx" presStyleLbl="alignNode1" presStyleIdx="0" presStyleCnt="4">
        <dgm:presLayoutVars>
          <dgm:chMax val="0"/>
          <dgm:chPref val="0"/>
          <dgm:bulletEnabled val="1"/>
        </dgm:presLayoutVars>
      </dgm:prSet>
      <dgm:spPr/>
      <dgm:t>
        <a:bodyPr/>
        <a:lstStyle/>
        <a:p>
          <a:endParaRPr lang="en-US"/>
        </a:p>
      </dgm:t>
    </dgm:pt>
    <dgm:pt modelId="{E659414F-CD3F-42EA-AE02-2B540FB82D07}" type="pres">
      <dgm:prSet presAssocID="{3156AB19-6821-4FF8-9BA7-1712B8C137D6}" presName="desTx" presStyleLbl="alignAccFollowNode1" presStyleIdx="0" presStyleCnt="4">
        <dgm:presLayoutVars>
          <dgm:bulletEnabled val="1"/>
        </dgm:presLayoutVars>
      </dgm:prSet>
      <dgm:spPr/>
      <dgm:t>
        <a:bodyPr/>
        <a:lstStyle/>
        <a:p>
          <a:endParaRPr lang="en-US"/>
        </a:p>
      </dgm:t>
    </dgm:pt>
    <dgm:pt modelId="{C5BB1857-63D2-4384-BA4D-26C0C0272172}" type="pres">
      <dgm:prSet presAssocID="{E7DD2A5C-8673-4FB1-B56C-A5544A99CA60}" presName="space" presStyleCnt="0"/>
      <dgm:spPr/>
    </dgm:pt>
    <dgm:pt modelId="{71A92EED-F23E-46CA-AE2A-5F78235152E6}" type="pres">
      <dgm:prSet presAssocID="{0A41136A-4FA2-474F-A0F2-EE78B8260F81}" presName="composite" presStyleCnt="0"/>
      <dgm:spPr/>
    </dgm:pt>
    <dgm:pt modelId="{E834AE5C-C942-4540-9FB7-2070C44746CA}" type="pres">
      <dgm:prSet presAssocID="{0A41136A-4FA2-474F-A0F2-EE78B8260F81}" presName="parTx" presStyleLbl="alignNode1" presStyleIdx="1" presStyleCnt="4" custLinFactNeighborX="-931" custLinFactNeighborY="-81450">
        <dgm:presLayoutVars>
          <dgm:chMax val="0"/>
          <dgm:chPref val="0"/>
          <dgm:bulletEnabled val="1"/>
        </dgm:presLayoutVars>
      </dgm:prSet>
      <dgm:spPr/>
      <dgm:t>
        <a:bodyPr/>
        <a:lstStyle/>
        <a:p>
          <a:endParaRPr lang="en-US"/>
        </a:p>
      </dgm:t>
    </dgm:pt>
    <dgm:pt modelId="{6C9EE2BD-1D9A-4790-9304-01B057D6DFBD}" type="pres">
      <dgm:prSet presAssocID="{0A41136A-4FA2-474F-A0F2-EE78B8260F81}" presName="desTx" presStyleLbl="alignAccFollowNode1" presStyleIdx="1" presStyleCnt="4">
        <dgm:presLayoutVars>
          <dgm:bulletEnabled val="1"/>
        </dgm:presLayoutVars>
      </dgm:prSet>
      <dgm:spPr/>
      <dgm:t>
        <a:bodyPr/>
        <a:lstStyle/>
        <a:p>
          <a:endParaRPr lang="en-US"/>
        </a:p>
      </dgm:t>
    </dgm:pt>
    <dgm:pt modelId="{EE9C38A3-6DCD-46C0-9149-5CFF4078C8E0}" type="pres">
      <dgm:prSet presAssocID="{60D6A58F-B1C0-4492-B024-CFD79D270603}" presName="space" presStyleCnt="0"/>
      <dgm:spPr/>
    </dgm:pt>
    <dgm:pt modelId="{9728AEE7-E594-401B-9E15-25FF8C0F5D8D}" type="pres">
      <dgm:prSet presAssocID="{C5AE4FD7-5997-4488-92E2-3D428043F669}" presName="composite" presStyleCnt="0"/>
      <dgm:spPr/>
    </dgm:pt>
    <dgm:pt modelId="{2C448BC7-8CDC-462D-B49B-505C7CCB6680}" type="pres">
      <dgm:prSet presAssocID="{C5AE4FD7-5997-4488-92E2-3D428043F669}" presName="parTx" presStyleLbl="alignNode1" presStyleIdx="2" presStyleCnt="4">
        <dgm:presLayoutVars>
          <dgm:chMax val="0"/>
          <dgm:chPref val="0"/>
          <dgm:bulletEnabled val="1"/>
        </dgm:presLayoutVars>
      </dgm:prSet>
      <dgm:spPr/>
      <dgm:t>
        <a:bodyPr/>
        <a:lstStyle/>
        <a:p>
          <a:endParaRPr lang="en-US"/>
        </a:p>
      </dgm:t>
    </dgm:pt>
    <dgm:pt modelId="{452570C7-6768-4511-BE5C-005D6FEED4E7}" type="pres">
      <dgm:prSet presAssocID="{C5AE4FD7-5997-4488-92E2-3D428043F669}" presName="desTx" presStyleLbl="alignAccFollowNode1" presStyleIdx="2" presStyleCnt="4">
        <dgm:presLayoutVars>
          <dgm:bulletEnabled val="1"/>
        </dgm:presLayoutVars>
      </dgm:prSet>
      <dgm:spPr/>
      <dgm:t>
        <a:bodyPr/>
        <a:lstStyle/>
        <a:p>
          <a:endParaRPr lang="en-US"/>
        </a:p>
      </dgm:t>
    </dgm:pt>
    <dgm:pt modelId="{7A99CD0A-3E46-4F44-9E35-E5DAAB95FCD6}" type="pres">
      <dgm:prSet presAssocID="{9677A866-F043-4F4E-8F27-AED84D6994BA}" presName="space" presStyleCnt="0"/>
      <dgm:spPr/>
    </dgm:pt>
    <dgm:pt modelId="{3F3BABAE-9E2E-4113-9A4D-256215D18A3B}" type="pres">
      <dgm:prSet presAssocID="{1CEA2E46-6822-44BE-BA61-3815AD21E8BC}" presName="composite" presStyleCnt="0"/>
      <dgm:spPr/>
    </dgm:pt>
    <dgm:pt modelId="{AE63FC93-65C0-4419-A0FE-C68072398F4A}" type="pres">
      <dgm:prSet presAssocID="{1CEA2E46-6822-44BE-BA61-3815AD21E8BC}" presName="parTx" presStyleLbl="alignNode1" presStyleIdx="3" presStyleCnt="4">
        <dgm:presLayoutVars>
          <dgm:chMax val="0"/>
          <dgm:chPref val="0"/>
          <dgm:bulletEnabled val="1"/>
        </dgm:presLayoutVars>
      </dgm:prSet>
      <dgm:spPr/>
      <dgm:t>
        <a:bodyPr/>
        <a:lstStyle/>
        <a:p>
          <a:endParaRPr lang="en-US"/>
        </a:p>
      </dgm:t>
    </dgm:pt>
    <dgm:pt modelId="{35160D40-4A36-41A5-8C3D-7192AB8777C6}" type="pres">
      <dgm:prSet presAssocID="{1CEA2E46-6822-44BE-BA61-3815AD21E8BC}" presName="desTx" presStyleLbl="alignAccFollowNode1" presStyleIdx="3" presStyleCnt="4">
        <dgm:presLayoutVars>
          <dgm:bulletEnabled val="1"/>
        </dgm:presLayoutVars>
      </dgm:prSet>
      <dgm:spPr/>
      <dgm:t>
        <a:bodyPr/>
        <a:lstStyle/>
        <a:p>
          <a:endParaRPr lang="en-US"/>
        </a:p>
      </dgm:t>
    </dgm:pt>
  </dgm:ptLst>
  <dgm:cxnLst>
    <dgm:cxn modelId="{C8108327-DBFA-4AD8-956D-5BE55B89DC29}" type="presOf" srcId="{AC617F18-31D7-4C91-86B6-73596BF67C00}" destId="{452570C7-6768-4511-BE5C-005D6FEED4E7}" srcOrd="0" destOrd="0" presId="urn:microsoft.com/office/officeart/2005/8/layout/hList1"/>
    <dgm:cxn modelId="{572FB360-D2A5-48BC-B9DC-46B7F900CA94}" type="presOf" srcId="{3156AB19-6821-4FF8-9BA7-1712B8C137D6}" destId="{67C8ED76-27F3-454C-8A11-CDF6D7AC7528}" srcOrd="0" destOrd="0" presId="urn:microsoft.com/office/officeart/2005/8/layout/hList1"/>
    <dgm:cxn modelId="{A523790A-A2B4-4E60-9AAC-E9CBEC5999EC}" type="presOf" srcId="{C5AE4FD7-5997-4488-92E2-3D428043F669}" destId="{2C448BC7-8CDC-462D-B49B-505C7CCB6680}" srcOrd="0" destOrd="0" presId="urn:microsoft.com/office/officeart/2005/8/layout/hList1"/>
    <dgm:cxn modelId="{2446F6D0-AFA0-4ABF-8DCA-4B451175C63F}" type="presOf" srcId="{364A0686-76C0-4C5C-93B2-D9FCD57E73C3}" destId="{35160D40-4A36-41A5-8C3D-7192AB8777C6}" srcOrd="0" destOrd="0" presId="urn:microsoft.com/office/officeart/2005/8/layout/hList1"/>
    <dgm:cxn modelId="{857F89C2-4972-4660-953F-878037F237D7}" srcId="{C5AE4FD7-5997-4488-92E2-3D428043F669}" destId="{AC617F18-31D7-4C91-86B6-73596BF67C00}" srcOrd="0" destOrd="0" parTransId="{EF7418E6-D75B-437E-99FF-7C844B6622B9}" sibTransId="{31107D3C-0DCC-430C-B3CE-7E9BFA19B363}"/>
    <dgm:cxn modelId="{3C2F9D63-0CEE-45CF-8176-7B13755E6587}" srcId="{F2FF0194-CADC-4875-9A0F-2FC772819BD8}" destId="{3156AB19-6821-4FF8-9BA7-1712B8C137D6}" srcOrd="0" destOrd="0" parTransId="{CED8AFBD-02D5-47FD-BEDD-D220E4BA88D6}" sibTransId="{E7DD2A5C-8673-4FB1-B56C-A5544A99CA60}"/>
    <dgm:cxn modelId="{BADEB61C-FCDD-4229-8CF0-5442C58F8117}" type="presOf" srcId="{0A41136A-4FA2-474F-A0F2-EE78B8260F81}" destId="{E834AE5C-C942-4540-9FB7-2070C44746CA}" srcOrd="0" destOrd="0" presId="urn:microsoft.com/office/officeart/2005/8/layout/hList1"/>
    <dgm:cxn modelId="{DF571218-B6B8-47DC-BBC5-51288216EB5E}" srcId="{F2FF0194-CADC-4875-9A0F-2FC772819BD8}" destId="{1CEA2E46-6822-44BE-BA61-3815AD21E8BC}" srcOrd="3" destOrd="0" parTransId="{178716EB-E3D7-4570-B997-4471FD62BFB8}" sibTransId="{7CD63DDC-EB41-4E0F-8A64-8B0DB5B69A2B}"/>
    <dgm:cxn modelId="{75CF8892-067F-41DD-A373-AEDD6B86280A}" srcId="{F2FF0194-CADC-4875-9A0F-2FC772819BD8}" destId="{0A41136A-4FA2-474F-A0F2-EE78B8260F81}" srcOrd="1" destOrd="0" parTransId="{5B753796-C73A-4F7F-A16E-3FD191DC249F}" sibTransId="{60D6A58F-B1C0-4492-B024-CFD79D270603}"/>
    <dgm:cxn modelId="{CB03F468-BBBC-4069-983E-7145C44DB1D2}" type="presOf" srcId="{1CEA2E46-6822-44BE-BA61-3815AD21E8BC}" destId="{AE63FC93-65C0-4419-A0FE-C68072398F4A}" srcOrd="0" destOrd="0" presId="urn:microsoft.com/office/officeart/2005/8/layout/hList1"/>
    <dgm:cxn modelId="{8C8A4226-C270-4D01-909B-960DCBABBB1F}" srcId="{1CEA2E46-6822-44BE-BA61-3815AD21E8BC}" destId="{364A0686-76C0-4C5C-93B2-D9FCD57E73C3}" srcOrd="0" destOrd="0" parTransId="{436AFB24-3ADD-4732-B4EE-80A710C9120E}" sibTransId="{FBB0AF8B-6FD5-4459-8868-66928F379236}"/>
    <dgm:cxn modelId="{F09F7250-E157-485D-AEB9-F6ABF51886BB}" srcId="{0A41136A-4FA2-474F-A0F2-EE78B8260F81}" destId="{58F00489-CD9A-45B9-85FE-24CB39EE6454}" srcOrd="0" destOrd="0" parTransId="{7454C6A4-9006-41FC-A43D-8D0E2B8CD419}" sibTransId="{EDD5E7D6-BD24-46CD-8A19-414D570225C9}"/>
    <dgm:cxn modelId="{4339F740-D2C0-4101-B0FC-60B187097871}" srcId="{3156AB19-6821-4FF8-9BA7-1712B8C137D6}" destId="{70221A95-7849-421C-A4A8-22D78555A657}" srcOrd="0" destOrd="0" parTransId="{C6F3395A-ECD5-408E-BFF2-267F2885C1BE}" sibTransId="{74867807-4B86-4BF5-8553-C889670DD0E8}"/>
    <dgm:cxn modelId="{A5E53EDD-B0AE-4876-9C10-F8194091E14B}" type="presOf" srcId="{58F00489-CD9A-45B9-85FE-24CB39EE6454}" destId="{6C9EE2BD-1D9A-4790-9304-01B057D6DFBD}" srcOrd="0" destOrd="0" presId="urn:microsoft.com/office/officeart/2005/8/layout/hList1"/>
    <dgm:cxn modelId="{648DDECA-6828-4A4C-917A-FAAC5C06FA00}" type="presOf" srcId="{70221A95-7849-421C-A4A8-22D78555A657}" destId="{E659414F-CD3F-42EA-AE02-2B540FB82D07}" srcOrd="0" destOrd="0" presId="urn:microsoft.com/office/officeart/2005/8/layout/hList1"/>
    <dgm:cxn modelId="{C84303D7-4E59-45CF-97E8-6CFAD1310CF4}" type="presOf" srcId="{F2FF0194-CADC-4875-9A0F-2FC772819BD8}" destId="{0906823A-A5CC-4906-BD23-299B993CDC84}" srcOrd="0" destOrd="0" presId="urn:microsoft.com/office/officeart/2005/8/layout/hList1"/>
    <dgm:cxn modelId="{BCF5A92B-BCF4-4CAB-8055-F95EBCED926C}" srcId="{F2FF0194-CADC-4875-9A0F-2FC772819BD8}" destId="{C5AE4FD7-5997-4488-92E2-3D428043F669}" srcOrd="2" destOrd="0" parTransId="{DAE1FD42-0229-4856-8143-E37CC99C6A44}" sibTransId="{9677A866-F043-4F4E-8F27-AED84D6994BA}"/>
    <dgm:cxn modelId="{FF2E5306-B20A-4E48-A8C1-6C75080629D5}" type="presParOf" srcId="{0906823A-A5CC-4906-BD23-299B993CDC84}" destId="{AADB1CB8-D2DB-4E51-A57E-D8585BDC948A}" srcOrd="0" destOrd="0" presId="urn:microsoft.com/office/officeart/2005/8/layout/hList1"/>
    <dgm:cxn modelId="{A30F8B05-2992-44CB-B608-C232A009A87D}" type="presParOf" srcId="{AADB1CB8-D2DB-4E51-A57E-D8585BDC948A}" destId="{67C8ED76-27F3-454C-8A11-CDF6D7AC7528}" srcOrd="0" destOrd="0" presId="urn:microsoft.com/office/officeart/2005/8/layout/hList1"/>
    <dgm:cxn modelId="{4E9DD480-50A2-4FC6-A000-60140478BEAD}" type="presParOf" srcId="{AADB1CB8-D2DB-4E51-A57E-D8585BDC948A}" destId="{E659414F-CD3F-42EA-AE02-2B540FB82D07}" srcOrd="1" destOrd="0" presId="urn:microsoft.com/office/officeart/2005/8/layout/hList1"/>
    <dgm:cxn modelId="{043DE5E4-246F-4875-A837-733882FE4191}" type="presParOf" srcId="{0906823A-A5CC-4906-BD23-299B993CDC84}" destId="{C5BB1857-63D2-4384-BA4D-26C0C0272172}" srcOrd="1" destOrd="0" presId="urn:microsoft.com/office/officeart/2005/8/layout/hList1"/>
    <dgm:cxn modelId="{7FFF50C5-6CE8-4FFB-B6D0-934DFCA4059A}" type="presParOf" srcId="{0906823A-A5CC-4906-BD23-299B993CDC84}" destId="{71A92EED-F23E-46CA-AE2A-5F78235152E6}" srcOrd="2" destOrd="0" presId="urn:microsoft.com/office/officeart/2005/8/layout/hList1"/>
    <dgm:cxn modelId="{8CE39AA8-0715-44D0-8D0D-E5A3777A7EBD}" type="presParOf" srcId="{71A92EED-F23E-46CA-AE2A-5F78235152E6}" destId="{E834AE5C-C942-4540-9FB7-2070C44746CA}" srcOrd="0" destOrd="0" presId="urn:microsoft.com/office/officeart/2005/8/layout/hList1"/>
    <dgm:cxn modelId="{E1736340-3477-4325-B54F-2A23224C15C5}" type="presParOf" srcId="{71A92EED-F23E-46CA-AE2A-5F78235152E6}" destId="{6C9EE2BD-1D9A-4790-9304-01B057D6DFBD}" srcOrd="1" destOrd="0" presId="urn:microsoft.com/office/officeart/2005/8/layout/hList1"/>
    <dgm:cxn modelId="{302DD036-6254-4852-A1E7-8804FCC93B3E}" type="presParOf" srcId="{0906823A-A5CC-4906-BD23-299B993CDC84}" destId="{EE9C38A3-6DCD-46C0-9149-5CFF4078C8E0}" srcOrd="3" destOrd="0" presId="urn:microsoft.com/office/officeart/2005/8/layout/hList1"/>
    <dgm:cxn modelId="{51937612-14A8-41DE-98DD-6AED478DDDC3}" type="presParOf" srcId="{0906823A-A5CC-4906-BD23-299B993CDC84}" destId="{9728AEE7-E594-401B-9E15-25FF8C0F5D8D}" srcOrd="4" destOrd="0" presId="urn:microsoft.com/office/officeart/2005/8/layout/hList1"/>
    <dgm:cxn modelId="{11B9EE31-64CB-4741-B0C5-FD4325535DA3}" type="presParOf" srcId="{9728AEE7-E594-401B-9E15-25FF8C0F5D8D}" destId="{2C448BC7-8CDC-462D-B49B-505C7CCB6680}" srcOrd="0" destOrd="0" presId="urn:microsoft.com/office/officeart/2005/8/layout/hList1"/>
    <dgm:cxn modelId="{C714BABD-6AAC-4449-AF8F-624962923E2F}" type="presParOf" srcId="{9728AEE7-E594-401B-9E15-25FF8C0F5D8D}" destId="{452570C7-6768-4511-BE5C-005D6FEED4E7}" srcOrd="1" destOrd="0" presId="urn:microsoft.com/office/officeart/2005/8/layout/hList1"/>
    <dgm:cxn modelId="{9BDF27D1-3E70-4BF0-B567-B394AA13898A}" type="presParOf" srcId="{0906823A-A5CC-4906-BD23-299B993CDC84}" destId="{7A99CD0A-3E46-4F44-9E35-E5DAAB95FCD6}" srcOrd="5" destOrd="0" presId="urn:microsoft.com/office/officeart/2005/8/layout/hList1"/>
    <dgm:cxn modelId="{258D5E66-5044-4BDF-ACDC-A69DC671767E}" type="presParOf" srcId="{0906823A-A5CC-4906-BD23-299B993CDC84}" destId="{3F3BABAE-9E2E-4113-9A4D-256215D18A3B}" srcOrd="6" destOrd="0" presId="urn:microsoft.com/office/officeart/2005/8/layout/hList1"/>
    <dgm:cxn modelId="{5881E1C5-A9B5-4EFC-BB83-B970C2A135B9}" type="presParOf" srcId="{3F3BABAE-9E2E-4113-9A4D-256215D18A3B}" destId="{AE63FC93-65C0-4419-A0FE-C68072398F4A}" srcOrd="0" destOrd="0" presId="urn:microsoft.com/office/officeart/2005/8/layout/hList1"/>
    <dgm:cxn modelId="{4113CFEC-75EE-4903-A287-FB64CA5E8B20}" type="presParOf" srcId="{3F3BABAE-9E2E-4113-9A4D-256215D18A3B}" destId="{35160D40-4A36-41A5-8C3D-7192AB8777C6}" srcOrd="1" destOrd="0" presId="urn:microsoft.com/office/officeart/2005/8/layout/h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2FF0194-CADC-4875-9A0F-2FC772819BD8}"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3156AB19-6821-4FF8-9BA7-1712B8C137D6}">
      <dgm:prSet phldrT="[Text]"/>
      <dgm:spPr/>
      <dgm:t>
        <a:bodyPr/>
        <a:lstStyle/>
        <a:p>
          <a:pPr algn="ctr"/>
          <a:r>
            <a:rPr lang="en-US">
              <a:latin typeface="Times New Roman" panose="02020603050405020304" pitchFamily="18" charset="0"/>
              <a:cs typeface="Times New Roman" panose="02020603050405020304" pitchFamily="18" charset="0"/>
            </a:rPr>
            <a:t>Giá cả phù hợp</a:t>
          </a:r>
        </a:p>
      </dgm:t>
    </dgm:pt>
    <dgm:pt modelId="{CED8AFBD-02D5-47FD-BEDD-D220E4BA88D6}" type="parTrans" cxnId="{3C2F9D63-0CEE-45CF-8176-7B13755E6587}">
      <dgm:prSet/>
      <dgm:spPr/>
      <dgm:t>
        <a:bodyPr/>
        <a:lstStyle/>
        <a:p>
          <a:pPr algn="l"/>
          <a:endParaRPr lang="en-US">
            <a:latin typeface="Times New Roman" panose="02020603050405020304" pitchFamily="18" charset="0"/>
            <a:cs typeface="Times New Roman" panose="02020603050405020304" pitchFamily="18" charset="0"/>
          </a:endParaRPr>
        </a:p>
      </dgm:t>
    </dgm:pt>
    <dgm:pt modelId="{E7DD2A5C-8673-4FB1-B56C-A5544A99CA60}" type="sibTrans" cxnId="{3C2F9D63-0CEE-45CF-8176-7B13755E6587}">
      <dgm:prSet/>
      <dgm:spPr/>
      <dgm:t>
        <a:bodyPr/>
        <a:lstStyle/>
        <a:p>
          <a:pPr algn="l"/>
          <a:endParaRPr lang="en-US">
            <a:latin typeface="Times New Roman" panose="02020603050405020304" pitchFamily="18" charset="0"/>
            <a:cs typeface="Times New Roman" panose="02020603050405020304" pitchFamily="18" charset="0"/>
          </a:endParaRPr>
        </a:p>
      </dgm:t>
    </dgm:pt>
    <dgm:pt modelId="{70221A95-7849-421C-A4A8-22D78555A657}">
      <dgm:prSet phldrT="[Text]" custT="1"/>
      <dgm:spPr/>
      <dgm:t>
        <a:bodyPr/>
        <a:lstStyle/>
        <a:p>
          <a:pPr algn="just"/>
          <a:r>
            <a:rPr lang="vi-VN"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Giá cả các loại đặc sản tương đối thấp,  phù hợp túi tiền mọi du khách, ngay cả du khách có thu nhập thấp</a:t>
          </a:r>
          <a:endParaRPr lang="en-US" sz="1300">
            <a:latin typeface="Times New Roman" panose="02020603050405020304" pitchFamily="18" charset="0"/>
            <a:cs typeface="Times New Roman" panose="02020603050405020304" pitchFamily="18" charset="0"/>
          </a:endParaRPr>
        </a:p>
      </dgm:t>
    </dgm:pt>
    <dgm:pt modelId="{C6F3395A-ECD5-408E-BFF2-267F2885C1BE}" type="parTrans" cxnId="{4339F740-D2C0-4101-B0FC-60B187097871}">
      <dgm:prSet/>
      <dgm:spPr/>
      <dgm:t>
        <a:bodyPr/>
        <a:lstStyle/>
        <a:p>
          <a:pPr algn="l"/>
          <a:endParaRPr lang="en-US">
            <a:latin typeface="Times New Roman" panose="02020603050405020304" pitchFamily="18" charset="0"/>
            <a:cs typeface="Times New Roman" panose="02020603050405020304" pitchFamily="18" charset="0"/>
          </a:endParaRPr>
        </a:p>
      </dgm:t>
    </dgm:pt>
    <dgm:pt modelId="{74867807-4B86-4BF5-8553-C889670DD0E8}" type="sibTrans" cxnId="{4339F740-D2C0-4101-B0FC-60B187097871}">
      <dgm:prSet/>
      <dgm:spPr/>
      <dgm:t>
        <a:bodyPr/>
        <a:lstStyle/>
        <a:p>
          <a:pPr algn="l"/>
          <a:endParaRPr lang="en-US">
            <a:latin typeface="Times New Roman" panose="02020603050405020304" pitchFamily="18" charset="0"/>
            <a:cs typeface="Times New Roman" panose="02020603050405020304" pitchFamily="18" charset="0"/>
          </a:endParaRPr>
        </a:p>
      </dgm:t>
    </dgm:pt>
    <dgm:pt modelId="{C5AE4FD7-5997-4488-92E2-3D428043F669}">
      <dgm:prSet phldrT="[Text]"/>
      <dgm:spPr/>
      <dgm:t>
        <a:bodyPr/>
        <a:lstStyle/>
        <a:p>
          <a:pPr algn="ctr"/>
          <a:r>
            <a:rPr lang="en-US">
              <a:latin typeface="Times New Roman" panose="02020603050405020304" pitchFamily="18" charset="0"/>
              <a:cs typeface="Times New Roman" panose="02020603050405020304" pitchFamily="18" charset="0"/>
            </a:rPr>
            <a:t>Tính bản địa</a:t>
          </a:r>
        </a:p>
      </dgm:t>
    </dgm:pt>
    <dgm:pt modelId="{DAE1FD42-0229-4856-8143-E37CC99C6A44}" type="parTrans" cxnId="{BCF5A92B-BCF4-4CAB-8055-F95EBCED926C}">
      <dgm:prSet/>
      <dgm:spPr/>
      <dgm:t>
        <a:bodyPr/>
        <a:lstStyle/>
        <a:p>
          <a:pPr algn="l"/>
          <a:endParaRPr lang="en-US">
            <a:latin typeface="Times New Roman" panose="02020603050405020304" pitchFamily="18" charset="0"/>
            <a:cs typeface="Times New Roman" panose="02020603050405020304" pitchFamily="18" charset="0"/>
          </a:endParaRPr>
        </a:p>
      </dgm:t>
    </dgm:pt>
    <dgm:pt modelId="{9677A866-F043-4F4E-8F27-AED84D6994BA}" type="sibTrans" cxnId="{BCF5A92B-BCF4-4CAB-8055-F95EBCED926C}">
      <dgm:prSet/>
      <dgm:spPr/>
      <dgm:t>
        <a:bodyPr/>
        <a:lstStyle/>
        <a:p>
          <a:pPr algn="l"/>
          <a:endParaRPr lang="en-US">
            <a:latin typeface="Times New Roman" panose="02020603050405020304" pitchFamily="18" charset="0"/>
            <a:cs typeface="Times New Roman" panose="02020603050405020304" pitchFamily="18" charset="0"/>
          </a:endParaRPr>
        </a:p>
      </dgm:t>
    </dgm:pt>
    <dgm:pt modelId="{AC617F18-31D7-4C91-86B6-73596BF67C00}">
      <dgm:prSet phldrT="[Text]"/>
      <dgm:spPr/>
      <dgm:t>
        <a:bodyPr/>
        <a:lstStyle/>
        <a:p>
          <a:pPr algn="just"/>
          <a:r>
            <a:rPr lang="vi-V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Những sản vật là của con người vùng đất Tây Ninh sản xuất ra, mang đặc trưng riêng của con người và vùng đất Tây Ninh</a:t>
          </a:r>
          <a:endParaRPr lang="en-US">
            <a:latin typeface="Times New Roman" panose="02020603050405020304" pitchFamily="18" charset="0"/>
            <a:cs typeface="Times New Roman" panose="02020603050405020304" pitchFamily="18" charset="0"/>
          </a:endParaRPr>
        </a:p>
      </dgm:t>
    </dgm:pt>
    <dgm:pt modelId="{EF7418E6-D75B-437E-99FF-7C844B6622B9}" type="parTrans" cxnId="{857F89C2-4972-4660-953F-878037F237D7}">
      <dgm:prSet/>
      <dgm:spPr/>
      <dgm:t>
        <a:bodyPr/>
        <a:lstStyle/>
        <a:p>
          <a:pPr algn="l"/>
          <a:endParaRPr lang="en-US">
            <a:latin typeface="Times New Roman" panose="02020603050405020304" pitchFamily="18" charset="0"/>
            <a:cs typeface="Times New Roman" panose="02020603050405020304" pitchFamily="18" charset="0"/>
          </a:endParaRPr>
        </a:p>
      </dgm:t>
    </dgm:pt>
    <dgm:pt modelId="{31107D3C-0DCC-430C-B3CE-7E9BFA19B363}" type="sibTrans" cxnId="{857F89C2-4972-4660-953F-878037F237D7}">
      <dgm:prSet/>
      <dgm:spPr/>
      <dgm:t>
        <a:bodyPr/>
        <a:lstStyle/>
        <a:p>
          <a:pPr algn="l"/>
          <a:endParaRPr lang="en-US">
            <a:latin typeface="Times New Roman" panose="02020603050405020304" pitchFamily="18" charset="0"/>
            <a:cs typeface="Times New Roman" panose="02020603050405020304" pitchFamily="18" charset="0"/>
          </a:endParaRPr>
        </a:p>
      </dgm:t>
    </dgm:pt>
    <dgm:pt modelId="{0A41136A-4FA2-474F-A0F2-EE78B8260F81}">
      <dgm:prSet phldrT="[Text]"/>
      <dgm:spPr/>
      <dgm:t>
        <a:bodyPr/>
        <a:lstStyle/>
        <a:p>
          <a:pPr algn="ctr"/>
          <a:r>
            <a:rPr lang="en-US">
              <a:latin typeface="Times New Roman" panose="02020603050405020304" pitchFamily="18" charset="0"/>
              <a:cs typeface="Times New Roman" panose="02020603050405020304" pitchFamily="18" charset="0"/>
            </a:rPr>
            <a:t>Tính độc đáo</a:t>
          </a:r>
        </a:p>
      </dgm:t>
    </dgm:pt>
    <dgm:pt modelId="{60D6A58F-B1C0-4492-B024-CFD79D270603}" type="sibTrans" cxnId="{75CF8892-067F-41DD-A373-AEDD6B86280A}">
      <dgm:prSet/>
      <dgm:spPr/>
      <dgm:t>
        <a:bodyPr/>
        <a:lstStyle/>
        <a:p>
          <a:pPr algn="l"/>
          <a:endParaRPr lang="en-US">
            <a:latin typeface="Times New Roman" panose="02020603050405020304" pitchFamily="18" charset="0"/>
            <a:cs typeface="Times New Roman" panose="02020603050405020304" pitchFamily="18" charset="0"/>
          </a:endParaRPr>
        </a:p>
      </dgm:t>
    </dgm:pt>
    <dgm:pt modelId="{5B753796-C73A-4F7F-A16E-3FD191DC249F}" type="parTrans" cxnId="{75CF8892-067F-41DD-A373-AEDD6B86280A}">
      <dgm:prSet/>
      <dgm:spPr/>
      <dgm:t>
        <a:bodyPr/>
        <a:lstStyle/>
        <a:p>
          <a:pPr algn="l"/>
          <a:endParaRPr lang="en-US">
            <a:latin typeface="Times New Roman" panose="02020603050405020304" pitchFamily="18" charset="0"/>
            <a:cs typeface="Times New Roman" panose="02020603050405020304" pitchFamily="18" charset="0"/>
          </a:endParaRPr>
        </a:p>
      </dgm:t>
    </dgm:pt>
    <dgm:pt modelId="{58F00489-CD9A-45B9-85FE-24CB39EE6454}">
      <dgm:prSet phldrT="[Text]" custT="1"/>
      <dgm:spPr/>
      <dgm:t>
        <a:bodyPr/>
        <a:lstStyle/>
        <a:p>
          <a:pPr algn="just"/>
          <a:r>
            <a:rPr lang="vi-VN" sz="13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Đặc sản lạ và mang tính độc đáo riêng, không giống và không lẫn với bất cứ đặc sản nào của nơi khác; </a:t>
          </a:r>
          <a:r>
            <a:rPr lang="en-US" sz="1300">
              <a:latin typeface="Times New Roman" panose="02020603050405020304" pitchFamily="18" charset="0"/>
              <a:cs typeface="Times New Roman" panose="02020603050405020304" pitchFamily="18" charset="0"/>
            </a:rPr>
            <a:t>hình thức, cách thiết kế, màu sắc, mẫu</a:t>
          </a:r>
        </a:p>
      </dgm:t>
    </dgm:pt>
    <dgm:pt modelId="{EDD5E7D6-BD24-46CD-8A19-414D570225C9}" type="sibTrans" cxnId="{F09F7250-E157-485D-AEB9-F6ABF51886BB}">
      <dgm:prSet/>
      <dgm:spPr/>
      <dgm:t>
        <a:bodyPr/>
        <a:lstStyle/>
        <a:p>
          <a:pPr algn="l"/>
          <a:endParaRPr lang="en-US">
            <a:latin typeface="Times New Roman" panose="02020603050405020304" pitchFamily="18" charset="0"/>
            <a:cs typeface="Times New Roman" panose="02020603050405020304" pitchFamily="18" charset="0"/>
          </a:endParaRPr>
        </a:p>
      </dgm:t>
    </dgm:pt>
    <dgm:pt modelId="{7454C6A4-9006-41FC-A43D-8D0E2B8CD419}" type="parTrans" cxnId="{F09F7250-E157-485D-AEB9-F6ABF51886BB}">
      <dgm:prSet/>
      <dgm:spPr/>
      <dgm:t>
        <a:bodyPr/>
        <a:lstStyle/>
        <a:p>
          <a:pPr algn="l"/>
          <a:endParaRPr lang="en-US">
            <a:latin typeface="Times New Roman" panose="02020603050405020304" pitchFamily="18" charset="0"/>
            <a:cs typeface="Times New Roman" panose="02020603050405020304" pitchFamily="18" charset="0"/>
          </a:endParaRPr>
        </a:p>
      </dgm:t>
    </dgm:pt>
    <dgm:pt modelId="{1CEA2E46-6822-44BE-BA61-3815AD21E8BC}">
      <dgm:prSet phldrT="[Text]" custT="1"/>
      <dgm:spPr/>
      <dgm:t>
        <a:bodyPr/>
        <a:lstStyle/>
        <a:p>
          <a:pPr algn="ctr"/>
          <a:r>
            <a:rPr lang="en-US" sz="1300">
              <a:latin typeface="Times New Roman" panose="02020603050405020304" pitchFamily="18" charset="0"/>
              <a:cs typeface="Times New Roman" panose="02020603050405020304" pitchFamily="18" charset="0"/>
            </a:rPr>
            <a:t>Dễ tiếp cận</a:t>
          </a:r>
        </a:p>
      </dgm:t>
    </dgm:pt>
    <dgm:pt modelId="{178716EB-E3D7-4570-B997-4471FD62BFB8}" type="parTrans" cxnId="{DF571218-B6B8-47DC-BBC5-51288216EB5E}">
      <dgm:prSet/>
      <dgm:spPr/>
      <dgm:t>
        <a:bodyPr/>
        <a:lstStyle/>
        <a:p>
          <a:pPr algn="l"/>
          <a:endParaRPr lang="en-US">
            <a:latin typeface="Times New Roman" panose="02020603050405020304" pitchFamily="18" charset="0"/>
            <a:cs typeface="Times New Roman" panose="02020603050405020304" pitchFamily="18" charset="0"/>
          </a:endParaRPr>
        </a:p>
      </dgm:t>
    </dgm:pt>
    <dgm:pt modelId="{7CD63DDC-EB41-4E0F-8A64-8B0DB5B69A2B}" type="sibTrans" cxnId="{DF571218-B6B8-47DC-BBC5-51288216EB5E}">
      <dgm:prSet/>
      <dgm:spPr/>
      <dgm:t>
        <a:bodyPr/>
        <a:lstStyle/>
        <a:p>
          <a:pPr algn="l"/>
          <a:endParaRPr lang="en-US">
            <a:latin typeface="Times New Roman" panose="02020603050405020304" pitchFamily="18" charset="0"/>
            <a:cs typeface="Times New Roman" panose="02020603050405020304" pitchFamily="18" charset="0"/>
          </a:endParaRPr>
        </a:p>
      </dgm:t>
    </dgm:pt>
    <dgm:pt modelId="{2EFB8F05-5D53-446D-87F4-7298483FB833}">
      <dgm:prSet/>
      <dgm:spPr/>
      <dgm:t>
        <a:bodyPr/>
        <a:lstStyle/>
        <a:p>
          <a:pPr algn="just"/>
          <a:r>
            <a:rPr lang="vi-VN">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Bất cứ du khách nào cũng có thể dễ dàng tìm mua được những loại đặc sản này khi đi du lịch đến Tây Ninh.</a:t>
          </a:r>
          <a:endParaRPr lang="en-US">
            <a:latin typeface="Times New Roman" panose="02020603050405020304" pitchFamily="18" charset="0"/>
            <a:cs typeface="Times New Roman" panose="02020603050405020304" pitchFamily="18" charset="0"/>
          </a:endParaRPr>
        </a:p>
      </dgm:t>
    </dgm:pt>
    <dgm:pt modelId="{CC5835C9-40C5-4A8E-ADE8-FCC3AFB2484A}" type="parTrans" cxnId="{047A58A9-4ECD-4236-BEF3-9485D6364F28}">
      <dgm:prSet/>
      <dgm:spPr/>
      <dgm:t>
        <a:bodyPr/>
        <a:lstStyle/>
        <a:p>
          <a:pPr algn="l"/>
          <a:endParaRPr lang="en-US">
            <a:latin typeface="Times New Roman" panose="02020603050405020304" pitchFamily="18" charset="0"/>
            <a:cs typeface="Times New Roman" panose="02020603050405020304" pitchFamily="18" charset="0"/>
          </a:endParaRPr>
        </a:p>
      </dgm:t>
    </dgm:pt>
    <dgm:pt modelId="{FF55B730-BDBD-4CD8-8474-701F720BBBE5}" type="sibTrans" cxnId="{047A58A9-4ECD-4236-BEF3-9485D6364F28}">
      <dgm:prSet/>
      <dgm:spPr/>
      <dgm:t>
        <a:bodyPr/>
        <a:lstStyle/>
        <a:p>
          <a:pPr algn="l"/>
          <a:endParaRPr lang="en-US">
            <a:latin typeface="Times New Roman" panose="02020603050405020304" pitchFamily="18" charset="0"/>
            <a:cs typeface="Times New Roman" panose="02020603050405020304" pitchFamily="18" charset="0"/>
          </a:endParaRPr>
        </a:p>
      </dgm:t>
    </dgm:pt>
    <dgm:pt modelId="{CA52D6E8-8266-4A12-B7CD-392F9CFC7075}">
      <dgm:prSet custT="1"/>
      <dgm:spPr/>
      <dgm:t>
        <a:bodyPr/>
        <a:lstStyle/>
        <a:p>
          <a:pPr algn="just"/>
          <a:r>
            <a:rPr lang="vi-VN" sz="1300">
              <a:latin typeface="Times New Roman" panose="02020603050405020304" pitchFamily="18" charset="0"/>
              <a:cs typeface="Times New Roman" panose="02020603050405020304" pitchFamily="18" charset="0"/>
            </a:rPr>
            <a:t>mã, trang trí, hoa văn, đường nét riêng</a:t>
          </a:r>
          <a:endParaRPr lang="en-US" sz="1300">
            <a:latin typeface="Times New Roman" panose="02020603050405020304" pitchFamily="18" charset="0"/>
            <a:cs typeface="Times New Roman" panose="02020603050405020304" pitchFamily="18" charset="0"/>
          </a:endParaRPr>
        </a:p>
      </dgm:t>
    </dgm:pt>
    <dgm:pt modelId="{5C749196-85D1-4183-9580-7749620410F7}" type="parTrans" cxnId="{F765BA17-C4D8-47E8-86CD-9907E4FE6B44}">
      <dgm:prSet/>
      <dgm:spPr/>
      <dgm:t>
        <a:bodyPr/>
        <a:lstStyle/>
        <a:p>
          <a:endParaRPr lang="en-US">
            <a:latin typeface="Times New Roman" panose="02020603050405020304" pitchFamily="18" charset="0"/>
            <a:cs typeface="Times New Roman" panose="02020603050405020304" pitchFamily="18" charset="0"/>
          </a:endParaRPr>
        </a:p>
      </dgm:t>
    </dgm:pt>
    <dgm:pt modelId="{E430F938-B1EE-4C49-BE35-C9ED89519C77}" type="sibTrans" cxnId="{F765BA17-C4D8-47E8-86CD-9907E4FE6B44}">
      <dgm:prSet/>
      <dgm:spPr/>
      <dgm:t>
        <a:bodyPr/>
        <a:lstStyle/>
        <a:p>
          <a:endParaRPr lang="en-US">
            <a:latin typeface="Times New Roman" panose="02020603050405020304" pitchFamily="18" charset="0"/>
            <a:cs typeface="Times New Roman" panose="02020603050405020304" pitchFamily="18" charset="0"/>
          </a:endParaRPr>
        </a:p>
      </dgm:t>
    </dgm:pt>
    <dgm:pt modelId="{0906823A-A5CC-4906-BD23-299B993CDC84}" type="pres">
      <dgm:prSet presAssocID="{F2FF0194-CADC-4875-9A0F-2FC772819BD8}" presName="Name0" presStyleCnt="0">
        <dgm:presLayoutVars>
          <dgm:dir/>
          <dgm:animLvl val="lvl"/>
          <dgm:resizeHandles val="exact"/>
        </dgm:presLayoutVars>
      </dgm:prSet>
      <dgm:spPr/>
      <dgm:t>
        <a:bodyPr/>
        <a:lstStyle/>
        <a:p>
          <a:endParaRPr lang="en-US"/>
        </a:p>
      </dgm:t>
    </dgm:pt>
    <dgm:pt modelId="{AADB1CB8-D2DB-4E51-A57E-D8585BDC948A}" type="pres">
      <dgm:prSet presAssocID="{3156AB19-6821-4FF8-9BA7-1712B8C137D6}" presName="composite" presStyleCnt="0"/>
      <dgm:spPr/>
    </dgm:pt>
    <dgm:pt modelId="{67C8ED76-27F3-454C-8A11-CDF6D7AC7528}" type="pres">
      <dgm:prSet presAssocID="{3156AB19-6821-4FF8-9BA7-1712B8C137D6}" presName="parTx" presStyleLbl="alignNode1" presStyleIdx="0" presStyleCnt="4">
        <dgm:presLayoutVars>
          <dgm:chMax val="0"/>
          <dgm:chPref val="0"/>
          <dgm:bulletEnabled val="1"/>
        </dgm:presLayoutVars>
      </dgm:prSet>
      <dgm:spPr/>
      <dgm:t>
        <a:bodyPr/>
        <a:lstStyle/>
        <a:p>
          <a:endParaRPr lang="en-US"/>
        </a:p>
      </dgm:t>
    </dgm:pt>
    <dgm:pt modelId="{E659414F-CD3F-42EA-AE02-2B540FB82D07}" type="pres">
      <dgm:prSet presAssocID="{3156AB19-6821-4FF8-9BA7-1712B8C137D6}" presName="desTx" presStyleLbl="alignAccFollowNode1" presStyleIdx="0" presStyleCnt="4" custLinFactNeighborX="-5631">
        <dgm:presLayoutVars>
          <dgm:bulletEnabled val="1"/>
        </dgm:presLayoutVars>
      </dgm:prSet>
      <dgm:spPr/>
      <dgm:t>
        <a:bodyPr/>
        <a:lstStyle/>
        <a:p>
          <a:endParaRPr lang="en-US"/>
        </a:p>
      </dgm:t>
    </dgm:pt>
    <dgm:pt modelId="{C5BB1857-63D2-4384-BA4D-26C0C0272172}" type="pres">
      <dgm:prSet presAssocID="{E7DD2A5C-8673-4FB1-B56C-A5544A99CA60}" presName="space" presStyleCnt="0"/>
      <dgm:spPr/>
    </dgm:pt>
    <dgm:pt modelId="{71A92EED-F23E-46CA-AE2A-5F78235152E6}" type="pres">
      <dgm:prSet presAssocID="{0A41136A-4FA2-474F-A0F2-EE78B8260F81}" presName="composite" presStyleCnt="0"/>
      <dgm:spPr/>
    </dgm:pt>
    <dgm:pt modelId="{E834AE5C-C942-4540-9FB7-2070C44746CA}" type="pres">
      <dgm:prSet presAssocID="{0A41136A-4FA2-474F-A0F2-EE78B8260F81}" presName="parTx" presStyleLbl="alignNode1" presStyleIdx="1" presStyleCnt="4">
        <dgm:presLayoutVars>
          <dgm:chMax val="0"/>
          <dgm:chPref val="0"/>
          <dgm:bulletEnabled val="1"/>
        </dgm:presLayoutVars>
      </dgm:prSet>
      <dgm:spPr/>
      <dgm:t>
        <a:bodyPr/>
        <a:lstStyle/>
        <a:p>
          <a:endParaRPr lang="en-US"/>
        </a:p>
      </dgm:t>
    </dgm:pt>
    <dgm:pt modelId="{6C9EE2BD-1D9A-4790-9304-01B057D6DFBD}" type="pres">
      <dgm:prSet presAssocID="{0A41136A-4FA2-474F-A0F2-EE78B8260F81}" presName="desTx" presStyleLbl="alignAccFollowNode1" presStyleIdx="1" presStyleCnt="4">
        <dgm:presLayoutVars>
          <dgm:bulletEnabled val="1"/>
        </dgm:presLayoutVars>
      </dgm:prSet>
      <dgm:spPr/>
      <dgm:t>
        <a:bodyPr/>
        <a:lstStyle/>
        <a:p>
          <a:endParaRPr lang="en-US"/>
        </a:p>
      </dgm:t>
    </dgm:pt>
    <dgm:pt modelId="{EE9C38A3-6DCD-46C0-9149-5CFF4078C8E0}" type="pres">
      <dgm:prSet presAssocID="{60D6A58F-B1C0-4492-B024-CFD79D270603}" presName="space" presStyleCnt="0"/>
      <dgm:spPr/>
    </dgm:pt>
    <dgm:pt modelId="{9728AEE7-E594-401B-9E15-25FF8C0F5D8D}" type="pres">
      <dgm:prSet presAssocID="{C5AE4FD7-5997-4488-92E2-3D428043F669}" presName="composite" presStyleCnt="0"/>
      <dgm:spPr/>
    </dgm:pt>
    <dgm:pt modelId="{2C448BC7-8CDC-462D-B49B-505C7CCB6680}" type="pres">
      <dgm:prSet presAssocID="{C5AE4FD7-5997-4488-92E2-3D428043F669}" presName="parTx" presStyleLbl="alignNode1" presStyleIdx="2" presStyleCnt="4">
        <dgm:presLayoutVars>
          <dgm:chMax val="0"/>
          <dgm:chPref val="0"/>
          <dgm:bulletEnabled val="1"/>
        </dgm:presLayoutVars>
      </dgm:prSet>
      <dgm:spPr/>
      <dgm:t>
        <a:bodyPr/>
        <a:lstStyle/>
        <a:p>
          <a:endParaRPr lang="en-US"/>
        </a:p>
      </dgm:t>
    </dgm:pt>
    <dgm:pt modelId="{452570C7-6768-4511-BE5C-005D6FEED4E7}" type="pres">
      <dgm:prSet presAssocID="{C5AE4FD7-5997-4488-92E2-3D428043F669}" presName="desTx" presStyleLbl="alignAccFollowNode1" presStyleIdx="2" presStyleCnt="4" custLinFactNeighborY="2672">
        <dgm:presLayoutVars>
          <dgm:bulletEnabled val="1"/>
        </dgm:presLayoutVars>
      </dgm:prSet>
      <dgm:spPr/>
      <dgm:t>
        <a:bodyPr/>
        <a:lstStyle/>
        <a:p>
          <a:endParaRPr lang="en-US"/>
        </a:p>
      </dgm:t>
    </dgm:pt>
    <dgm:pt modelId="{7A99CD0A-3E46-4F44-9E35-E5DAAB95FCD6}" type="pres">
      <dgm:prSet presAssocID="{9677A866-F043-4F4E-8F27-AED84D6994BA}" presName="space" presStyleCnt="0"/>
      <dgm:spPr/>
    </dgm:pt>
    <dgm:pt modelId="{3F3BABAE-9E2E-4113-9A4D-256215D18A3B}" type="pres">
      <dgm:prSet presAssocID="{1CEA2E46-6822-44BE-BA61-3815AD21E8BC}" presName="composite" presStyleCnt="0"/>
      <dgm:spPr/>
    </dgm:pt>
    <dgm:pt modelId="{AE63FC93-65C0-4419-A0FE-C68072398F4A}" type="pres">
      <dgm:prSet presAssocID="{1CEA2E46-6822-44BE-BA61-3815AD21E8BC}" presName="parTx" presStyleLbl="alignNode1" presStyleIdx="3" presStyleCnt="4">
        <dgm:presLayoutVars>
          <dgm:chMax val="0"/>
          <dgm:chPref val="0"/>
          <dgm:bulletEnabled val="1"/>
        </dgm:presLayoutVars>
      </dgm:prSet>
      <dgm:spPr/>
      <dgm:t>
        <a:bodyPr/>
        <a:lstStyle/>
        <a:p>
          <a:endParaRPr lang="en-US"/>
        </a:p>
      </dgm:t>
    </dgm:pt>
    <dgm:pt modelId="{35160D40-4A36-41A5-8C3D-7192AB8777C6}" type="pres">
      <dgm:prSet presAssocID="{1CEA2E46-6822-44BE-BA61-3815AD21E8BC}" presName="desTx" presStyleLbl="alignAccFollowNode1" presStyleIdx="3" presStyleCnt="4">
        <dgm:presLayoutVars>
          <dgm:bulletEnabled val="1"/>
        </dgm:presLayoutVars>
      </dgm:prSet>
      <dgm:spPr/>
      <dgm:t>
        <a:bodyPr/>
        <a:lstStyle/>
        <a:p>
          <a:endParaRPr lang="en-US"/>
        </a:p>
      </dgm:t>
    </dgm:pt>
  </dgm:ptLst>
  <dgm:cxnLst>
    <dgm:cxn modelId="{C8108327-DBFA-4AD8-956D-5BE55B89DC29}" type="presOf" srcId="{AC617F18-31D7-4C91-86B6-73596BF67C00}" destId="{452570C7-6768-4511-BE5C-005D6FEED4E7}" srcOrd="0" destOrd="0" presId="urn:microsoft.com/office/officeart/2005/8/layout/hList1"/>
    <dgm:cxn modelId="{572FB360-D2A5-48BC-B9DC-46B7F900CA94}" type="presOf" srcId="{3156AB19-6821-4FF8-9BA7-1712B8C137D6}" destId="{67C8ED76-27F3-454C-8A11-CDF6D7AC7528}" srcOrd="0" destOrd="0" presId="urn:microsoft.com/office/officeart/2005/8/layout/hList1"/>
    <dgm:cxn modelId="{A523790A-A2B4-4E60-9AAC-E9CBEC5999EC}" type="presOf" srcId="{C5AE4FD7-5997-4488-92E2-3D428043F669}" destId="{2C448BC7-8CDC-462D-B49B-505C7CCB6680}" srcOrd="0" destOrd="0" presId="urn:microsoft.com/office/officeart/2005/8/layout/hList1"/>
    <dgm:cxn modelId="{857F89C2-4972-4660-953F-878037F237D7}" srcId="{C5AE4FD7-5997-4488-92E2-3D428043F669}" destId="{AC617F18-31D7-4C91-86B6-73596BF67C00}" srcOrd="0" destOrd="0" parTransId="{EF7418E6-D75B-437E-99FF-7C844B6622B9}" sibTransId="{31107D3C-0DCC-430C-B3CE-7E9BFA19B363}"/>
    <dgm:cxn modelId="{3C2F9D63-0CEE-45CF-8176-7B13755E6587}" srcId="{F2FF0194-CADC-4875-9A0F-2FC772819BD8}" destId="{3156AB19-6821-4FF8-9BA7-1712B8C137D6}" srcOrd="0" destOrd="0" parTransId="{CED8AFBD-02D5-47FD-BEDD-D220E4BA88D6}" sibTransId="{E7DD2A5C-8673-4FB1-B56C-A5544A99CA60}"/>
    <dgm:cxn modelId="{BADEB61C-FCDD-4229-8CF0-5442C58F8117}" type="presOf" srcId="{0A41136A-4FA2-474F-A0F2-EE78B8260F81}" destId="{E834AE5C-C942-4540-9FB7-2070C44746CA}" srcOrd="0" destOrd="0" presId="urn:microsoft.com/office/officeart/2005/8/layout/hList1"/>
    <dgm:cxn modelId="{F765BA17-C4D8-47E8-86CD-9907E4FE6B44}" srcId="{0A41136A-4FA2-474F-A0F2-EE78B8260F81}" destId="{CA52D6E8-8266-4A12-B7CD-392F9CFC7075}" srcOrd="1" destOrd="0" parTransId="{5C749196-85D1-4183-9580-7749620410F7}" sibTransId="{E430F938-B1EE-4C49-BE35-C9ED89519C77}"/>
    <dgm:cxn modelId="{DF571218-B6B8-47DC-BBC5-51288216EB5E}" srcId="{F2FF0194-CADC-4875-9A0F-2FC772819BD8}" destId="{1CEA2E46-6822-44BE-BA61-3815AD21E8BC}" srcOrd="3" destOrd="0" parTransId="{178716EB-E3D7-4570-B997-4471FD62BFB8}" sibTransId="{7CD63DDC-EB41-4E0F-8A64-8B0DB5B69A2B}"/>
    <dgm:cxn modelId="{09020CBD-92BF-4B6C-B845-C6C95BBF3124}" type="presOf" srcId="{CA52D6E8-8266-4A12-B7CD-392F9CFC7075}" destId="{6C9EE2BD-1D9A-4790-9304-01B057D6DFBD}" srcOrd="0" destOrd="1" presId="urn:microsoft.com/office/officeart/2005/8/layout/hList1"/>
    <dgm:cxn modelId="{047A58A9-4ECD-4236-BEF3-9485D6364F28}" srcId="{1CEA2E46-6822-44BE-BA61-3815AD21E8BC}" destId="{2EFB8F05-5D53-446D-87F4-7298483FB833}" srcOrd="0" destOrd="0" parTransId="{CC5835C9-40C5-4A8E-ADE8-FCC3AFB2484A}" sibTransId="{FF55B730-BDBD-4CD8-8474-701F720BBBE5}"/>
    <dgm:cxn modelId="{75CF8892-067F-41DD-A373-AEDD6B86280A}" srcId="{F2FF0194-CADC-4875-9A0F-2FC772819BD8}" destId="{0A41136A-4FA2-474F-A0F2-EE78B8260F81}" srcOrd="1" destOrd="0" parTransId="{5B753796-C73A-4F7F-A16E-3FD191DC249F}" sibTransId="{60D6A58F-B1C0-4492-B024-CFD79D270603}"/>
    <dgm:cxn modelId="{CB03F468-BBBC-4069-983E-7145C44DB1D2}" type="presOf" srcId="{1CEA2E46-6822-44BE-BA61-3815AD21E8BC}" destId="{AE63FC93-65C0-4419-A0FE-C68072398F4A}" srcOrd="0" destOrd="0" presId="urn:microsoft.com/office/officeart/2005/8/layout/hList1"/>
    <dgm:cxn modelId="{74074CDC-1386-4518-8A7B-4136D5449D71}" type="presOf" srcId="{2EFB8F05-5D53-446D-87F4-7298483FB833}" destId="{35160D40-4A36-41A5-8C3D-7192AB8777C6}" srcOrd="0" destOrd="0" presId="urn:microsoft.com/office/officeart/2005/8/layout/hList1"/>
    <dgm:cxn modelId="{F09F7250-E157-485D-AEB9-F6ABF51886BB}" srcId="{0A41136A-4FA2-474F-A0F2-EE78B8260F81}" destId="{58F00489-CD9A-45B9-85FE-24CB39EE6454}" srcOrd="0" destOrd="0" parTransId="{7454C6A4-9006-41FC-A43D-8D0E2B8CD419}" sibTransId="{EDD5E7D6-BD24-46CD-8A19-414D570225C9}"/>
    <dgm:cxn modelId="{4339F740-D2C0-4101-B0FC-60B187097871}" srcId="{3156AB19-6821-4FF8-9BA7-1712B8C137D6}" destId="{70221A95-7849-421C-A4A8-22D78555A657}" srcOrd="0" destOrd="0" parTransId="{C6F3395A-ECD5-408E-BFF2-267F2885C1BE}" sibTransId="{74867807-4B86-4BF5-8553-C889670DD0E8}"/>
    <dgm:cxn modelId="{A5E53EDD-B0AE-4876-9C10-F8194091E14B}" type="presOf" srcId="{58F00489-CD9A-45B9-85FE-24CB39EE6454}" destId="{6C9EE2BD-1D9A-4790-9304-01B057D6DFBD}" srcOrd="0" destOrd="0" presId="urn:microsoft.com/office/officeart/2005/8/layout/hList1"/>
    <dgm:cxn modelId="{648DDECA-6828-4A4C-917A-FAAC5C06FA00}" type="presOf" srcId="{70221A95-7849-421C-A4A8-22D78555A657}" destId="{E659414F-CD3F-42EA-AE02-2B540FB82D07}" srcOrd="0" destOrd="0" presId="urn:microsoft.com/office/officeart/2005/8/layout/hList1"/>
    <dgm:cxn modelId="{C84303D7-4E59-45CF-97E8-6CFAD1310CF4}" type="presOf" srcId="{F2FF0194-CADC-4875-9A0F-2FC772819BD8}" destId="{0906823A-A5CC-4906-BD23-299B993CDC84}" srcOrd="0" destOrd="0" presId="urn:microsoft.com/office/officeart/2005/8/layout/hList1"/>
    <dgm:cxn modelId="{BCF5A92B-BCF4-4CAB-8055-F95EBCED926C}" srcId="{F2FF0194-CADC-4875-9A0F-2FC772819BD8}" destId="{C5AE4FD7-5997-4488-92E2-3D428043F669}" srcOrd="2" destOrd="0" parTransId="{DAE1FD42-0229-4856-8143-E37CC99C6A44}" sibTransId="{9677A866-F043-4F4E-8F27-AED84D6994BA}"/>
    <dgm:cxn modelId="{FF2E5306-B20A-4E48-A8C1-6C75080629D5}" type="presParOf" srcId="{0906823A-A5CC-4906-BD23-299B993CDC84}" destId="{AADB1CB8-D2DB-4E51-A57E-D8585BDC948A}" srcOrd="0" destOrd="0" presId="urn:microsoft.com/office/officeart/2005/8/layout/hList1"/>
    <dgm:cxn modelId="{A30F8B05-2992-44CB-B608-C232A009A87D}" type="presParOf" srcId="{AADB1CB8-D2DB-4E51-A57E-D8585BDC948A}" destId="{67C8ED76-27F3-454C-8A11-CDF6D7AC7528}" srcOrd="0" destOrd="0" presId="urn:microsoft.com/office/officeart/2005/8/layout/hList1"/>
    <dgm:cxn modelId="{4E9DD480-50A2-4FC6-A000-60140478BEAD}" type="presParOf" srcId="{AADB1CB8-D2DB-4E51-A57E-D8585BDC948A}" destId="{E659414F-CD3F-42EA-AE02-2B540FB82D07}" srcOrd="1" destOrd="0" presId="urn:microsoft.com/office/officeart/2005/8/layout/hList1"/>
    <dgm:cxn modelId="{043DE5E4-246F-4875-A837-733882FE4191}" type="presParOf" srcId="{0906823A-A5CC-4906-BD23-299B993CDC84}" destId="{C5BB1857-63D2-4384-BA4D-26C0C0272172}" srcOrd="1" destOrd="0" presId="urn:microsoft.com/office/officeart/2005/8/layout/hList1"/>
    <dgm:cxn modelId="{7FFF50C5-6CE8-4FFB-B6D0-934DFCA4059A}" type="presParOf" srcId="{0906823A-A5CC-4906-BD23-299B993CDC84}" destId="{71A92EED-F23E-46CA-AE2A-5F78235152E6}" srcOrd="2" destOrd="0" presId="urn:microsoft.com/office/officeart/2005/8/layout/hList1"/>
    <dgm:cxn modelId="{8CE39AA8-0715-44D0-8D0D-E5A3777A7EBD}" type="presParOf" srcId="{71A92EED-F23E-46CA-AE2A-5F78235152E6}" destId="{E834AE5C-C942-4540-9FB7-2070C44746CA}" srcOrd="0" destOrd="0" presId="urn:microsoft.com/office/officeart/2005/8/layout/hList1"/>
    <dgm:cxn modelId="{E1736340-3477-4325-B54F-2A23224C15C5}" type="presParOf" srcId="{71A92EED-F23E-46CA-AE2A-5F78235152E6}" destId="{6C9EE2BD-1D9A-4790-9304-01B057D6DFBD}" srcOrd="1" destOrd="0" presId="urn:microsoft.com/office/officeart/2005/8/layout/hList1"/>
    <dgm:cxn modelId="{302DD036-6254-4852-A1E7-8804FCC93B3E}" type="presParOf" srcId="{0906823A-A5CC-4906-BD23-299B993CDC84}" destId="{EE9C38A3-6DCD-46C0-9149-5CFF4078C8E0}" srcOrd="3" destOrd="0" presId="urn:microsoft.com/office/officeart/2005/8/layout/hList1"/>
    <dgm:cxn modelId="{51937612-14A8-41DE-98DD-6AED478DDDC3}" type="presParOf" srcId="{0906823A-A5CC-4906-BD23-299B993CDC84}" destId="{9728AEE7-E594-401B-9E15-25FF8C0F5D8D}" srcOrd="4" destOrd="0" presId="urn:microsoft.com/office/officeart/2005/8/layout/hList1"/>
    <dgm:cxn modelId="{11B9EE31-64CB-4741-B0C5-FD4325535DA3}" type="presParOf" srcId="{9728AEE7-E594-401B-9E15-25FF8C0F5D8D}" destId="{2C448BC7-8CDC-462D-B49B-505C7CCB6680}" srcOrd="0" destOrd="0" presId="urn:microsoft.com/office/officeart/2005/8/layout/hList1"/>
    <dgm:cxn modelId="{C714BABD-6AAC-4449-AF8F-624962923E2F}" type="presParOf" srcId="{9728AEE7-E594-401B-9E15-25FF8C0F5D8D}" destId="{452570C7-6768-4511-BE5C-005D6FEED4E7}" srcOrd="1" destOrd="0" presId="urn:microsoft.com/office/officeart/2005/8/layout/hList1"/>
    <dgm:cxn modelId="{9BDF27D1-3E70-4BF0-B567-B394AA13898A}" type="presParOf" srcId="{0906823A-A5CC-4906-BD23-299B993CDC84}" destId="{7A99CD0A-3E46-4F44-9E35-E5DAAB95FCD6}" srcOrd="5" destOrd="0" presId="urn:microsoft.com/office/officeart/2005/8/layout/hList1"/>
    <dgm:cxn modelId="{258D5E66-5044-4BDF-ACDC-A69DC671767E}" type="presParOf" srcId="{0906823A-A5CC-4906-BD23-299B993CDC84}" destId="{3F3BABAE-9E2E-4113-9A4D-256215D18A3B}" srcOrd="6" destOrd="0" presId="urn:microsoft.com/office/officeart/2005/8/layout/hList1"/>
    <dgm:cxn modelId="{5881E1C5-A9B5-4EFC-BB83-B970C2A135B9}" type="presParOf" srcId="{3F3BABAE-9E2E-4113-9A4D-256215D18A3B}" destId="{AE63FC93-65C0-4419-A0FE-C68072398F4A}" srcOrd="0" destOrd="0" presId="urn:microsoft.com/office/officeart/2005/8/layout/hList1"/>
    <dgm:cxn modelId="{4113CFEC-75EE-4903-A287-FB64CA5E8B20}" type="presParOf" srcId="{3F3BABAE-9E2E-4113-9A4D-256215D18A3B}" destId="{35160D40-4A36-41A5-8C3D-7192AB8777C6}" srcOrd="1" destOrd="0" presId="urn:microsoft.com/office/officeart/2005/8/layout/h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E1FD27-D84D-4A07-913C-F0B3E0F761DA}" type="doc">
      <dgm:prSet loTypeId="urn:microsoft.com/office/officeart/2005/8/layout/radial1" loCatId="cycle" qsTypeId="urn:microsoft.com/office/officeart/2005/8/quickstyle/3d3" qsCatId="3D" csTypeId="urn:microsoft.com/office/officeart/2005/8/colors/accent1_2" csCatId="accent1" phldr="1"/>
      <dgm:spPr/>
      <dgm:t>
        <a:bodyPr/>
        <a:lstStyle/>
        <a:p>
          <a:endParaRPr lang="vi-VN"/>
        </a:p>
      </dgm:t>
    </dgm:pt>
    <dgm:pt modelId="{67519FF2-B723-45FD-9445-30A5DECBB70B}">
      <dgm:prSet custT="1"/>
      <dgm:spPr>
        <a:solidFill>
          <a:srgbClr val="FFFF00"/>
        </a:solidFill>
      </dgm:spPr>
      <dgm:t>
        <a:bodyPr/>
        <a:lstStyle/>
        <a:p>
          <a:pPr algn="ctr" rtl="0"/>
          <a:r>
            <a:rPr lang="vi-VN" sz="1300" b="1" smtClean="0">
              <a:solidFill>
                <a:srgbClr val="FF0000"/>
              </a:solidFill>
              <a:latin typeface="Times New Roman" panose="02020603050405020304" pitchFamily="18" charset="0"/>
              <a:cs typeface="Times New Roman" panose="02020603050405020304" pitchFamily="18" charset="0"/>
            </a:rPr>
            <a:t>Tây Ninh – một ngôi sao 5 cánh</a:t>
          </a:r>
          <a:endParaRPr lang="vi-VN" sz="1300" b="1">
            <a:solidFill>
              <a:srgbClr val="FF0000"/>
            </a:solidFill>
            <a:latin typeface="Times New Roman" panose="02020603050405020304" pitchFamily="18" charset="0"/>
            <a:cs typeface="Times New Roman" panose="02020603050405020304" pitchFamily="18" charset="0"/>
          </a:endParaRPr>
        </a:p>
      </dgm:t>
    </dgm:pt>
    <dgm:pt modelId="{69B24E99-4140-4FE7-99FD-8D439560192D}" type="parTrans" cxnId="{7D5D341B-09F0-465D-AC1B-B6DDCB6B3685}">
      <dgm:prSet/>
      <dgm:spPr/>
      <dgm:t>
        <a:bodyPr/>
        <a:lstStyle/>
        <a:p>
          <a:pPr algn="ctr"/>
          <a:endParaRPr lang="vi-VN"/>
        </a:p>
      </dgm:t>
    </dgm:pt>
    <dgm:pt modelId="{06836BC8-5203-41F8-9FDC-FC0F3009B3FE}" type="sibTrans" cxnId="{7D5D341B-09F0-465D-AC1B-B6DDCB6B3685}">
      <dgm:prSet/>
      <dgm:spPr/>
      <dgm:t>
        <a:bodyPr/>
        <a:lstStyle/>
        <a:p>
          <a:pPr algn="ctr"/>
          <a:endParaRPr lang="vi-VN"/>
        </a:p>
      </dgm:t>
    </dgm:pt>
    <dgm:pt modelId="{07D4B584-706A-4859-BB10-88FC080CFB06}">
      <dgm:prSet custT="1"/>
      <dgm:spPr>
        <a:solidFill>
          <a:srgbClr val="C00000"/>
        </a:solidFill>
      </dgm:spPr>
      <dgm:t>
        <a:bodyPr/>
        <a:lstStyle/>
        <a:p>
          <a:pPr algn="ctr" rtl="0"/>
          <a:r>
            <a:rPr lang="vi-VN" sz="1300" smtClean="0">
              <a:latin typeface="Times New Roman" panose="02020603050405020304" pitchFamily="18" charset="0"/>
              <a:cs typeface="Times New Roman" panose="02020603050405020304" pitchFamily="18" charset="0"/>
            </a:rPr>
            <a:t>Có núi -Núi Bà Đen</a:t>
          </a:r>
          <a:endParaRPr lang="vi-VN" sz="1300">
            <a:latin typeface="Times New Roman" panose="02020603050405020304" pitchFamily="18" charset="0"/>
            <a:cs typeface="Times New Roman" panose="02020603050405020304" pitchFamily="18" charset="0"/>
          </a:endParaRPr>
        </a:p>
      </dgm:t>
    </dgm:pt>
    <dgm:pt modelId="{FB99F850-E4C3-47F2-AE85-9F5C20CC2701}" type="parTrans" cxnId="{13AFAA54-D751-406C-B7C1-17975129C3B0}">
      <dgm:prSet/>
      <dgm:spPr/>
      <dgm:t>
        <a:bodyPr/>
        <a:lstStyle/>
        <a:p>
          <a:pPr algn="ctr"/>
          <a:endParaRPr lang="vi-VN"/>
        </a:p>
      </dgm:t>
    </dgm:pt>
    <dgm:pt modelId="{66CA18AD-81DD-4A74-B915-0C62DCBBF1F5}" type="sibTrans" cxnId="{13AFAA54-D751-406C-B7C1-17975129C3B0}">
      <dgm:prSet/>
      <dgm:spPr/>
      <dgm:t>
        <a:bodyPr/>
        <a:lstStyle/>
        <a:p>
          <a:pPr algn="ctr"/>
          <a:endParaRPr lang="vi-VN"/>
        </a:p>
      </dgm:t>
    </dgm:pt>
    <dgm:pt modelId="{A04CF765-7ECC-478D-85F5-79E066DB323D}">
      <dgm:prSet custT="1"/>
      <dgm:spPr>
        <a:solidFill>
          <a:srgbClr val="C00000"/>
        </a:solidFill>
      </dgm:spPr>
      <dgm:t>
        <a:bodyPr/>
        <a:lstStyle/>
        <a:p>
          <a:pPr algn="ctr" rtl="0"/>
          <a:r>
            <a:rPr lang="nl-NL" sz="1300" smtClean="0">
              <a:latin typeface="Times New Roman" panose="02020603050405020304" pitchFamily="18" charset="0"/>
              <a:cs typeface="Times New Roman" panose="02020603050405020304" pitchFamily="18" charset="0"/>
            </a:rPr>
            <a:t>Có sông - Sông Vàm Cỏ Đông</a:t>
          </a:r>
          <a:endParaRPr lang="vi-VN" sz="1300">
            <a:latin typeface="Times New Roman" panose="02020603050405020304" pitchFamily="18" charset="0"/>
            <a:cs typeface="Times New Roman" panose="02020603050405020304" pitchFamily="18" charset="0"/>
          </a:endParaRPr>
        </a:p>
      </dgm:t>
    </dgm:pt>
    <dgm:pt modelId="{AE5FD8CC-BD24-4BDA-8727-C2EAD5CC8F47}" type="parTrans" cxnId="{938DFD1E-588C-4B7E-9A81-445538E1002B}">
      <dgm:prSet/>
      <dgm:spPr/>
      <dgm:t>
        <a:bodyPr/>
        <a:lstStyle/>
        <a:p>
          <a:pPr algn="ctr"/>
          <a:endParaRPr lang="vi-VN"/>
        </a:p>
      </dgm:t>
    </dgm:pt>
    <dgm:pt modelId="{13D7FE47-66B9-40DF-9188-D0E283CB2902}" type="sibTrans" cxnId="{938DFD1E-588C-4B7E-9A81-445538E1002B}">
      <dgm:prSet/>
      <dgm:spPr/>
      <dgm:t>
        <a:bodyPr/>
        <a:lstStyle/>
        <a:p>
          <a:pPr algn="ctr"/>
          <a:endParaRPr lang="vi-VN"/>
        </a:p>
      </dgm:t>
    </dgm:pt>
    <dgm:pt modelId="{35E4666E-1B2D-4F85-8E85-91E2EA11DBC9}">
      <dgm:prSet custT="1"/>
      <dgm:spPr>
        <a:solidFill>
          <a:srgbClr val="C00000"/>
        </a:solidFill>
      </dgm:spPr>
      <dgm:t>
        <a:bodyPr/>
        <a:lstStyle/>
        <a:p>
          <a:pPr algn="ctr" rtl="0"/>
          <a:r>
            <a:rPr lang="vi-VN" sz="1300" smtClean="0">
              <a:latin typeface="Times New Roman" panose="02020603050405020304" pitchFamily="18" charset="0"/>
              <a:cs typeface="Times New Roman" panose="02020603050405020304" pitchFamily="18" charset="0"/>
            </a:rPr>
            <a:t>Có rừng - Vườn quốc gia Lò Gò - Xa Mát</a:t>
          </a:r>
          <a:endParaRPr lang="vi-VN" sz="1300">
            <a:latin typeface="Times New Roman" panose="02020603050405020304" pitchFamily="18" charset="0"/>
            <a:cs typeface="Times New Roman" panose="02020603050405020304" pitchFamily="18" charset="0"/>
          </a:endParaRPr>
        </a:p>
      </dgm:t>
    </dgm:pt>
    <dgm:pt modelId="{FA7FC996-6D74-438B-8815-1814900CC1B4}" type="parTrans" cxnId="{DA45B581-CA22-4523-8B85-BCC7ABE0825A}">
      <dgm:prSet/>
      <dgm:spPr/>
      <dgm:t>
        <a:bodyPr/>
        <a:lstStyle/>
        <a:p>
          <a:pPr algn="ctr"/>
          <a:endParaRPr lang="vi-VN"/>
        </a:p>
      </dgm:t>
    </dgm:pt>
    <dgm:pt modelId="{67727336-EC24-4433-8871-A157CC7E3963}" type="sibTrans" cxnId="{DA45B581-CA22-4523-8B85-BCC7ABE0825A}">
      <dgm:prSet/>
      <dgm:spPr/>
      <dgm:t>
        <a:bodyPr/>
        <a:lstStyle/>
        <a:p>
          <a:pPr algn="ctr"/>
          <a:endParaRPr lang="vi-VN"/>
        </a:p>
      </dgm:t>
    </dgm:pt>
    <dgm:pt modelId="{7F9084CC-119E-481A-B84D-055C0197199B}">
      <dgm:prSet custT="1"/>
      <dgm:spPr>
        <a:solidFill>
          <a:srgbClr val="C00000"/>
        </a:solidFill>
      </dgm:spPr>
      <dgm:t>
        <a:bodyPr/>
        <a:lstStyle/>
        <a:p>
          <a:pPr algn="ctr" rtl="0"/>
          <a:r>
            <a:rPr lang="pt-BR" sz="1300" smtClean="0">
              <a:latin typeface="Times New Roman" panose="02020603050405020304" pitchFamily="18" charset="0"/>
              <a:cs typeface="Times New Roman" panose="02020603050405020304" pitchFamily="18" charset="0"/>
            </a:rPr>
            <a:t>Có </a:t>
          </a:r>
          <a:r>
            <a:rPr lang="vi-VN" sz="1300" smtClean="0">
              <a:latin typeface="Times New Roman" panose="02020603050405020304" pitchFamily="18" charset="0"/>
              <a:cs typeface="Times New Roman" panose="02020603050405020304" pitchFamily="18" charset="0"/>
            </a:rPr>
            <a:t>Hồ Dầu Tiếng</a:t>
          </a:r>
          <a:r>
            <a:rPr lang="pt-BR" sz="1300" smtClean="0">
              <a:latin typeface="Times New Roman" panose="02020603050405020304" pitchFamily="18" charset="0"/>
              <a:cs typeface="Times New Roman" panose="02020603050405020304" pitchFamily="18" charset="0"/>
            </a:rPr>
            <a:t> </a:t>
          </a:r>
          <a:endParaRPr lang="vi-VN" sz="1300">
            <a:latin typeface="Times New Roman" panose="02020603050405020304" pitchFamily="18" charset="0"/>
            <a:cs typeface="Times New Roman" panose="02020603050405020304" pitchFamily="18" charset="0"/>
          </a:endParaRPr>
        </a:p>
      </dgm:t>
    </dgm:pt>
    <dgm:pt modelId="{725665EE-4BA1-412E-B9CE-BDE2535B10E3}" type="parTrans" cxnId="{E61CDEE2-4225-493F-A22F-8E91A92D4692}">
      <dgm:prSet/>
      <dgm:spPr/>
      <dgm:t>
        <a:bodyPr/>
        <a:lstStyle/>
        <a:p>
          <a:pPr algn="ctr"/>
          <a:endParaRPr lang="vi-VN"/>
        </a:p>
      </dgm:t>
    </dgm:pt>
    <dgm:pt modelId="{37B4B21B-A1E4-4693-A030-ABE881B5AA0E}" type="sibTrans" cxnId="{E61CDEE2-4225-493F-A22F-8E91A92D4692}">
      <dgm:prSet/>
      <dgm:spPr/>
      <dgm:t>
        <a:bodyPr/>
        <a:lstStyle/>
        <a:p>
          <a:pPr algn="ctr"/>
          <a:endParaRPr lang="vi-VN"/>
        </a:p>
      </dgm:t>
    </dgm:pt>
    <dgm:pt modelId="{3548F760-93DC-4271-839A-A3C3DA8548A9}">
      <dgm:prSet custT="1"/>
      <dgm:spPr>
        <a:solidFill>
          <a:srgbClr val="C00000"/>
        </a:solidFill>
      </dgm:spPr>
      <dgm:t>
        <a:bodyPr/>
        <a:lstStyle/>
        <a:p>
          <a:pPr algn="ctr" rtl="0"/>
          <a:r>
            <a:rPr lang="vi-VN" sz="1300" smtClean="0">
              <a:latin typeface="Times New Roman" panose="02020603050405020304" pitchFamily="18" charset="0"/>
              <a:cs typeface="Times New Roman" panose="02020603050405020304" pitchFamily="18" charset="0"/>
            </a:rPr>
            <a:t>Có Tài nguyên văn hóa đặc sắc</a:t>
          </a:r>
          <a:endParaRPr lang="vi-VN" sz="1300">
            <a:latin typeface="Times New Roman" panose="02020603050405020304" pitchFamily="18" charset="0"/>
            <a:cs typeface="Times New Roman" panose="02020603050405020304" pitchFamily="18" charset="0"/>
          </a:endParaRPr>
        </a:p>
      </dgm:t>
    </dgm:pt>
    <dgm:pt modelId="{B510D83A-CC1D-4A9E-BD1F-03BB024EDB33}" type="parTrans" cxnId="{14B1CE96-0639-4BDE-99A7-71944A3ED8DE}">
      <dgm:prSet/>
      <dgm:spPr/>
      <dgm:t>
        <a:bodyPr/>
        <a:lstStyle/>
        <a:p>
          <a:pPr algn="ctr"/>
          <a:endParaRPr lang="vi-VN"/>
        </a:p>
      </dgm:t>
    </dgm:pt>
    <dgm:pt modelId="{E6240D5B-BA77-4566-A985-9C862D69EF9E}" type="sibTrans" cxnId="{14B1CE96-0639-4BDE-99A7-71944A3ED8DE}">
      <dgm:prSet/>
      <dgm:spPr/>
      <dgm:t>
        <a:bodyPr/>
        <a:lstStyle/>
        <a:p>
          <a:pPr algn="ctr"/>
          <a:endParaRPr lang="vi-VN"/>
        </a:p>
      </dgm:t>
    </dgm:pt>
    <dgm:pt modelId="{EBB4B57B-3BBA-4948-82A9-806D42607ACD}" type="pres">
      <dgm:prSet presAssocID="{5CE1FD27-D84D-4A07-913C-F0B3E0F761DA}" presName="cycle" presStyleCnt="0">
        <dgm:presLayoutVars>
          <dgm:chMax val="1"/>
          <dgm:dir/>
          <dgm:animLvl val="ctr"/>
          <dgm:resizeHandles val="exact"/>
        </dgm:presLayoutVars>
      </dgm:prSet>
      <dgm:spPr/>
      <dgm:t>
        <a:bodyPr/>
        <a:lstStyle/>
        <a:p>
          <a:endParaRPr lang="vi-VN"/>
        </a:p>
      </dgm:t>
    </dgm:pt>
    <dgm:pt modelId="{72CCB791-A926-49A0-ABFA-3426A28A98F5}" type="pres">
      <dgm:prSet presAssocID="{67519FF2-B723-45FD-9445-30A5DECBB70B}" presName="centerShape" presStyleLbl="node0" presStyleIdx="0" presStyleCnt="1" custScaleX="141847" custScaleY="142106"/>
      <dgm:spPr/>
      <dgm:t>
        <a:bodyPr/>
        <a:lstStyle/>
        <a:p>
          <a:endParaRPr lang="vi-VN"/>
        </a:p>
      </dgm:t>
    </dgm:pt>
    <dgm:pt modelId="{F54316DF-56D9-4550-8B07-34E4056A3586}" type="pres">
      <dgm:prSet presAssocID="{FB99F850-E4C3-47F2-AE85-9F5C20CC2701}" presName="Name9" presStyleLbl="parChTrans1D2" presStyleIdx="0" presStyleCnt="5"/>
      <dgm:spPr/>
      <dgm:t>
        <a:bodyPr/>
        <a:lstStyle/>
        <a:p>
          <a:endParaRPr lang="vi-VN"/>
        </a:p>
      </dgm:t>
    </dgm:pt>
    <dgm:pt modelId="{D61B6826-B027-4417-8FDE-0D2B6CA74805}" type="pres">
      <dgm:prSet presAssocID="{FB99F850-E4C3-47F2-AE85-9F5C20CC2701}" presName="connTx" presStyleLbl="parChTrans1D2" presStyleIdx="0" presStyleCnt="5"/>
      <dgm:spPr/>
      <dgm:t>
        <a:bodyPr/>
        <a:lstStyle/>
        <a:p>
          <a:endParaRPr lang="vi-VN"/>
        </a:p>
      </dgm:t>
    </dgm:pt>
    <dgm:pt modelId="{693D06A8-5063-441A-85F1-96145B9B1023}" type="pres">
      <dgm:prSet presAssocID="{07D4B584-706A-4859-BB10-88FC080CFB06}" presName="node" presStyleLbl="node1" presStyleIdx="0" presStyleCnt="5">
        <dgm:presLayoutVars>
          <dgm:bulletEnabled val="1"/>
        </dgm:presLayoutVars>
      </dgm:prSet>
      <dgm:spPr/>
      <dgm:t>
        <a:bodyPr/>
        <a:lstStyle/>
        <a:p>
          <a:endParaRPr lang="vi-VN"/>
        </a:p>
      </dgm:t>
    </dgm:pt>
    <dgm:pt modelId="{948C9B6A-F5C9-44A4-B79D-13FB837C70BB}" type="pres">
      <dgm:prSet presAssocID="{AE5FD8CC-BD24-4BDA-8727-C2EAD5CC8F47}" presName="Name9" presStyleLbl="parChTrans1D2" presStyleIdx="1" presStyleCnt="5"/>
      <dgm:spPr/>
      <dgm:t>
        <a:bodyPr/>
        <a:lstStyle/>
        <a:p>
          <a:endParaRPr lang="vi-VN"/>
        </a:p>
      </dgm:t>
    </dgm:pt>
    <dgm:pt modelId="{63E0F550-6F3F-46CD-9829-641703E329FF}" type="pres">
      <dgm:prSet presAssocID="{AE5FD8CC-BD24-4BDA-8727-C2EAD5CC8F47}" presName="connTx" presStyleLbl="parChTrans1D2" presStyleIdx="1" presStyleCnt="5"/>
      <dgm:spPr/>
      <dgm:t>
        <a:bodyPr/>
        <a:lstStyle/>
        <a:p>
          <a:endParaRPr lang="vi-VN"/>
        </a:p>
      </dgm:t>
    </dgm:pt>
    <dgm:pt modelId="{72EF6D20-873B-4F92-B3E7-0865F53670D2}" type="pres">
      <dgm:prSet presAssocID="{A04CF765-7ECC-478D-85F5-79E066DB323D}" presName="node" presStyleLbl="node1" presStyleIdx="1" presStyleCnt="5">
        <dgm:presLayoutVars>
          <dgm:bulletEnabled val="1"/>
        </dgm:presLayoutVars>
      </dgm:prSet>
      <dgm:spPr/>
      <dgm:t>
        <a:bodyPr/>
        <a:lstStyle/>
        <a:p>
          <a:endParaRPr lang="vi-VN"/>
        </a:p>
      </dgm:t>
    </dgm:pt>
    <dgm:pt modelId="{D6482894-549E-4CE4-B88F-C3BE0433A569}" type="pres">
      <dgm:prSet presAssocID="{FA7FC996-6D74-438B-8815-1814900CC1B4}" presName="Name9" presStyleLbl="parChTrans1D2" presStyleIdx="2" presStyleCnt="5"/>
      <dgm:spPr/>
      <dgm:t>
        <a:bodyPr/>
        <a:lstStyle/>
        <a:p>
          <a:endParaRPr lang="vi-VN"/>
        </a:p>
      </dgm:t>
    </dgm:pt>
    <dgm:pt modelId="{038CAEDC-A562-48D5-90AB-1A828AB661F6}" type="pres">
      <dgm:prSet presAssocID="{FA7FC996-6D74-438B-8815-1814900CC1B4}" presName="connTx" presStyleLbl="parChTrans1D2" presStyleIdx="2" presStyleCnt="5"/>
      <dgm:spPr/>
      <dgm:t>
        <a:bodyPr/>
        <a:lstStyle/>
        <a:p>
          <a:endParaRPr lang="vi-VN"/>
        </a:p>
      </dgm:t>
    </dgm:pt>
    <dgm:pt modelId="{60FCAD69-D6C5-4F0C-8C91-35A9C31EEFF8}" type="pres">
      <dgm:prSet presAssocID="{35E4666E-1B2D-4F85-8E85-91E2EA11DBC9}" presName="node" presStyleLbl="node1" presStyleIdx="2" presStyleCnt="5" custScaleX="129352" custScaleY="137131" custRadScaleRad="112141" custRadScaleInc="-8744">
        <dgm:presLayoutVars>
          <dgm:bulletEnabled val="1"/>
        </dgm:presLayoutVars>
      </dgm:prSet>
      <dgm:spPr/>
      <dgm:t>
        <a:bodyPr/>
        <a:lstStyle/>
        <a:p>
          <a:endParaRPr lang="vi-VN"/>
        </a:p>
      </dgm:t>
    </dgm:pt>
    <dgm:pt modelId="{E869F038-3CD8-40E1-BE31-8F7FF33727D3}" type="pres">
      <dgm:prSet presAssocID="{725665EE-4BA1-412E-B9CE-BDE2535B10E3}" presName="Name9" presStyleLbl="parChTrans1D2" presStyleIdx="3" presStyleCnt="5"/>
      <dgm:spPr/>
      <dgm:t>
        <a:bodyPr/>
        <a:lstStyle/>
        <a:p>
          <a:endParaRPr lang="vi-VN"/>
        </a:p>
      </dgm:t>
    </dgm:pt>
    <dgm:pt modelId="{9EAD4A59-3F91-4C98-9DC5-E27FA4B4A01F}" type="pres">
      <dgm:prSet presAssocID="{725665EE-4BA1-412E-B9CE-BDE2535B10E3}" presName="connTx" presStyleLbl="parChTrans1D2" presStyleIdx="3" presStyleCnt="5"/>
      <dgm:spPr/>
      <dgm:t>
        <a:bodyPr/>
        <a:lstStyle/>
        <a:p>
          <a:endParaRPr lang="vi-VN"/>
        </a:p>
      </dgm:t>
    </dgm:pt>
    <dgm:pt modelId="{4B37775D-27D8-458E-A38B-E5C1F6F8A0DD}" type="pres">
      <dgm:prSet presAssocID="{7F9084CC-119E-481A-B84D-055C0197199B}" presName="node" presStyleLbl="node1" presStyleIdx="3" presStyleCnt="5" custScaleX="113949" custRadScaleRad="126825" custRadScaleInc="26991">
        <dgm:presLayoutVars>
          <dgm:bulletEnabled val="1"/>
        </dgm:presLayoutVars>
      </dgm:prSet>
      <dgm:spPr/>
      <dgm:t>
        <a:bodyPr/>
        <a:lstStyle/>
        <a:p>
          <a:endParaRPr lang="vi-VN"/>
        </a:p>
      </dgm:t>
    </dgm:pt>
    <dgm:pt modelId="{FE0678E7-EB0B-49DF-AE9C-468C770EC2B4}" type="pres">
      <dgm:prSet presAssocID="{B510D83A-CC1D-4A9E-BD1F-03BB024EDB33}" presName="Name9" presStyleLbl="parChTrans1D2" presStyleIdx="4" presStyleCnt="5"/>
      <dgm:spPr/>
      <dgm:t>
        <a:bodyPr/>
        <a:lstStyle/>
        <a:p>
          <a:endParaRPr lang="vi-VN"/>
        </a:p>
      </dgm:t>
    </dgm:pt>
    <dgm:pt modelId="{B137C18D-D610-41FA-B3F6-E9142864E101}" type="pres">
      <dgm:prSet presAssocID="{B510D83A-CC1D-4A9E-BD1F-03BB024EDB33}" presName="connTx" presStyleLbl="parChTrans1D2" presStyleIdx="4" presStyleCnt="5"/>
      <dgm:spPr/>
      <dgm:t>
        <a:bodyPr/>
        <a:lstStyle/>
        <a:p>
          <a:endParaRPr lang="vi-VN"/>
        </a:p>
      </dgm:t>
    </dgm:pt>
    <dgm:pt modelId="{F58D709A-3522-45A5-B5BA-0824D0744A39}" type="pres">
      <dgm:prSet presAssocID="{3548F760-93DC-4271-839A-A3C3DA8548A9}" presName="node" presStyleLbl="node1" presStyleIdx="4" presStyleCnt="5">
        <dgm:presLayoutVars>
          <dgm:bulletEnabled val="1"/>
        </dgm:presLayoutVars>
      </dgm:prSet>
      <dgm:spPr/>
      <dgm:t>
        <a:bodyPr/>
        <a:lstStyle/>
        <a:p>
          <a:endParaRPr lang="vi-VN"/>
        </a:p>
      </dgm:t>
    </dgm:pt>
  </dgm:ptLst>
  <dgm:cxnLst>
    <dgm:cxn modelId="{2759F96E-9599-4A59-A41B-0561A2261403}" type="presOf" srcId="{AE5FD8CC-BD24-4BDA-8727-C2EAD5CC8F47}" destId="{63E0F550-6F3F-46CD-9829-641703E329FF}" srcOrd="1" destOrd="0" presId="urn:microsoft.com/office/officeart/2005/8/layout/radial1"/>
    <dgm:cxn modelId="{9A366FA7-2F81-4833-8403-16FE258A1402}" type="presOf" srcId="{7F9084CC-119E-481A-B84D-055C0197199B}" destId="{4B37775D-27D8-458E-A38B-E5C1F6F8A0DD}" srcOrd="0" destOrd="0" presId="urn:microsoft.com/office/officeart/2005/8/layout/radial1"/>
    <dgm:cxn modelId="{17E19CCF-3B66-41C8-B9E8-1707796D1792}" type="presOf" srcId="{A04CF765-7ECC-478D-85F5-79E066DB323D}" destId="{72EF6D20-873B-4F92-B3E7-0865F53670D2}" srcOrd="0" destOrd="0" presId="urn:microsoft.com/office/officeart/2005/8/layout/radial1"/>
    <dgm:cxn modelId="{133B5739-32FE-4E08-B6D0-D449BB97685F}" type="presOf" srcId="{AE5FD8CC-BD24-4BDA-8727-C2EAD5CC8F47}" destId="{948C9B6A-F5C9-44A4-B79D-13FB837C70BB}" srcOrd="0" destOrd="0" presId="urn:microsoft.com/office/officeart/2005/8/layout/radial1"/>
    <dgm:cxn modelId="{DD149C22-E104-4355-AF85-D04D329F8C6C}" type="presOf" srcId="{FB99F850-E4C3-47F2-AE85-9F5C20CC2701}" destId="{F54316DF-56D9-4550-8B07-34E4056A3586}" srcOrd="0" destOrd="0" presId="urn:microsoft.com/office/officeart/2005/8/layout/radial1"/>
    <dgm:cxn modelId="{8432D836-734E-42AB-BD3A-15D9C1F5DF7E}" type="presOf" srcId="{FA7FC996-6D74-438B-8815-1814900CC1B4}" destId="{038CAEDC-A562-48D5-90AB-1A828AB661F6}" srcOrd="1" destOrd="0" presId="urn:microsoft.com/office/officeart/2005/8/layout/radial1"/>
    <dgm:cxn modelId="{62FECA0F-BFFB-488F-84B2-E57BC8CA6FC2}" type="presOf" srcId="{B510D83A-CC1D-4A9E-BD1F-03BB024EDB33}" destId="{FE0678E7-EB0B-49DF-AE9C-468C770EC2B4}" srcOrd="0" destOrd="0" presId="urn:microsoft.com/office/officeart/2005/8/layout/radial1"/>
    <dgm:cxn modelId="{CA948695-D83E-4C61-AA82-D308C4A8B9B6}" type="presOf" srcId="{3548F760-93DC-4271-839A-A3C3DA8548A9}" destId="{F58D709A-3522-45A5-B5BA-0824D0744A39}" srcOrd="0" destOrd="0" presId="urn:microsoft.com/office/officeart/2005/8/layout/radial1"/>
    <dgm:cxn modelId="{DA45B581-CA22-4523-8B85-BCC7ABE0825A}" srcId="{67519FF2-B723-45FD-9445-30A5DECBB70B}" destId="{35E4666E-1B2D-4F85-8E85-91E2EA11DBC9}" srcOrd="2" destOrd="0" parTransId="{FA7FC996-6D74-438B-8815-1814900CC1B4}" sibTransId="{67727336-EC24-4433-8871-A157CC7E3963}"/>
    <dgm:cxn modelId="{7CA36F43-9590-4FA5-8CA7-B1B5EC47420F}" type="presOf" srcId="{5CE1FD27-D84D-4A07-913C-F0B3E0F761DA}" destId="{EBB4B57B-3BBA-4948-82A9-806D42607ACD}" srcOrd="0" destOrd="0" presId="urn:microsoft.com/office/officeart/2005/8/layout/radial1"/>
    <dgm:cxn modelId="{7D5D341B-09F0-465D-AC1B-B6DDCB6B3685}" srcId="{5CE1FD27-D84D-4A07-913C-F0B3E0F761DA}" destId="{67519FF2-B723-45FD-9445-30A5DECBB70B}" srcOrd="0" destOrd="0" parTransId="{69B24E99-4140-4FE7-99FD-8D439560192D}" sibTransId="{06836BC8-5203-41F8-9FDC-FC0F3009B3FE}"/>
    <dgm:cxn modelId="{A82F660A-16C8-49EB-AF7B-3588C55C10D6}" type="presOf" srcId="{725665EE-4BA1-412E-B9CE-BDE2535B10E3}" destId="{9EAD4A59-3F91-4C98-9DC5-E27FA4B4A01F}" srcOrd="1" destOrd="0" presId="urn:microsoft.com/office/officeart/2005/8/layout/radial1"/>
    <dgm:cxn modelId="{A9597B6B-B168-4B42-B369-38FBE5F09D3A}" type="presOf" srcId="{FA7FC996-6D74-438B-8815-1814900CC1B4}" destId="{D6482894-549E-4CE4-B88F-C3BE0433A569}" srcOrd="0" destOrd="0" presId="urn:microsoft.com/office/officeart/2005/8/layout/radial1"/>
    <dgm:cxn modelId="{14B1CE96-0639-4BDE-99A7-71944A3ED8DE}" srcId="{67519FF2-B723-45FD-9445-30A5DECBB70B}" destId="{3548F760-93DC-4271-839A-A3C3DA8548A9}" srcOrd="4" destOrd="0" parTransId="{B510D83A-CC1D-4A9E-BD1F-03BB024EDB33}" sibTransId="{E6240D5B-BA77-4566-A985-9C862D69EF9E}"/>
    <dgm:cxn modelId="{83F7FA73-3F2F-4A6A-ABF5-99602937C18D}" type="presOf" srcId="{FB99F850-E4C3-47F2-AE85-9F5C20CC2701}" destId="{D61B6826-B027-4417-8FDE-0D2B6CA74805}" srcOrd="1" destOrd="0" presId="urn:microsoft.com/office/officeart/2005/8/layout/radial1"/>
    <dgm:cxn modelId="{938DFD1E-588C-4B7E-9A81-445538E1002B}" srcId="{67519FF2-B723-45FD-9445-30A5DECBB70B}" destId="{A04CF765-7ECC-478D-85F5-79E066DB323D}" srcOrd="1" destOrd="0" parTransId="{AE5FD8CC-BD24-4BDA-8727-C2EAD5CC8F47}" sibTransId="{13D7FE47-66B9-40DF-9188-D0E283CB2902}"/>
    <dgm:cxn modelId="{EC56A4E2-8197-4646-AD22-76629B143F5B}" type="presOf" srcId="{67519FF2-B723-45FD-9445-30A5DECBB70B}" destId="{72CCB791-A926-49A0-ABFA-3426A28A98F5}" srcOrd="0" destOrd="0" presId="urn:microsoft.com/office/officeart/2005/8/layout/radial1"/>
    <dgm:cxn modelId="{E61CDEE2-4225-493F-A22F-8E91A92D4692}" srcId="{67519FF2-B723-45FD-9445-30A5DECBB70B}" destId="{7F9084CC-119E-481A-B84D-055C0197199B}" srcOrd="3" destOrd="0" parTransId="{725665EE-4BA1-412E-B9CE-BDE2535B10E3}" sibTransId="{37B4B21B-A1E4-4693-A030-ABE881B5AA0E}"/>
    <dgm:cxn modelId="{69D2949D-5F54-42F1-81B5-3F27279F7180}" type="presOf" srcId="{725665EE-4BA1-412E-B9CE-BDE2535B10E3}" destId="{E869F038-3CD8-40E1-BE31-8F7FF33727D3}" srcOrd="0" destOrd="0" presId="urn:microsoft.com/office/officeart/2005/8/layout/radial1"/>
    <dgm:cxn modelId="{13AFAA54-D751-406C-B7C1-17975129C3B0}" srcId="{67519FF2-B723-45FD-9445-30A5DECBB70B}" destId="{07D4B584-706A-4859-BB10-88FC080CFB06}" srcOrd="0" destOrd="0" parTransId="{FB99F850-E4C3-47F2-AE85-9F5C20CC2701}" sibTransId="{66CA18AD-81DD-4A74-B915-0C62DCBBF1F5}"/>
    <dgm:cxn modelId="{762B1F8C-EB29-450B-8DF8-04C33B6F9E45}" type="presOf" srcId="{B510D83A-CC1D-4A9E-BD1F-03BB024EDB33}" destId="{B137C18D-D610-41FA-B3F6-E9142864E101}" srcOrd="1" destOrd="0" presId="urn:microsoft.com/office/officeart/2005/8/layout/radial1"/>
    <dgm:cxn modelId="{1989618F-0451-4C55-B943-D42233BA7DA4}" type="presOf" srcId="{35E4666E-1B2D-4F85-8E85-91E2EA11DBC9}" destId="{60FCAD69-D6C5-4F0C-8C91-35A9C31EEFF8}" srcOrd="0" destOrd="0" presId="urn:microsoft.com/office/officeart/2005/8/layout/radial1"/>
    <dgm:cxn modelId="{9FC678F3-AA95-4E92-BC78-FCCBB85387FF}" type="presOf" srcId="{07D4B584-706A-4859-BB10-88FC080CFB06}" destId="{693D06A8-5063-441A-85F1-96145B9B1023}" srcOrd="0" destOrd="0" presId="urn:microsoft.com/office/officeart/2005/8/layout/radial1"/>
    <dgm:cxn modelId="{7069EDF0-BB9B-4726-99F7-D2023155D177}" type="presParOf" srcId="{EBB4B57B-3BBA-4948-82A9-806D42607ACD}" destId="{72CCB791-A926-49A0-ABFA-3426A28A98F5}" srcOrd="0" destOrd="0" presId="urn:microsoft.com/office/officeart/2005/8/layout/radial1"/>
    <dgm:cxn modelId="{87DBF9FA-7342-470E-8551-A069B89DC2EA}" type="presParOf" srcId="{EBB4B57B-3BBA-4948-82A9-806D42607ACD}" destId="{F54316DF-56D9-4550-8B07-34E4056A3586}" srcOrd="1" destOrd="0" presId="urn:microsoft.com/office/officeart/2005/8/layout/radial1"/>
    <dgm:cxn modelId="{BFD5DC96-64DE-41C0-AF42-888329DD0793}" type="presParOf" srcId="{F54316DF-56D9-4550-8B07-34E4056A3586}" destId="{D61B6826-B027-4417-8FDE-0D2B6CA74805}" srcOrd="0" destOrd="0" presId="urn:microsoft.com/office/officeart/2005/8/layout/radial1"/>
    <dgm:cxn modelId="{6A31815A-3DD0-4184-ACE9-3959FBF802C5}" type="presParOf" srcId="{EBB4B57B-3BBA-4948-82A9-806D42607ACD}" destId="{693D06A8-5063-441A-85F1-96145B9B1023}" srcOrd="2" destOrd="0" presId="urn:microsoft.com/office/officeart/2005/8/layout/radial1"/>
    <dgm:cxn modelId="{E7754AC1-FE8B-4F78-BFB4-80702A2C0566}" type="presParOf" srcId="{EBB4B57B-3BBA-4948-82A9-806D42607ACD}" destId="{948C9B6A-F5C9-44A4-B79D-13FB837C70BB}" srcOrd="3" destOrd="0" presId="urn:microsoft.com/office/officeart/2005/8/layout/radial1"/>
    <dgm:cxn modelId="{B61C6C4A-8328-4C3F-97AD-8845A3D170F4}" type="presParOf" srcId="{948C9B6A-F5C9-44A4-B79D-13FB837C70BB}" destId="{63E0F550-6F3F-46CD-9829-641703E329FF}" srcOrd="0" destOrd="0" presId="urn:microsoft.com/office/officeart/2005/8/layout/radial1"/>
    <dgm:cxn modelId="{5691DC93-C345-431B-9094-3E5CF784B4F6}" type="presParOf" srcId="{EBB4B57B-3BBA-4948-82A9-806D42607ACD}" destId="{72EF6D20-873B-4F92-B3E7-0865F53670D2}" srcOrd="4" destOrd="0" presId="urn:microsoft.com/office/officeart/2005/8/layout/radial1"/>
    <dgm:cxn modelId="{4F99F59C-9810-4F65-A604-07D9E7488F42}" type="presParOf" srcId="{EBB4B57B-3BBA-4948-82A9-806D42607ACD}" destId="{D6482894-549E-4CE4-B88F-C3BE0433A569}" srcOrd="5" destOrd="0" presId="urn:microsoft.com/office/officeart/2005/8/layout/radial1"/>
    <dgm:cxn modelId="{4E9233C2-1EF8-4B9E-BAFF-CB107280A1A9}" type="presParOf" srcId="{D6482894-549E-4CE4-B88F-C3BE0433A569}" destId="{038CAEDC-A562-48D5-90AB-1A828AB661F6}" srcOrd="0" destOrd="0" presId="urn:microsoft.com/office/officeart/2005/8/layout/radial1"/>
    <dgm:cxn modelId="{B9E4242A-0339-4392-9368-E08DA29396E2}" type="presParOf" srcId="{EBB4B57B-3BBA-4948-82A9-806D42607ACD}" destId="{60FCAD69-D6C5-4F0C-8C91-35A9C31EEFF8}" srcOrd="6" destOrd="0" presId="urn:microsoft.com/office/officeart/2005/8/layout/radial1"/>
    <dgm:cxn modelId="{B79C0502-6212-45B9-8611-86205FCECB2A}" type="presParOf" srcId="{EBB4B57B-3BBA-4948-82A9-806D42607ACD}" destId="{E869F038-3CD8-40E1-BE31-8F7FF33727D3}" srcOrd="7" destOrd="0" presId="urn:microsoft.com/office/officeart/2005/8/layout/radial1"/>
    <dgm:cxn modelId="{0C732429-B273-4DE2-9E92-D9F535699F3C}" type="presParOf" srcId="{E869F038-3CD8-40E1-BE31-8F7FF33727D3}" destId="{9EAD4A59-3F91-4C98-9DC5-E27FA4B4A01F}" srcOrd="0" destOrd="0" presId="urn:microsoft.com/office/officeart/2005/8/layout/radial1"/>
    <dgm:cxn modelId="{694878E4-2CDF-4095-A849-0806DD4FA7F5}" type="presParOf" srcId="{EBB4B57B-3BBA-4948-82A9-806D42607ACD}" destId="{4B37775D-27D8-458E-A38B-E5C1F6F8A0DD}" srcOrd="8" destOrd="0" presId="urn:microsoft.com/office/officeart/2005/8/layout/radial1"/>
    <dgm:cxn modelId="{66F2C957-E77C-4482-9A4B-7728706BD5D6}" type="presParOf" srcId="{EBB4B57B-3BBA-4948-82A9-806D42607ACD}" destId="{FE0678E7-EB0B-49DF-AE9C-468C770EC2B4}" srcOrd="9" destOrd="0" presId="urn:microsoft.com/office/officeart/2005/8/layout/radial1"/>
    <dgm:cxn modelId="{8C69C8D0-4320-4F21-8C71-069878896C72}" type="presParOf" srcId="{FE0678E7-EB0B-49DF-AE9C-468C770EC2B4}" destId="{B137C18D-D610-41FA-B3F6-E9142864E101}" srcOrd="0" destOrd="0" presId="urn:microsoft.com/office/officeart/2005/8/layout/radial1"/>
    <dgm:cxn modelId="{C4305799-6077-4005-A6C4-FB1E4F96E306}" type="presParOf" srcId="{EBB4B57B-3BBA-4948-82A9-806D42607ACD}" destId="{F58D709A-3522-45A5-B5BA-0824D0744A39}" srcOrd="10" destOrd="0" presId="urn:microsoft.com/office/officeart/2005/8/layout/radial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FD67EE-D4A8-4746-AE16-FFD216B781B4}">
      <dsp:nvSpPr>
        <dsp:cNvPr id="0" name=""/>
        <dsp:cNvSpPr/>
      </dsp:nvSpPr>
      <dsp:spPr>
        <a:xfrm>
          <a:off x="134041" y="121548"/>
          <a:ext cx="1250201" cy="415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en-US" sz="1300" kern="1200" dirty="0" err="1">
              <a:latin typeface="Times New Roman" panose="02020603050405020304" pitchFamily="18" charset="0"/>
              <a:cs typeface="Times New Roman" panose="02020603050405020304" pitchFamily="18" charset="0"/>
            </a:rPr>
            <a:t>Điểm</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nút</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giao</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quan</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trọng</a:t>
          </a:r>
          <a:endParaRPr lang="en-US" sz="1300" kern="1200" dirty="0">
            <a:latin typeface="Times New Roman" panose="02020603050405020304" pitchFamily="18" charset="0"/>
            <a:cs typeface="Times New Roman" panose="02020603050405020304" pitchFamily="18" charset="0"/>
          </a:endParaRPr>
        </a:p>
      </dsp:txBody>
      <dsp:txXfrm>
        <a:off x="134041" y="121548"/>
        <a:ext cx="1250201" cy="415800"/>
      </dsp:txXfrm>
    </dsp:sp>
    <dsp:sp modelId="{B5496367-E85E-4C24-B0D1-461E2207ADB5}">
      <dsp:nvSpPr>
        <dsp:cNvPr id="0" name=""/>
        <dsp:cNvSpPr/>
      </dsp:nvSpPr>
      <dsp:spPr>
        <a:xfrm>
          <a:off x="1384243" y="4605"/>
          <a:ext cx="303657" cy="649687"/>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41FFB4-873C-42C7-B358-2E190B497464}">
      <dsp:nvSpPr>
        <dsp:cNvPr id="0" name=""/>
        <dsp:cNvSpPr/>
      </dsp:nvSpPr>
      <dsp:spPr>
        <a:xfrm>
          <a:off x="1809363" y="4605"/>
          <a:ext cx="4129735" cy="6496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en-US" sz="1300" kern="1200" dirty="0" err="1">
              <a:latin typeface="Times New Roman" panose="02020603050405020304" pitchFamily="18" charset="0"/>
              <a:cs typeface="Times New Roman" panose="02020603050405020304" pitchFamily="18" charset="0"/>
            </a:rPr>
            <a:t>Kết</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nối</a:t>
          </a:r>
          <a:r>
            <a:rPr lang="en-US" sz="1300" kern="1200" dirty="0">
              <a:latin typeface="Times New Roman" panose="02020603050405020304" pitchFamily="18" charset="0"/>
              <a:cs typeface="Times New Roman" panose="02020603050405020304" pitchFamily="18" charset="0"/>
            </a:rPr>
            <a:t> TP. </a:t>
          </a:r>
          <a:r>
            <a:rPr lang="en-US" sz="1300" kern="1200" dirty="0" err="1">
              <a:latin typeface="Times New Roman" panose="02020603050405020304" pitchFamily="18" charset="0"/>
              <a:cs typeface="Times New Roman" panose="02020603050405020304" pitchFamily="18" charset="0"/>
            </a:rPr>
            <a:t>Hồ</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Chí</a:t>
          </a:r>
          <a:r>
            <a:rPr lang="en-US" sz="1300" kern="1200" dirty="0">
              <a:latin typeface="Times New Roman" panose="02020603050405020304" pitchFamily="18" charset="0"/>
              <a:cs typeface="Times New Roman" panose="02020603050405020304" pitchFamily="18" charset="0"/>
            </a:rPr>
            <a:t> Minh – </a:t>
          </a:r>
          <a:r>
            <a:rPr lang="en-US" sz="1300" kern="1200" dirty="0" err="1">
              <a:latin typeface="Times New Roman" panose="02020603050405020304" pitchFamily="18" charset="0"/>
              <a:cs typeface="Times New Roman" panose="02020603050405020304" pitchFamily="18" charset="0"/>
            </a:rPr>
            <a:t>thủ</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đô</a:t>
          </a:r>
          <a:r>
            <a:rPr lang="en-US" sz="1300" kern="1200" dirty="0">
              <a:latin typeface="Times New Roman" panose="02020603050405020304" pitchFamily="18" charset="0"/>
              <a:cs typeface="Times New Roman" panose="02020603050405020304" pitchFamily="18" charset="0"/>
            </a:rPr>
            <a:t> Phnom </a:t>
          </a:r>
          <a:r>
            <a:rPr lang="en-US" sz="1300" kern="1200" dirty="0" err="1">
              <a:latin typeface="Times New Roman" panose="02020603050405020304" pitchFamily="18" charset="0"/>
              <a:cs typeface="Times New Roman" panose="02020603050405020304" pitchFamily="18" charset="0"/>
            </a:rPr>
            <a:t>Pênh</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Campuchia</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Lào</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Thái</a:t>
          </a:r>
          <a:r>
            <a:rPr lang="en-US" sz="1300" kern="1200" dirty="0">
              <a:latin typeface="Times New Roman" panose="02020603050405020304" pitchFamily="18" charset="0"/>
              <a:cs typeface="Times New Roman" panose="02020603050405020304" pitchFamily="18" charset="0"/>
            </a:rPr>
            <a:t> Lan </a:t>
          </a:r>
          <a:r>
            <a:rPr lang="en-US" sz="1300" kern="1200" dirty="0" err="1">
              <a:latin typeface="Times New Roman" panose="02020603050405020304" pitchFamily="18" charset="0"/>
              <a:cs typeface="Times New Roman" panose="02020603050405020304" pitchFamily="18" charset="0"/>
            </a:rPr>
            <a:t>thông</a:t>
          </a:r>
          <a:r>
            <a:rPr lang="en-US" sz="1300" kern="1200" dirty="0">
              <a:latin typeface="Times New Roman" panose="02020603050405020304" pitchFamily="18" charset="0"/>
              <a:cs typeface="Times New Roman" panose="02020603050405020304" pitchFamily="18" charset="0"/>
            </a:rPr>
            <a:t> qua </a:t>
          </a:r>
          <a:r>
            <a:rPr lang="en-US" sz="1300" kern="1200" dirty="0" err="1">
              <a:latin typeface="Times New Roman" panose="02020603050405020304" pitchFamily="18" charset="0"/>
              <a:cs typeface="Times New Roman" panose="02020603050405020304" pitchFamily="18" charset="0"/>
            </a:rPr>
            <a:t>đường</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Xuyên</a:t>
          </a:r>
          <a:r>
            <a:rPr lang="en-US" sz="1300" kern="1200" dirty="0">
              <a:latin typeface="Times New Roman" panose="02020603050405020304" pitchFamily="18" charset="0"/>
              <a:cs typeface="Times New Roman" panose="02020603050405020304" pitchFamily="18" charset="0"/>
            </a:rPr>
            <a:t> Á.</a:t>
          </a:r>
        </a:p>
        <a:p>
          <a:pPr marL="114300" lvl="1" indent="-114300" algn="l" defTabSz="577850">
            <a:lnSpc>
              <a:spcPct val="90000"/>
            </a:lnSpc>
            <a:spcBef>
              <a:spcPct val="0"/>
            </a:spcBef>
            <a:spcAft>
              <a:spcPct val="15000"/>
            </a:spcAft>
            <a:buChar char="••"/>
          </a:pPr>
          <a:r>
            <a:rPr lang="en-US" sz="1300" kern="1200" dirty="0" err="1">
              <a:latin typeface="Times New Roman" panose="02020603050405020304" pitchFamily="18" charset="0"/>
              <a:cs typeface="Times New Roman" panose="02020603050405020304" pitchFamily="18" charset="0"/>
            </a:rPr>
            <a:t>Hệ</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thống</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cửa</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khẩu</a:t>
          </a:r>
          <a:r>
            <a:rPr lang="en-US" sz="1300" kern="1200" dirty="0">
              <a:latin typeface="Times New Roman" panose="02020603050405020304" pitchFamily="18" charset="0"/>
              <a:cs typeface="Times New Roman" panose="02020603050405020304" pitchFamily="18" charset="0"/>
            </a:rPr>
            <a:t>: 16 </a:t>
          </a:r>
          <a:r>
            <a:rPr lang="en-US" sz="1300" kern="1200" dirty="0" err="1">
              <a:latin typeface="Times New Roman" panose="02020603050405020304" pitchFamily="18" charset="0"/>
              <a:cs typeface="Times New Roman" panose="02020603050405020304" pitchFamily="18" charset="0"/>
            </a:rPr>
            <a:t>cặp</a:t>
          </a:r>
          <a:r>
            <a:rPr lang="en-US" sz="1300" kern="1200" dirty="0">
              <a:latin typeface="Times New Roman" panose="02020603050405020304" pitchFamily="18" charset="0"/>
              <a:cs typeface="Times New Roman" panose="02020603050405020304" pitchFamily="18" charset="0"/>
            </a:rPr>
            <a:t> (02  cửa khẩu </a:t>
          </a:r>
          <a:r>
            <a:rPr lang="en-US" sz="1300" kern="1200" dirty="0" err="1">
              <a:latin typeface="Times New Roman" panose="02020603050405020304" pitchFamily="18" charset="0"/>
              <a:cs typeface="Times New Roman" panose="02020603050405020304" pitchFamily="18" charset="0"/>
            </a:rPr>
            <a:t>quốc</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tế </a:t>
          </a:r>
          <a:r>
            <a:rPr lang="en-US" sz="1300" kern="1200" dirty="0">
              <a:latin typeface="Times New Roman" panose="02020603050405020304" pitchFamily="18" charset="0"/>
              <a:cs typeface="Times New Roman" panose="02020603050405020304" pitchFamily="18" charset="0"/>
            </a:rPr>
            <a:t>).</a:t>
          </a:r>
        </a:p>
      </dsp:txBody>
      <dsp:txXfrm>
        <a:off x="1809363" y="4605"/>
        <a:ext cx="4129735" cy="649687"/>
      </dsp:txXfrm>
    </dsp:sp>
    <dsp:sp modelId="{B9DBF2B1-4C34-4E6A-AE3E-334121C5FDE5}">
      <dsp:nvSpPr>
        <dsp:cNvPr id="0" name=""/>
        <dsp:cNvSpPr/>
      </dsp:nvSpPr>
      <dsp:spPr>
        <a:xfrm>
          <a:off x="134041" y="964567"/>
          <a:ext cx="1250201" cy="277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en-US" sz="1300" kern="1200" dirty="0" err="1">
              <a:latin typeface="Times New Roman" panose="02020603050405020304" pitchFamily="18" charset="0"/>
              <a:cs typeface="Times New Roman" panose="02020603050405020304" pitchFamily="18" charset="0"/>
            </a:rPr>
            <a:t>Điểm</a:t>
          </a:r>
          <a:r>
            <a:rPr lang="en-US" sz="1300" kern="1200" dirty="0">
              <a:latin typeface="Times New Roman" panose="02020603050405020304" pitchFamily="18" charset="0"/>
              <a:cs typeface="Times New Roman" panose="02020603050405020304" pitchFamily="18" charset="0"/>
            </a:rPr>
            <a:t> du </a:t>
          </a:r>
          <a:r>
            <a:rPr lang="en-US" sz="1300" kern="1200" dirty="0" err="1">
              <a:latin typeface="Times New Roman" panose="02020603050405020304" pitchFamily="18" charset="0"/>
              <a:cs typeface="Times New Roman" panose="02020603050405020304" pitchFamily="18" charset="0"/>
            </a:rPr>
            <a:t>lịch</a:t>
          </a:r>
          <a:endParaRPr lang="en-US" sz="1300" kern="1200" dirty="0">
            <a:latin typeface="Times New Roman" panose="02020603050405020304" pitchFamily="18" charset="0"/>
            <a:cs typeface="Times New Roman" panose="02020603050405020304" pitchFamily="18" charset="0"/>
          </a:endParaRPr>
        </a:p>
      </dsp:txBody>
      <dsp:txXfrm>
        <a:off x="134041" y="964567"/>
        <a:ext cx="1250201" cy="277200"/>
      </dsp:txXfrm>
    </dsp:sp>
    <dsp:sp modelId="{289AC324-E87A-410C-95E9-3E94CA2154C2}">
      <dsp:nvSpPr>
        <dsp:cNvPr id="0" name=""/>
        <dsp:cNvSpPr/>
      </dsp:nvSpPr>
      <dsp:spPr>
        <a:xfrm>
          <a:off x="1384243" y="704692"/>
          <a:ext cx="303657" cy="79695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C7FC00-6B5A-4179-BCA5-3303CFEEA384}">
      <dsp:nvSpPr>
        <dsp:cNvPr id="0" name=""/>
        <dsp:cNvSpPr/>
      </dsp:nvSpPr>
      <dsp:spPr>
        <a:xfrm>
          <a:off x="1809363" y="704692"/>
          <a:ext cx="4129735" cy="7969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en-US" sz="1300" kern="1200" dirty="0" err="1">
              <a:latin typeface="Times New Roman" panose="02020603050405020304" pitchFamily="18" charset="0"/>
              <a:cs typeface="Times New Roman" panose="02020603050405020304" pitchFamily="18" charset="0"/>
            </a:rPr>
            <a:t>Nhiều</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được</a:t>
          </a:r>
          <a:r>
            <a:rPr lang="en-US" sz="1300" kern="1200" dirty="0">
              <a:latin typeface="Times New Roman" panose="02020603050405020304" pitchFamily="18" charset="0"/>
              <a:cs typeface="Times New Roman" panose="02020603050405020304" pitchFamily="18" charset="0"/>
            </a:rPr>
            <a:t> du </a:t>
          </a:r>
          <a:r>
            <a:rPr lang="en-US" sz="1300" kern="1200" dirty="0" err="1">
              <a:latin typeface="Times New Roman" panose="02020603050405020304" pitchFamily="18" charset="0"/>
              <a:cs typeface="Times New Roman" panose="02020603050405020304" pitchFamily="18" charset="0"/>
            </a:rPr>
            <a:t>khách</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đánh</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giá</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cao</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Tòa</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thánh</a:t>
          </a:r>
          <a:r>
            <a:rPr lang="en-US" sz="1300" kern="1200" dirty="0">
              <a:latin typeface="Times New Roman" panose="02020603050405020304" pitchFamily="18" charset="0"/>
              <a:cs typeface="Times New Roman" panose="02020603050405020304" pitchFamily="18" charset="0"/>
            </a:rPr>
            <a:t> Cao </a:t>
          </a:r>
          <a:r>
            <a:rPr lang="en-US" sz="1300" kern="1200" dirty="0" err="1">
              <a:latin typeface="Times New Roman" panose="02020603050405020304" pitchFamily="18" charset="0"/>
              <a:cs typeface="Times New Roman" panose="02020603050405020304" pitchFamily="18" charset="0"/>
            </a:rPr>
            <a:t>Đài</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Tây</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Ninh</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quần</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thể</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căn</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cứ</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Trung</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ương</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cục</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miền</a:t>
          </a:r>
          <a:r>
            <a:rPr lang="en-US" sz="1300" kern="1200" dirty="0">
              <a:latin typeface="Times New Roman" panose="02020603050405020304" pitchFamily="18" charset="0"/>
              <a:cs typeface="Times New Roman" panose="02020603050405020304" pitchFamily="18" charset="0"/>
            </a:rPr>
            <a:t> Nam, </a:t>
          </a:r>
          <a:r>
            <a:rPr lang="en-US" sz="1300" kern="1200" dirty="0" err="1">
              <a:latin typeface="Times New Roman" panose="02020603050405020304" pitchFamily="18" charset="0"/>
              <a:cs typeface="Times New Roman" panose="02020603050405020304" pitchFamily="18" charset="0"/>
            </a:rPr>
            <a:t>Vườn</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sinh</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thái</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Quốc</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gia</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Lò</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Gò</a:t>
          </a:r>
          <a:r>
            <a:rPr lang="en-US" sz="1300" kern="1200" dirty="0">
              <a:latin typeface="Times New Roman" panose="02020603050405020304" pitchFamily="18" charset="0"/>
              <a:cs typeface="Times New Roman" panose="02020603050405020304" pitchFamily="18" charset="0"/>
            </a:rPr>
            <a:t> – </a:t>
          </a:r>
          <a:r>
            <a:rPr lang="en-US" sz="1300" kern="1200" dirty="0" err="1">
              <a:latin typeface="Times New Roman" panose="02020603050405020304" pitchFamily="18" charset="0"/>
              <a:cs typeface="Times New Roman" panose="02020603050405020304" pitchFamily="18" charset="0"/>
            </a:rPr>
            <a:t>Xa</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Mát</a:t>
          </a:r>
          <a:r>
            <a:rPr lang="en-US" sz="1300" kern="1200">
              <a:latin typeface="Times New Roman" panose="02020603050405020304" pitchFamily="18" charset="0"/>
              <a:cs typeface="Times New Roman" panose="02020603050405020304" pitchFamily="18" charset="0"/>
            </a:rPr>
            <a:t>, hồ</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Dầu</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tiếng</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Khu</a:t>
          </a:r>
          <a:r>
            <a:rPr lang="en-US" sz="1300" kern="1200" dirty="0">
              <a:latin typeface="Times New Roman" panose="02020603050405020304" pitchFamily="18" charset="0"/>
              <a:cs typeface="Times New Roman" panose="02020603050405020304" pitchFamily="18" charset="0"/>
            </a:rPr>
            <a:t> du </a:t>
          </a:r>
          <a:r>
            <a:rPr lang="en-US" sz="1300" kern="1200" dirty="0" err="1">
              <a:latin typeface="Times New Roman" panose="02020603050405020304" pitchFamily="18" charset="0"/>
              <a:cs typeface="Times New Roman" panose="02020603050405020304" pitchFamily="18" charset="0"/>
            </a:rPr>
            <a:t>lịch</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Bà</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Đen</a:t>
          </a:r>
          <a:r>
            <a:rPr lang="en-US" sz="1300" kern="1200" dirty="0">
              <a:latin typeface="Times New Roman" panose="02020603050405020304" pitchFamily="18" charset="0"/>
              <a:cs typeface="Times New Roman" panose="02020603050405020304" pitchFamily="18" charset="0"/>
            </a:rPr>
            <a:t>…</a:t>
          </a:r>
        </a:p>
      </dsp:txBody>
      <dsp:txXfrm>
        <a:off x="1809363" y="704692"/>
        <a:ext cx="4129735" cy="796950"/>
      </dsp:txXfrm>
    </dsp:sp>
    <dsp:sp modelId="{B3C574AD-4A54-49AF-AAF2-B90A470CD943}">
      <dsp:nvSpPr>
        <dsp:cNvPr id="0" name=""/>
        <dsp:cNvSpPr/>
      </dsp:nvSpPr>
      <dsp:spPr>
        <a:xfrm>
          <a:off x="134041" y="1565036"/>
          <a:ext cx="1250201" cy="415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en-US" sz="1300" kern="1200" dirty="0" err="1">
              <a:latin typeface="Times New Roman" panose="02020603050405020304" pitchFamily="18" charset="0"/>
              <a:cs typeface="Times New Roman" panose="02020603050405020304" pitchFamily="18" charset="0"/>
            </a:rPr>
            <a:t>Hệ</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thống</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làng</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nghề</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truyền</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thống</a:t>
          </a:r>
          <a:endParaRPr lang="en-US" sz="1300" kern="1200" dirty="0">
            <a:latin typeface="Times New Roman" panose="02020603050405020304" pitchFamily="18" charset="0"/>
            <a:cs typeface="Times New Roman" panose="02020603050405020304" pitchFamily="18" charset="0"/>
          </a:endParaRPr>
        </a:p>
      </dsp:txBody>
      <dsp:txXfrm>
        <a:off x="134041" y="1565036"/>
        <a:ext cx="1250201" cy="415800"/>
      </dsp:txXfrm>
    </dsp:sp>
    <dsp:sp modelId="{0B762F6E-0715-4AAB-A07E-50ED15AED8A1}">
      <dsp:nvSpPr>
        <dsp:cNvPr id="0" name=""/>
        <dsp:cNvSpPr/>
      </dsp:nvSpPr>
      <dsp:spPr>
        <a:xfrm>
          <a:off x="1384243" y="1552042"/>
          <a:ext cx="303657" cy="441787"/>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CFBE01-3E98-4BC3-800F-E876E5E20DC9}">
      <dsp:nvSpPr>
        <dsp:cNvPr id="0" name=""/>
        <dsp:cNvSpPr/>
      </dsp:nvSpPr>
      <dsp:spPr>
        <a:xfrm>
          <a:off x="1809363" y="1552042"/>
          <a:ext cx="4129735" cy="4417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en-US" sz="1300" kern="1200" dirty="0" err="1">
              <a:latin typeface="Times New Roman" panose="02020603050405020304" pitchFamily="18" charset="0"/>
              <a:cs typeface="Times New Roman" panose="02020603050405020304" pitchFamily="18" charset="0"/>
            </a:rPr>
            <a:t>Phong</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phú</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đa</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dạng</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có</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tiếng</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vang</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bánh</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tráng</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bánh</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canh</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muối</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ớt</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nghề</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mộc</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chằm</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nón</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lá</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rèn</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mây</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tre</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nứa</a:t>
          </a:r>
          <a:r>
            <a:rPr lang="en-US" sz="1300" kern="1200" dirty="0">
              <a:latin typeface="Times New Roman" panose="02020603050405020304" pitchFamily="18" charset="0"/>
              <a:cs typeface="Times New Roman" panose="02020603050405020304" pitchFamily="18" charset="0"/>
            </a:rPr>
            <a:t>…</a:t>
          </a:r>
        </a:p>
      </dsp:txBody>
      <dsp:txXfrm>
        <a:off x="1809363" y="1552042"/>
        <a:ext cx="4129735" cy="441787"/>
      </dsp:txXfrm>
    </dsp:sp>
    <dsp:sp modelId="{21AD41F3-1E81-4D0B-AE54-1C185C59AF7B}">
      <dsp:nvSpPr>
        <dsp:cNvPr id="0" name=""/>
        <dsp:cNvSpPr/>
      </dsp:nvSpPr>
      <dsp:spPr>
        <a:xfrm>
          <a:off x="134041" y="2226142"/>
          <a:ext cx="1242518" cy="277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en-US" sz="1300" kern="1200" dirty="0" err="1">
              <a:latin typeface="Times New Roman" panose="02020603050405020304" pitchFamily="18" charset="0"/>
              <a:cs typeface="Times New Roman" panose="02020603050405020304" pitchFamily="18" charset="0"/>
            </a:rPr>
            <a:t>Môi</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trường</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đầu</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tư</a:t>
          </a:r>
          <a:endParaRPr lang="en-US" sz="1300" kern="1200" dirty="0">
            <a:latin typeface="Times New Roman" panose="02020603050405020304" pitchFamily="18" charset="0"/>
            <a:cs typeface="Times New Roman" panose="02020603050405020304" pitchFamily="18" charset="0"/>
          </a:endParaRPr>
        </a:p>
      </dsp:txBody>
      <dsp:txXfrm>
        <a:off x="134041" y="2226142"/>
        <a:ext cx="1242518" cy="277200"/>
      </dsp:txXfrm>
    </dsp:sp>
    <dsp:sp modelId="{2713BAAC-AC05-4CA5-AEF4-600C850C86EB}">
      <dsp:nvSpPr>
        <dsp:cNvPr id="0" name=""/>
        <dsp:cNvSpPr/>
      </dsp:nvSpPr>
      <dsp:spPr>
        <a:xfrm>
          <a:off x="1376560" y="2044230"/>
          <a:ext cx="303657" cy="641024"/>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2B7DBB-8887-485F-9401-DED2545EAD78}">
      <dsp:nvSpPr>
        <dsp:cNvPr id="0" name=""/>
        <dsp:cNvSpPr/>
      </dsp:nvSpPr>
      <dsp:spPr>
        <a:xfrm>
          <a:off x="1801680" y="2044230"/>
          <a:ext cx="4129735" cy="6410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en-US" sz="1300" kern="1200" dirty="0" err="1">
              <a:latin typeface="Times New Roman" panose="02020603050405020304" pitchFamily="18" charset="0"/>
              <a:cs typeface="Times New Roman" panose="02020603050405020304" pitchFamily="18" charset="0"/>
            </a:rPr>
            <a:t>Chỉ</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số</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năng</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lực</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cạnh</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tranh PCI</a:t>
          </a:r>
          <a:r>
            <a:rPr lang="en-US" sz="1300" kern="1200" dirty="0">
              <a:latin typeface="Times New Roman" panose="02020603050405020304" pitchFamily="18" charset="0"/>
              <a:cs typeface="Times New Roman" panose="02020603050405020304" pitchFamily="18" charset="0"/>
            </a:rPr>
            <a:t>: 14/63 (2018).</a:t>
          </a:r>
        </a:p>
        <a:p>
          <a:pPr marL="114300" lvl="1" indent="-114300" algn="l" defTabSz="577850">
            <a:lnSpc>
              <a:spcPct val="90000"/>
            </a:lnSpc>
            <a:spcBef>
              <a:spcPct val="0"/>
            </a:spcBef>
            <a:spcAft>
              <a:spcPct val="15000"/>
            </a:spcAft>
            <a:buChar char="••"/>
          </a:pPr>
          <a:r>
            <a:rPr lang="en-US" sz="1300" kern="1200" dirty="0" err="1">
              <a:latin typeface="Times New Roman" panose="02020603050405020304" pitchFamily="18" charset="0"/>
              <a:cs typeface="Times New Roman" panose="02020603050405020304" pitchFamily="18" charset="0"/>
            </a:rPr>
            <a:t>Dự</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án</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đầu</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tư</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phục</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vụ</a:t>
          </a:r>
          <a:r>
            <a:rPr lang="en-US" sz="1300" kern="1200" dirty="0">
              <a:latin typeface="Times New Roman" panose="02020603050405020304" pitchFamily="18" charset="0"/>
              <a:cs typeface="Times New Roman" panose="02020603050405020304" pitchFamily="18" charset="0"/>
            </a:rPr>
            <a:t> du </a:t>
          </a:r>
          <a:r>
            <a:rPr lang="en-US" sz="1300" kern="1200" dirty="0" err="1">
              <a:latin typeface="Times New Roman" panose="02020603050405020304" pitchFamily="18" charset="0"/>
              <a:cs typeface="Times New Roman" panose="02020603050405020304" pitchFamily="18" charset="0"/>
            </a:rPr>
            <a:t>lịch</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bài</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bản</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hệ</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cáp</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treo</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máng</a:t>
          </a:r>
          <a:r>
            <a:rPr lang="en-US" sz="1300" kern="1200" dirty="0">
              <a:latin typeface="Times New Roman" panose="02020603050405020304" pitchFamily="18" charset="0"/>
              <a:cs typeface="Times New Roman" panose="02020603050405020304" pitchFamily="18" charset="0"/>
            </a:rPr>
            <a:t> </a:t>
          </a:r>
          <a:r>
            <a:rPr lang="en-US" sz="1300" kern="1200" dirty="0" err="1">
              <a:latin typeface="Times New Roman" panose="02020603050405020304" pitchFamily="18" charset="0"/>
              <a:cs typeface="Times New Roman" panose="02020603050405020304" pitchFamily="18" charset="0"/>
            </a:rPr>
            <a:t>trượt</a:t>
          </a:r>
          <a:r>
            <a:rPr lang="en-US" sz="1300" kern="1200" dirty="0">
              <a:latin typeface="Times New Roman" panose="02020603050405020304" pitchFamily="18" charset="0"/>
              <a:cs typeface="Times New Roman" panose="02020603050405020304" pitchFamily="18" charset="0"/>
            </a:rPr>
            <a:t>…</a:t>
          </a:r>
        </a:p>
      </dsp:txBody>
      <dsp:txXfrm>
        <a:off x="1801680" y="2044230"/>
        <a:ext cx="4129735" cy="6410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C8ED76-27F3-454C-8A11-CDF6D7AC7528}">
      <dsp:nvSpPr>
        <dsp:cNvPr id="0" name=""/>
        <dsp:cNvSpPr/>
      </dsp:nvSpPr>
      <dsp:spPr>
        <a:xfrm>
          <a:off x="2438" y="6035"/>
          <a:ext cx="1466148" cy="586459"/>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Tính thuận tiện</a:t>
          </a:r>
        </a:p>
      </dsp:txBody>
      <dsp:txXfrm>
        <a:off x="2438" y="6035"/>
        <a:ext cx="1466148" cy="586459"/>
      </dsp:txXfrm>
    </dsp:sp>
    <dsp:sp modelId="{E659414F-CD3F-42EA-AE02-2B540FB82D07}">
      <dsp:nvSpPr>
        <dsp:cNvPr id="0" name=""/>
        <dsp:cNvSpPr/>
      </dsp:nvSpPr>
      <dsp:spPr>
        <a:xfrm>
          <a:off x="2438" y="592494"/>
          <a:ext cx="1466148" cy="2239920"/>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just" defTabSz="577850">
            <a:lnSpc>
              <a:spcPct val="90000"/>
            </a:lnSpc>
            <a:spcBef>
              <a:spcPct val="0"/>
            </a:spcBef>
            <a:spcAft>
              <a:spcPct val="15000"/>
            </a:spcAft>
            <a:buChar char="••"/>
          </a:pPr>
          <a:r>
            <a:rPr lang="vi-VN" sz="1300" kern="1200">
              <a:latin typeface="Times New Roman" panose="02020603050405020304" pitchFamily="18" charset="0"/>
              <a:cs typeface="Times New Roman" panose="02020603050405020304" pitchFamily="18" charset="0"/>
            </a:rPr>
            <a:t>Thuận tiện cho du khách mang vác, đi lại trong chuyến du lịch của họ</a:t>
          </a:r>
          <a:endParaRPr lang="en-US" sz="1300" kern="1200">
            <a:latin typeface="Times New Roman" panose="02020603050405020304" pitchFamily="18" charset="0"/>
            <a:cs typeface="Times New Roman" panose="02020603050405020304" pitchFamily="18" charset="0"/>
          </a:endParaRPr>
        </a:p>
      </dsp:txBody>
      <dsp:txXfrm>
        <a:off x="2438" y="592494"/>
        <a:ext cx="1466148" cy="2239920"/>
      </dsp:txXfrm>
    </dsp:sp>
    <dsp:sp modelId="{E834AE5C-C942-4540-9FB7-2070C44746CA}">
      <dsp:nvSpPr>
        <dsp:cNvPr id="0" name=""/>
        <dsp:cNvSpPr/>
      </dsp:nvSpPr>
      <dsp:spPr>
        <a:xfrm>
          <a:off x="1660198" y="0"/>
          <a:ext cx="1466148" cy="586459"/>
        </a:xfrm>
        <a:prstGeom prst="rect">
          <a:avLst/>
        </a:prstGeom>
        <a:solidFill>
          <a:schemeClr val="accent5">
            <a:hueOff val="-2252848"/>
            <a:satOff val="-5806"/>
            <a:lumOff val="-3922"/>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Tính hữu dụng</a:t>
          </a:r>
        </a:p>
      </dsp:txBody>
      <dsp:txXfrm>
        <a:off x="1660198" y="0"/>
        <a:ext cx="1466148" cy="586459"/>
      </dsp:txXfrm>
    </dsp:sp>
    <dsp:sp modelId="{6C9EE2BD-1D9A-4790-9304-01B057D6DFBD}">
      <dsp:nvSpPr>
        <dsp:cNvPr id="0" name=""/>
        <dsp:cNvSpPr/>
      </dsp:nvSpPr>
      <dsp:spPr>
        <a:xfrm>
          <a:off x="1673848" y="592494"/>
          <a:ext cx="1466148" cy="2239920"/>
        </a:xfrm>
        <a:prstGeom prst="rect">
          <a:avLst/>
        </a:prstGeom>
        <a:solidFill>
          <a:schemeClr val="accent5">
            <a:tint val="40000"/>
            <a:alpha val="90000"/>
            <a:hueOff val="-2246587"/>
            <a:satOff val="-7611"/>
            <a:lumOff val="-976"/>
            <a:alphaOff val="0"/>
          </a:schemeClr>
        </a:solidFill>
        <a:ln w="12700" cap="flat" cmpd="sng" algn="ctr">
          <a:solidFill>
            <a:schemeClr val="accent5">
              <a:tint val="40000"/>
              <a:alpha val="90000"/>
              <a:hueOff val="-2246587"/>
              <a:satOff val="-7611"/>
              <a:lumOff val="-97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just" defTabSz="577850">
            <a:lnSpc>
              <a:spcPct val="90000"/>
            </a:lnSpc>
            <a:spcBef>
              <a:spcPct val="0"/>
            </a:spcBef>
            <a:spcAft>
              <a:spcPct val="15000"/>
            </a:spcAft>
            <a:buChar char="••"/>
          </a:pPr>
          <a:r>
            <a:rPr lang="vi-VN" sz="1300" kern="1200">
              <a:latin typeface="Times New Roman" panose="02020603050405020304" pitchFamily="18" charset="0"/>
              <a:cs typeface="Times New Roman" panose="02020603050405020304" pitchFamily="18" charset="0"/>
            </a:rPr>
            <a:t>Có thể sử dụng làm làm quà biếu hay  sử dụng hàng ngày</a:t>
          </a:r>
          <a:endParaRPr lang="en-US" sz="1300" kern="1200">
            <a:latin typeface="Times New Roman" panose="02020603050405020304" pitchFamily="18" charset="0"/>
            <a:cs typeface="Times New Roman" panose="02020603050405020304" pitchFamily="18" charset="0"/>
          </a:endParaRPr>
        </a:p>
      </dsp:txBody>
      <dsp:txXfrm>
        <a:off x="1673848" y="592494"/>
        <a:ext cx="1466148" cy="2239920"/>
      </dsp:txXfrm>
    </dsp:sp>
    <dsp:sp modelId="{2C448BC7-8CDC-462D-B49B-505C7CCB6680}">
      <dsp:nvSpPr>
        <dsp:cNvPr id="0" name=""/>
        <dsp:cNvSpPr/>
      </dsp:nvSpPr>
      <dsp:spPr>
        <a:xfrm>
          <a:off x="3345257" y="6035"/>
          <a:ext cx="1466148" cy="586459"/>
        </a:xfrm>
        <a:prstGeom prst="rect">
          <a:avLst/>
        </a:prstGeom>
        <a:solidFill>
          <a:schemeClr val="accent5">
            <a:hueOff val="-4505695"/>
            <a:satOff val="-11613"/>
            <a:lumOff val="-7843"/>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Tính lâu bền</a:t>
          </a:r>
        </a:p>
      </dsp:txBody>
      <dsp:txXfrm>
        <a:off x="3345257" y="6035"/>
        <a:ext cx="1466148" cy="586459"/>
      </dsp:txXfrm>
    </dsp:sp>
    <dsp:sp modelId="{452570C7-6768-4511-BE5C-005D6FEED4E7}">
      <dsp:nvSpPr>
        <dsp:cNvPr id="0" name=""/>
        <dsp:cNvSpPr/>
      </dsp:nvSpPr>
      <dsp:spPr>
        <a:xfrm>
          <a:off x="3345257" y="592494"/>
          <a:ext cx="1466148" cy="2239920"/>
        </a:xfrm>
        <a:prstGeom prst="rect">
          <a:avLst/>
        </a:prstGeom>
        <a:solidFill>
          <a:schemeClr val="accent5">
            <a:tint val="40000"/>
            <a:alpha val="90000"/>
            <a:hueOff val="-4493175"/>
            <a:satOff val="-15221"/>
            <a:lumOff val="-1952"/>
            <a:alphaOff val="0"/>
          </a:schemeClr>
        </a:solidFill>
        <a:ln w="12700" cap="flat" cmpd="sng" algn="ctr">
          <a:solidFill>
            <a:schemeClr val="accent5">
              <a:tint val="40000"/>
              <a:alpha val="90000"/>
              <a:hueOff val="-4493175"/>
              <a:satOff val="-15221"/>
              <a:lumOff val="-19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just" defTabSz="577850">
            <a:lnSpc>
              <a:spcPct val="90000"/>
            </a:lnSpc>
            <a:spcBef>
              <a:spcPct val="0"/>
            </a:spcBef>
            <a:spcAft>
              <a:spcPct val="15000"/>
            </a:spcAft>
            <a:buChar char="••"/>
          </a:pPr>
          <a:r>
            <a:rPr lang="vi-VN" sz="1300" kern="1200">
              <a:latin typeface="Times New Roman" panose="02020603050405020304" pitchFamily="18" charset="0"/>
              <a:cs typeface="Times New Roman" panose="02020603050405020304" pitchFamily="18" charset="0"/>
            </a:rPr>
            <a:t>Là những loại đặc sản khó hỏng hóc, dễ bảo quản.</a:t>
          </a:r>
          <a:endParaRPr lang="en-US" sz="1300" kern="1200">
            <a:latin typeface="Times New Roman" panose="02020603050405020304" pitchFamily="18" charset="0"/>
            <a:cs typeface="Times New Roman" panose="02020603050405020304" pitchFamily="18" charset="0"/>
          </a:endParaRPr>
        </a:p>
      </dsp:txBody>
      <dsp:txXfrm>
        <a:off x="3345257" y="592494"/>
        <a:ext cx="1466148" cy="2239920"/>
      </dsp:txXfrm>
    </dsp:sp>
    <dsp:sp modelId="{AE63FC93-65C0-4419-A0FE-C68072398F4A}">
      <dsp:nvSpPr>
        <dsp:cNvPr id="0" name=""/>
        <dsp:cNvSpPr/>
      </dsp:nvSpPr>
      <dsp:spPr>
        <a:xfrm>
          <a:off x="5016667" y="6035"/>
          <a:ext cx="1466148" cy="586459"/>
        </a:xfrm>
        <a:prstGeom prst="rect">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Tính hấp dẫn</a:t>
          </a:r>
        </a:p>
      </dsp:txBody>
      <dsp:txXfrm>
        <a:off x="5016667" y="6035"/>
        <a:ext cx="1466148" cy="586459"/>
      </dsp:txXfrm>
    </dsp:sp>
    <dsp:sp modelId="{35160D40-4A36-41A5-8C3D-7192AB8777C6}">
      <dsp:nvSpPr>
        <dsp:cNvPr id="0" name=""/>
        <dsp:cNvSpPr/>
      </dsp:nvSpPr>
      <dsp:spPr>
        <a:xfrm>
          <a:off x="5016667" y="592494"/>
          <a:ext cx="1466148" cy="2239920"/>
        </a:xfrm>
        <a:prstGeom prst="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just" defTabSz="577850">
            <a:lnSpc>
              <a:spcPct val="90000"/>
            </a:lnSpc>
            <a:spcBef>
              <a:spcPct val="0"/>
            </a:spcBef>
            <a:spcAft>
              <a:spcPct val="15000"/>
            </a:spcAft>
            <a:buChar char="••"/>
          </a:pPr>
          <a:r>
            <a:rPr lang="vi-VN" sz="1300" kern="1200">
              <a:latin typeface="Times New Roman" panose="02020603050405020304" pitchFamily="18" charset="0"/>
              <a:cs typeface="Times New Roman" panose="02020603050405020304" pitchFamily="18" charset="0"/>
            </a:rPr>
            <a:t>Rất hấp dẫn du khách do đa số  là những loại đặc sản lạ, kích thích tính tò mò của du khách</a:t>
          </a:r>
          <a:endParaRPr lang="en-US" sz="1300" kern="1200">
            <a:latin typeface="Times New Roman" panose="02020603050405020304" pitchFamily="18" charset="0"/>
            <a:cs typeface="Times New Roman" panose="02020603050405020304" pitchFamily="18" charset="0"/>
          </a:endParaRPr>
        </a:p>
      </dsp:txBody>
      <dsp:txXfrm>
        <a:off x="5016667" y="592494"/>
        <a:ext cx="1466148" cy="22399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C8ED76-27F3-454C-8A11-CDF6D7AC7528}">
      <dsp:nvSpPr>
        <dsp:cNvPr id="0" name=""/>
        <dsp:cNvSpPr/>
      </dsp:nvSpPr>
      <dsp:spPr>
        <a:xfrm>
          <a:off x="2418" y="229595"/>
          <a:ext cx="1454233" cy="4320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en-US" sz="1500" kern="1200">
              <a:latin typeface="Times New Roman" panose="02020603050405020304" pitchFamily="18" charset="0"/>
              <a:cs typeface="Times New Roman" panose="02020603050405020304" pitchFamily="18" charset="0"/>
            </a:rPr>
            <a:t>Giá cả phù hợp</a:t>
          </a:r>
        </a:p>
      </dsp:txBody>
      <dsp:txXfrm>
        <a:off x="2418" y="229595"/>
        <a:ext cx="1454233" cy="432000"/>
      </dsp:txXfrm>
    </dsp:sp>
    <dsp:sp modelId="{E659414F-CD3F-42EA-AE02-2B540FB82D07}">
      <dsp:nvSpPr>
        <dsp:cNvPr id="0" name=""/>
        <dsp:cNvSpPr/>
      </dsp:nvSpPr>
      <dsp:spPr>
        <a:xfrm>
          <a:off x="0" y="661595"/>
          <a:ext cx="1454233" cy="2274918"/>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just" defTabSz="577850">
            <a:lnSpc>
              <a:spcPct val="90000"/>
            </a:lnSpc>
            <a:spcBef>
              <a:spcPct val="0"/>
            </a:spcBef>
            <a:spcAft>
              <a:spcPct val="15000"/>
            </a:spcAft>
            <a:buChar char="••"/>
          </a:pPr>
          <a:r>
            <a:rPr lang="vi-VN"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Giá cả các loại đặc sản tương đối thấp,  phù hợp túi tiền mọi du khách, ngay cả du khách có thu nhập thấp</a:t>
          </a:r>
          <a:endParaRPr lang="en-US" sz="1300" kern="1200">
            <a:latin typeface="Times New Roman" panose="02020603050405020304" pitchFamily="18" charset="0"/>
            <a:cs typeface="Times New Roman" panose="02020603050405020304" pitchFamily="18" charset="0"/>
          </a:endParaRPr>
        </a:p>
      </dsp:txBody>
      <dsp:txXfrm>
        <a:off x="0" y="661595"/>
        <a:ext cx="1454233" cy="2274918"/>
      </dsp:txXfrm>
    </dsp:sp>
    <dsp:sp modelId="{E834AE5C-C942-4540-9FB7-2070C44746CA}">
      <dsp:nvSpPr>
        <dsp:cNvPr id="0" name=""/>
        <dsp:cNvSpPr/>
      </dsp:nvSpPr>
      <dsp:spPr>
        <a:xfrm>
          <a:off x="1660244" y="229595"/>
          <a:ext cx="1454233" cy="432000"/>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en-US" sz="1500" kern="1200">
              <a:latin typeface="Times New Roman" panose="02020603050405020304" pitchFamily="18" charset="0"/>
              <a:cs typeface="Times New Roman" panose="02020603050405020304" pitchFamily="18" charset="0"/>
            </a:rPr>
            <a:t>Tính độc đáo</a:t>
          </a:r>
        </a:p>
      </dsp:txBody>
      <dsp:txXfrm>
        <a:off x="1660244" y="229595"/>
        <a:ext cx="1454233" cy="432000"/>
      </dsp:txXfrm>
    </dsp:sp>
    <dsp:sp modelId="{6C9EE2BD-1D9A-4790-9304-01B057D6DFBD}">
      <dsp:nvSpPr>
        <dsp:cNvPr id="0" name=""/>
        <dsp:cNvSpPr/>
      </dsp:nvSpPr>
      <dsp:spPr>
        <a:xfrm>
          <a:off x="1660244" y="661595"/>
          <a:ext cx="1454233" cy="2274918"/>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just" defTabSz="577850">
            <a:lnSpc>
              <a:spcPct val="90000"/>
            </a:lnSpc>
            <a:spcBef>
              <a:spcPct val="0"/>
            </a:spcBef>
            <a:spcAft>
              <a:spcPct val="15000"/>
            </a:spcAft>
            <a:buChar char="••"/>
          </a:pPr>
          <a:r>
            <a:rPr lang="vi-VN"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Đặc sản lạ và mang tính độc đáo riêng, không giống và không lẫn với bất cứ đặc sản nào của nơi khác; </a:t>
          </a:r>
          <a:r>
            <a:rPr lang="en-US" sz="1300" kern="1200">
              <a:latin typeface="Times New Roman" panose="02020603050405020304" pitchFamily="18" charset="0"/>
              <a:cs typeface="Times New Roman" panose="02020603050405020304" pitchFamily="18" charset="0"/>
            </a:rPr>
            <a:t>hình thức, cách thiết kế, màu sắc, mẫu</a:t>
          </a:r>
        </a:p>
        <a:p>
          <a:pPr marL="114300" lvl="1" indent="-114300" algn="just" defTabSz="577850">
            <a:lnSpc>
              <a:spcPct val="90000"/>
            </a:lnSpc>
            <a:spcBef>
              <a:spcPct val="0"/>
            </a:spcBef>
            <a:spcAft>
              <a:spcPct val="15000"/>
            </a:spcAft>
            <a:buChar char="••"/>
          </a:pPr>
          <a:r>
            <a:rPr lang="vi-VN" sz="1300" kern="1200">
              <a:latin typeface="Times New Roman" panose="02020603050405020304" pitchFamily="18" charset="0"/>
              <a:cs typeface="Times New Roman" panose="02020603050405020304" pitchFamily="18" charset="0"/>
            </a:rPr>
            <a:t>mã, trang trí, hoa văn, đường nét riêng</a:t>
          </a:r>
          <a:endParaRPr lang="en-US" sz="1300" kern="1200">
            <a:latin typeface="Times New Roman" panose="02020603050405020304" pitchFamily="18" charset="0"/>
            <a:cs typeface="Times New Roman" panose="02020603050405020304" pitchFamily="18" charset="0"/>
          </a:endParaRPr>
        </a:p>
      </dsp:txBody>
      <dsp:txXfrm>
        <a:off x="1660244" y="661595"/>
        <a:ext cx="1454233" cy="2274918"/>
      </dsp:txXfrm>
    </dsp:sp>
    <dsp:sp modelId="{2C448BC7-8CDC-462D-B49B-505C7CCB6680}">
      <dsp:nvSpPr>
        <dsp:cNvPr id="0" name=""/>
        <dsp:cNvSpPr/>
      </dsp:nvSpPr>
      <dsp:spPr>
        <a:xfrm>
          <a:off x="3318071" y="229595"/>
          <a:ext cx="1454233" cy="43200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en-US" sz="1500" kern="1200">
              <a:latin typeface="Times New Roman" panose="02020603050405020304" pitchFamily="18" charset="0"/>
              <a:cs typeface="Times New Roman" panose="02020603050405020304" pitchFamily="18" charset="0"/>
            </a:rPr>
            <a:t>Tính bản địa</a:t>
          </a:r>
        </a:p>
      </dsp:txBody>
      <dsp:txXfrm>
        <a:off x="3318071" y="229595"/>
        <a:ext cx="1454233" cy="432000"/>
      </dsp:txXfrm>
    </dsp:sp>
    <dsp:sp modelId="{452570C7-6768-4511-BE5C-005D6FEED4E7}">
      <dsp:nvSpPr>
        <dsp:cNvPr id="0" name=""/>
        <dsp:cNvSpPr/>
      </dsp:nvSpPr>
      <dsp:spPr>
        <a:xfrm>
          <a:off x="3318071" y="722381"/>
          <a:ext cx="1454233" cy="2274918"/>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just" defTabSz="666750">
            <a:lnSpc>
              <a:spcPct val="90000"/>
            </a:lnSpc>
            <a:spcBef>
              <a:spcPct val="0"/>
            </a:spcBef>
            <a:spcAft>
              <a:spcPct val="15000"/>
            </a:spcAft>
            <a:buChar char="••"/>
          </a:pPr>
          <a:r>
            <a:rPr lang="vi-VN" sz="1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Những sản vật là của con người vùng đất Tây Ninh sản xuất ra, mang đặc trưng riêng của con người và vùng đất Tây Ninh</a:t>
          </a:r>
          <a:endParaRPr lang="en-US" sz="1500" kern="1200">
            <a:latin typeface="Times New Roman" panose="02020603050405020304" pitchFamily="18" charset="0"/>
            <a:cs typeface="Times New Roman" panose="02020603050405020304" pitchFamily="18" charset="0"/>
          </a:endParaRPr>
        </a:p>
      </dsp:txBody>
      <dsp:txXfrm>
        <a:off x="3318071" y="722381"/>
        <a:ext cx="1454233" cy="2274918"/>
      </dsp:txXfrm>
    </dsp:sp>
    <dsp:sp modelId="{AE63FC93-65C0-4419-A0FE-C68072398F4A}">
      <dsp:nvSpPr>
        <dsp:cNvPr id="0" name=""/>
        <dsp:cNvSpPr/>
      </dsp:nvSpPr>
      <dsp:spPr>
        <a:xfrm>
          <a:off x="4975897" y="229595"/>
          <a:ext cx="1454233" cy="432000"/>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Dễ tiếp cận</a:t>
          </a:r>
        </a:p>
      </dsp:txBody>
      <dsp:txXfrm>
        <a:off x="4975897" y="229595"/>
        <a:ext cx="1454233" cy="432000"/>
      </dsp:txXfrm>
    </dsp:sp>
    <dsp:sp modelId="{35160D40-4A36-41A5-8C3D-7192AB8777C6}">
      <dsp:nvSpPr>
        <dsp:cNvPr id="0" name=""/>
        <dsp:cNvSpPr/>
      </dsp:nvSpPr>
      <dsp:spPr>
        <a:xfrm>
          <a:off x="4975897" y="661595"/>
          <a:ext cx="1454233" cy="2274918"/>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just" defTabSz="666750">
            <a:lnSpc>
              <a:spcPct val="90000"/>
            </a:lnSpc>
            <a:spcBef>
              <a:spcPct val="0"/>
            </a:spcBef>
            <a:spcAft>
              <a:spcPct val="15000"/>
            </a:spcAft>
            <a:buChar char="••"/>
          </a:pPr>
          <a:r>
            <a:rPr lang="vi-VN" sz="1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Bất cứ du khách nào cũng có thể dễ dàng tìm mua được những loại đặc sản này khi đi du lịch đến Tây Ninh.</a:t>
          </a:r>
          <a:endParaRPr lang="en-US" sz="1500" kern="1200">
            <a:latin typeface="Times New Roman" panose="02020603050405020304" pitchFamily="18" charset="0"/>
            <a:cs typeface="Times New Roman" panose="02020603050405020304" pitchFamily="18" charset="0"/>
          </a:endParaRPr>
        </a:p>
      </dsp:txBody>
      <dsp:txXfrm>
        <a:off x="4975897" y="661595"/>
        <a:ext cx="1454233" cy="22749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CCB791-A926-49A0-ABFA-3426A28A98F5}">
      <dsp:nvSpPr>
        <dsp:cNvPr id="0" name=""/>
        <dsp:cNvSpPr/>
      </dsp:nvSpPr>
      <dsp:spPr>
        <a:xfrm>
          <a:off x="870372" y="977071"/>
          <a:ext cx="1183704" cy="1185866"/>
        </a:xfrm>
        <a:prstGeom prst="ellipse">
          <a:avLst/>
        </a:prstGeom>
        <a:solidFill>
          <a:srgbClr val="FFFF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0">
            <a:lnSpc>
              <a:spcPct val="90000"/>
            </a:lnSpc>
            <a:spcBef>
              <a:spcPct val="0"/>
            </a:spcBef>
            <a:spcAft>
              <a:spcPct val="35000"/>
            </a:spcAft>
          </a:pPr>
          <a:r>
            <a:rPr lang="vi-VN" sz="1300" b="1" kern="1200" smtClean="0">
              <a:solidFill>
                <a:srgbClr val="FF0000"/>
              </a:solidFill>
              <a:latin typeface="Times New Roman" panose="02020603050405020304" pitchFamily="18" charset="0"/>
              <a:cs typeface="Times New Roman" panose="02020603050405020304" pitchFamily="18" charset="0"/>
            </a:rPr>
            <a:t>Tây Ninh – một ngôi sao 5 cánh</a:t>
          </a:r>
          <a:endParaRPr lang="vi-VN" sz="1300" b="1" kern="1200">
            <a:solidFill>
              <a:srgbClr val="FF0000"/>
            </a:solidFill>
            <a:latin typeface="Times New Roman" panose="02020603050405020304" pitchFamily="18" charset="0"/>
            <a:cs typeface="Times New Roman" panose="02020603050405020304" pitchFamily="18" charset="0"/>
          </a:endParaRPr>
        </a:p>
      </dsp:txBody>
      <dsp:txXfrm>
        <a:off x="1043721" y="1150737"/>
        <a:ext cx="837006" cy="838534"/>
      </dsp:txXfrm>
    </dsp:sp>
    <dsp:sp modelId="{F54316DF-56D9-4550-8B07-34E4056A3586}">
      <dsp:nvSpPr>
        <dsp:cNvPr id="0" name=""/>
        <dsp:cNvSpPr/>
      </dsp:nvSpPr>
      <dsp:spPr>
        <a:xfrm rot="16200000">
          <a:off x="1423899" y="913063"/>
          <a:ext cx="76651" cy="51363"/>
        </a:xfrm>
        <a:custGeom>
          <a:avLst/>
          <a:gdLst/>
          <a:ahLst/>
          <a:cxnLst/>
          <a:rect l="0" t="0" r="0" b="0"/>
          <a:pathLst>
            <a:path>
              <a:moveTo>
                <a:pt x="0" y="25681"/>
              </a:moveTo>
              <a:lnTo>
                <a:pt x="76651" y="2568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460308" y="936829"/>
        <a:ext cx="3832" cy="3832"/>
      </dsp:txXfrm>
    </dsp:sp>
    <dsp:sp modelId="{693D06A8-5063-441A-85F1-96145B9B1023}">
      <dsp:nvSpPr>
        <dsp:cNvPr id="0" name=""/>
        <dsp:cNvSpPr/>
      </dsp:nvSpPr>
      <dsp:spPr>
        <a:xfrm>
          <a:off x="1044977" y="65925"/>
          <a:ext cx="834494" cy="834494"/>
        </a:xfrm>
        <a:prstGeom prst="ellipse">
          <a:avLst/>
        </a:prstGeom>
        <a:solidFill>
          <a:srgbClr val="C0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0">
            <a:lnSpc>
              <a:spcPct val="90000"/>
            </a:lnSpc>
            <a:spcBef>
              <a:spcPct val="0"/>
            </a:spcBef>
            <a:spcAft>
              <a:spcPct val="35000"/>
            </a:spcAft>
          </a:pPr>
          <a:r>
            <a:rPr lang="vi-VN" sz="1300" kern="1200" smtClean="0">
              <a:latin typeface="Times New Roman" panose="02020603050405020304" pitchFamily="18" charset="0"/>
              <a:cs typeface="Times New Roman" panose="02020603050405020304" pitchFamily="18" charset="0"/>
            </a:rPr>
            <a:t>Có núi -Núi Bà Đen</a:t>
          </a:r>
          <a:endParaRPr lang="vi-VN" sz="1300" kern="1200">
            <a:latin typeface="Times New Roman" panose="02020603050405020304" pitchFamily="18" charset="0"/>
            <a:cs typeface="Times New Roman" panose="02020603050405020304" pitchFamily="18" charset="0"/>
          </a:endParaRPr>
        </a:p>
      </dsp:txBody>
      <dsp:txXfrm>
        <a:off x="1167186" y="188134"/>
        <a:ext cx="590076" cy="590076"/>
      </dsp:txXfrm>
    </dsp:sp>
    <dsp:sp modelId="{948C9B6A-F5C9-44A4-B79D-13FB837C70BB}">
      <dsp:nvSpPr>
        <dsp:cNvPr id="0" name=""/>
        <dsp:cNvSpPr/>
      </dsp:nvSpPr>
      <dsp:spPr>
        <a:xfrm rot="20520000">
          <a:off x="2023308" y="1349403"/>
          <a:ext cx="77629" cy="51363"/>
        </a:xfrm>
        <a:custGeom>
          <a:avLst/>
          <a:gdLst/>
          <a:ahLst/>
          <a:cxnLst/>
          <a:rect l="0" t="0" r="0" b="0"/>
          <a:pathLst>
            <a:path>
              <a:moveTo>
                <a:pt x="0" y="25681"/>
              </a:moveTo>
              <a:lnTo>
                <a:pt x="77629" y="2568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2060182" y="1373144"/>
        <a:ext cx="3881" cy="3881"/>
      </dsp:txXfrm>
    </dsp:sp>
    <dsp:sp modelId="{72EF6D20-873B-4F92-B3E7-0865F53670D2}">
      <dsp:nvSpPr>
        <dsp:cNvPr id="0" name=""/>
        <dsp:cNvSpPr/>
      </dsp:nvSpPr>
      <dsp:spPr>
        <a:xfrm>
          <a:off x="2078616" y="816907"/>
          <a:ext cx="834494" cy="834494"/>
        </a:xfrm>
        <a:prstGeom prst="ellipse">
          <a:avLst/>
        </a:prstGeom>
        <a:solidFill>
          <a:srgbClr val="C0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0">
            <a:lnSpc>
              <a:spcPct val="90000"/>
            </a:lnSpc>
            <a:spcBef>
              <a:spcPct val="0"/>
            </a:spcBef>
            <a:spcAft>
              <a:spcPct val="35000"/>
            </a:spcAft>
          </a:pPr>
          <a:r>
            <a:rPr lang="nl-NL" sz="1300" kern="1200" smtClean="0">
              <a:latin typeface="Times New Roman" panose="02020603050405020304" pitchFamily="18" charset="0"/>
              <a:cs typeface="Times New Roman" panose="02020603050405020304" pitchFamily="18" charset="0"/>
            </a:rPr>
            <a:t>Có sông - Sông Vàm Cỏ Đông</a:t>
          </a:r>
          <a:endParaRPr lang="vi-VN" sz="1300" kern="1200">
            <a:latin typeface="Times New Roman" panose="02020603050405020304" pitchFamily="18" charset="0"/>
            <a:cs typeface="Times New Roman" panose="02020603050405020304" pitchFamily="18" charset="0"/>
          </a:endParaRPr>
        </a:p>
      </dsp:txBody>
      <dsp:txXfrm>
        <a:off x="2200825" y="939116"/>
        <a:ext cx="590076" cy="590076"/>
      </dsp:txXfrm>
    </dsp:sp>
    <dsp:sp modelId="{D6482894-549E-4CE4-B88F-C3BE0433A569}">
      <dsp:nvSpPr>
        <dsp:cNvPr id="0" name=""/>
        <dsp:cNvSpPr/>
      </dsp:nvSpPr>
      <dsp:spPr>
        <a:xfrm rot="3051130">
          <a:off x="1823799" y="2030082"/>
          <a:ext cx="67731" cy="51363"/>
        </a:xfrm>
        <a:custGeom>
          <a:avLst/>
          <a:gdLst/>
          <a:ahLst/>
          <a:cxnLst/>
          <a:rect l="0" t="0" r="0" b="0"/>
          <a:pathLst>
            <a:path>
              <a:moveTo>
                <a:pt x="0" y="25681"/>
              </a:moveTo>
              <a:lnTo>
                <a:pt x="67731" y="2568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a:off x="1855972" y="2054071"/>
        <a:ext cx="3386" cy="3386"/>
      </dsp:txXfrm>
    </dsp:sp>
    <dsp:sp modelId="{60FCAD69-D6C5-4F0C-8C91-35A9C31EEFF8}">
      <dsp:nvSpPr>
        <dsp:cNvPr id="0" name=""/>
        <dsp:cNvSpPr/>
      </dsp:nvSpPr>
      <dsp:spPr>
        <a:xfrm>
          <a:off x="1691954" y="1943019"/>
          <a:ext cx="1079434" cy="1144350"/>
        </a:xfrm>
        <a:prstGeom prst="ellipse">
          <a:avLst/>
        </a:prstGeom>
        <a:solidFill>
          <a:srgbClr val="C0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0">
            <a:lnSpc>
              <a:spcPct val="90000"/>
            </a:lnSpc>
            <a:spcBef>
              <a:spcPct val="0"/>
            </a:spcBef>
            <a:spcAft>
              <a:spcPct val="35000"/>
            </a:spcAft>
          </a:pPr>
          <a:r>
            <a:rPr lang="vi-VN" sz="1300" kern="1200" smtClean="0">
              <a:latin typeface="Times New Roman" panose="02020603050405020304" pitchFamily="18" charset="0"/>
              <a:cs typeface="Times New Roman" panose="02020603050405020304" pitchFamily="18" charset="0"/>
            </a:rPr>
            <a:t>Có rừng - Vườn quốc gia Lò Gò - Xa Mát</a:t>
          </a:r>
          <a:endParaRPr lang="vi-VN" sz="1300" kern="1200">
            <a:latin typeface="Times New Roman" panose="02020603050405020304" pitchFamily="18" charset="0"/>
            <a:cs typeface="Times New Roman" panose="02020603050405020304" pitchFamily="18" charset="0"/>
          </a:endParaRPr>
        </a:p>
      </dsp:txBody>
      <dsp:txXfrm>
        <a:off x="1850033" y="2110605"/>
        <a:ext cx="763276" cy="809178"/>
      </dsp:txXfrm>
    </dsp:sp>
    <dsp:sp modelId="{E869F038-3CD8-40E1-BE31-8F7FF33727D3}">
      <dsp:nvSpPr>
        <dsp:cNvPr id="0" name=""/>
        <dsp:cNvSpPr/>
      </dsp:nvSpPr>
      <dsp:spPr>
        <a:xfrm rot="8143006">
          <a:off x="744926" y="2077235"/>
          <a:ext cx="341764" cy="51363"/>
        </a:xfrm>
        <a:custGeom>
          <a:avLst/>
          <a:gdLst/>
          <a:ahLst/>
          <a:cxnLst/>
          <a:rect l="0" t="0" r="0" b="0"/>
          <a:pathLst>
            <a:path>
              <a:moveTo>
                <a:pt x="0" y="25681"/>
              </a:moveTo>
              <a:lnTo>
                <a:pt x="341764" y="2568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rot="10800000">
        <a:off x="907264" y="2094373"/>
        <a:ext cx="17088" cy="17088"/>
      </dsp:txXfrm>
    </dsp:sp>
    <dsp:sp modelId="{4B37775D-27D8-458E-A38B-E5C1F6F8A0DD}">
      <dsp:nvSpPr>
        <dsp:cNvPr id="0" name=""/>
        <dsp:cNvSpPr/>
      </dsp:nvSpPr>
      <dsp:spPr>
        <a:xfrm>
          <a:off x="2" y="2115146"/>
          <a:ext cx="950897" cy="834494"/>
        </a:xfrm>
        <a:prstGeom prst="ellipse">
          <a:avLst/>
        </a:prstGeom>
        <a:solidFill>
          <a:srgbClr val="C0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0">
            <a:lnSpc>
              <a:spcPct val="90000"/>
            </a:lnSpc>
            <a:spcBef>
              <a:spcPct val="0"/>
            </a:spcBef>
            <a:spcAft>
              <a:spcPct val="35000"/>
            </a:spcAft>
          </a:pPr>
          <a:r>
            <a:rPr lang="pt-BR" sz="1300" kern="1200" smtClean="0">
              <a:latin typeface="Times New Roman" panose="02020603050405020304" pitchFamily="18" charset="0"/>
              <a:cs typeface="Times New Roman" panose="02020603050405020304" pitchFamily="18" charset="0"/>
            </a:rPr>
            <a:t>Có </a:t>
          </a:r>
          <a:r>
            <a:rPr lang="vi-VN" sz="1300" kern="1200" smtClean="0">
              <a:latin typeface="Times New Roman" panose="02020603050405020304" pitchFamily="18" charset="0"/>
              <a:cs typeface="Times New Roman" panose="02020603050405020304" pitchFamily="18" charset="0"/>
            </a:rPr>
            <a:t>Hồ Dầu Tiếng</a:t>
          </a:r>
          <a:r>
            <a:rPr lang="pt-BR" sz="1300" kern="1200" smtClean="0">
              <a:latin typeface="Times New Roman" panose="02020603050405020304" pitchFamily="18" charset="0"/>
              <a:cs typeface="Times New Roman" panose="02020603050405020304" pitchFamily="18" charset="0"/>
            </a:rPr>
            <a:t> </a:t>
          </a:r>
          <a:endParaRPr lang="vi-VN" sz="1300" kern="1200">
            <a:latin typeface="Times New Roman" panose="02020603050405020304" pitchFamily="18" charset="0"/>
            <a:cs typeface="Times New Roman" panose="02020603050405020304" pitchFamily="18" charset="0"/>
          </a:endParaRPr>
        </a:p>
      </dsp:txBody>
      <dsp:txXfrm>
        <a:off x="139258" y="2237355"/>
        <a:ext cx="672385" cy="590076"/>
      </dsp:txXfrm>
    </dsp:sp>
    <dsp:sp modelId="{FE0678E7-EB0B-49DF-AE9C-468C770EC2B4}">
      <dsp:nvSpPr>
        <dsp:cNvPr id="0" name=""/>
        <dsp:cNvSpPr/>
      </dsp:nvSpPr>
      <dsp:spPr>
        <a:xfrm rot="11880000">
          <a:off x="823512" y="1349403"/>
          <a:ext cx="77629" cy="51363"/>
        </a:xfrm>
        <a:custGeom>
          <a:avLst/>
          <a:gdLst/>
          <a:ahLst/>
          <a:cxnLst/>
          <a:rect l="0" t="0" r="0" b="0"/>
          <a:pathLst>
            <a:path>
              <a:moveTo>
                <a:pt x="0" y="25681"/>
              </a:moveTo>
              <a:lnTo>
                <a:pt x="77629" y="2568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vi-VN" sz="500" kern="1200"/>
        </a:p>
      </dsp:txBody>
      <dsp:txXfrm rot="10800000">
        <a:off x="860386" y="1373144"/>
        <a:ext cx="3881" cy="3881"/>
      </dsp:txXfrm>
    </dsp:sp>
    <dsp:sp modelId="{F58D709A-3522-45A5-B5BA-0824D0744A39}">
      <dsp:nvSpPr>
        <dsp:cNvPr id="0" name=""/>
        <dsp:cNvSpPr/>
      </dsp:nvSpPr>
      <dsp:spPr>
        <a:xfrm>
          <a:off x="11339" y="816907"/>
          <a:ext cx="834494" cy="834494"/>
        </a:xfrm>
        <a:prstGeom prst="ellipse">
          <a:avLst/>
        </a:prstGeom>
        <a:solidFill>
          <a:srgbClr val="C0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0">
            <a:lnSpc>
              <a:spcPct val="90000"/>
            </a:lnSpc>
            <a:spcBef>
              <a:spcPct val="0"/>
            </a:spcBef>
            <a:spcAft>
              <a:spcPct val="35000"/>
            </a:spcAft>
          </a:pPr>
          <a:r>
            <a:rPr lang="vi-VN" sz="1300" kern="1200" smtClean="0">
              <a:latin typeface="Times New Roman" panose="02020603050405020304" pitchFamily="18" charset="0"/>
              <a:cs typeface="Times New Roman" panose="02020603050405020304" pitchFamily="18" charset="0"/>
            </a:rPr>
            <a:t>Có Tài nguyên văn hóa đặc sắc</a:t>
          </a:r>
          <a:endParaRPr lang="vi-VN" sz="1300" kern="1200">
            <a:latin typeface="Times New Roman" panose="02020603050405020304" pitchFamily="18" charset="0"/>
            <a:cs typeface="Times New Roman" panose="02020603050405020304" pitchFamily="18" charset="0"/>
          </a:endParaRPr>
        </a:p>
      </dsp:txBody>
      <dsp:txXfrm>
        <a:off x="133548" y="939116"/>
        <a:ext cx="590076" cy="590076"/>
      </dsp:txXfrm>
    </dsp:sp>
  </dsp:spTree>
</dsp:drawing>
</file>

<file path=word/diagrams/layout1.xml><?xml version="1.0" encoding="utf-8"?>
<dgm:layoutDef xmlns:dgm="http://schemas.openxmlformats.org/drawingml/2006/diagram" xmlns:a="http://schemas.openxmlformats.org/drawingml/2006/main" uniqueId="urn:diagrams.loki3.com/BracketList#11">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AB251108C330488A1A42BE8AE39165" ma:contentTypeVersion="1" ma:contentTypeDescription="Create a new document." ma:contentTypeScope="" ma:versionID="962f7dc7f0c6a03cdd1b43444bfab3f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C1CFE4E-E065-481D-9228-8B2DC1D1D34E}">
  <ds:schemaRefs>
    <ds:schemaRef ds:uri="http://schemas.openxmlformats.org/officeDocument/2006/bibliography"/>
  </ds:schemaRefs>
</ds:datastoreItem>
</file>

<file path=customXml/itemProps2.xml><?xml version="1.0" encoding="utf-8"?>
<ds:datastoreItem xmlns:ds="http://schemas.openxmlformats.org/officeDocument/2006/customXml" ds:itemID="{F831BB38-3C77-4205-B7C6-16E27EF002A5}"/>
</file>

<file path=customXml/itemProps3.xml><?xml version="1.0" encoding="utf-8"?>
<ds:datastoreItem xmlns:ds="http://schemas.openxmlformats.org/officeDocument/2006/customXml" ds:itemID="{0B1D311B-D3E7-4C21-A3BF-9890246ECA12}"/>
</file>

<file path=customXml/itemProps4.xml><?xml version="1.0" encoding="utf-8"?>
<ds:datastoreItem xmlns:ds="http://schemas.openxmlformats.org/officeDocument/2006/customXml" ds:itemID="{D5894067-D564-49E2-9C8E-78D4FD298BB9}"/>
</file>

<file path=docProps/app.xml><?xml version="1.0" encoding="utf-8"?>
<Properties xmlns="http://schemas.openxmlformats.org/officeDocument/2006/extended-properties" xmlns:vt="http://schemas.openxmlformats.org/officeDocument/2006/docPropsVTypes">
  <Template>Normal</Template>
  <TotalTime>53</TotalTime>
  <Pages>110</Pages>
  <Words>24546</Words>
  <Characters>139916</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 Thien Anh Tuan</dc:creator>
  <cp:keywords/>
  <dc:description/>
  <cp:lastModifiedBy>DuongNTB</cp:lastModifiedBy>
  <cp:revision>13</cp:revision>
  <dcterms:created xsi:type="dcterms:W3CDTF">2019-07-10T10:03:00Z</dcterms:created>
  <dcterms:modified xsi:type="dcterms:W3CDTF">2019-07-10T11:10:00Z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0x010100CDAB251108C330488A1A42BE8AE39165</vt:lpwstr>
  </property>
</Properties>
</file>