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652"/>
        <w:gridCol w:w="5888"/>
      </w:tblGrid>
      <w:tr w:rsidR="00FE293C" w:rsidRPr="00FE293C" w:rsidTr="00872EB5">
        <w:tc>
          <w:tcPr>
            <w:tcW w:w="3473" w:type="dxa"/>
            <w:tcBorders>
              <w:top w:val="nil"/>
              <w:left w:val="nil"/>
              <w:bottom w:val="nil"/>
              <w:right w:val="nil"/>
            </w:tcBorders>
            <w:tcMar>
              <w:top w:w="0" w:type="dxa"/>
              <w:left w:w="108" w:type="dxa"/>
              <w:bottom w:w="0" w:type="dxa"/>
              <w:right w:w="108" w:type="dxa"/>
            </w:tcMar>
            <w:hideMark/>
          </w:tcPr>
          <w:p w:rsidR="00C33794" w:rsidRPr="00FE293C" w:rsidRDefault="00B735F6" w:rsidP="00B735F6">
            <w:pPr>
              <w:spacing w:before="120" w:after="100" w:afterAutospacing="1" w:line="240" w:lineRule="auto"/>
              <w:jc w:val="center"/>
              <w:rPr>
                <w:rFonts w:ascii="Times New Roman" w:eastAsia="Times New Roman" w:hAnsi="Times New Roman" w:cs="Times New Roman"/>
                <w:color w:val="000000" w:themeColor="text1"/>
                <w:sz w:val="24"/>
                <w:szCs w:val="24"/>
                <w:lang w:eastAsia="en-GB"/>
              </w:rPr>
            </w:pPr>
            <w:r w:rsidRPr="00FE293C">
              <w:rPr>
                <w:rFonts w:ascii="Times New Roman" w:eastAsia="Times New Roman" w:hAnsi="Times New Roman" w:cs="Times New Roman"/>
                <w:b/>
                <w:bCs/>
                <w:noProof/>
                <w:color w:val="000000" w:themeColor="text1"/>
                <w:sz w:val="24"/>
                <w:szCs w:val="24"/>
                <w:lang w:val="en-US"/>
              </w:rPr>
              <mc:AlternateContent>
                <mc:Choice Requires="wps">
                  <w:drawing>
                    <wp:anchor distT="0" distB="0" distL="114300" distR="114300" simplePos="0" relativeHeight="251660288" behindDoc="0" locked="0" layoutInCell="1" allowOverlap="1" wp14:anchorId="2055FAE4" wp14:editId="1D86CA3B">
                      <wp:simplePos x="0" y="0"/>
                      <wp:positionH relativeFrom="column">
                        <wp:posOffset>731291</wp:posOffset>
                      </wp:positionH>
                      <wp:positionV relativeFrom="paragraph">
                        <wp:posOffset>450342</wp:posOffset>
                      </wp:positionV>
                      <wp:extent cx="548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0D9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6pt,35.45pt" to="100.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lntgEAALYDAAAOAAAAZHJzL2Uyb0RvYy54bWysU8GOEzEMvSPxD1HudKa7y2o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" strokecolor="black [3200]" strokeweight=".5pt">
                      <v:stroke joinstyle="miter"/>
                    </v:line>
                  </w:pict>
                </mc:Fallback>
              </mc:AlternateContent>
            </w:r>
            <w:r w:rsidR="00C33794" w:rsidRPr="00FE293C">
              <w:rPr>
                <w:rFonts w:ascii="Times New Roman" w:eastAsia="Times New Roman" w:hAnsi="Times New Roman" w:cs="Times New Roman"/>
                <w:b/>
                <w:bCs/>
                <w:color w:val="000000" w:themeColor="text1"/>
                <w:sz w:val="24"/>
                <w:szCs w:val="24"/>
                <w:lang w:eastAsia="en-GB"/>
              </w:rPr>
              <w:t xml:space="preserve">HỘI ĐỒNG NHÂN DÂN TỈNH TÂY NINH </w:t>
            </w:r>
            <w:r w:rsidR="00C33794" w:rsidRPr="00FE293C">
              <w:rPr>
                <w:rFonts w:ascii="Times New Roman" w:eastAsia="Times New Roman" w:hAnsi="Times New Roman" w:cs="Times New Roman"/>
                <w:b/>
                <w:bCs/>
                <w:color w:val="000000" w:themeColor="text1"/>
                <w:sz w:val="24"/>
                <w:szCs w:val="24"/>
                <w:lang w:eastAsia="en-GB"/>
              </w:rPr>
              <w:br/>
            </w:r>
          </w:p>
        </w:tc>
        <w:tc>
          <w:tcPr>
            <w:tcW w:w="5599" w:type="dxa"/>
            <w:tcBorders>
              <w:top w:val="nil"/>
              <w:left w:val="nil"/>
              <w:bottom w:val="nil"/>
              <w:right w:val="nil"/>
            </w:tcBorders>
            <w:tcMar>
              <w:top w:w="0" w:type="dxa"/>
              <w:left w:w="108" w:type="dxa"/>
              <w:bottom w:w="0" w:type="dxa"/>
              <w:right w:w="108" w:type="dxa"/>
            </w:tcMar>
            <w:hideMark/>
          </w:tcPr>
          <w:p w:rsidR="00C33794" w:rsidRPr="00FE293C" w:rsidRDefault="00B735F6" w:rsidP="00B735F6">
            <w:pPr>
              <w:spacing w:before="120" w:after="100" w:afterAutospacing="1" w:line="240" w:lineRule="auto"/>
              <w:jc w:val="center"/>
              <w:rPr>
                <w:rFonts w:ascii="Times New Roman" w:eastAsia="Times New Roman" w:hAnsi="Times New Roman" w:cs="Times New Roman"/>
                <w:color w:val="000000" w:themeColor="text1"/>
                <w:sz w:val="24"/>
                <w:szCs w:val="24"/>
                <w:lang w:eastAsia="en-GB"/>
              </w:rPr>
            </w:pPr>
            <w:r w:rsidRPr="00FE293C">
              <w:rPr>
                <w:rFonts w:ascii="Times New Roman" w:eastAsia="Times New Roman" w:hAnsi="Times New Roman" w:cs="Times New Roman"/>
                <w:b/>
                <w:bCs/>
                <w:noProof/>
                <w:color w:val="000000" w:themeColor="text1"/>
                <w:sz w:val="24"/>
                <w:szCs w:val="24"/>
                <w:lang w:val="en-US"/>
              </w:rPr>
              <mc:AlternateContent>
                <mc:Choice Requires="wps">
                  <w:drawing>
                    <wp:anchor distT="0" distB="0" distL="114300" distR="114300" simplePos="0" relativeHeight="251661312" behindDoc="0" locked="0" layoutInCell="1" allowOverlap="1" wp14:anchorId="57090543" wp14:editId="101BAE4A">
                      <wp:simplePos x="0" y="0"/>
                      <wp:positionH relativeFrom="column">
                        <wp:posOffset>808355</wp:posOffset>
                      </wp:positionH>
                      <wp:positionV relativeFrom="paragraph">
                        <wp:posOffset>454025</wp:posOffset>
                      </wp:positionV>
                      <wp:extent cx="1843430" cy="0"/>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1843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322031"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5pt,35.75pt" to="208.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" strokecolor="black [3200]" strokeweight=".5pt">
                      <v:stroke joinstyle="miter"/>
                    </v:line>
                  </w:pict>
                </mc:Fallback>
              </mc:AlternateContent>
            </w:r>
            <w:r w:rsidR="00C33794" w:rsidRPr="00FE293C">
              <w:rPr>
                <w:rFonts w:ascii="Times New Roman" w:eastAsia="Times New Roman" w:hAnsi="Times New Roman" w:cs="Times New Roman"/>
                <w:b/>
                <w:bCs/>
                <w:color w:val="000000" w:themeColor="text1"/>
                <w:sz w:val="24"/>
                <w:szCs w:val="24"/>
                <w:lang w:eastAsia="en-GB"/>
              </w:rPr>
              <w:t>CỘNG HÒA XÃ HỘI CHỦ NGHĨA VIỆT NAM</w:t>
            </w:r>
            <w:r w:rsidR="00C33794" w:rsidRPr="00FE293C">
              <w:rPr>
                <w:rFonts w:ascii="Times New Roman" w:eastAsia="Times New Roman" w:hAnsi="Times New Roman" w:cs="Times New Roman"/>
                <w:b/>
                <w:bCs/>
                <w:color w:val="000000" w:themeColor="text1"/>
                <w:sz w:val="24"/>
                <w:szCs w:val="24"/>
                <w:lang w:eastAsia="en-GB"/>
              </w:rPr>
              <w:br/>
              <w:t>Độc lập - Tự do - Hạnh phúc</w:t>
            </w:r>
            <w:r w:rsidR="00C33794" w:rsidRPr="00FE293C">
              <w:rPr>
                <w:rFonts w:ascii="Times New Roman" w:eastAsia="Times New Roman" w:hAnsi="Times New Roman" w:cs="Times New Roman"/>
                <w:b/>
                <w:bCs/>
                <w:color w:val="000000" w:themeColor="text1"/>
                <w:sz w:val="24"/>
                <w:szCs w:val="24"/>
                <w:lang w:eastAsia="en-GB"/>
              </w:rPr>
              <w:br/>
            </w:r>
          </w:p>
        </w:tc>
      </w:tr>
      <w:tr w:rsidR="00C33794" w:rsidRPr="00FE293C" w:rsidTr="00872EB5">
        <w:tc>
          <w:tcPr>
            <w:tcW w:w="3473" w:type="dxa"/>
            <w:tcBorders>
              <w:top w:val="nil"/>
              <w:left w:val="nil"/>
              <w:bottom w:val="nil"/>
              <w:right w:val="nil"/>
            </w:tcBorders>
            <w:tcMar>
              <w:top w:w="0" w:type="dxa"/>
              <w:left w:w="108" w:type="dxa"/>
              <w:bottom w:w="0" w:type="dxa"/>
              <w:right w:w="108" w:type="dxa"/>
            </w:tcMar>
            <w:hideMark/>
          </w:tcPr>
          <w:p w:rsidR="00C33794" w:rsidRPr="00FE293C" w:rsidRDefault="00C33794" w:rsidP="00A91316">
            <w:pPr>
              <w:spacing w:before="80" w:after="0" w:line="276" w:lineRule="auto"/>
              <w:jc w:val="center"/>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color w:val="000000" w:themeColor="text1"/>
                <w:sz w:val="28"/>
                <w:szCs w:val="28"/>
                <w:lang w:eastAsia="en-GB"/>
              </w:rPr>
              <w:t>Số: …/20</w:t>
            </w:r>
            <w:r w:rsidR="00CF4BC8" w:rsidRPr="00FE293C">
              <w:rPr>
                <w:rFonts w:ascii="Times New Roman" w:eastAsia="Times New Roman" w:hAnsi="Times New Roman" w:cs="Times New Roman"/>
                <w:color w:val="000000" w:themeColor="text1"/>
                <w:sz w:val="28"/>
                <w:szCs w:val="28"/>
                <w:lang w:eastAsia="en-GB"/>
              </w:rPr>
              <w:t>23</w:t>
            </w:r>
            <w:r w:rsidRPr="00FE293C">
              <w:rPr>
                <w:rFonts w:ascii="Times New Roman" w:eastAsia="Times New Roman" w:hAnsi="Times New Roman" w:cs="Times New Roman"/>
                <w:color w:val="000000" w:themeColor="text1"/>
                <w:sz w:val="28"/>
                <w:szCs w:val="28"/>
                <w:lang w:eastAsia="en-GB"/>
              </w:rPr>
              <w:t>/NQ-HĐND</w:t>
            </w:r>
          </w:p>
        </w:tc>
        <w:tc>
          <w:tcPr>
            <w:tcW w:w="5599" w:type="dxa"/>
            <w:tcBorders>
              <w:top w:val="nil"/>
              <w:left w:val="nil"/>
              <w:bottom w:val="nil"/>
              <w:right w:val="nil"/>
            </w:tcBorders>
            <w:tcMar>
              <w:top w:w="0" w:type="dxa"/>
              <w:left w:w="108" w:type="dxa"/>
              <w:bottom w:w="0" w:type="dxa"/>
              <w:right w:w="108" w:type="dxa"/>
            </w:tcMar>
            <w:hideMark/>
          </w:tcPr>
          <w:p w:rsidR="00C33794" w:rsidRPr="00FE293C" w:rsidRDefault="00944D0C" w:rsidP="00A91316">
            <w:pPr>
              <w:spacing w:before="80" w:after="0" w:line="276" w:lineRule="auto"/>
              <w:jc w:val="center"/>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i/>
                <w:iCs/>
                <w:color w:val="000000" w:themeColor="text1"/>
                <w:sz w:val="28"/>
                <w:szCs w:val="28"/>
                <w:lang w:eastAsia="en-GB"/>
              </w:rPr>
              <w:t>Tây Ninh</w:t>
            </w:r>
            <w:r w:rsidR="00C33794" w:rsidRPr="00FE293C">
              <w:rPr>
                <w:rFonts w:ascii="Times New Roman" w:eastAsia="Times New Roman" w:hAnsi="Times New Roman" w:cs="Times New Roman"/>
                <w:i/>
                <w:iCs/>
                <w:color w:val="000000" w:themeColor="text1"/>
                <w:sz w:val="28"/>
                <w:szCs w:val="28"/>
                <w:lang w:eastAsia="en-GB"/>
              </w:rPr>
              <w:t>, ngày … tháng … năm 20</w:t>
            </w:r>
            <w:r w:rsidRPr="00FE293C">
              <w:rPr>
                <w:rFonts w:ascii="Times New Roman" w:eastAsia="Times New Roman" w:hAnsi="Times New Roman" w:cs="Times New Roman"/>
                <w:i/>
                <w:iCs/>
                <w:color w:val="000000" w:themeColor="text1"/>
                <w:sz w:val="28"/>
                <w:szCs w:val="28"/>
                <w:lang w:eastAsia="en-GB"/>
              </w:rPr>
              <w:t>2</w:t>
            </w:r>
            <w:r w:rsidR="00E17347" w:rsidRPr="00FE293C">
              <w:rPr>
                <w:rFonts w:ascii="Times New Roman" w:eastAsia="Times New Roman" w:hAnsi="Times New Roman" w:cs="Times New Roman"/>
                <w:i/>
                <w:iCs/>
                <w:color w:val="000000" w:themeColor="text1"/>
                <w:sz w:val="28"/>
                <w:szCs w:val="28"/>
                <w:lang w:eastAsia="en-GB"/>
              </w:rPr>
              <w:t>3</w:t>
            </w:r>
          </w:p>
        </w:tc>
      </w:tr>
    </w:tbl>
    <w:p w:rsidR="00E17347" w:rsidRPr="00FE293C" w:rsidRDefault="00E17347" w:rsidP="00A91316">
      <w:pPr>
        <w:spacing w:before="80" w:after="0" w:line="276" w:lineRule="auto"/>
        <w:rPr>
          <w:rFonts w:ascii="Times New Roman" w:eastAsia="Times New Roman" w:hAnsi="Times New Roman" w:cs="Times New Roman"/>
          <w:b/>
          <w:bCs/>
          <w:color w:val="000000" w:themeColor="text1"/>
          <w:sz w:val="16"/>
          <w:szCs w:val="16"/>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835"/>
      </w:tblGrid>
      <w:tr w:rsidR="00FE293C" w:rsidRPr="00FE293C" w:rsidTr="00FE293C">
        <w:trPr>
          <w:trHeight w:val="555"/>
        </w:trPr>
        <w:tc>
          <w:tcPr>
            <w:tcW w:w="2835" w:type="dxa"/>
            <w:vAlign w:val="center"/>
          </w:tcPr>
          <w:p w:rsidR="002404B1" w:rsidRPr="00FE293C" w:rsidRDefault="002404B1" w:rsidP="00FE293C">
            <w:pPr>
              <w:spacing w:before="80" w:line="276" w:lineRule="auto"/>
              <w:jc w:val="center"/>
              <w:rPr>
                <w:rFonts w:ascii="Times New Roman" w:eastAsia="Times New Roman" w:hAnsi="Times New Roman" w:cs="Times New Roman"/>
                <w:b/>
                <w:bCs/>
                <w:color w:val="000000" w:themeColor="text1"/>
                <w:sz w:val="24"/>
                <w:szCs w:val="24"/>
                <w:lang w:eastAsia="en-GB"/>
              </w:rPr>
            </w:pPr>
            <w:r w:rsidRPr="00FE293C">
              <w:rPr>
                <w:rFonts w:ascii="Times New Roman" w:eastAsia="Times New Roman" w:hAnsi="Times New Roman" w:cs="Times New Roman"/>
                <w:b/>
                <w:bCs/>
                <w:color w:val="000000" w:themeColor="text1"/>
                <w:sz w:val="24"/>
                <w:szCs w:val="24"/>
                <w:lang w:eastAsia="en-GB"/>
              </w:rPr>
              <w:t>DỰ THẢO</w:t>
            </w:r>
          </w:p>
          <w:p w:rsidR="00E17347" w:rsidRPr="00FE293C" w:rsidRDefault="00E17347" w:rsidP="00FE293C">
            <w:pPr>
              <w:spacing w:before="80" w:line="276" w:lineRule="auto"/>
              <w:jc w:val="center"/>
              <w:rPr>
                <w:rFonts w:ascii="Times New Roman" w:eastAsia="Times New Roman" w:hAnsi="Times New Roman" w:cs="Times New Roman"/>
                <w:b/>
                <w:bCs/>
                <w:color w:val="000000" w:themeColor="text1"/>
                <w:sz w:val="24"/>
                <w:szCs w:val="24"/>
                <w:lang w:eastAsia="en-GB"/>
              </w:rPr>
            </w:pPr>
            <w:r w:rsidRPr="00FE293C">
              <w:rPr>
                <w:rFonts w:ascii="Times New Roman" w:eastAsia="Times New Roman" w:hAnsi="Times New Roman" w:cs="Times New Roman"/>
                <w:b/>
                <w:bCs/>
                <w:color w:val="000000" w:themeColor="text1"/>
                <w:sz w:val="24"/>
                <w:szCs w:val="24"/>
                <w:lang w:eastAsia="en-GB"/>
              </w:rPr>
              <w:t>ĐỀ CƯƠNG CHI TIẾT</w:t>
            </w:r>
          </w:p>
        </w:tc>
      </w:tr>
    </w:tbl>
    <w:p w:rsidR="00FE293C" w:rsidRDefault="00FE293C" w:rsidP="00A91316">
      <w:pPr>
        <w:spacing w:after="0" w:line="276" w:lineRule="auto"/>
        <w:jc w:val="center"/>
        <w:rPr>
          <w:rFonts w:ascii="Times New Roman" w:eastAsia="Times New Roman" w:hAnsi="Times New Roman" w:cs="Times New Roman"/>
          <w:b/>
          <w:color w:val="000000" w:themeColor="text1"/>
          <w:sz w:val="28"/>
          <w:szCs w:val="28"/>
          <w:lang w:val="vi-VN"/>
        </w:rPr>
      </w:pPr>
    </w:p>
    <w:p w:rsidR="00CF4BC8" w:rsidRPr="00FE293C" w:rsidRDefault="00FE293C" w:rsidP="00A91316">
      <w:pPr>
        <w:spacing w:after="0" w:line="276" w:lineRule="auto"/>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br w:type="textWrapping" w:clear="all"/>
      </w:r>
      <w:r w:rsidR="00CF4BC8" w:rsidRPr="00FE293C">
        <w:rPr>
          <w:rFonts w:ascii="Times New Roman" w:eastAsia="Times New Roman" w:hAnsi="Times New Roman" w:cs="Times New Roman"/>
          <w:b/>
          <w:color w:val="000000" w:themeColor="text1"/>
          <w:sz w:val="28"/>
          <w:szCs w:val="28"/>
          <w:lang w:val="vi-VN"/>
        </w:rPr>
        <w:t>NGHỊ QUYẾT</w:t>
      </w:r>
    </w:p>
    <w:p w:rsidR="00976612" w:rsidRPr="00FE293C" w:rsidRDefault="00CF4BC8" w:rsidP="00A91316">
      <w:pPr>
        <w:spacing w:after="0" w:line="276" w:lineRule="auto"/>
        <w:jc w:val="center"/>
        <w:rPr>
          <w:rFonts w:ascii="Times New Roman" w:eastAsia="Times New Roman" w:hAnsi="Times New Roman" w:cs="Times New Roman"/>
          <w:b/>
          <w:color w:val="000000" w:themeColor="text1"/>
          <w:sz w:val="28"/>
          <w:szCs w:val="28"/>
          <w:lang w:val="en-US"/>
        </w:rPr>
      </w:pPr>
      <w:r w:rsidRPr="00FE293C">
        <w:rPr>
          <w:rFonts w:ascii="Times New Roman" w:eastAsia="Times New Roman" w:hAnsi="Times New Roman" w:cs="Times New Roman"/>
          <w:b/>
          <w:color w:val="000000" w:themeColor="text1"/>
          <w:sz w:val="28"/>
          <w:szCs w:val="28"/>
          <w:lang w:val="en-US"/>
        </w:rPr>
        <w:t xml:space="preserve">Quy định </w:t>
      </w:r>
      <w:r w:rsidR="00976612" w:rsidRPr="00FE293C">
        <w:rPr>
          <w:rFonts w:ascii="Times New Roman" w:eastAsia="Times New Roman" w:hAnsi="Times New Roman" w:cs="Times New Roman"/>
          <w:b/>
          <w:color w:val="000000" w:themeColor="text1"/>
          <w:sz w:val="28"/>
          <w:szCs w:val="28"/>
          <w:lang w:val="en-US"/>
        </w:rPr>
        <w:t xml:space="preserve">một số </w:t>
      </w:r>
      <w:r w:rsidRPr="00FE293C">
        <w:rPr>
          <w:rFonts w:ascii="Times New Roman" w:eastAsia="Times New Roman" w:hAnsi="Times New Roman" w:cs="Times New Roman"/>
          <w:b/>
          <w:color w:val="000000" w:themeColor="text1"/>
          <w:sz w:val="28"/>
          <w:szCs w:val="28"/>
          <w:lang w:val="en-US"/>
        </w:rPr>
        <w:t xml:space="preserve">chính sách hỗ trợ phát triển </w:t>
      </w:r>
      <w:r w:rsidR="00976612" w:rsidRPr="00FE293C">
        <w:rPr>
          <w:rFonts w:ascii="Times New Roman" w:eastAsia="Times New Roman" w:hAnsi="Times New Roman" w:cs="Times New Roman"/>
          <w:b/>
          <w:color w:val="000000" w:themeColor="text1"/>
          <w:sz w:val="28"/>
          <w:szCs w:val="28"/>
          <w:lang w:val="en-US"/>
        </w:rPr>
        <w:t>du lịch</w:t>
      </w:r>
      <w:r w:rsidRPr="00FE293C">
        <w:rPr>
          <w:rFonts w:ascii="Times New Roman" w:eastAsia="Times New Roman" w:hAnsi="Times New Roman" w:cs="Times New Roman"/>
          <w:b/>
          <w:color w:val="000000" w:themeColor="text1"/>
          <w:sz w:val="28"/>
          <w:szCs w:val="28"/>
          <w:lang w:val="en-US"/>
        </w:rPr>
        <w:t xml:space="preserve"> tỉnh Tây Ninh </w:t>
      </w:r>
    </w:p>
    <w:p w:rsidR="00CF4BC8" w:rsidRPr="00FE293C" w:rsidRDefault="00976612" w:rsidP="00A91316">
      <w:pPr>
        <w:spacing w:after="0" w:line="276" w:lineRule="auto"/>
        <w:jc w:val="center"/>
        <w:rPr>
          <w:rFonts w:ascii="Times New Roman" w:eastAsia="Times New Roman" w:hAnsi="Times New Roman" w:cs="Times New Roman"/>
          <w:b/>
          <w:color w:val="000000" w:themeColor="text1"/>
          <w:sz w:val="28"/>
          <w:szCs w:val="28"/>
          <w:lang w:val="en-US"/>
        </w:rPr>
      </w:pPr>
      <w:r w:rsidRPr="00FE293C">
        <w:rPr>
          <w:rFonts w:ascii="Times New Roman" w:eastAsia="Times New Roman" w:hAnsi="Times New Roman" w:cs="Times New Roman"/>
          <w:b/>
          <w:color w:val="000000" w:themeColor="text1"/>
          <w:sz w:val="28"/>
          <w:szCs w:val="28"/>
          <w:lang w:val="en-US"/>
        </w:rPr>
        <w:t>đến năm 2030</w:t>
      </w:r>
    </w:p>
    <w:p w:rsidR="00CF4BC8" w:rsidRPr="00FE293C" w:rsidRDefault="00976612" w:rsidP="00A91316">
      <w:pPr>
        <w:spacing w:after="0" w:line="276" w:lineRule="auto"/>
        <w:jc w:val="center"/>
        <w:rPr>
          <w:rFonts w:ascii="Times New Roman" w:eastAsia="Times New Roman" w:hAnsi="Times New Roman" w:cs="Times New Roman"/>
          <w:b/>
          <w:color w:val="000000" w:themeColor="text1"/>
          <w:sz w:val="28"/>
          <w:szCs w:val="28"/>
        </w:rPr>
      </w:pPr>
      <w:r w:rsidRPr="00FE293C">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62336" behindDoc="0" locked="0" layoutInCell="1" allowOverlap="1" wp14:anchorId="10FA0349" wp14:editId="625CB60C">
                <wp:simplePos x="0" y="0"/>
                <wp:positionH relativeFrom="column">
                  <wp:posOffset>2282191</wp:posOffset>
                </wp:positionH>
                <wp:positionV relativeFrom="paragraph">
                  <wp:posOffset>69850</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B8CBF"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7pt,5.5pt" to="27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" strokecolor="black [3213]" strokeweight="1pt">
                <v:stroke joinstyle="miter"/>
              </v:line>
            </w:pict>
          </mc:Fallback>
        </mc:AlternateContent>
      </w:r>
    </w:p>
    <w:p w:rsidR="00CF4BC8" w:rsidRPr="00FE293C" w:rsidRDefault="00CF4BC8" w:rsidP="00A91316">
      <w:pPr>
        <w:spacing w:after="0" w:line="276" w:lineRule="auto"/>
        <w:ind w:firstLine="680"/>
        <w:jc w:val="center"/>
        <w:rPr>
          <w:rFonts w:ascii="Times New Roman" w:eastAsia="Times New Roman" w:hAnsi="Times New Roman" w:cs="Times New Roman"/>
          <w:b/>
          <w:color w:val="000000" w:themeColor="text1"/>
          <w:sz w:val="28"/>
          <w:szCs w:val="28"/>
          <w:lang w:val="en-US"/>
        </w:rPr>
      </w:pPr>
      <w:r w:rsidRPr="00FE293C">
        <w:rPr>
          <w:rFonts w:ascii="Times New Roman" w:eastAsia="Times New Roman" w:hAnsi="Times New Roman" w:cs="Times New Roman"/>
          <w:b/>
          <w:color w:val="000000" w:themeColor="text1"/>
          <w:sz w:val="28"/>
          <w:szCs w:val="28"/>
          <w:lang w:val="en-US"/>
        </w:rPr>
        <w:t>HỘI ĐỒNG NHÂN DÂN TỈNH TÂY NINH</w:t>
      </w:r>
    </w:p>
    <w:p w:rsidR="00CF4BC8" w:rsidRPr="00FE293C" w:rsidRDefault="00CF4BC8" w:rsidP="00A91316">
      <w:pPr>
        <w:spacing w:after="0" w:line="276" w:lineRule="auto"/>
        <w:ind w:firstLine="680"/>
        <w:jc w:val="center"/>
        <w:rPr>
          <w:rFonts w:ascii="Times New Roman" w:eastAsia="Times New Roman" w:hAnsi="Times New Roman" w:cs="Times New Roman"/>
          <w:b/>
          <w:color w:val="000000" w:themeColor="text1"/>
          <w:sz w:val="28"/>
          <w:szCs w:val="28"/>
          <w:lang w:val="en-US"/>
        </w:rPr>
      </w:pPr>
      <w:r w:rsidRPr="00FE293C">
        <w:rPr>
          <w:rFonts w:ascii="Times New Roman" w:eastAsia="Times New Roman" w:hAnsi="Times New Roman" w:cs="Times New Roman"/>
          <w:b/>
          <w:color w:val="000000" w:themeColor="text1"/>
          <w:sz w:val="28"/>
          <w:szCs w:val="28"/>
          <w:lang w:val="en-US"/>
        </w:rPr>
        <w:t>KHÓA …..</w:t>
      </w:r>
      <w:r w:rsidR="00460EC0" w:rsidRPr="00FE293C">
        <w:rPr>
          <w:rFonts w:ascii="Times New Roman" w:eastAsia="Times New Roman" w:hAnsi="Times New Roman" w:cs="Times New Roman"/>
          <w:b/>
          <w:color w:val="000000" w:themeColor="text1"/>
          <w:sz w:val="28"/>
          <w:szCs w:val="28"/>
          <w:lang w:val="en-US"/>
        </w:rPr>
        <w:t xml:space="preserve"> </w:t>
      </w:r>
      <w:r w:rsidRPr="00FE293C">
        <w:rPr>
          <w:rFonts w:ascii="Times New Roman" w:eastAsia="Times New Roman" w:hAnsi="Times New Roman" w:cs="Times New Roman"/>
          <w:b/>
          <w:color w:val="000000" w:themeColor="text1"/>
          <w:sz w:val="28"/>
          <w:szCs w:val="28"/>
          <w:lang w:val="en-US"/>
        </w:rPr>
        <w:t>, KỲ HỌP THỨ ….</w:t>
      </w:r>
    </w:p>
    <w:p w:rsidR="005459E4" w:rsidRPr="00FE293C" w:rsidRDefault="005459E4" w:rsidP="00A91316">
      <w:pPr>
        <w:spacing w:after="0" w:line="276" w:lineRule="auto"/>
        <w:ind w:firstLine="680"/>
        <w:jc w:val="center"/>
        <w:rPr>
          <w:rFonts w:ascii="Times New Roman" w:eastAsia="Times New Roman" w:hAnsi="Times New Roman" w:cs="Times New Roman"/>
          <w:b/>
          <w:color w:val="000000" w:themeColor="text1"/>
          <w:sz w:val="28"/>
          <w:szCs w:val="28"/>
          <w:lang w:val="en-US"/>
        </w:rPr>
      </w:pPr>
    </w:p>
    <w:p w:rsidR="00777829" w:rsidRPr="00FE293C" w:rsidRDefault="00CF4BC8"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z w:val="28"/>
          <w:szCs w:val="28"/>
          <w:lang w:val="en-US"/>
        </w:rPr>
        <w:t xml:space="preserve">Căn cứ Luật Tổ chức chính quyền địa phương ngày 19 tháng 6 năm 2015; </w:t>
      </w:r>
    </w:p>
    <w:p w:rsidR="00CF4BC8" w:rsidRPr="00FE293C" w:rsidRDefault="00777829"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z w:val="28"/>
          <w:szCs w:val="28"/>
          <w:lang w:val="en-US"/>
        </w:rPr>
        <w:t xml:space="preserve">Căn cứ </w:t>
      </w:r>
      <w:r w:rsidR="00CF4BC8" w:rsidRPr="00FE293C">
        <w:rPr>
          <w:rFonts w:ascii="Times New Roman" w:eastAsia="Times New Roman" w:hAnsi="Times New Roman" w:cs="Times New Roman"/>
          <w:i/>
          <w:color w:val="000000" w:themeColor="text1"/>
          <w:sz w:val="28"/>
          <w:szCs w:val="28"/>
          <w:lang w:val="en-US"/>
        </w:rPr>
        <w:t>Luật sửa đổi, bổ sung một số điều của Luật tổ chức Chính phủ và Luật tổ chức chính quyền địa phương ngày 22 tháng 11 năm 2019;</w:t>
      </w:r>
    </w:p>
    <w:p w:rsidR="00777829" w:rsidRPr="00FE293C" w:rsidRDefault="00CF4BC8" w:rsidP="00064269">
      <w:pPr>
        <w:spacing w:after="120" w:line="240" w:lineRule="auto"/>
        <w:ind w:firstLine="567"/>
        <w:jc w:val="both"/>
        <w:rPr>
          <w:rFonts w:ascii="Times New Roman" w:eastAsia="Times New Roman" w:hAnsi="Times New Roman" w:cs="Times New Roman"/>
          <w:i/>
          <w:color w:val="000000" w:themeColor="text1"/>
          <w:spacing w:val="-6"/>
          <w:sz w:val="28"/>
          <w:szCs w:val="28"/>
          <w:lang w:val="en-US"/>
        </w:rPr>
      </w:pPr>
      <w:r w:rsidRPr="00FE293C">
        <w:rPr>
          <w:rFonts w:ascii="Times New Roman" w:eastAsia="Times New Roman" w:hAnsi="Times New Roman" w:cs="Times New Roman"/>
          <w:i/>
          <w:color w:val="000000" w:themeColor="text1"/>
          <w:spacing w:val="-6"/>
          <w:sz w:val="28"/>
          <w:szCs w:val="28"/>
          <w:lang w:val="en-US"/>
        </w:rPr>
        <w:t xml:space="preserve">Căn cứ Luật Ban hành văn bản quy phạm pháp luật ngày 22 tháng 6 năm 2015; </w:t>
      </w:r>
    </w:p>
    <w:p w:rsidR="00CF4BC8" w:rsidRPr="00FE293C" w:rsidRDefault="00777829"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pacing w:val="-6"/>
          <w:sz w:val="28"/>
          <w:szCs w:val="28"/>
          <w:lang w:val="en-US"/>
        </w:rPr>
        <w:t xml:space="preserve">Căn cứ </w:t>
      </w:r>
      <w:r w:rsidR="00CF4BC8" w:rsidRPr="00FE293C">
        <w:rPr>
          <w:rFonts w:ascii="Times New Roman" w:eastAsia="Times New Roman" w:hAnsi="Times New Roman" w:cs="Times New Roman"/>
          <w:i/>
          <w:color w:val="000000" w:themeColor="text1"/>
          <w:sz w:val="28"/>
          <w:szCs w:val="28"/>
          <w:lang w:val="en-US"/>
        </w:rPr>
        <w:t>Luật sửa đổi, bổ sung một số điều của Luật Ban hành văn bản quy phạm pháp luật ngày 18 tháng 6 năm 2020;</w:t>
      </w:r>
    </w:p>
    <w:p w:rsidR="00CF4BC8" w:rsidRPr="00FE293C" w:rsidRDefault="00CF4BC8"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z w:val="28"/>
          <w:szCs w:val="28"/>
          <w:lang w:val="en-US"/>
        </w:rPr>
        <w:t>Căn cứ Luật Ngân sách Nhà nước ngày 25 tháng 6 năm 2015;</w:t>
      </w:r>
    </w:p>
    <w:p w:rsidR="00B4560F" w:rsidRPr="00FE293C" w:rsidRDefault="00B4560F"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z w:val="28"/>
          <w:szCs w:val="28"/>
          <w:lang w:val="en-US"/>
        </w:rPr>
        <w:t>Căn cứ Luật Du lịch năm 2017;</w:t>
      </w:r>
    </w:p>
    <w:p w:rsidR="00777829" w:rsidRPr="00FE293C" w:rsidRDefault="00777829" w:rsidP="00064269">
      <w:pPr>
        <w:spacing w:after="120" w:line="240" w:lineRule="auto"/>
        <w:ind w:firstLine="567"/>
        <w:jc w:val="both"/>
        <w:rPr>
          <w:rFonts w:ascii="Times New Roman" w:hAnsi="Times New Roman" w:cs="Times New Roman"/>
          <w:i/>
          <w:iCs/>
          <w:color w:val="000000" w:themeColor="text1"/>
          <w:sz w:val="28"/>
          <w:szCs w:val="28"/>
        </w:rPr>
      </w:pPr>
      <w:r w:rsidRPr="00FE293C">
        <w:rPr>
          <w:rFonts w:ascii="Times New Roman" w:hAnsi="Times New Roman" w:cs="Times New Roman"/>
          <w:i/>
          <w:color w:val="000000" w:themeColor="text1"/>
          <w:sz w:val="28"/>
          <w:szCs w:val="28"/>
        </w:rPr>
        <w:t xml:space="preserve">Căn cứ </w:t>
      </w:r>
      <w:r w:rsidRPr="00FE293C">
        <w:rPr>
          <w:rFonts w:ascii="Times New Roman" w:hAnsi="Times New Roman" w:cs="Times New Roman"/>
          <w:i/>
          <w:iCs/>
          <w:color w:val="000000" w:themeColor="text1"/>
          <w:sz w:val="28"/>
          <w:szCs w:val="28"/>
        </w:rPr>
        <w:t>Nghị định số 163/2016/NĐ-CP ngày 21 tháng 12 năm 2016 của Chính phủ quy định chi tiết thi hành một số điều của Luật Ngân sách nhà nước</w:t>
      </w:r>
      <w:r w:rsidRPr="00FE293C">
        <w:rPr>
          <w:rFonts w:ascii="Times New Roman" w:hAnsi="Times New Roman" w:cs="Times New Roman"/>
          <w:i/>
          <w:iCs/>
          <w:color w:val="000000" w:themeColor="text1"/>
          <w:sz w:val="28"/>
          <w:szCs w:val="28"/>
          <w:lang w:val="vi-VN"/>
        </w:rPr>
        <w:t xml:space="preserve">; </w:t>
      </w:r>
    </w:p>
    <w:p w:rsidR="00ED338C" w:rsidRPr="00FE293C" w:rsidRDefault="00CF4BC8" w:rsidP="00064269">
      <w:pPr>
        <w:spacing w:after="120" w:line="240" w:lineRule="auto"/>
        <w:ind w:firstLine="567"/>
        <w:jc w:val="both"/>
        <w:rPr>
          <w:rFonts w:ascii="Times New Roman" w:eastAsia="Times New Roman" w:hAnsi="Times New Roman" w:cs="Times New Roman"/>
          <w:i/>
          <w:color w:val="000000" w:themeColor="text1"/>
          <w:sz w:val="28"/>
          <w:szCs w:val="28"/>
          <w:lang w:val="en-US"/>
        </w:rPr>
      </w:pPr>
      <w:r w:rsidRPr="00FE293C">
        <w:rPr>
          <w:rFonts w:ascii="Times New Roman" w:eastAsia="Times New Roman" w:hAnsi="Times New Roman" w:cs="Times New Roman"/>
          <w:i/>
          <w:color w:val="000000" w:themeColor="text1"/>
          <w:sz w:val="28"/>
          <w:szCs w:val="28"/>
          <w:lang w:val="en-US"/>
        </w:rPr>
        <w:t xml:space="preserve">Xét Tờ trình số:   </w:t>
      </w:r>
      <w:r w:rsidR="00777829" w:rsidRPr="00FE293C">
        <w:rPr>
          <w:rFonts w:ascii="Times New Roman" w:eastAsia="Times New Roman" w:hAnsi="Times New Roman" w:cs="Times New Roman"/>
          <w:i/>
          <w:color w:val="000000" w:themeColor="text1"/>
          <w:sz w:val="28"/>
          <w:szCs w:val="28"/>
          <w:lang w:val="en-US"/>
        </w:rPr>
        <w:t xml:space="preserve"> </w:t>
      </w:r>
      <w:r w:rsidRPr="00FE293C">
        <w:rPr>
          <w:rFonts w:ascii="Times New Roman" w:eastAsia="Times New Roman" w:hAnsi="Times New Roman" w:cs="Times New Roman"/>
          <w:i/>
          <w:color w:val="000000" w:themeColor="text1"/>
          <w:sz w:val="28"/>
          <w:szCs w:val="28"/>
          <w:lang w:val="en-US"/>
        </w:rPr>
        <w:t xml:space="preserve">   /TTr-UBND ngày    tháng  </w:t>
      </w:r>
      <w:r w:rsidR="00777829" w:rsidRPr="00FE293C">
        <w:rPr>
          <w:rFonts w:ascii="Times New Roman" w:eastAsia="Times New Roman" w:hAnsi="Times New Roman" w:cs="Times New Roman"/>
          <w:i/>
          <w:color w:val="000000" w:themeColor="text1"/>
          <w:sz w:val="28"/>
          <w:szCs w:val="28"/>
          <w:lang w:val="en-US"/>
        </w:rPr>
        <w:t xml:space="preserve"> </w:t>
      </w:r>
      <w:r w:rsidRPr="00FE293C">
        <w:rPr>
          <w:rFonts w:ascii="Times New Roman" w:eastAsia="Times New Roman" w:hAnsi="Times New Roman" w:cs="Times New Roman"/>
          <w:i/>
          <w:color w:val="000000" w:themeColor="text1"/>
          <w:sz w:val="28"/>
          <w:szCs w:val="28"/>
          <w:lang w:val="en-US"/>
        </w:rPr>
        <w:t xml:space="preserve">  nă</w:t>
      </w:r>
      <w:r w:rsidR="00777829" w:rsidRPr="00FE293C">
        <w:rPr>
          <w:rFonts w:ascii="Times New Roman" w:eastAsia="Times New Roman" w:hAnsi="Times New Roman" w:cs="Times New Roman"/>
          <w:i/>
          <w:color w:val="000000" w:themeColor="text1"/>
          <w:sz w:val="28"/>
          <w:szCs w:val="28"/>
          <w:lang w:val="en-US"/>
        </w:rPr>
        <w:t xml:space="preserve">m 2023 của Ủy ban nhân dân tỉnh </w:t>
      </w:r>
      <w:r w:rsidR="007D3B6B" w:rsidRPr="00FE293C">
        <w:rPr>
          <w:rFonts w:ascii="Times New Roman" w:eastAsia="Times New Roman" w:hAnsi="Times New Roman" w:cs="Times New Roman"/>
          <w:i/>
          <w:color w:val="000000" w:themeColor="text1"/>
          <w:sz w:val="28"/>
          <w:szCs w:val="28"/>
          <w:lang w:val="en-US"/>
        </w:rPr>
        <w:t xml:space="preserve">về việc ban hành Nghị quyết </w:t>
      </w:r>
      <w:r w:rsidR="00777829" w:rsidRPr="00FE293C">
        <w:rPr>
          <w:rFonts w:ascii="Times New Roman" w:eastAsia="Times New Roman" w:hAnsi="Times New Roman" w:cs="Times New Roman"/>
          <w:i/>
          <w:color w:val="000000" w:themeColor="text1"/>
          <w:sz w:val="28"/>
          <w:szCs w:val="28"/>
          <w:lang w:val="en-US"/>
        </w:rPr>
        <w:t>quy định</w:t>
      </w:r>
      <w:r w:rsidR="00B10259" w:rsidRPr="00FE293C">
        <w:rPr>
          <w:rFonts w:ascii="Times New Roman" w:eastAsia="Times New Roman" w:hAnsi="Times New Roman" w:cs="Times New Roman"/>
          <w:i/>
          <w:color w:val="000000" w:themeColor="text1"/>
          <w:sz w:val="28"/>
          <w:szCs w:val="28"/>
          <w:lang w:val="en-US"/>
        </w:rPr>
        <w:t xml:space="preserve"> một số c</w:t>
      </w:r>
      <w:r w:rsidRPr="00FE293C">
        <w:rPr>
          <w:rFonts w:ascii="Times New Roman" w:eastAsia="Times New Roman" w:hAnsi="Times New Roman" w:cs="Times New Roman"/>
          <w:i/>
          <w:color w:val="000000" w:themeColor="text1"/>
          <w:sz w:val="28"/>
          <w:szCs w:val="28"/>
          <w:lang w:val="en-US"/>
        </w:rPr>
        <w:t xml:space="preserve">hính sách hỗ trợ phát triển </w:t>
      </w:r>
      <w:r w:rsidR="00B10259" w:rsidRPr="00FE293C">
        <w:rPr>
          <w:rFonts w:ascii="Times New Roman" w:eastAsia="Times New Roman" w:hAnsi="Times New Roman" w:cs="Times New Roman"/>
          <w:i/>
          <w:color w:val="000000" w:themeColor="text1"/>
          <w:sz w:val="28"/>
          <w:szCs w:val="28"/>
          <w:lang w:val="en-US"/>
        </w:rPr>
        <w:t>du lịch tỉnh Tây Ninh đến năm2030</w:t>
      </w:r>
      <w:r w:rsidRPr="00FE293C">
        <w:rPr>
          <w:rFonts w:ascii="Times New Roman" w:eastAsia="Times New Roman" w:hAnsi="Times New Roman" w:cs="Times New Roman"/>
          <w:i/>
          <w:color w:val="000000" w:themeColor="text1"/>
          <w:sz w:val="28"/>
          <w:szCs w:val="28"/>
          <w:lang w:val="en-US"/>
        </w:rPr>
        <w:t xml:space="preserve">; </w:t>
      </w:r>
      <w:r w:rsidRPr="00FE293C">
        <w:rPr>
          <w:rFonts w:ascii="Times New Roman" w:eastAsia="Times New Roman" w:hAnsi="Times New Roman" w:cs="Times New Roman"/>
          <w:i/>
          <w:color w:val="000000" w:themeColor="text1"/>
          <w:sz w:val="28"/>
          <w:szCs w:val="28"/>
          <w:lang w:val="pt-BR"/>
        </w:rPr>
        <w:t xml:space="preserve">Báo cáo thẩm tra của </w:t>
      </w:r>
      <w:r w:rsidR="007D3B6B" w:rsidRPr="00FE293C">
        <w:rPr>
          <w:rFonts w:ascii="Times New Roman" w:eastAsia="Times New Roman" w:hAnsi="Times New Roman" w:cs="Times New Roman"/>
          <w:i/>
          <w:color w:val="000000" w:themeColor="text1"/>
          <w:sz w:val="28"/>
          <w:szCs w:val="28"/>
          <w:lang w:val="pt-BR"/>
        </w:rPr>
        <w:t>Ban Văn hoá Xã hội</w:t>
      </w:r>
      <w:r w:rsidR="00777829" w:rsidRPr="00FE293C">
        <w:rPr>
          <w:rFonts w:ascii="Times New Roman" w:eastAsia="Times New Roman" w:hAnsi="Times New Roman" w:cs="Times New Roman"/>
          <w:i/>
          <w:color w:val="000000" w:themeColor="text1"/>
          <w:sz w:val="28"/>
          <w:szCs w:val="28"/>
          <w:lang w:val="pt-BR"/>
        </w:rPr>
        <w:t>.</w:t>
      </w:r>
      <w:r w:rsidR="00D46402" w:rsidRPr="00FE293C">
        <w:rPr>
          <w:rFonts w:ascii="Times New Roman" w:eastAsia="Times New Roman" w:hAnsi="Times New Roman" w:cs="Times New Roman"/>
          <w:i/>
          <w:color w:val="000000" w:themeColor="text1"/>
          <w:sz w:val="28"/>
          <w:szCs w:val="28"/>
          <w:lang w:val="pt-BR"/>
        </w:rPr>
        <w:t>;</w:t>
      </w:r>
      <w:r w:rsidRPr="00FE293C">
        <w:rPr>
          <w:rFonts w:ascii="Times New Roman" w:eastAsia="Times New Roman" w:hAnsi="Times New Roman" w:cs="Times New Roman"/>
          <w:i/>
          <w:color w:val="000000" w:themeColor="text1"/>
          <w:sz w:val="28"/>
          <w:szCs w:val="28"/>
          <w:lang w:val="en-US"/>
        </w:rPr>
        <w:t xml:space="preserve"> ý kiến thảo luận của đại biểu Hội đồng nhân dân tỉnh tại kỳ họp.</w:t>
      </w:r>
    </w:p>
    <w:p w:rsidR="00CF4BC8" w:rsidRPr="00FE293C" w:rsidRDefault="00CF4BC8" w:rsidP="00064269">
      <w:pPr>
        <w:spacing w:after="120" w:line="240" w:lineRule="auto"/>
        <w:jc w:val="center"/>
        <w:rPr>
          <w:rFonts w:ascii="Times New Roman" w:eastAsia="Arial" w:hAnsi="Times New Roman" w:cs="Times New Roman"/>
          <w:b/>
          <w:color w:val="000000" w:themeColor="text1"/>
          <w:sz w:val="28"/>
          <w:szCs w:val="28"/>
          <w:lang w:val="en-US"/>
        </w:rPr>
      </w:pPr>
      <w:r w:rsidRPr="00FE293C">
        <w:rPr>
          <w:rFonts w:ascii="Times New Roman" w:eastAsia="Arial" w:hAnsi="Times New Roman" w:cs="Times New Roman"/>
          <w:b/>
          <w:color w:val="000000" w:themeColor="text1"/>
          <w:sz w:val="28"/>
          <w:szCs w:val="28"/>
          <w:lang w:val="en-US"/>
        </w:rPr>
        <w:t>QUYẾT NGHỊ:</w:t>
      </w:r>
      <w:bookmarkStart w:id="0" w:name="chuong_1"/>
    </w:p>
    <w:bookmarkEnd w:id="0"/>
    <w:p w:rsidR="00CF4BC8" w:rsidRPr="00FE293C" w:rsidRDefault="00CF4BC8" w:rsidP="00064269">
      <w:pPr>
        <w:spacing w:after="120" w:line="240" w:lineRule="auto"/>
        <w:ind w:firstLine="567"/>
        <w:jc w:val="both"/>
        <w:rPr>
          <w:rFonts w:ascii="Times New Roman" w:eastAsia="Arial" w:hAnsi="Times New Roman" w:cs="Times New Roman"/>
          <w:b/>
          <w:color w:val="000000" w:themeColor="text1"/>
          <w:sz w:val="28"/>
          <w:szCs w:val="28"/>
          <w:lang w:val="en-US"/>
        </w:rPr>
      </w:pPr>
      <w:r w:rsidRPr="00FE293C">
        <w:rPr>
          <w:rFonts w:ascii="Times New Roman" w:eastAsia="Arial" w:hAnsi="Times New Roman" w:cs="Times New Roman"/>
          <w:b/>
          <w:color w:val="000000" w:themeColor="text1"/>
          <w:sz w:val="28"/>
          <w:szCs w:val="28"/>
          <w:lang w:val="fr-FR"/>
        </w:rPr>
        <w:t xml:space="preserve">Điều </w:t>
      </w:r>
      <w:r w:rsidRPr="00FE293C">
        <w:rPr>
          <w:rFonts w:ascii="Times New Roman" w:eastAsia="Arial" w:hAnsi="Times New Roman" w:cs="Times New Roman"/>
          <w:b/>
          <w:color w:val="000000" w:themeColor="text1"/>
          <w:sz w:val="28"/>
          <w:szCs w:val="28"/>
          <w:lang w:val="en-US"/>
        </w:rPr>
        <w:t>1. Phạm vi điều chỉnh và đối tượng áp dụng</w:t>
      </w:r>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1. </w:t>
      </w:r>
      <w:r w:rsidRPr="00FE293C">
        <w:rPr>
          <w:rFonts w:ascii="Times New Roman" w:eastAsia="Times New Roman" w:hAnsi="Times New Roman" w:cs="Times New Roman"/>
          <w:color w:val="000000" w:themeColor="text1"/>
          <w:sz w:val="28"/>
          <w:szCs w:val="28"/>
          <w:lang w:val="vi-VN"/>
        </w:rPr>
        <w:t>Phạm vi </w:t>
      </w:r>
      <w:r w:rsidRPr="00FE293C">
        <w:rPr>
          <w:rFonts w:ascii="Times New Roman" w:eastAsia="Times New Roman" w:hAnsi="Times New Roman" w:cs="Times New Roman"/>
          <w:color w:val="000000" w:themeColor="text1"/>
          <w:sz w:val="28"/>
          <w:szCs w:val="28"/>
          <w:lang w:val="en-US"/>
        </w:rPr>
        <w:t>điều chỉnh</w:t>
      </w:r>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FE293C">
        <w:rPr>
          <w:rFonts w:ascii="Times New Roman" w:eastAsia="Times New Roman" w:hAnsi="Times New Roman" w:cs="Times New Roman"/>
          <w:color w:val="000000" w:themeColor="text1"/>
          <w:sz w:val="28"/>
          <w:szCs w:val="28"/>
        </w:rPr>
        <w:t xml:space="preserve">Nghị quyết này quy định một số chính sách hỗ trợ phát triển </w:t>
      </w:r>
      <w:r w:rsidR="00304267" w:rsidRPr="00FE293C">
        <w:rPr>
          <w:rFonts w:ascii="Times New Roman" w:eastAsia="Times New Roman" w:hAnsi="Times New Roman" w:cs="Times New Roman"/>
          <w:color w:val="000000" w:themeColor="text1"/>
          <w:sz w:val="28"/>
          <w:szCs w:val="28"/>
        </w:rPr>
        <w:t xml:space="preserve">du lịch </w:t>
      </w:r>
      <w:r w:rsidRPr="00FE293C">
        <w:rPr>
          <w:rFonts w:ascii="Times New Roman" w:eastAsia="Times New Roman" w:hAnsi="Times New Roman" w:cs="Times New Roman"/>
          <w:color w:val="000000" w:themeColor="text1"/>
          <w:sz w:val="28"/>
          <w:szCs w:val="28"/>
        </w:rPr>
        <w:t xml:space="preserve">tỉnh Tây Ninh </w:t>
      </w:r>
      <w:r w:rsidR="00304267" w:rsidRPr="00FE293C">
        <w:rPr>
          <w:rFonts w:ascii="Times New Roman" w:eastAsia="Times New Roman" w:hAnsi="Times New Roman" w:cs="Times New Roman"/>
          <w:color w:val="000000" w:themeColor="text1"/>
          <w:sz w:val="28"/>
          <w:szCs w:val="28"/>
        </w:rPr>
        <w:t>đến năm 2030</w:t>
      </w:r>
      <w:r w:rsidRPr="00FE293C">
        <w:rPr>
          <w:rFonts w:ascii="Times New Roman" w:eastAsia="Times New Roman" w:hAnsi="Times New Roman" w:cs="Times New Roman"/>
          <w:color w:val="000000" w:themeColor="text1"/>
          <w:sz w:val="28"/>
          <w:szCs w:val="28"/>
        </w:rPr>
        <w:t>.</w:t>
      </w:r>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vi-VN"/>
        </w:rPr>
        <w:t>2</w:t>
      </w:r>
      <w:r w:rsidRPr="00FE293C">
        <w:rPr>
          <w:rFonts w:ascii="Times New Roman" w:eastAsia="Times New Roman" w:hAnsi="Times New Roman" w:cs="Times New Roman"/>
          <w:color w:val="000000" w:themeColor="text1"/>
          <w:sz w:val="28"/>
          <w:szCs w:val="28"/>
          <w:lang w:val="en-US"/>
        </w:rPr>
        <w:t>. </w:t>
      </w:r>
      <w:r w:rsidRPr="00FE293C">
        <w:rPr>
          <w:rFonts w:ascii="Times New Roman" w:eastAsia="Times New Roman" w:hAnsi="Times New Roman" w:cs="Times New Roman"/>
          <w:color w:val="000000" w:themeColor="text1"/>
          <w:sz w:val="28"/>
          <w:szCs w:val="28"/>
          <w:lang w:val="vi-VN"/>
        </w:rPr>
        <w:t>Đối tượng áp dụng</w:t>
      </w:r>
    </w:p>
    <w:p w:rsidR="00CF4BC8"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rPr>
      </w:pPr>
      <w:r w:rsidRPr="00FE293C">
        <w:rPr>
          <w:rFonts w:ascii="Times New Roman" w:eastAsia="Times New Roman" w:hAnsi="Times New Roman" w:cs="Times New Roman"/>
          <w:color w:val="000000" w:themeColor="text1"/>
          <w:sz w:val="28"/>
          <w:szCs w:val="28"/>
          <w:lang w:val="en-US"/>
        </w:rPr>
        <w:t xml:space="preserve">- </w:t>
      </w:r>
      <w:r w:rsidR="000D2E00" w:rsidRPr="00FE293C">
        <w:rPr>
          <w:rFonts w:ascii="Times New Roman" w:hAnsi="Times New Roman" w:cs="Times New Roman"/>
          <w:color w:val="000000" w:themeColor="text1"/>
          <w:sz w:val="28"/>
          <w:szCs w:val="28"/>
          <w:lang w:val="vi-VN"/>
        </w:rPr>
        <w:t xml:space="preserve">Tổ chức, doanh nghiệp, hộ </w:t>
      </w:r>
      <w:r w:rsidR="000D2E00" w:rsidRPr="00FE293C">
        <w:rPr>
          <w:rFonts w:ascii="Times New Roman" w:hAnsi="Times New Roman" w:cs="Times New Roman"/>
          <w:color w:val="000000" w:themeColor="text1"/>
          <w:sz w:val="28"/>
          <w:szCs w:val="28"/>
        </w:rPr>
        <w:t>kinh doanh cá thể</w:t>
      </w:r>
      <w:r w:rsidR="000D2E00" w:rsidRPr="00FE293C">
        <w:rPr>
          <w:rFonts w:ascii="Times New Roman" w:hAnsi="Times New Roman" w:cs="Times New Roman"/>
          <w:color w:val="000000" w:themeColor="text1"/>
          <w:sz w:val="28"/>
          <w:szCs w:val="28"/>
          <w:lang w:val="vi-VN"/>
        </w:rPr>
        <w:t xml:space="preserve">, cá nhân </w:t>
      </w:r>
      <w:r w:rsidR="000D2E00" w:rsidRPr="00FE293C">
        <w:rPr>
          <w:rFonts w:ascii="Times New Roman" w:hAnsi="Times New Roman" w:cs="Times New Roman"/>
          <w:color w:val="000000" w:themeColor="text1"/>
          <w:sz w:val="28"/>
          <w:szCs w:val="28"/>
        </w:rPr>
        <w:t xml:space="preserve">là người Việt Nam kinh doanh, </w:t>
      </w:r>
      <w:r w:rsidR="000D2E00" w:rsidRPr="00FE293C">
        <w:rPr>
          <w:rFonts w:ascii="Times New Roman" w:hAnsi="Times New Roman" w:cs="Times New Roman"/>
          <w:color w:val="000000" w:themeColor="text1"/>
          <w:sz w:val="28"/>
          <w:szCs w:val="28"/>
          <w:lang w:val="vi-VN"/>
        </w:rPr>
        <w:t xml:space="preserve">hoạt động </w:t>
      </w:r>
      <w:r w:rsidR="000D2E00" w:rsidRPr="00FE293C">
        <w:rPr>
          <w:rFonts w:ascii="Times New Roman" w:hAnsi="Times New Roman" w:cs="Times New Roman"/>
          <w:color w:val="000000" w:themeColor="text1"/>
          <w:sz w:val="28"/>
          <w:szCs w:val="28"/>
        </w:rPr>
        <w:t xml:space="preserve">trong lĩnh vực </w:t>
      </w:r>
      <w:r w:rsidR="000D2E00" w:rsidRPr="00FE293C">
        <w:rPr>
          <w:rFonts w:ascii="Times New Roman" w:hAnsi="Times New Roman" w:cs="Times New Roman"/>
          <w:color w:val="000000" w:themeColor="text1"/>
          <w:sz w:val="28"/>
          <w:szCs w:val="28"/>
          <w:lang w:val="vi-VN"/>
        </w:rPr>
        <w:t xml:space="preserve">du lịch trên địa bàn tỉnh </w:t>
      </w:r>
      <w:r w:rsidR="000D2E00" w:rsidRPr="00FE293C">
        <w:rPr>
          <w:rFonts w:ascii="Times New Roman" w:hAnsi="Times New Roman" w:cs="Times New Roman"/>
          <w:color w:val="000000" w:themeColor="text1"/>
          <w:sz w:val="28"/>
          <w:szCs w:val="28"/>
        </w:rPr>
        <w:t xml:space="preserve">Tây Ninh </w:t>
      </w:r>
      <w:r w:rsidR="000D2E00" w:rsidRPr="00FE293C">
        <w:rPr>
          <w:rFonts w:ascii="Times New Roman" w:hAnsi="Times New Roman" w:cs="Times New Roman"/>
          <w:color w:val="000000" w:themeColor="text1"/>
          <w:sz w:val="28"/>
          <w:szCs w:val="28"/>
          <w:lang w:val="vi-VN"/>
        </w:rPr>
        <w:t>(sau đây viết tắt là tổ chức, cá nhân)</w:t>
      </w:r>
      <w:r w:rsidRPr="00FE293C">
        <w:rPr>
          <w:rFonts w:ascii="Times New Roman" w:eastAsia="Times New Roman" w:hAnsi="Times New Roman" w:cs="Times New Roman"/>
          <w:color w:val="000000" w:themeColor="text1"/>
          <w:sz w:val="28"/>
          <w:szCs w:val="28"/>
          <w:lang w:val="vi-VN"/>
        </w:rPr>
        <w:t>.</w:t>
      </w:r>
    </w:p>
    <w:p w:rsidR="000D2E00" w:rsidRPr="00FE293C" w:rsidRDefault="00CF4BC8" w:rsidP="00064269">
      <w:pPr>
        <w:spacing w:after="120" w:line="240" w:lineRule="auto"/>
        <w:ind w:firstLine="567"/>
        <w:jc w:val="both"/>
        <w:rPr>
          <w:rFonts w:ascii="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vi-VN"/>
        </w:rPr>
        <w:t xml:space="preserve">- </w:t>
      </w:r>
      <w:r w:rsidR="000D2E00" w:rsidRPr="00FE293C">
        <w:rPr>
          <w:rFonts w:ascii="Times New Roman" w:hAnsi="Times New Roman" w:cs="Times New Roman"/>
          <w:color w:val="000000" w:themeColor="text1"/>
          <w:sz w:val="28"/>
          <w:szCs w:val="28"/>
          <w:lang w:val="vi-VN"/>
        </w:rPr>
        <w:t xml:space="preserve">Các cơ quan </w:t>
      </w:r>
      <w:r w:rsidR="000D2E00" w:rsidRPr="00FE293C">
        <w:rPr>
          <w:rFonts w:ascii="Times New Roman" w:hAnsi="Times New Roman" w:cs="Times New Roman"/>
          <w:color w:val="000000" w:themeColor="text1"/>
          <w:sz w:val="28"/>
          <w:szCs w:val="28"/>
        </w:rPr>
        <w:t>n</w:t>
      </w:r>
      <w:r w:rsidR="000D2E00" w:rsidRPr="00FE293C">
        <w:rPr>
          <w:rFonts w:ascii="Times New Roman" w:hAnsi="Times New Roman" w:cs="Times New Roman"/>
          <w:color w:val="000000" w:themeColor="text1"/>
          <w:sz w:val="28"/>
          <w:szCs w:val="28"/>
          <w:lang w:val="vi-VN"/>
        </w:rPr>
        <w:t>hà nước có liên quan trong việc thực hiện chính sách hỗ trợ phát triển du lịch theo quy định</w:t>
      </w:r>
      <w:r w:rsidR="000D2E00" w:rsidRPr="00FE293C">
        <w:rPr>
          <w:rFonts w:ascii="Times New Roman" w:hAnsi="Times New Roman" w:cs="Times New Roman"/>
          <w:color w:val="000000" w:themeColor="text1"/>
          <w:sz w:val="28"/>
          <w:szCs w:val="28"/>
          <w:lang w:val="en-US"/>
        </w:rPr>
        <w:t>.</w:t>
      </w:r>
      <w:bookmarkStart w:id="1" w:name="chuong_2"/>
    </w:p>
    <w:p w:rsidR="00E9291B" w:rsidRPr="00FE293C" w:rsidRDefault="00E9291B" w:rsidP="00064269">
      <w:pPr>
        <w:spacing w:after="120" w:line="240" w:lineRule="auto"/>
        <w:ind w:firstLine="567"/>
        <w:jc w:val="both"/>
        <w:rPr>
          <w:rFonts w:ascii="Times New Roman" w:hAnsi="Times New Roman" w:cs="Times New Roman"/>
          <w:b/>
          <w:color w:val="000000" w:themeColor="text1"/>
          <w:sz w:val="28"/>
          <w:szCs w:val="28"/>
          <w:lang w:val="en-US"/>
        </w:rPr>
      </w:pPr>
      <w:r w:rsidRPr="00FE293C">
        <w:rPr>
          <w:rFonts w:ascii="Times New Roman" w:hAnsi="Times New Roman" w:cs="Times New Roman"/>
          <w:b/>
          <w:color w:val="000000" w:themeColor="text1"/>
          <w:sz w:val="28"/>
          <w:szCs w:val="28"/>
          <w:lang w:val="en-US"/>
        </w:rPr>
        <w:lastRenderedPageBreak/>
        <w:t xml:space="preserve">Điều 2. Nguyên tắc </w:t>
      </w:r>
      <w:r w:rsidR="00AD2ACA" w:rsidRPr="00FE293C">
        <w:rPr>
          <w:rFonts w:ascii="Times New Roman" w:hAnsi="Times New Roman" w:cs="Times New Roman"/>
          <w:b/>
          <w:color w:val="000000" w:themeColor="text1"/>
          <w:sz w:val="28"/>
          <w:szCs w:val="28"/>
          <w:lang w:val="en-US"/>
        </w:rPr>
        <w:t>áp dụng</w:t>
      </w:r>
    </w:p>
    <w:p w:rsidR="00E9291B" w:rsidRPr="00FE293C" w:rsidRDefault="002C5DC0" w:rsidP="00064269">
      <w:pPr>
        <w:spacing w:after="120" w:line="240" w:lineRule="auto"/>
        <w:ind w:firstLine="567"/>
        <w:jc w:val="both"/>
        <w:rPr>
          <w:rFonts w:ascii="Times New Roman" w:hAnsi="Times New Roman" w:cs="Times New Roman"/>
          <w:color w:val="000000" w:themeColor="text1"/>
          <w:sz w:val="28"/>
          <w:szCs w:val="28"/>
          <w:lang w:val="en-US"/>
        </w:rPr>
      </w:pPr>
      <w:r w:rsidRPr="00FE293C">
        <w:rPr>
          <w:rFonts w:ascii="Times New Roman" w:hAnsi="Times New Roman" w:cs="Times New Roman"/>
          <w:color w:val="000000" w:themeColor="text1"/>
          <w:sz w:val="28"/>
          <w:szCs w:val="28"/>
          <w:lang w:val="en-US"/>
        </w:rPr>
        <w:t xml:space="preserve">1. </w:t>
      </w:r>
      <w:r w:rsidR="00E9291B" w:rsidRPr="00FE293C">
        <w:rPr>
          <w:rFonts w:ascii="Times New Roman" w:hAnsi="Times New Roman" w:cs="Times New Roman"/>
          <w:color w:val="000000" w:themeColor="text1"/>
          <w:sz w:val="28"/>
          <w:szCs w:val="28"/>
          <w:lang w:val="en-US"/>
        </w:rPr>
        <w:t>Bảo đảm công khai, minh bạch về nội dung, đối tượng, trình tự, thủ tục, mức hỗ trợ và kết quả thực hiện.</w:t>
      </w:r>
    </w:p>
    <w:p w:rsidR="00FA660F" w:rsidRPr="00FE293C" w:rsidRDefault="00FA660F"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 xml:space="preserve">2. </w:t>
      </w:r>
      <w:r w:rsidRPr="00FE293C">
        <w:rPr>
          <w:rFonts w:ascii="Times New Roman" w:eastAsia="Times New Roman" w:hAnsi="Times New Roman" w:cs="Times New Roman"/>
          <w:color w:val="000000" w:themeColor="text1"/>
          <w:sz w:val="28"/>
          <w:szCs w:val="28"/>
          <w:lang w:val="vi-VN"/>
        </w:rPr>
        <w:t>Doanh nghiệp, tổ chức không có vi phạm pháp luật về đầu tư, đất đai, thuế, môi trường và các quy định pháp luật khác trong quá trình thực hiện dự án.</w:t>
      </w:r>
    </w:p>
    <w:p w:rsidR="00FA660F" w:rsidRPr="00FE293C" w:rsidRDefault="00FA660F"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3.</w:t>
      </w:r>
      <w:r w:rsidRPr="00FE293C">
        <w:rPr>
          <w:rFonts w:ascii="Times New Roman" w:eastAsia="Times New Roman" w:hAnsi="Times New Roman" w:cs="Times New Roman"/>
          <w:color w:val="000000" w:themeColor="text1"/>
          <w:sz w:val="28"/>
          <w:szCs w:val="28"/>
          <w:lang w:val="vi-VN"/>
        </w:rPr>
        <w:t xml:space="preserve"> </w:t>
      </w:r>
      <w:r w:rsidRPr="00FE293C">
        <w:rPr>
          <w:rFonts w:ascii="Times New Roman" w:eastAsia="Times New Roman" w:hAnsi="Times New Roman" w:cs="Times New Roman"/>
          <w:color w:val="000000" w:themeColor="text1"/>
          <w:sz w:val="28"/>
          <w:szCs w:val="28"/>
          <w:lang w:val="en-US"/>
        </w:rPr>
        <w:t>Đối với d</w:t>
      </w:r>
      <w:r w:rsidRPr="00FE293C">
        <w:rPr>
          <w:rFonts w:ascii="Times New Roman" w:eastAsia="Times New Roman" w:hAnsi="Times New Roman" w:cs="Times New Roman"/>
          <w:color w:val="000000" w:themeColor="text1"/>
          <w:sz w:val="28"/>
          <w:szCs w:val="28"/>
          <w:lang w:val="vi-VN"/>
        </w:rPr>
        <w:t>oanh nghiệp, tổ chức</w:t>
      </w:r>
      <w:r w:rsidRPr="00FE293C">
        <w:rPr>
          <w:rFonts w:ascii="Times New Roman" w:eastAsia="Times New Roman" w:hAnsi="Times New Roman" w:cs="Times New Roman"/>
          <w:color w:val="000000" w:themeColor="text1"/>
          <w:sz w:val="28"/>
          <w:szCs w:val="28"/>
          <w:lang w:val="en-US"/>
        </w:rPr>
        <w:t>:</w:t>
      </w:r>
      <w:r w:rsidRPr="00FE293C">
        <w:rPr>
          <w:rFonts w:ascii="Times New Roman" w:eastAsia="Times New Roman" w:hAnsi="Times New Roman" w:cs="Times New Roman"/>
          <w:color w:val="000000" w:themeColor="text1"/>
          <w:sz w:val="28"/>
          <w:szCs w:val="28"/>
          <w:lang w:val="vi-VN"/>
        </w:rPr>
        <w:t xml:space="preserve"> có đăng ký nộp thuế tại tỉnh </w:t>
      </w:r>
      <w:r w:rsidRPr="00FE293C">
        <w:rPr>
          <w:rFonts w:ascii="Times New Roman" w:eastAsia="Times New Roman" w:hAnsi="Times New Roman" w:cs="Times New Roman"/>
          <w:color w:val="000000" w:themeColor="text1"/>
          <w:sz w:val="28"/>
          <w:szCs w:val="28"/>
          <w:lang w:val="en-US"/>
        </w:rPr>
        <w:t>Tây Ninh</w:t>
      </w:r>
      <w:r w:rsidRPr="00FE293C">
        <w:rPr>
          <w:rFonts w:ascii="Times New Roman" w:eastAsia="Times New Roman" w:hAnsi="Times New Roman" w:cs="Times New Roman"/>
          <w:color w:val="000000" w:themeColor="text1"/>
          <w:sz w:val="28"/>
          <w:szCs w:val="28"/>
          <w:lang w:val="vi-VN"/>
        </w:rPr>
        <w:t>; đáp ứng các điều kiện kinh doanh theo quy định của pháp luật.</w:t>
      </w:r>
    </w:p>
    <w:p w:rsidR="00FA660F" w:rsidRPr="00FE293C" w:rsidRDefault="00D62575" w:rsidP="00064269">
      <w:pPr>
        <w:spacing w:after="120" w:line="240" w:lineRule="auto"/>
        <w:ind w:firstLine="567"/>
        <w:jc w:val="both"/>
        <w:rPr>
          <w:rFonts w:ascii="Times New Roman" w:eastAsia="Times New Roman" w:hAnsi="Times New Roman" w:cs="Times New Roman"/>
          <w:color w:val="000000" w:themeColor="text1"/>
          <w:sz w:val="28"/>
          <w:szCs w:val="28"/>
          <w:lang w:val="vi-VN"/>
        </w:rPr>
      </w:pPr>
      <w:r w:rsidRPr="00FE293C">
        <w:rPr>
          <w:rFonts w:ascii="Times New Roman" w:eastAsia="Times New Roman" w:hAnsi="Times New Roman" w:cs="Times New Roman"/>
          <w:color w:val="000000" w:themeColor="text1"/>
          <w:sz w:val="28"/>
          <w:szCs w:val="28"/>
          <w:lang w:val="en-US"/>
        </w:rPr>
        <w:t>4.</w:t>
      </w:r>
      <w:r w:rsidRPr="00FE293C">
        <w:rPr>
          <w:rFonts w:ascii="Times New Roman" w:eastAsia="Times New Roman" w:hAnsi="Times New Roman" w:cs="Times New Roman"/>
          <w:color w:val="000000" w:themeColor="text1"/>
          <w:sz w:val="28"/>
          <w:szCs w:val="28"/>
          <w:lang w:val="vi-VN"/>
        </w:rPr>
        <w:t xml:space="preserve"> </w:t>
      </w:r>
      <w:r w:rsidRPr="00FE293C">
        <w:rPr>
          <w:rFonts w:ascii="Times New Roman" w:eastAsia="Times New Roman" w:hAnsi="Times New Roman" w:cs="Times New Roman"/>
          <w:color w:val="000000" w:themeColor="text1"/>
          <w:sz w:val="28"/>
          <w:szCs w:val="28"/>
          <w:lang w:val="en-US"/>
        </w:rPr>
        <w:t>Các d</w:t>
      </w:r>
      <w:r w:rsidRPr="00FE293C">
        <w:rPr>
          <w:rFonts w:ascii="Times New Roman" w:eastAsia="Times New Roman" w:hAnsi="Times New Roman" w:cs="Times New Roman"/>
          <w:color w:val="000000" w:themeColor="text1"/>
          <w:sz w:val="28"/>
          <w:szCs w:val="28"/>
          <w:lang w:val="vi-VN"/>
        </w:rPr>
        <w:t xml:space="preserve">ự án </w:t>
      </w:r>
      <w:r w:rsidRPr="00FE293C">
        <w:rPr>
          <w:rFonts w:ascii="Times New Roman" w:eastAsia="Times New Roman" w:hAnsi="Times New Roman" w:cs="Times New Roman"/>
          <w:color w:val="000000" w:themeColor="text1"/>
          <w:sz w:val="28"/>
          <w:szCs w:val="28"/>
          <w:lang w:val="en-US"/>
        </w:rPr>
        <w:t>đầu tư hỗ trợ phải</w:t>
      </w:r>
      <w:r w:rsidRPr="00FE293C">
        <w:rPr>
          <w:rFonts w:ascii="Times New Roman" w:eastAsia="Times New Roman" w:hAnsi="Times New Roman" w:cs="Times New Roman"/>
          <w:color w:val="000000" w:themeColor="text1"/>
          <w:sz w:val="28"/>
          <w:szCs w:val="28"/>
          <w:lang w:val="vi-VN"/>
        </w:rPr>
        <w:t xml:space="preserve"> phù hợp với quy hoạch phát triển du lịch, định hướng phát triển kinh tế - xã hội của tỉnh, của các địa phương</w:t>
      </w:r>
      <w:r w:rsidRPr="00FE293C">
        <w:rPr>
          <w:rFonts w:ascii="Times New Roman" w:eastAsia="Times New Roman" w:hAnsi="Times New Roman" w:cs="Times New Roman"/>
          <w:color w:val="000000" w:themeColor="text1"/>
          <w:sz w:val="28"/>
          <w:szCs w:val="28"/>
          <w:lang w:val="en-US"/>
        </w:rPr>
        <w:t xml:space="preserve"> </w:t>
      </w:r>
      <w:r w:rsidRPr="00FE293C">
        <w:rPr>
          <w:rFonts w:ascii="Times New Roman" w:eastAsia="Times New Roman" w:hAnsi="Times New Roman" w:cs="Times New Roman"/>
          <w:color w:val="000000" w:themeColor="text1"/>
          <w:sz w:val="28"/>
          <w:szCs w:val="28"/>
          <w:lang w:val="vi-VN"/>
        </w:rPr>
        <w:t>và cam kết thời gian hoạt động từ 05 năm trở lên.</w:t>
      </w:r>
    </w:p>
    <w:p w:rsidR="005759DA" w:rsidRPr="00FE293C" w:rsidRDefault="005759DA"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5.</w:t>
      </w:r>
      <w:r w:rsidRPr="00FE293C">
        <w:rPr>
          <w:rFonts w:ascii="Times New Roman" w:eastAsia="Times New Roman" w:hAnsi="Times New Roman" w:cs="Times New Roman"/>
          <w:color w:val="000000" w:themeColor="text1"/>
          <w:sz w:val="28"/>
          <w:szCs w:val="28"/>
          <w:lang w:val="vi-VN"/>
        </w:rPr>
        <w:t xml:space="preserve"> </w:t>
      </w:r>
      <w:r w:rsidRPr="00FE293C">
        <w:rPr>
          <w:rFonts w:ascii="Times New Roman" w:eastAsia="Times New Roman" w:hAnsi="Times New Roman" w:cs="Times New Roman"/>
          <w:color w:val="000000" w:themeColor="text1"/>
          <w:sz w:val="28"/>
          <w:szCs w:val="28"/>
          <w:lang w:val="en-US"/>
        </w:rPr>
        <w:t>Ngân sách Nhà nước chỉ hỗ trợ một phần; kinh phí chỉ hỗ trợ khi có đầy đủ các hồ sơ theo quy định; công trình đã được hoàn thành, nghiệm thu đưa vào sử dụng.</w:t>
      </w:r>
    </w:p>
    <w:p w:rsidR="00D62575" w:rsidRPr="00FE293C" w:rsidRDefault="005759DA"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6</w:t>
      </w:r>
      <w:r w:rsidR="00D62575" w:rsidRPr="00FE293C">
        <w:rPr>
          <w:rFonts w:ascii="Times New Roman" w:eastAsia="Times New Roman" w:hAnsi="Times New Roman" w:cs="Times New Roman"/>
          <w:color w:val="000000" w:themeColor="text1"/>
          <w:sz w:val="28"/>
          <w:szCs w:val="28"/>
          <w:lang w:val="en-US"/>
        </w:rPr>
        <w:t>.</w:t>
      </w:r>
      <w:r w:rsidR="00D62575" w:rsidRPr="00FE293C">
        <w:rPr>
          <w:rFonts w:ascii="Times New Roman" w:eastAsia="Times New Roman" w:hAnsi="Times New Roman" w:cs="Times New Roman"/>
          <w:color w:val="000000" w:themeColor="text1"/>
          <w:sz w:val="28"/>
          <w:szCs w:val="28"/>
          <w:lang w:val="vi-VN"/>
        </w:rPr>
        <w:t xml:space="preserve"> Chính sách này không áp dụng cho các doanh nghiệp, tổ chức đang trong tình trạng: phá sản, tạm ngừng hoạt động, mất khả năng chi trả, có đơn thư khiếu nại, tố cáo; đang trong quá trình giải thể hoặc bị cơ quan chức năng kiểm tra, thanh tra, điều tra, truy tố.</w:t>
      </w:r>
    </w:p>
    <w:p w:rsidR="00E9291B" w:rsidRPr="00FE293C" w:rsidRDefault="005759DA" w:rsidP="00064269">
      <w:pPr>
        <w:spacing w:after="120" w:line="240" w:lineRule="auto"/>
        <w:ind w:firstLine="567"/>
        <w:jc w:val="both"/>
        <w:rPr>
          <w:rFonts w:ascii="Times New Roman" w:hAnsi="Times New Roman" w:cs="Times New Roman"/>
          <w:color w:val="000000" w:themeColor="text1"/>
          <w:sz w:val="28"/>
          <w:szCs w:val="28"/>
          <w:lang w:val="en-US"/>
        </w:rPr>
      </w:pPr>
      <w:r w:rsidRPr="00FE293C">
        <w:rPr>
          <w:rFonts w:ascii="Times New Roman" w:hAnsi="Times New Roman" w:cs="Times New Roman"/>
          <w:color w:val="000000" w:themeColor="text1"/>
          <w:sz w:val="28"/>
          <w:szCs w:val="28"/>
          <w:lang w:val="en-US"/>
        </w:rPr>
        <w:t>7</w:t>
      </w:r>
      <w:r w:rsidR="002C5DC0" w:rsidRPr="00FE293C">
        <w:rPr>
          <w:rFonts w:ascii="Times New Roman" w:hAnsi="Times New Roman" w:cs="Times New Roman"/>
          <w:color w:val="000000" w:themeColor="text1"/>
          <w:sz w:val="28"/>
          <w:szCs w:val="28"/>
          <w:lang w:val="en-US"/>
        </w:rPr>
        <w:t xml:space="preserve">. </w:t>
      </w:r>
      <w:r w:rsidR="00E9291B" w:rsidRPr="00FE293C">
        <w:rPr>
          <w:rFonts w:ascii="Times New Roman" w:hAnsi="Times New Roman" w:cs="Times New Roman"/>
          <w:color w:val="000000" w:themeColor="text1"/>
          <w:sz w:val="28"/>
          <w:szCs w:val="28"/>
          <w:lang w:val="en-US"/>
        </w:rPr>
        <w:t>Trường hợp tổ chức, cá nhân thực hiện đầu tư nhiều nội dung khác nhau của Nghị quyết thì được hưởng cùng lúc các chính sách hỗ trợ nếu đáp ứng đầy đủ các điều kiện theo quy định.</w:t>
      </w:r>
    </w:p>
    <w:p w:rsidR="00E9291B" w:rsidRPr="00FE293C" w:rsidRDefault="005759DA" w:rsidP="00064269">
      <w:pPr>
        <w:spacing w:after="120" w:line="240" w:lineRule="auto"/>
        <w:ind w:firstLine="567"/>
        <w:jc w:val="both"/>
        <w:rPr>
          <w:rFonts w:ascii="Times New Roman" w:hAnsi="Times New Roman" w:cs="Times New Roman"/>
          <w:color w:val="000000" w:themeColor="text1"/>
          <w:sz w:val="28"/>
          <w:szCs w:val="28"/>
          <w:lang w:val="en-US"/>
        </w:rPr>
      </w:pPr>
      <w:r w:rsidRPr="00FE293C">
        <w:rPr>
          <w:rFonts w:ascii="Times New Roman" w:hAnsi="Times New Roman" w:cs="Times New Roman"/>
          <w:color w:val="000000" w:themeColor="text1"/>
          <w:sz w:val="28"/>
          <w:szCs w:val="28"/>
          <w:lang w:val="en-US"/>
        </w:rPr>
        <w:t>8</w:t>
      </w:r>
      <w:r w:rsidR="002C5DC0" w:rsidRPr="00FE293C">
        <w:rPr>
          <w:rFonts w:ascii="Times New Roman" w:hAnsi="Times New Roman" w:cs="Times New Roman"/>
          <w:color w:val="000000" w:themeColor="text1"/>
          <w:sz w:val="28"/>
          <w:szCs w:val="28"/>
          <w:lang w:val="en-US"/>
        </w:rPr>
        <w:t xml:space="preserve">. </w:t>
      </w:r>
      <w:r w:rsidR="00143A17" w:rsidRPr="00FE293C">
        <w:rPr>
          <w:rFonts w:ascii="Times New Roman" w:hAnsi="Times New Roman" w:cs="Times New Roman"/>
          <w:color w:val="000000" w:themeColor="text1"/>
          <w:sz w:val="28"/>
          <w:szCs w:val="28"/>
          <w:lang w:val="en-US"/>
        </w:rPr>
        <w:t>Trong</w:t>
      </w:r>
      <w:r w:rsidR="00E9291B" w:rsidRPr="00FE293C">
        <w:rPr>
          <w:rFonts w:ascii="Times New Roman" w:hAnsi="Times New Roman" w:cs="Times New Roman"/>
          <w:color w:val="000000" w:themeColor="text1"/>
          <w:sz w:val="28"/>
          <w:szCs w:val="28"/>
          <w:lang w:val="en-US"/>
        </w:rPr>
        <w:t xml:space="preserve"> cùng một thời điểm, </w:t>
      </w:r>
      <w:r w:rsidR="00143A17" w:rsidRPr="00FE293C">
        <w:rPr>
          <w:rFonts w:ascii="Times New Roman" w:hAnsi="Times New Roman" w:cs="Times New Roman"/>
          <w:color w:val="000000" w:themeColor="text1"/>
          <w:sz w:val="28"/>
          <w:szCs w:val="28"/>
          <w:lang w:val="en-US"/>
        </w:rPr>
        <w:t>nếu</w:t>
      </w:r>
      <w:r w:rsidR="00E9291B" w:rsidRPr="00FE293C">
        <w:rPr>
          <w:rFonts w:ascii="Times New Roman" w:hAnsi="Times New Roman" w:cs="Times New Roman"/>
          <w:color w:val="000000" w:themeColor="text1"/>
          <w:sz w:val="28"/>
          <w:szCs w:val="28"/>
          <w:lang w:val="en-US"/>
        </w:rPr>
        <w:t xml:space="preserve"> có nhiều chính sách hỗ trợ khác nhau</w:t>
      </w:r>
      <w:r w:rsidR="0020755B" w:rsidRPr="00FE293C">
        <w:rPr>
          <w:rFonts w:ascii="Times New Roman" w:hAnsi="Times New Roman" w:cs="Times New Roman"/>
          <w:color w:val="000000" w:themeColor="text1"/>
          <w:sz w:val="28"/>
          <w:szCs w:val="28"/>
          <w:lang w:val="en-US"/>
        </w:rPr>
        <w:t xml:space="preserve"> từ nhà nước với cùng nội dung và đối tượng hỗ trợ, thì được</w:t>
      </w:r>
      <w:r w:rsidR="000A2971" w:rsidRPr="00FE293C">
        <w:rPr>
          <w:rFonts w:ascii="Times New Roman" w:hAnsi="Times New Roman" w:cs="Times New Roman"/>
          <w:color w:val="000000" w:themeColor="text1"/>
          <w:sz w:val="28"/>
          <w:szCs w:val="28"/>
          <w:lang w:val="en-US"/>
        </w:rPr>
        <w:t xml:space="preserve"> hưởng mức hỗ trợ cao nhất </w:t>
      </w:r>
      <w:r w:rsidR="002651D0" w:rsidRPr="00FE293C">
        <w:rPr>
          <w:rFonts w:ascii="Times New Roman" w:hAnsi="Times New Roman" w:cs="Times New Roman"/>
          <w:color w:val="000000" w:themeColor="text1"/>
          <w:sz w:val="28"/>
          <w:szCs w:val="28"/>
          <w:lang w:val="en-US"/>
        </w:rPr>
        <w:t>từ kinh phí ngân sách nhà nước</w:t>
      </w:r>
      <w:r w:rsidR="00E9291B" w:rsidRPr="00FE293C">
        <w:rPr>
          <w:rFonts w:ascii="Times New Roman" w:hAnsi="Times New Roman" w:cs="Times New Roman"/>
          <w:color w:val="000000" w:themeColor="text1"/>
          <w:sz w:val="28"/>
          <w:szCs w:val="28"/>
          <w:lang w:val="en-US"/>
        </w:rPr>
        <w:t>.</w:t>
      </w:r>
    </w:p>
    <w:p w:rsidR="001336C3" w:rsidRPr="00FE293C" w:rsidRDefault="005759DA"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rPr>
      </w:pPr>
      <w:r w:rsidRPr="00FE293C">
        <w:rPr>
          <w:rFonts w:ascii="Times New Roman" w:eastAsia="Times New Roman" w:hAnsi="Times New Roman" w:cs="Times New Roman"/>
          <w:color w:val="000000" w:themeColor="text1"/>
          <w:sz w:val="28"/>
          <w:szCs w:val="28"/>
          <w:lang w:val="en-US"/>
        </w:rPr>
        <w:t>9</w:t>
      </w:r>
      <w:r w:rsidR="002C5DC0" w:rsidRPr="00FE293C">
        <w:rPr>
          <w:rFonts w:ascii="Times New Roman" w:eastAsia="Times New Roman" w:hAnsi="Times New Roman" w:cs="Times New Roman"/>
          <w:color w:val="000000" w:themeColor="text1"/>
          <w:sz w:val="28"/>
          <w:szCs w:val="28"/>
          <w:lang w:val="en-US"/>
        </w:rPr>
        <w:t xml:space="preserve">. </w:t>
      </w:r>
      <w:r w:rsidR="006F1258" w:rsidRPr="00FE293C">
        <w:rPr>
          <w:rFonts w:ascii="Times New Roman" w:eastAsia="Times New Roman" w:hAnsi="Times New Roman" w:cs="Times New Roman"/>
          <w:color w:val="000000" w:themeColor="text1"/>
          <w:sz w:val="28"/>
          <w:szCs w:val="28"/>
          <w:lang w:val="en-US"/>
        </w:rPr>
        <w:t>Đối với t</w:t>
      </w:r>
      <w:r w:rsidR="001336C3" w:rsidRPr="00FE293C">
        <w:rPr>
          <w:rFonts w:ascii="Times New Roman" w:eastAsia="Times New Roman" w:hAnsi="Times New Roman" w:cs="Times New Roman"/>
          <w:color w:val="000000" w:themeColor="text1"/>
          <w:sz w:val="28"/>
          <w:szCs w:val="28"/>
          <w:lang w:val="vi-VN"/>
        </w:rPr>
        <w:t xml:space="preserve">rường hợp có nhiều doanh nghiệp, cá nhân cùng đề nghị hỗ trợ trong cùng thời điểm, cùng năm nhưng ngân sách nhà nước không thể đảm bảo thì ưu tiên lựa chọn theo thứ tự: </w:t>
      </w:r>
      <w:r w:rsidR="00BA01D7" w:rsidRPr="00FE293C">
        <w:rPr>
          <w:rFonts w:ascii="Times New Roman" w:eastAsia="Times New Roman" w:hAnsi="Times New Roman" w:cs="Times New Roman"/>
          <w:color w:val="000000" w:themeColor="text1"/>
          <w:sz w:val="28"/>
          <w:szCs w:val="28"/>
          <w:lang w:val="en-US"/>
        </w:rPr>
        <w:t xml:space="preserve">tại các di tích lịch sử - văn hóa, </w:t>
      </w:r>
      <w:r w:rsidR="001336C3" w:rsidRPr="00FE293C">
        <w:rPr>
          <w:rFonts w:ascii="Times New Roman" w:eastAsia="Times New Roman" w:hAnsi="Times New Roman" w:cs="Times New Roman"/>
          <w:color w:val="000000" w:themeColor="text1"/>
          <w:sz w:val="28"/>
          <w:szCs w:val="28"/>
          <w:lang w:val="vi-VN"/>
        </w:rPr>
        <w:t xml:space="preserve">khu du lịch, điểm du lịch, </w:t>
      </w:r>
      <w:r w:rsidR="0045369E" w:rsidRPr="00FE293C">
        <w:rPr>
          <w:rFonts w:ascii="Times New Roman" w:eastAsia="Times New Roman" w:hAnsi="Times New Roman" w:cs="Times New Roman"/>
          <w:color w:val="000000" w:themeColor="text1"/>
          <w:sz w:val="28"/>
          <w:szCs w:val="28"/>
          <w:lang w:val="en-US"/>
        </w:rPr>
        <w:t>doanh nghiệp</w:t>
      </w:r>
      <w:r w:rsidR="001336C3" w:rsidRPr="00FE293C">
        <w:rPr>
          <w:rFonts w:ascii="Times New Roman" w:eastAsia="Times New Roman" w:hAnsi="Times New Roman" w:cs="Times New Roman"/>
          <w:color w:val="000000" w:themeColor="text1"/>
          <w:sz w:val="28"/>
          <w:szCs w:val="28"/>
          <w:lang w:val="vi-VN"/>
        </w:rPr>
        <w:t xml:space="preserve"> có tiềm năng, lợi thế phát triển du lịch thuộc diện cần ưu tiên đầu tư liên quan đến </w:t>
      </w:r>
      <w:r w:rsidR="0045369E" w:rsidRPr="00FE293C">
        <w:rPr>
          <w:rFonts w:ascii="Times New Roman" w:eastAsia="Times New Roman" w:hAnsi="Times New Roman" w:cs="Times New Roman"/>
          <w:color w:val="000000" w:themeColor="text1"/>
          <w:sz w:val="28"/>
          <w:szCs w:val="28"/>
          <w:lang w:val="en-US"/>
        </w:rPr>
        <w:t>hoặc</w:t>
      </w:r>
      <w:r w:rsidR="001336C3" w:rsidRPr="00FE293C">
        <w:rPr>
          <w:rFonts w:ascii="Times New Roman" w:eastAsia="Times New Roman" w:hAnsi="Times New Roman" w:cs="Times New Roman"/>
          <w:color w:val="000000" w:themeColor="text1"/>
          <w:sz w:val="28"/>
          <w:szCs w:val="28"/>
          <w:lang w:val="vi-VN"/>
        </w:rPr>
        <w:t xml:space="preserve"> nằm trong danh mục dự án ưu tiên thu hút đầu tư; tính khả thi và hiệu quả, khả năng kết nối để phát triển du lịch tốt hơn sẽ được ưu tiên hỗ trợ trước.</w:t>
      </w:r>
    </w:p>
    <w:p w:rsidR="00CF4BC8" w:rsidRPr="00FE293C" w:rsidRDefault="005759DA" w:rsidP="00064269">
      <w:pPr>
        <w:spacing w:after="120" w:line="240" w:lineRule="auto"/>
        <w:ind w:firstLine="567"/>
        <w:rPr>
          <w:rFonts w:ascii="Times New Roman" w:eastAsia="Times New Roman" w:hAnsi="Times New Roman" w:cs="Times New Roman"/>
          <w:b/>
          <w:color w:val="000000" w:themeColor="text1"/>
          <w:sz w:val="28"/>
          <w:szCs w:val="28"/>
          <w:lang w:eastAsia="en-GB"/>
        </w:rPr>
      </w:pPr>
      <w:bookmarkStart w:id="2" w:name="dieu_6"/>
      <w:bookmarkEnd w:id="1"/>
      <w:r w:rsidRPr="00FE293C">
        <w:rPr>
          <w:rFonts w:ascii="Times New Roman" w:eastAsia="Times New Roman" w:hAnsi="Times New Roman" w:cs="Times New Roman"/>
          <w:b/>
          <w:bCs/>
          <w:color w:val="000000" w:themeColor="text1"/>
          <w:sz w:val="28"/>
          <w:szCs w:val="28"/>
          <w:lang w:eastAsia="en-GB"/>
        </w:rPr>
        <w:t>Điều 3</w:t>
      </w:r>
      <w:r w:rsidR="00CF4BC8" w:rsidRPr="00FE293C">
        <w:rPr>
          <w:rFonts w:ascii="Times New Roman" w:eastAsia="Times New Roman" w:hAnsi="Times New Roman" w:cs="Times New Roman"/>
          <w:b/>
          <w:bCs/>
          <w:color w:val="000000" w:themeColor="text1"/>
          <w:sz w:val="28"/>
          <w:szCs w:val="28"/>
          <w:lang w:eastAsia="en-GB"/>
        </w:rPr>
        <w:t xml:space="preserve">. </w:t>
      </w:r>
      <w:bookmarkEnd w:id="2"/>
      <w:r w:rsidR="001B0FB1" w:rsidRPr="00FE293C">
        <w:rPr>
          <w:rFonts w:ascii="Times New Roman" w:hAnsi="Times New Roman" w:cs="Times New Roman"/>
          <w:b/>
          <w:color w:val="000000" w:themeColor="text1"/>
          <w:sz w:val="28"/>
          <w:szCs w:val="28"/>
        </w:rPr>
        <w:t xml:space="preserve">Hỗ trợ </w:t>
      </w:r>
      <w:r w:rsidR="007453E2" w:rsidRPr="00FE293C">
        <w:rPr>
          <w:rFonts w:ascii="Times New Roman" w:hAnsi="Times New Roman" w:cs="Times New Roman"/>
          <w:b/>
          <w:color w:val="000000" w:themeColor="text1"/>
          <w:sz w:val="28"/>
          <w:szCs w:val="28"/>
        </w:rPr>
        <w:t>đào tạo</w:t>
      </w:r>
      <w:r w:rsidR="001B0FB1" w:rsidRPr="00FE293C">
        <w:rPr>
          <w:rFonts w:ascii="Times New Roman" w:hAnsi="Times New Roman" w:cs="Times New Roman"/>
          <w:b/>
          <w:color w:val="000000" w:themeColor="text1"/>
          <w:sz w:val="28"/>
          <w:szCs w:val="28"/>
        </w:rPr>
        <w:t>, bồi dưỡng phát triển nguồn nhân lực du lịch</w:t>
      </w:r>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1. </w:t>
      </w:r>
      <w:r w:rsidRPr="00FE293C">
        <w:rPr>
          <w:rFonts w:ascii="Times New Roman" w:eastAsia="Times New Roman" w:hAnsi="Times New Roman" w:cs="Times New Roman"/>
          <w:b/>
          <w:i/>
          <w:color w:val="000000" w:themeColor="text1"/>
          <w:sz w:val="28"/>
          <w:szCs w:val="28"/>
          <w:lang w:val="vi-VN"/>
        </w:rPr>
        <w:t>Đối tượng hỗ trợ</w:t>
      </w:r>
    </w:p>
    <w:p w:rsidR="00CF4BC8" w:rsidRPr="00FE293C" w:rsidRDefault="009B2B61" w:rsidP="00064269">
      <w:pPr>
        <w:spacing w:after="120" w:line="240" w:lineRule="auto"/>
        <w:ind w:firstLine="567"/>
        <w:jc w:val="both"/>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color w:val="000000" w:themeColor="text1"/>
          <w:sz w:val="28"/>
          <w:szCs w:val="28"/>
        </w:rPr>
        <w:t xml:space="preserve">Người lao động </w:t>
      </w:r>
      <w:r w:rsidR="0061254F" w:rsidRPr="00FE293C">
        <w:rPr>
          <w:rFonts w:ascii="Times New Roman" w:eastAsia="Times New Roman" w:hAnsi="Times New Roman" w:cs="Times New Roman"/>
          <w:color w:val="000000" w:themeColor="text1"/>
          <w:sz w:val="28"/>
          <w:szCs w:val="28"/>
        </w:rPr>
        <w:t xml:space="preserve">là công dân Việt Nam </w:t>
      </w:r>
      <w:r w:rsidRPr="00FE293C">
        <w:rPr>
          <w:rFonts w:ascii="Times New Roman" w:hAnsi="Times New Roman" w:cs="Times New Roman"/>
          <w:color w:val="000000" w:themeColor="text1"/>
          <w:sz w:val="28"/>
          <w:szCs w:val="28"/>
          <w:lang w:val="vi-VN"/>
        </w:rPr>
        <w:t xml:space="preserve">đang làm việc tại các khu điểm du lịch, các doanh nghiệp </w:t>
      </w:r>
      <w:r w:rsidR="00F65355" w:rsidRPr="00FE293C">
        <w:rPr>
          <w:rFonts w:ascii="Times New Roman" w:hAnsi="Times New Roman" w:cs="Times New Roman"/>
          <w:color w:val="000000" w:themeColor="text1"/>
          <w:sz w:val="28"/>
          <w:szCs w:val="28"/>
          <w:lang w:val="en-US"/>
        </w:rPr>
        <w:t xml:space="preserve">kinh doanh </w:t>
      </w:r>
      <w:r w:rsidRPr="00FE293C">
        <w:rPr>
          <w:rFonts w:ascii="Times New Roman" w:hAnsi="Times New Roman" w:cs="Times New Roman"/>
          <w:color w:val="000000" w:themeColor="text1"/>
          <w:sz w:val="28"/>
          <w:szCs w:val="28"/>
          <w:lang w:val="vi-VN"/>
        </w:rPr>
        <w:t>du lịch trên địa bàn tỉnh</w:t>
      </w:r>
      <w:r w:rsidR="00024014" w:rsidRPr="00FE293C">
        <w:rPr>
          <w:rFonts w:ascii="Times New Roman" w:hAnsi="Times New Roman" w:cs="Times New Roman"/>
          <w:color w:val="000000" w:themeColor="text1"/>
          <w:sz w:val="28"/>
          <w:szCs w:val="28"/>
          <w:lang w:val="en-US"/>
        </w:rPr>
        <w:t xml:space="preserve"> (khu du lịch, điểm du lịch đã được cấp có thẩm quyền ban hành quyết định công nhận; cơ sở lưu trú du lịch đã được xếp hạng theo quy định; cơ sở kinh doanh dịch vụ du lịch đã được công nhận đạt tiêu chuẩn phụ vụ khách du lịch; doanh nghiệp lữ hành đã được cấp phép kinh doanh dịch vụ lữ hành nội địa/quốc tế)</w:t>
      </w:r>
      <w:r w:rsidR="00CF4BC8" w:rsidRPr="00FE293C">
        <w:rPr>
          <w:rFonts w:ascii="Times New Roman" w:eastAsia="Times New Roman" w:hAnsi="Times New Roman" w:cs="Times New Roman"/>
          <w:color w:val="000000" w:themeColor="text1"/>
          <w:sz w:val="28"/>
          <w:szCs w:val="28"/>
          <w:lang w:val="vi-VN" w:eastAsia="en-GB"/>
        </w:rPr>
        <w:t>.</w:t>
      </w:r>
    </w:p>
    <w:p w:rsidR="00CF4BC8" w:rsidRPr="00FE293C" w:rsidRDefault="00CF4BC8"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eastAsia="en-GB"/>
        </w:rPr>
        <w:t xml:space="preserve">2. </w:t>
      </w:r>
      <w:r w:rsidRPr="00FE293C">
        <w:rPr>
          <w:rFonts w:ascii="Times New Roman" w:eastAsia="Times New Roman" w:hAnsi="Times New Roman" w:cs="Times New Roman"/>
          <w:b/>
          <w:i/>
          <w:color w:val="000000" w:themeColor="text1"/>
          <w:sz w:val="28"/>
          <w:szCs w:val="28"/>
          <w:lang w:val="en-US"/>
        </w:rPr>
        <w:t>Nội dung hỗ trợ</w:t>
      </w:r>
    </w:p>
    <w:p w:rsidR="004D05FE"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 xml:space="preserve">- </w:t>
      </w:r>
      <w:r w:rsidR="007453E2" w:rsidRPr="00FE293C">
        <w:rPr>
          <w:rFonts w:ascii="Times New Roman" w:eastAsia="Times New Roman" w:hAnsi="Times New Roman" w:cs="Times New Roman"/>
          <w:color w:val="000000" w:themeColor="text1"/>
          <w:sz w:val="28"/>
          <w:szCs w:val="28"/>
          <w:lang w:val="en-US"/>
        </w:rPr>
        <w:t xml:space="preserve">Hỗ trợ cho </w:t>
      </w:r>
      <w:r w:rsidR="00766676" w:rsidRPr="00FE293C">
        <w:rPr>
          <w:rFonts w:ascii="Times New Roman" w:eastAsia="Times New Roman" w:hAnsi="Times New Roman" w:cs="Times New Roman"/>
          <w:color w:val="000000" w:themeColor="text1"/>
          <w:sz w:val="28"/>
          <w:szCs w:val="28"/>
          <w:lang w:val="en-US"/>
        </w:rPr>
        <w:t>cá nhân</w:t>
      </w:r>
      <w:r w:rsidR="007453E2" w:rsidRPr="00FE293C">
        <w:rPr>
          <w:rFonts w:ascii="Times New Roman" w:eastAsia="Times New Roman" w:hAnsi="Times New Roman" w:cs="Times New Roman"/>
          <w:color w:val="000000" w:themeColor="text1"/>
          <w:sz w:val="28"/>
          <w:szCs w:val="28"/>
          <w:lang w:val="en-US"/>
        </w:rPr>
        <w:t xml:space="preserve"> tham gia </w:t>
      </w:r>
      <w:r w:rsidR="00640A4D" w:rsidRPr="00FE293C">
        <w:rPr>
          <w:rFonts w:ascii="Times New Roman" w:eastAsia="Times New Roman" w:hAnsi="Times New Roman" w:cs="Times New Roman"/>
          <w:color w:val="000000" w:themeColor="text1"/>
          <w:sz w:val="28"/>
          <w:szCs w:val="28"/>
          <w:lang w:val="en-US"/>
        </w:rPr>
        <w:t>các khóa đào tạo</w:t>
      </w:r>
      <w:r w:rsidR="007453E2" w:rsidRPr="00FE293C">
        <w:rPr>
          <w:rFonts w:ascii="Times New Roman" w:eastAsia="Times New Roman" w:hAnsi="Times New Roman" w:cs="Times New Roman"/>
          <w:color w:val="000000" w:themeColor="text1"/>
          <w:sz w:val="28"/>
          <w:szCs w:val="28"/>
          <w:lang w:val="en-US"/>
        </w:rPr>
        <w:t>, bồi dưỡng</w:t>
      </w:r>
      <w:r w:rsidR="00640A4D" w:rsidRPr="00FE293C">
        <w:rPr>
          <w:rFonts w:ascii="Times New Roman" w:eastAsia="Times New Roman" w:hAnsi="Times New Roman" w:cs="Times New Roman"/>
          <w:color w:val="000000" w:themeColor="text1"/>
          <w:sz w:val="28"/>
          <w:szCs w:val="28"/>
          <w:lang w:val="en-US"/>
        </w:rPr>
        <w:t xml:space="preserve"> về: K</w:t>
      </w:r>
      <w:r w:rsidR="00640A4D" w:rsidRPr="00FE293C">
        <w:rPr>
          <w:rFonts w:ascii="Times New Roman" w:eastAsia="Times New Roman" w:hAnsi="Times New Roman"/>
          <w:color w:val="000000" w:themeColor="text1"/>
          <w:sz w:val="28"/>
          <w:szCs w:val="28"/>
          <w:lang w:val="vi-VN"/>
        </w:rPr>
        <w:t xml:space="preserve">ỹ năng Quản trị kinh doanh dịch vụ du lịch; Marketing du lịch; </w:t>
      </w:r>
      <w:r w:rsidR="00640A4D" w:rsidRPr="00FE293C">
        <w:rPr>
          <w:rFonts w:ascii="Times New Roman" w:eastAsia="Times New Roman" w:hAnsi="Times New Roman"/>
          <w:color w:val="000000" w:themeColor="text1"/>
          <w:sz w:val="28"/>
          <w:szCs w:val="28"/>
        </w:rPr>
        <w:t>kỹ năng</w:t>
      </w:r>
      <w:r w:rsidR="00640A4D" w:rsidRPr="00FE293C">
        <w:rPr>
          <w:rFonts w:ascii="Times New Roman" w:eastAsia="Times New Roman" w:hAnsi="Times New Roman"/>
          <w:color w:val="000000" w:themeColor="text1"/>
          <w:sz w:val="28"/>
          <w:szCs w:val="28"/>
          <w:lang w:val="vi-VN"/>
        </w:rPr>
        <w:t xml:space="preserve"> lễ tân, </w:t>
      </w:r>
      <w:r w:rsidR="00640A4D" w:rsidRPr="00FE293C">
        <w:rPr>
          <w:rFonts w:ascii="Times New Roman" w:eastAsia="Times New Roman" w:hAnsi="Times New Roman"/>
          <w:color w:val="000000" w:themeColor="text1"/>
          <w:sz w:val="28"/>
          <w:szCs w:val="28"/>
        </w:rPr>
        <w:t xml:space="preserve">kỹ năng phục vụ </w:t>
      </w:r>
      <w:r w:rsidR="00640A4D" w:rsidRPr="00FE293C">
        <w:rPr>
          <w:rFonts w:ascii="Times New Roman" w:eastAsia="Times New Roman" w:hAnsi="Times New Roman"/>
          <w:color w:val="000000" w:themeColor="text1"/>
          <w:sz w:val="28"/>
          <w:szCs w:val="28"/>
          <w:lang w:val="vi-VN"/>
        </w:rPr>
        <w:t>buồng</w:t>
      </w:r>
      <w:r w:rsidR="00640A4D" w:rsidRPr="00FE293C">
        <w:rPr>
          <w:rFonts w:ascii="Times New Roman" w:eastAsia="Times New Roman" w:hAnsi="Times New Roman"/>
          <w:color w:val="000000" w:themeColor="text1"/>
          <w:sz w:val="28"/>
          <w:szCs w:val="28"/>
        </w:rPr>
        <w:t>, kỹ năng phục vụ</w:t>
      </w:r>
      <w:r w:rsidR="00640A4D" w:rsidRPr="00FE293C">
        <w:rPr>
          <w:rFonts w:ascii="Times New Roman" w:eastAsia="Times New Roman" w:hAnsi="Times New Roman"/>
          <w:color w:val="000000" w:themeColor="text1"/>
          <w:sz w:val="28"/>
          <w:szCs w:val="28"/>
          <w:lang w:val="vi-VN"/>
        </w:rPr>
        <w:t xml:space="preserve"> bàn</w:t>
      </w:r>
      <w:r w:rsidR="00640A4D" w:rsidRPr="00FE293C">
        <w:rPr>
          <w:rFonts w:ascii="Times New Roman" w:eastAsia="Times New Roman" w:hAnsi="Times New Roman"/>
          <w:color w:val="000000" w:themeColor="text1"/>
          <w:sz w:val="28"/>
          <w:szCs w:val="28"/>
        </w:rPr>
        <w:t>, kỹ năng bếp, kỹ năng pha chế đồ uống</w:t>
      </w:r>
      <w:r w:rsidR="005818A4" w:rsidRPr="00FE293C">
        <w:rPr>
          <w:rFonts w:ascii="Times New Roman" w:eastAsia="Times New Roman" w:hAnsi="Times New Roman"/>
          <w:color w:val="000000" w:themeColor="text1"/>
          <w:sz w:val="28"/>
          <w:szCs w:val="28"/>
        </w:rPr>
        <w:t xml:space="preserve">, </w:t>
      </w:r>
      <w:r w:rsidR="00DE14C1" w:rsidRPr="00FE293C">
        <w:rPr>
          <w:rFonts w:ascii="Times New Roman" w:eastAsia="Times New Roman" w:hAnsi="Times New Roman" w:cs="Times New Roman"/>
          <w:color w:val="000000" w:themeColor="text1"/>
          <w:sz w:val="28"/>
          <w:szCs w:val="28"/>
          <w:lang w:val="en-US"/>
        </w:rPr>
        <w:t xml:space="preserve">có thời gian đào tạo </w:t>
      </w:r>
      <w:r w:rsidR="003A3F44" w:rsidRPr="00FE293C">
        <w:rPr>
          <w:rFonts w:ascii="Times New Roman" w:eastAsia="Times New Roman" w:hAnsi="Times New Roman" w:cs="Times New Roman"/>
          <w:color w:val="000000" w:themeColor="text1"/>
          <w:sz w:val="28"/>
          <w:szCs w:val="28"/>
          <w:lang w:val="en-US"/>
        </w:rPr>
        <w:t>đến</w:t>
      </w:r>
      <w:r w:rsidR="004D05FE" w:rsidRPr="00FE293C">
        <w:rPr>
          <w:rFonts w:ascii="Times New Roman" w:eastAsia="Times New Roman" w:hAnsi="Times New Roman" w:cs="Times New Roman"/>
          <w:color w:val="000000" w:themeColor="text1"/>
          <w:sz w:val="28"/>
          <w:szCs w:val="28"/>
          <w:lang w:val="en-US"/>
        </w:rPr>
        <w:t xml:space="preserve"> 03 tháng.</w:t>
      </w:r>
    </w:p>
    <w:p w:rsidR="00444146" w:rsidRPr="00FE293C" w:rsidRDefault="007453E2"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lastRenderedPageBreak/>
        <w:t xml:space="preserve">- Hỗ trợ cho </w:t>
      </w:r>
      <w:r w:rsidR="00766676" w:rsidRPr="00FE293C">
        <w:rPr>
          <w:rFonts w:ascii="Times New Roman" w:eastAsia="Times New Roman" w:hAnsi="Times New Roman" w:cs="Times New Roman"/>
          <w:color w:val="000000" w:themeColor="text1"/>
          <w:sz w:val="28"/>
          <w:szCs w:val="28"/>
          <w:lang w:val="en-US"/>
        </w:rPr>
        <w:t>cá nhân</w:t>
      </w:r>
      <w:r w:rsidRPr="00FE293C">
        <w:rPr>
          <w:rFonts w:ascii="Times New Roman" w:eastAsia="Times New Roman" w:hAnsi="Times New Roman" w:cs="Times New Roman"/>
          <w:color w:val="000000" w:themeColor="text1"/>
          <w:sz w:val="28"/>
          <w:szCs w:val="28"/>
          <w:lang w:val="en-US"/>
        </w:rPr>
        <w:t xml:space="preserve"> tham gia các khóa đào tạo, bồi dưỡng về</w:t>
      </w:r>
      <w:r w:rsidR="00444146" w:rsidRPr="00FE293C">
        <w:rPr>
          <w:rFonts w:ascii="Times New Roman" w:eastAsia="Times New Roman" w:hAnsi="Times New Roman" w:cs="Times New Roman"/>
          <w:color w:val="000000" w:themeColor="text1"/>
          <w:sz w:val="28"/>
          <w:szCs w:val="28"/>
          <w:lang w:val="en-US"/>
        </w:rPr>
        <w:t>: K</w:t>
      </w:r>
      <w:r w:rsidR="00444146" w:rsidRPr="00FE293C">
        <w:rPr>
          <w:rFonts w:ascii="Times New Roman" w:eastAsia="Times New Roman" w:hAnsi="Times New Roman"/>
          <w:color w:val="000000" w:themeColor="text1"/>
          <w:sz w:val="28"/>
          <w:szCs w:val="28"/>
          <w:lang w:val="vi-VN"/>
        </w:rPr>
        <w:t xml:space="preserve">ỹ năng Quản trị kinh doanh dịch vụ du lịch; Marketing du lịch; </w:t>
      </w:r>
      <w:r w:rsidR="00444146" w:rsidRPr="00FE293C">
        <w:rPr>
          <w:rFonts w:ascii="Times New Roman" w:eastAsia="Times New Roman" w:hAnsi="Times New Roman"/>
          <w:color w:val="000000" w:themeColor="text1"/>
          <w:sz w:val="28"/>
          <w:szCs w:val="28"/>
        </w:rPr>
        <w:t>kỹ năng</w:t>
      </w:r>
      <w:r w:rsidR="00444146" w:rsidRPr="00FE293C">
        <w:rPr>
          <w:rFonts w:ascii="Times New Roman" w:eastAsia="Times New Roman" w:hAnsi="Times New Roman"/>
          <w:color w:val="000000" w:themeColor="text1"/>
          <w:sz w:val="28"/>
          <w:szCs w:val="28"/>
          <w:lang w:val="vi-VN"/>
        </w:rPr>
        <w:t xml:space="preserve"> lễ tân, </w:t>
      </w:r>
      <w:r w:rsidR="00444146" w:rsidRPr="00FE293C">
        <w:rPr>
          <w:rFonts w:ascii="Times New Roman" w:eastAsia="Times New Roman" w:hAnsi="Times New Roman"/>
          <w:color w:val="000000" w:themeColor="text1"/>
          <w:sz w:val="28"/>
          <w:szCs w:val="28"/>
        </w:rPr>
        <w:t xml:space="preserve">kỹ năng phục vụ </w:t>
      </w:r>
      <w:r w:rsidR="00444146" w:rsidRPr="00FE293C">
        <w:rPr>
          <w:rFonts w:ascii="Times New Roman" w:eastAsia="Times New Roman" w:hAnsi="Times New Roman"/>
          <w:color w:val="000000" w:themeColor="text1"/>
          <w:sz w:val="28"/>
          <w:szCs w:val="28"/>
          <w:lang w:val="vi-VN"/>
        </w:rPr>
        <w:t>buồng</w:t>
      </w:r>
      <w:r w:rsidR="00444146" w:rsidRPr="00FE293C">
        <w:rPr>
          <w:rFonts w:ascii="Times New Roman" w:eastAsia="Times New Roman" w:hAnsi="Times New Roman"/>
          <w:color w:val="000000" w:themeColor="text1"/>
          <w:sz w:val="28"/>
          <w:szCs w:val="28"/>
        </w:rPr>
        <w:t>, kỹ năng phục vụ</w:t>
      </w:r>
      <w:r w:rsidR="00444146" w:rsidRPr="00FE293C">
        <w:rPr>
          <w:rFonts w:ascii="Times New Roman" w:eastAsia="Times New Roman" w:hAnsi="Times New Roman"/>
          <w:color w:val="000000" w:themeColor="text1"/>
          <w:sz w:val="28"/>
          <w:szCs w:val="28"/>
          <w:lang w:val="vi-VN"/>
        </w:rPr>
        <w:t xml:space="preserve"> bàn</w:t>
      </w:r>
      <w:r w:rsidR="00444146" w:rsidRPr="00FE293C">
        <w:rPr>
          <w:rFonts w:ascii="Times New Roman" w:eastAsia="Times New Roman" w:hAnsi="Times New Roman"/>
          <w:color w:val="000000" w:themeColor="text1"/>
          <w:sz w:val="28"/>
          <w:szCs w:val="28"/>
        </w:rPr>
        <w:t>, kỹ năng bếp, kỹ năng pha chế đồ uống</w:t>
      </w:r>
      <w:r w:rsidR="00444146" w:rsidRPr="00FE293C">
        <w:rPr>
          <w:rFonts w:ascii="Times New Roman" w:eastAsia="Times New Roman" w:hAnsi="Times New Roman"/>
          <w:color w:val="000000" w:themeColor="text1"/>
          <w:sz w:val="28"/>
          <w:szCs w:val="28"/>
          <w:lang w:val="en-US"/>
        </w:rPr>
        <w:t xml:space="preserve">, </w:t>
      </w:r>
      <w:r w:rsidR="00444146" w:rsidRPr="00FE293C">
        <w:rPr>
          <w:rFonts w:ascii="Times New Roman" w:eastAsia="Times New Roman" w:hAnsi="Times New Roman" w:cs="Times New Roman"/>
          <w:color w:val="000000" w:themeColor="text1"/>
          <w:sz w:val="28"/>
          <w:szCs w:val="28"/>
          <w:lang w:val="en-US"/>
        </w:rPr>
        <w:t xml:space="preserve">có thời gian đào tạo </w:t>
      </w:r>
      <w:r w:rsidR="00642D0C" w:rsidRPr="00FE293C">
        <w:rPr>
          <w:rFonts w:ascii="Times New Roman" w:eastAsia="Times New Roman" w:hAnsi="Times New Roman" w:cs="Times New Roman"/>
          <w:color w:val="000000" w:themeColor="text1"/>
          <w:sz w:val="28"/>
          <w:szCs w:val="28"/>
          <w:lang w:val="en-US"/>
        </w:rPr>
        <w:t>trên</w:t>
      </w:r>
      <w:r w:rsidR="00444146" w:rsidRPr="00FE293C">
        <w:rPr>
          <w:rFonts w:ascii="Times New Roman" w:eastAsia="Times New Roman" w:hAnsi="Times New Roman" w:cs="Times New Roman"/>
          <w:color w:val="000000" w:themeColor="text1"/>
          <w:sz w:val="28"/>
          <w:szCs w:val="28"/>
          <w:lang w:val="en-US"/>
        </w:rPr>
        <w:t xml:space="preserve"> 03 tháng: </w:t>
      </w:r>
      <w:r w:rsidR="00444146" w:rsidRPr="00FE293C">
        <w:rPr>
          <w:rFonts w:ascii="Times New Roman" w:eastAsia="Times New Roman" w:hAnsi="Times New Roman"/>
          <w:color w:val="000000" w:themeColor="text1"/>
          <w:sz w:val="28"/>
          <w:szCs w:val="28"/>
          <w:lang w:val="vi-VN"/>
        </w:rPr>
        <w:t>hỗ trợ trực tiếp</w:t>
      </w:r>
      <w:r w:rsidR="007F3856" w:rsidRPr="00FE293C">
        <w:rPr>
          <w:rFonts w:ascii="Times New Roman" w:eastAsia="Times New Roman" w:hAnsi="Times New Roman"/>
          <w:color w:val="000000" w:themeColor="text1"/>
          <w:sz w:val="28"/>
          <w:szCs w:val="28"/>
          <w:lang w:val="en-US"/>
        </w:rPr>
        <w:t xml:space="preserve"> sau khi có chứng chỉ/</w:t>
      </w:r>
      <w:r w:rsidR="00444146" w:rsidRPr="00FE293C">
        <w:rPr>
          <w:rFonts w:ascii="Times New Roman" w:eastAsia="Times New Roman" w:hAnsi="Times New Roman"/>
          <w:color w:val="000000" w:themeColor="text1"/>
          <w:sz w:val="28"/>
          <w:szCs w:val="28"/>
          <w:lang w:val="en-US"/>
        </w:rPr>
        <w:t>giấy chứng nhận</w:t>
      </w:r>
      <w:r w:rsidR="002417AD" w:rsidRPr="00FE293C">
        <w:rPr>
          <w:rFonts w:ascii="Times New Roman" w:eastAsia="Times New Roman" w:hAnsi="Times New Roman"/>
          <w:color w:val="000000" w:themeColor="text1"/>
          <w:sz w:val="28"/>
          <w:szCs w:val="28"/>
          <w:lang w:val="en-US"/>
        </w:rPr>
        <w:t>/văn bằng.</w:t>
      </w:r>
    </w:p>
    <w:p w:rsidR="00CF4BC8" w:rsidRPr="00FE293C" w:rsidRDefault="00E0072F" w:rsidP="00064269">
      <w:pPr>
        <w:shd w:val="clear" w:color="auto" w:fill="FFFFFF"/>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3</w:t>
      </w:r>
      <w:r w:rsidR="00CF4BC8" w:rsidRPr="00FE293C">
        <w:rPr>
          <w:rFonts w:ascii="Times New Roman" w:eastAsia="Times New Roman" w:hAnsi="Times New Roman" w:cs="Times New Roman"/>
          <w:b/>
          <w:i/>
          <w:color w:val="000000" w:themeColor="text1"/>
          <w:sz w:val="28"/>
          <w:szCs w:val="28"/>
          <w:lang w:val="en-US"/>
        </w:rPr>
        <w:t xml:space="preserve">. </w:t>
      </w:r>
      <w:r w:rsidR="00AC71A9" w:rsidRPr="00FE293C">
        <w:rPr>
          <w:rFonts w:ascii="Times New Roman" w:eastAsia="Times New Roman" w:hAnsi="Times New Roman" w:cs="Times New Roman"/>
          <w:b/>
          <w:i/>
          <w:color w:val="000000" w:themeColor="text1"/>
          <w:sz w:val="28"/>
          <w:szCs w:val="28"/>
          <w:lang w:val="vi-VN"/>
        </w:rPr>
        <w:t>Mức</w:t>
      </w:r>
      <w:r w:rsidR="000464C5" w:rsidRPr="00FE293C">
        <w:rPr>
          <w:rFonts w:ascii="Times New Roman" w:eastAsia="Times New Roman" w:hAnsi="Times New Roman" w:cs="Times New Roman"/>
          <w:b/>
          <w:i/>
          <w:color w:val="000000" w:themeColor="text1"/>
          <w:sz w:val="28"/>
          <w:szCs w:val="28"/>
          <w:lang w:val="en-US"/>
        </w:rPr>
        <w:t xml:space="preserve"> </w:t>
      </w:r>
      <w:r w:rsidR="00CF4BC8" w:rsidRPr="00FE293C">
        <w:rPr>
          <w:rFonts w:ascii="Times New Roman" w:eastAsia="Times New Roman" w:hAnsi="Times New Roman" w:cs="Times New Roman"/>
          <w:b/>
          <w:i/>
          <w:color w:val="000000" w:themeColor="text1"/>
          <w:sz w:val="28"/>
          <w:szCs w:val="28"/>
          <w:lang w:val="vi-VN"/>
        </w:rPr>
        <w:t>hỗ trợ</w:t>
      </w:r>
      <w:r w:rsidR="00CF4BC8" w:rsidRPr="00FE293C">
        <w:rPr>
          <w:rFonts w:ascii="Times New Roman" w:eastAsia="Times New Roman" w:hAnsi="Times New Roman" w:cs="Times New Roman"/>
          <w:b/>
          <w:i/>
          <w:color w:val="000000" w:themeColor="text1"/>
          <w:sz w:val="28"/>
          <w:szCs w:val="28"/>
          <w:lang w:val="en-US"/>
        </w:rPr>
        <w:t xml:space="preserve"> </w:t>
      </w:r>
    </w:p>
    <w:p w:rsidR="00EA60C7" w:rsidRPr="00FE293C" w:rsidRDefault="00EA60C7" w:rsidP="00064269">
      <w:pPr>
        <w:shd w:val="clear" w:color="auto" w:fill="FFFFFF"/>
        <w:spacing w:after="120" w:line="240" w:lineRule="auto"/>
        <w:ind w:firstLine="567"/>
        <w:jc w:val="both"/>
        <w:rPr>
          <w:rFonts w:ascii="Times New Roman" w:eastAsia="Times New Roman" w:hAnsi="Times New Roman"/>
          <w:color w:val="000000" w:themeColor="text1"/>
          <w:sz w:val="28"/>
          <w:szCs w:val="28"/>
        </w:rPr>
      </w:pPr>
      <w:bookmarkStart w:id="3" w:name="dieu_8"/>
      <w:r w:rsidRPr="00FE293C">
        <w:rPr>
          <w:rFonts w:ascii="Times New Roman" w:eastAsia="Times New Roman" w:hAnsi="Times New Roman"/>
          <w:color w:val="000000" w:themeColor="text1"/>
          <w:sz w:val="28"/>
          <w:szCs w:val="28"/>
        </w:rPr>
        <w:t xml:space="preserve">- </w:t>
      </w:r>
      <w:r w:rsidR="007453E2" w:rsidRPr="00FE293C">
        <w:rPr>
          <w:rFonts w:ascii="Times New Roman" w:eastAsia="Times New Roman" w:hAnsi="Times New Roman"/>
          <w:color w:val="000000" w:themeColor="text1"/>
          <w:sz w:val="28"/>
          <w:szCs w:val="28"/>
          <w:lang w:val="en-US"/>
        </w:rPr>
        <w:t xml:space="preserve">Đối với </w:t>
      </w:r>
      <w:r w:rsidR="00EA3F67" w:rsidRPr="00FE293C">
        <w:rPr>
          <w:rFonts w:ascii="Times New Roman" w:eastAsia="Times New Roman" w:hAnsi="Times New Roman"/>
          <w:color w:val="000000" w:themeColor="text1"/>
          <w:sz w:val="28"/>
          <w:szCs w:val="28"/>
          <w:lang w:val="en-US"/>
        </w:rPr>
        <w:t>cá nhân</w:t>
      </w:r>
      <w:r w:rsidR="007453E2" w:rsidRPr="00FE293C">
        <w:rPr>
          <w:rFonts w:ascii="Times New Roman" w:eastAsia="Times New Roman" w:hAnsi="Times New Roman"/>
          <w:color w:val="000000" w:themeColor="text1"/>
          <w:sz w:val="28"/>
          <w:szCs w:val="28"/>
          <w:lang w:val="en-US"/>
        </w:rPr>
        <w:t xml:space="preserve"> tham gia các khóa đào tạo, bồi dưỡng </w:t>
      </w:r>
      <w:r w:rsidRPr="00FE293C">
        <w:rPr>
          <w:rFonts w:ascii="Times New Roman" w:eastAsia="Times New Roman" w:hAnsi="Times New Roman"/>
          <w:color w:val="000000" w:themeColor="text1"/>
          <w:sz w:val="28"/>
          <w:szCs w:val="28"/>
        </w:rPr>
        <w:t>đến 03 tháng</w:t>
      </w:r>
      <w:r w:rsidR="007453E2" w:rsidRPr="00FE293C">
        <w:rPr>
          <w:rFonts w:ascii="Times New Roman" w:eastAsia="Times New Roman" w:hAnsi="Times New Roman"/>
          <w:color w:val="000000" w:themeColor="text1"/>
          <w:sz w:val="28"/>
          <w:szCs w:val="28"/>
        </w:rPr>
        <w:t>:</w:t>
      </w:r>
      <w:r w:rsidRPr="00FE293C">
        <w:rPr>
          <w:rFonts w:ascii="Times New Roman" w:eastAsia="Times New Roman" w:hAnsi="Times New Roman"/>
          <w:color w:val="000000" w:themeColor="text1"/>
          <w:sz w:val="28"/>
          <w:szCs w:val="28"/>
          <w:lang w:val="vi-VN"/>
        </w:rPr>
        <w:t xml:space="preserve"> Mức hỗ trợ: </w:t>
      </w:r>
      <w:r w:rsidRPr="00FE293C">
        <w:rPr>
          <w:rFonts w:ascii="Times New Roman" w:eastAsia="Times New Roman" w:hAnsi="Times New Roman"/>
          <w:color w:val="000000" w:themeColor="text1"/>
          <w:sz w:val="28"/>
          <w:szCs w:val="28"/>
        </w:rPr>
        <w:t xml:space="preserve">50% </w:t>
      </w:r>
      <w:r w:rsidRPr="00FE293C">
        <w:rPr>
          <w:rFonts w:ascii="Times New Roman" w:eastAsia="Times New Roman" w:hAnsi="Times New Roman"/>
          <w:color w:val="000000" w:themeColor="text1"/>
          <w:sz w:val="28"/>
          <w:szCs w:val="28"/>
          <w:lang w:val="vi-VN"/>
        </w:rPr>
        <w:t>học</w:t>
      </w:r>
      <w:r w:rsidRPr="00FE293C">
        <w:rPr>
          <w:rFonts w:ascii="Times New Roman" w:eastAsia="Times New Roman" w:hAnsi="Times New Roman"/>
          <w:color w:val="000000" w:themeColor="text1"/>
          <w:sz w:val="28"/>
          <w:szCs w:val="28"/>
        </w:rPr>
        <w:t xml:space="preserve"> phí</w:t>
      </w:r>
      <w:r w:rsidR="00AE1A4E" w:rsidRPr="00FE293C">
        <w:rPr>
          <w:rFonts w:ascii="Times New Roman" w:eastAsia="Times New Roman" w:hAnsi="Times New Roman"/>
          <w:color w:val="000000" w:themeColor="text1"/>
          <w:sz w:val="28"/>
          <w:szCs w:val="28"/>
        </w:rPr>
        <w:t xml:space="preserve"> (theo thông báo của cơ sở đào tạo)</w:t>
      </w:r>
      <w:r w:rsidRPr="00FE293C">
        <w:rPr>
          <w:rFonts w:ascii="Times New Roman" w:eastAsia="Times New Roman" w:hAnsi="Times New Roman"/>
          <w:color w:val="000000" w:themeColor="text1"/>
          <w:sz w:val="28"/>
          <w:szCs w:val="28"/>
          <w:lang w:val="vi-VN"/>
        </w:rPr>
        <w:t>; Số lượng hỗ trợ</w:t>
      </w:r>
      <w:r w:rsidRPr="00FE293C">
        <w:rPr>
          <w:rFonts w:ascii="Times New Roman" w:eastAsia="Times New Roman" w:hAnsi="Times New Roman"/>
          <w:color w:val="000000" w:themeColor="text1"/>
          <w:sz w:val="28"/>
          <w:szCs w:val="28"/>
        </w:rPr>
        <w:t xml:space="preserve"> tối đa</w:t>
      </w:r>
      <w:r w:rsidRPr="00FE293C">
        <w:rPr>
          <w:rFonts w:ascii="Times New Roman" w:eastAsia="Times New Roman" w:hAnsi="Times New Roman"/>
          <w:color w:val="000000" w:themeColor="text1"/>
          <w:sz w:val="28"/>
          <w:szCs w:val="28"/>
          <w:lang w:val="vi-VN"/>
        </w:rPr>
        <w:t xml:space="preserve">: </w:t>
      </w:r>
      <w:r w:rsidRPr="00FE293C">
        <w:rPr>
          <w:rFonts w:ascii="Times New Roman" w:eastAsia="Times New Roman" w:hAnsi="Times New Roman"/>
          <w:color w:val="000000" w:themeColor="text1"/>
          <w:sz w:val="28"/>
          <w:szCs w:val="28"/>
        </w:rPr>
        <w:t>5</w:t>
      </w:r>
      <w:r w:rsidRPr="00FE293C">
        <w:rPr>
          <w:rFonts w:ascii="Times New Roman" w:eastAsia="Times New Roman" w:hAnsi="Times New Roman"/>
          <w:color w:val="000000" w:themeColor="text1"/>
          <w:sz w:val="28"/>
          <w:szCs w:val="28"/>
          <w:lang w:val="vi-VN"/>
        </w:rPr>
        <w:t>0 học viên/năm</w:t>
      </w:r>
      <w:r w:rsidRPr="00FE293C">
        <w:rPr>
          <w:rFonts w:ascii="Times New Roman" w:eastAsia="Times New Roman" w:hAnsi="Times New Roman"/>
          <w:color w:val="000000" w:themeColor="text1"/>
          <w:sz w:val="28"/>
          <w:szCs w:val="28"/>
        </w:rPr>
        <w:t>; m</w:t>
      </w:r>
      <w:r w:rsidRPr="00FE293C">
        <w:rPr>
          <w:rFonts w:ascii="Times New Roman" w:eastAsia="Times New Roman" w:hAnsi="Times New Roman"/>
          <w:color w:val="000000" w:themeColor="text1"/>
          <w:sz w:val="28"/>
          <w:szCs w:val="28"/>
          <w:lang w:val="vi-VN"/>
        </w:rPr>
        <w:t xml:space="preserve">ức hỗ trợ tính theo mức thu học phí của cơ sở đào tạo nghề nghiệp và thời gian học nghề thực tế nhưng tối đa không quá 4.500.000 đồng/người/khóa đào tạo; mỗi </w:t>
      </w:r>
      <w:r w:rsidR="00AC0EB3" w:rsidRPr="00FE293C">
        <w:rPr>
          <w:rFonts w:ascii="Times New Roman" w:eastAsia="Times New Roman" w:hAnsi="Times New Roman"/>
          <w:color w:val="000000" w:themeColor="text1"/>
          <w:sz w:val="28"/>
          <w:szCs w:val="28"/>
          <w:lang w:val="en-US"/>
        </w:rPr>
        <w:t xml:space="preserve">cá nhân được </w:t>
      </w:r>
      <w:r w:rsidRPr="00FE293C">
        <w:rPr>
          <w:rFonts w:ascii="Times New Roman" w:eastAsia="Times New Roman" w:hAnsi="Times New Roman"/>
          <w:color w:val="000000" w:themeColor="text1"/>
          <w:sz w:val="28"/>
          <w:szCs w:val="28"/>
          <w:lang w:val="vi-VN"/>
        </w:rPr>
        <w:t>chỉ hỗ trợ 01 lần</w:t>
      </w:r>
      <w:r w:rsidR="00DE7EA9" w:rsidRPr="00FE293C">
        <w:rPr>
          <w:rFonts w:ascii="Times New Roman" w:eastAsia="Times New Roman" w:hAnsi="Times New Roman"/>
          <w:color w:val="000000" w:themeColor="text1"/>
          <w:sz w:val="28"/>
          <w:szCs w:val="28"/>
          <w:lang w:val="en-US"/>
        </w:rPr>
        <w:t>/ năm</w:t>
      </w:r>
      <w:r w:rsidRPr="00FE293C">
        <w:rPr>
          <w:rFonts w:ascii="Times New Roman" w:eastAsia="Times New Roman" w:hAnsi="Times New Roman"/>
          <w:color w:val="000000" w:themeColor="text1"/>
          <w:sz w:val="28"/>
          <w:szCs w:val="28"/>
          <w:lang w:val="vi-VN"/>
        </w:rPr>
        <w:t>.</w:t>
      </w:r>
      <w:r w:rsidRPr="00FE293C">
        <w:rPr>
          <w:rFonts w:ascii="Times New Roman" w:eastAsia="Times New Roman" w:hAnsi="Times New Roman"/>
          <w:color w:val="000000" w:themeColor="text1"/>
          <w:sz w:val="28"/>
          <w:szCs w:val="28"/>
        </w:rPr>
        <w:t xml:space="preserve"> </w:t>
      </w:r>
    </w:p>
    <w:p w:rsidR="00EA60C7" w:rsidRPr="00FE293C" w:rsidRDefault="007453E2" w:rsidP="00064269">
      <w:pPr>
        <w:shd w:val="clear" w:color="auto" w:fill="FFFFFF"/>
        <w:spacing w:after="120" w:line="240" w:lineRule="auto"/>
        <w:ind w:firstLine="567"/>
        <w:jc w:val="both"/>
        <w:rPr>
          <w:rFonts w:ascii="Times New Roman" w:eastAsia="Times New Roman" w:hAnsi="Times New Roman"/>
          <w:color w:val="000000" w:themeColor="text1"/>
          <w:sz w:val="28"/>
          <w:szCs w:val="28"/>
          <w:lang w:val="vi-VN"/>
        </w:rPr>
      </w:pPr>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en-US"/>
        </w:rPr>
        <w:t xml:space="preserve">Đối với </w:t>
      </w:r>
      <w:r w:rsidR="00503A5B" w:rsidRPr="00FE293C">
        <w:rPr>
          <w:rFonts w:ascii="Times New Roman" w:eastAsia="Times New Roman" w:hAnsi="Times New Roman"/>
          <w:color w:val="000000" w:themeColor="text1"/>
          <w:sz w:val="28"/>
          <w:szCs w:val="28"/>
          <w:lang w:val="en-US"/>
        </w:rPr>
        <w:t>cá nhân</w:t>
      </w:r>
      <w:r w:rsidRPr="00FE293C">
        <w:rPr>
          <w:rFonts w:ascii="Times New Roman" w:eastAsia="Times New Roman" w:hAnsi="Times New Roman"/>
          <w:color w:val="000000" w:themeColor="text1"/>
          <w:sz w:val="28"/>
          <w:szCs w:val="28"/>
          <w:lang w:val="en-US"/>
        </w:rPr>
        <w:t xml:space="preserve"> tham gia các khóa đào tạo, bồi dưỡng trên </w:t>
      </w:r>
      <w:r w:rsidRPr="00FE293C">
        <w:rPr>
          <w:rFonts w:ascii="Times New Roman" w:eastAsia="Times New Roman" w:hAnsi="Times New Roman"/>
          <w:color w:val="000000" w:themeColor="text1"/>
          <w:sz w:val="28"/>
          <w:szCs w:val="28"/>
        </w:rPr>
        <w:t>03 tháng:</w:t>
      </w:r>
      <w:r w:rsidR="00EA60C7"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rPr>
        <w:t>M</w:t>
      </w:r>
      <w:r w:rsidR="00EA60C7" w:rsidRPr="00FE293C">
        <w:rPr>
          <w:rFonts w:ascii="Times New Roman" w:eastAsia="Times New Roman" w:hAnsi="Times New Roman"/>
          <w:color w:val="000000" w:themeColor="text1"/>
          <w:sz w:val="28"/>
          <w:szCs w:val="28"/>
          <w:lang w:val="vi-VN"/>
        </w:rPr>
        <w:t xml:space="preserve">ức hỗ trợ: </w:t>
      </w:r>
      <w:r w:rsidR="00EA60C7" w:rsidRPr="00FE293C">
        <w:rPr>
          <w:rFonts w:ascii="Times New Roman" w:eastAsia="Times New Roman" w:hAnsi="Times New Roman"/>
          <w:color w:val="000000" w:themeColor="text1"/>
          <w:sz w:val="28"/>
          <w:szCs w:val="28"/>
        </w:rPr>
        <w:t xml:space="preserve">50% </w:t>
      </w:r>
      <w:r w:rsidR="00EA60C7" w:rsidRPr="00FE293C">
        <w:rPr>
          <w:rFonts w:ascii="Times New Roman" w:eastAsia="Times New Roman" w:hAnsi="Times New Roman"/>
          <w:color w:val="000000" w:themeColor="text1"/>
          <w:sz w:val="28"/>
          <w:szCs w:val="28"/>
          <w:lang w:val="vi-VN"/>
        </w:rPr>
        <w:t>học</w:t>
      </w:r>
      <w:r w:rsidR="00EA60C7" w:rsidRPr="00FE293C">
        <w:rPr>
          <w:rFonts w:ascii="Times New Roman" w:eastAsia="Times New Roman" w:hAnsi="Times New Roman"/>
          <w:color w:val="000000" w:themeColor="text1"/>
          <w:sz w:val="28"/>
          <w:szCs w:val="28"/>
        </w:rPr>
        <w:t xml:space="preserve"> phí</w:t>
      </w:r>
      <w:r w:rsidR="00F57F83" w:rsidRPr="00FE293C">
        <w:rPr>
          <w:rFonts w:ascii="Times New Roman" w:eastAsia="Times New Roman" w:hAnsi="Times New Roman"/>
          <w:color w:val="000000" w:themeColor="text1"/>
          <w:sz w:val="28"/>
          <w:szCs w:val="28"/>
        </w:rPr>
        <w:t xml:space="preserve"> (theo thông báo của cơ sở đào tạo)</w:t>
      </w:r>
      <w:r w:rsidR="00EA60C7" w:rsidRPr="00FE293C">
        <w:rPr>
          <w:rFonts w:ascii="Times New Roman" w:eastAsia="Times New Roman" w:hAnsi="Times New Roman"/>
          <w:color w:val="000000" w:themeColor="text1"/>
          <w:sz w:val="28"/>
          <w:szCs w:val="28"/>
        </w:rPr>
        <w:t>;</w:t>
      </w:r>
      <w:r w:rsidR="00EA60C7" w:rsidRPr="00FE293C">
        <w:rPr>
          <w:rFonts w:ascii="Times New Roman" w:eastAsia="Times New Roman" w:hAnsi="Times New Roman"/>
          <w:color w:val="000000" w:themeColor="text1"/>
          <w:sz w:val="28"/>
          <w:szCs w:val="28"/>
          <w:lang w:val="vi-VN"/>
        </w:rPr>
        <w:t xml:space="preserve"> </w:t>
      </w:r>
      <w:r w:rsidR="00EA60C7" w:rsidRPr="00FE293C">
        <w:rPr>
          <w:rFonts w:ascii="Times New Roman" w:eastAsia="Times New Roman" w:hAnsi="Times New Roman"/>
          <w:color w:val="000000" w:themeColor="text1"/>
          <w:sz w:val="28"/>
          <w:szCs w:val="28"/>
        </w:rPr>
        <w:t>m</w:t>
      </w:r>
      <w:r w:rsidR="00EA60C7" w:rsidRPr="00FE293C">
        <w:rPr>
          <w:rFonts w:ascii="Times New Roman" w:eastAsia="Times New Roman" w:hAnsi="Times New Roman"/>
          <w:color w:val="000000" w:themeColor="text1"/>
          <w:sz w:val="28"/>
          <w:szCs w:val="28"/>
          <w:lang w:val="vi-VN"/>
        </w:rPr>
        <w:t xml:space="preserve">ức hỗ trợ tính theo tháng, mức thu học phí và thời gian học nghề thực tế nhưng tối đa không quá 1.500.000 đồng/người/tháng và thời gian hỗ trợ tối đa không quá 06 tháng; mỗi </w:t>
      </w:r>
      <w:r w:rsidR="00B153F9" w:rsidRPr="00FE293C">
        <w:rPr>
          <w:rFonts w:ascii="Times New Roman" w:eastAsia="Times New Roman" w:hAnsi="Times New Roman"/>
          <w:color w:val="000000" w:themeColor="text1"/>
          <w:sz w:val="28"/>
          <w:szCs w:val="28"/>
          <w:lang w:val="en-US"/>
        </w:rPr>
        <w:t>cá nhân được</w:t>
      </w:r>
      <w:r w:rsidR="00EA60C7" w:rsidRPr="00FE293C">
        <w:rPr>
          <w:rFonts w:ascii="Times New Roman" w:eastAsia="Times New Roman" w:hAnsi="Times New Roman"/>
          <w:color w:val="000000" w:themeColor="text1"/>
          <w:sz w:val="28"/>
          <w:szCs w:val="28"/>
          <w:lang w:val="vi-VN"/>
        </w:rPr>
        <w:t xml:space="preserve"> hỗ trợ 01 lần</w:t>
      </w:r>
      <w:r w:rsidR="00AB37B0" w:rsidRPr="00FE293C">
        <w:rPr>
          <w:rFonts w:ascii="Times New Roman" w:eastAsia="Times New Roman" w:hAnsi="Times New Roman"/>
          <w:color w:val="000000" w:themeColor="text1"/>
          <w:sz w:val="28"/>
          <w:szCs w:val="28"/>
          <w:lang w:val="en-US"/>
        </w:rPr>
        <w:t>/ năm</w:t>
      </w:r>
      <w:r w:rsidR="00EA60C7" w:rsidRPr="00FE293C">
        <w:rPr>
          <w:rFonts w:ascii="Times New Roman" w:eastAsia="Times New Roman" w:hAnsi="Times New Roman"/>
          <w:color w:val="000000" w:themeColor="text1"/>
          <w:sz w:val="28"/>
          <w:szCs w:val="28"/>
          <w:lang w:val="vi-VN"/>
        </w:rPr>
        <w:t>.</w:t>
      </w:r>
      <w:r w:rsidR="00EA60C7" w:rsidRPr="00FE293C">
        <w:rPr>
          <w:rFonts w:ascii="Times New Roman" w:eastAsia="Times New Roman" w:hAnsi="Times New Roman"/>
          <w:color w:val="000000" w:themeColor="text1"/>
          <w:sz w:val="28"/>
          <w:szCs w:val="28"/>
        </w:rPr>
        <w:t xml:space="preserve"> </w:t>
      </w:r>
      <w:r w:rsidR="00EA60C7" w:rsidRPr="00FE293C">
        <w:rPr>
          <w:rFonts w:ascii="Times New Roman" w:eastAsia="Times New Roman" w:hAnsi="Times New Roman"/>
          <w:color w:val="000000" w:themeColor="text1"/>
          <w:sz w:val="28"/>
          <w:szCs w:val="28"/>
          <w:lang w:val="vi-VN"/>
        </w:rPr>
        <w:t xml:space="preserve">Số lượng hỗ trợ: </w:t>
      </w:r>
      <w:r w:rsidR="00EA60C7" w:rsidRPr="00FE293C">
        <w:rPr>
          <w:rFonts w:ascii="Times New Roman" w:eastAsia="Times New Roman" w:hAnsi="Times New Roman"/>
          <w:color w:val="000000" w:themeColor="text1"/>
          <w:sz w:val="28"/>
          <w:szCs w:val="28"/>
        </w:rPr>
        <w:t>5</w:t>
      </w:r>
      <w:r w:rsidR="00EA60C7" w:rsidRPr="00FE293C">
        <w:rPr>
          <w:rFonts w:ascii="Times New Roman" w:eastAsia="Times New Roman" w:hAnsi="Times New Roman"/>
          <w:color w:val="000000" w:themeColor="text1"/>
          <w:sz w:val="28"/>
          <w:szCs w:val="28"/>
          <w:lang w:val="vi-VN"/>
        </w:rPr>
        <w:t xml:space="preserve">0 học viên/ năm. </w:t>
      </w:r>
    </w:p>
    <w:p w:rsidR="00410E13" w:rsidRPr="00FE293C" w:rsidRDefault="00410E13" w:rsidP="00064269">
      <w:pPr>
        <w:shd w:val="clear" w:color="auto" w:fill="FFFFFF"/>
        <w:spacing w:after="120" w:line="240" w:lineRule="auto"/>
        <w:ind w:firstLine="567"/>
        <w:jc w:val="both"/>
        <w:rPr>
          <w:rFonts w:ascii="Times New Roman" w:eastAsia="Times New Roman" w:hAnsi="Times New Roman"/>
          <w:b/>
          <w:i/>
          <w:color w:val="000000" w:themeColor="text1"/>
          <w:sz w:val="28"/>
          <w:szCs w:val="28"/>
          <w:lang w:val="en-US"/>
        </w:rPr>
      </w:pPr>
      <w:r w:rsidRPr="00FE293C">
        <w:rPr>
          <w:rFonts w:ascii="Times New Roman" w:eastAsia="Times New Roman" w:hAnsi="Times New Roman"/>
          <w:b/>
          <w:i/>
          <w:color w:val="000000" w:themeColor="text1"/>
          <w:sz w:val="28"/>
          <w:szCs w:val="28"/>
          <w:lang w:val="en-US"/>
        </w:rPr>
        <w:t>4. Điều kiện được hỗ trợ</w:t>
      </w:r>
    </w:p>
    <w:p w:rsidR="007C6789" w:rsidRPr="00FE293C" w:rsidRDefault="007C6789" w:rsidP="00064269">
      <w:pPr>
        <w:shd w:val="clear" w:color="auto" w:fill="FFFFFF"/>
        <w:spacing w:after="120"/>
        <w:ind w:firstLine="709"/>
        <w:jc w:val="both"/>
        <w:rPr>
          <w:rFonts w:ascii="Times New Roman" w:eastAsia="Arial" w:hAnsi="Times New Roman"/>
          <w:b/>
          <w:bCs/>
          <w:color w:val="000000" w:themeColor="text1"/>
          <w:spacing w:val="-8"/>
          <w:sz w:val="28"/>
          <w:szCs w:val="28"/>
          <w:lang w:val="pt-BR"/>
        </w:rPr>
      </w:pPr>
      <w:r w:rsidRPr="00FE293C">
        <w:rPr>
          <w:rFonts w:ascii="Times New Roman" w:eastAsia="Times New Roman" w:hAnsi="Times New Roman"/>
          <w:b/>
          <w:i/>
          <w:color w:val="000000" w:themeColor="text1"/>
          <w:sz w:val="28"/>
          <w:szCs w:val="28"/>
          <w:lang w:val="en-US"/>
        </w:rPr>
        <w:t xml:space="preserve">- </w:t>
      </w:r>
      <w:r w:rsidRPr="00FE293C">
        <w:rPr>
          <w:rFonts w:ascii="Times New Roman" w:eastAsia="Times New Roman" w:hAnsi="Times New Roman"/>
          <w:color w:val="000000" w:themeColor="text1"/>
          <w:sz w:val="28"/>
          <w:szCs w:val="28"/>
          <w:lang w:val="es-ES_tradnl"/>
        </w:rPr>
        <w:t xml:space="preserve">Các cá nhân  </w:t>
      </w:r>
      <w:r w:rsidRPr="00FE293C">
        <w:rPr>
          <w:rFonts w:ascii="Times New Roman" w:hAnsi="Times New Roman" w:cs="Times New Roman"/>
          <w:color w:val="000000" w:themeColor="text1"/>
          <w:sz w:val="28"/>
          <w:szCs w:val="28"/>
          <w:lang w:val="vi-VN"/>
        </w:rPr>
        <w:t xml:space="preserve">đang làm việc tại các khu điểm du lịch, các doanh nghiệp </w:t>
      </w:r>
      <w:r w:rsidRPr="00FE293C">
        <w:rPr>
          <w:rFonts w:ascii="Times New Roman" w:hAnsi="Times New Roman" w:cs="Times New Roman"/>
          <w:color w:val="000000" w:themeColor="text1"/>
          <w:sz w:val="28"/>
          <w:szCs w:val="28"/>
          <w:lang w:val="en-US"/>
        </w:rPr>
        <w:t xml:space="preserve">kinh doanh </w:t>
      </w:r>
      <w:r w:rsidRPr="00FE293C">
        <w:rPr>
          <w:rFonts w:ascii="Times New Roman" w:hAnsi="Times New Roman" w:cs="Times New Roman"/>
          <w:color w:val="000000" w:themeColor="text1"/>
          <w:sz w:val="28"/>
          <w:szCs w:val="28"/>
          <w:lang w:val="vi-VN"/>
        </w:rPr>
        <w:t>du lịch trên địa bàn tỉnh</w:t>
      </w:r>
      <w:r w:rsidRPr="00FE293C">
        <w:rPr>
          <w:rFonts w:ascii="Times New Roman" w:hAnsi="Times New Roman" w:cs="Times New Roman"/>
          <w:color w:val="000000" w:themeColor="text1"/>
          <w:sz w:val="28"/>
          <w:szCs w:val="28"/>
          <w:lang w:val="en-US"/>
        </w:rPr>
        <w:t xml:space="preserve"> </w:t>
      </w:r>
      <w:r w:rsidRPr="00FE293C">
        <w:rPr>
          <w:rFonts w:ascii="Times New Roman" w:eastAsia="Times New Roman" w:hAnsi="Times New Roman"/>
          <w:color w:val="000000" w:themeColor="text1"/>
          <w:sz w:val="28"/>
          <w:szCs w:val="28"/>
          <w:lang w:val="es-ES_tradnl"/>
        </w:rPr>
        <w:t xml:space="preserve">tham gia các lớp đào tạo, bồi dưỡng </w:t>
      </w:r>
      <w:r w:rsidR="00544A42" w:rsidRPr="00FE293C">
        <w:rPr>
          <w:rFonts w:ascii="Times New Roman" w:eastAsia="Times New Roman" w:hAnsi="Times New Roman"/>
          <w:color w:val="000000" w:themeColor="text1"/>
          <w:sz w:val="28"/>
          <w:szCs w:val="28"/>
          <w:lang w:val="es-ES_tradnl"/>
        </w:rPr>
        <w:t>tại các cơ sở đào tạo có thẩm quyền trong và ngoài tỉnh</w:t>
      </w:r>
      <w:r w:rsidRPr="00FE293C">
        <w:rPr>
          <w:rFonts w:ascii="Times New Roman" w:eastAsia="Times New Roman" w:hAnsi="Times New Roman"/>
          <w:color w:val="000000" w:themeColor="text1"/>
          <w:sz w:val="28"/>
          <w:szCs w:val="28"/>
          <w:lang w:val="es-ES_tradnl"/>
        </w:rPr>
        <w:t xml:space="preserve">. </w:t>
      </w:r>
    </w:p>
    <w:p w:rsidR="00197752" w:rsidRPr="00FE293C" w:rsidRDefault="00BE412B" w:rsidP="00064269">
      <w:pPr>
        <w:shd w:val="clear" w:color="auto" w:fill="FFFFFF"/>
        <w:spacing w:after="120" w:line="240" w:lineRule="auto"/>
        <w:ind w:firstLine="567"/>
        <w:jc w:val="both"/>
        <w:rPr>
          <w:rFonts w:ascii="Times New Roman" w:eastAsia="Times New Roman" w:hAnsi="Times New Roman"/>
          <w:color w:val="000000" w:themeColor="text1"/>
          <w:sz w:val="28"/>
          <w:szCs w:val="28"/>
          <w:lang w:val="en-US"/>
        </w:rPr>
      </w:pPr>
      <w:r w:rsidRPr="00FE293C">
        <w:rPr>
          <w:rFonts w:ascii="Times New Roman" w:eastAsia="Times New Roman" w:hAnsi="Times New Roman"/>
          <w:color w:val="000000" w:themeColor="text1"/>
          <w:sz w:val="28"/>
          <w:szCs w:val="28"/>
          <w:lang w:val="en-US"/>
        </w:rPr>
        <w:t xml:space="preserve">- </w:t>
      </w:r>
      <w:r w:rsidR="00FC74C5" w:rsidRPr="00FE293C">
        <w:rPr>
          <w:rFonts w:ascii="Times New Roman" w:eastAsia="Times New Roman" w:hAnsi="Times New Roman"/>
          <w:color w:val="000000" w:themeColor="text1"/>
          <w:sz w:val="28"/>
          <w:szCs w:val="28"/>
          <w:lang w:val="en-US"/>
        </w:rPr>
        <w:t>Đối với c</w:t>
      </w:r>
      <w:r w:rsidR="00DE2EB0" w:rsidRPr="00FE293C">
        <w:rPr>
          <w:rFonts w:ascii="Times New Roman" w:eastAsia="Times New Roman" w:hAnsi="Times New Roman"/>
          <w:color w:val="000000" w:themeColor="text1"/>
          <w:sz w:val="28"/>
          <w:szCs w:val="28"/>
          <w:lang w:val="en-US"/>
        </w:rPr>
        <w:t xml:space="preserve">á nhân tham gia các khóa đào tạo, bồi dưỡng </w:t>
      </w:r>
      <w:r w:rsidR="00DE2EB0" w:rsidRPr="00FE293C">
        <w:rPr>
          <w:rFonts w:ascii="Times New Roman" w:eastAsia="Times New Roman" w:hAnsi="Times New Roman"/>
          <w:color w:val="000000" w:themeColor="text1"/>
          <w:sz w:val="28"/>
          <w:szCs w:val="28"/>
        </w:rPr>
        <w:t>đến 03 tháng</w:t>
      </w:r>
      <w:r w:rsidR="008B7649" w:rsidRPr="00FE293C">
        <w:rPr>
          <w:rFonts w:ascii="Times New Roman" w:eastAsia="Times New Roman" w:hAnsi="Times New Roman"/>
          <w:color w:val="000000" w:themeColor="text1"/>
          <w:sz w:val="28"/>
          <w:szCs w:val="28"/>
        </w:rPr>
        <w:t xml:space="preserve">: </w:t>
      </w:r>
      <w:r w:rsidR="00452DB9" w:rsidRPr="00FE293C">
        <w:rPr>
          <w:rFonts w:ascii="Times New Roman" w:eastAsia="Times New Roman" w:hAnsi="Times New Roman"/>
          <w:color w:val="000000" w:themeColor="text1"/>
          <w:sz w:val="28"/>
          <w:szCs w:val="28"/>
        </w:rPr>
        <w:t xml:space="preserve">phải </w:t>
      </w:r>
      <w:r w:rsidR="008B7649" w:rsidRPr="00FE293C">
        <w:rPr>
          <w:rFonts w:ascii="Times New Roman" w:eastAsia="Times New Roman" w:hAnsi="Times New Roman"/>
          <w:color w:val="000000" w:themeColor="text1"/>
          <w:sz w:val="28"/>
          <w:szCs w:val="28"/>
          <w:lang w:val="vi-VN"/>
        </w:rPr>
        <w:t>có cam kết làm việc tối thiểu 0</w:t>
      </w:r>
      <w:r w:rsidR="005849F3" w:rsidRPr="00FE293C">
        <w:rPr>
          <w:rFonts w:ascii="Times New Roman" w:eastAsia="Times New Roman" w:hAnsi="Times New Roman"/>
          <w:color w:val="000000" w:themeColor="text1"/>
          <w:sz w:val="28"/>
          <w:szCs w:val="28"/>
        </w:rPr>
        <w:t>1</w:t>
      </w:r>
      <w:r w:rsidR="008B7649" w:rsidRPr="00FE293C">
        <w:rPr>
          <w:rFonts w:ascii="Times New Roman" w:eastAsia="Times New Roman" w:hAnsi="Times New Roman"/>
          <w:color w:val="000000" w:themeColor="text1"/>
          <w:sz w:val="28"/>
          <w:szCs w:val="28"/>
          <w:lang w:val="vi-VN"/>
        </w:rPr>
        <w:t xml:space="preserve"> năm</w:t>
      </w:r>
      <w:r w:rsidR="008B7649" w:rsidRPr="00FE293C">
        <w:rPr>
          <w:rFonts w:ascii="Times New Roman" w:eastAsia="Times New Roman" w:hAnsi="Times New Roman"/>
          <w:color w:val="000000" w:themeColor="text1"/>
          <w:sz w:val="28"/>
          <w:szCs w:val="28"/>
        </w:rPr>
        <w:t xml:space="preserve"> liên tiếp</w:t>
      </w:r>
      <w:r w:rsidR="008B7649" w:rsidRPr="00FE293C">
        <w:rPr>
          <w:rFonts w:ascii="Times New Roman" w:eastAsia="Times New Roman" w:hAnsi="Times New Roman"/>
          <w:color w:val="000000" w:themeColor="text1"/>
          <w:sz w:val="28"/>
          <w:szCs w:val="28"/>
          <w:lang w:val="vi-VN"/>
        </w:rPr>
        <w:t xml:space="preserve"> tại các đơn vị hoạt động du lịch trên địa bàn tỉnh Tây Ninh</w:t>
      </w:r>
      <w:r w:rsidR="002958B7" w:rsidRPr="00FE293C">
        <w:rPr>
          <w:rFonts w:ascii="Times New Roman" w:eastAsia="Times New Roman" w:hAnsi="Times New Roman"/>
          <w:color w:val="000000" w:themeColor="text1"/>
          <w:sz w:val="28"/>
          <w:szCs w:val="28"/>
          <w:lang w:val="en-US"/>
        </w:rPr>
        <w:t xml:space="preserve"> (kể từ khi nhận tiền hỗ trợ)</w:t>
      </w:r>
      <w:r w:rsidR="00CD181D" w:rsidRPr="00FE293C">
        <w:rPr>
          <w:rFonts w:ascii="Times New Roman" w:eastAsia="Times New Roman" w:hAnsi="Times New Roman"/>
          <w:color w:val="000000" w:themeColor="text1"/>
          <w:sz w:val="28"/>
          <w:szCs w:val="28"/>
          <w:lang w:val="en-US"/>
        </w:rPr>
        <w:t>.</w:t>
      </w:r>
    </w:p>
    <w:p w:rsidR="00CD181D" w:rsidRPr="00FE293C" w:rsidRDefault="00CD181D" w:rsidP="00064269">
      <w:pPr>
        <w:shd w:val="clear" w:color="auto" w:fill="FFFFFF"/>
        <w:spacing w:after="120" w:line="240" w:lineRule="auto"/>
        <w:ind w:firstLine="567"/>
        <w:jc w:val="both"/>
        <w:rPr>
          <w:rFonts w:ascii="Times New Roman" w:eastAsia="Times New Roman" w:hAnsi="Times New Roman"/>
          <w:color w:val="000000" w:themeColor="text1"/>
          <w:sz w:val="28"/>
          <w:szCs w:val="28"/>
          <w:lang w:val="vi-VN"/>
        </w:rPr>
      </w:pPr>
      <w:r w:rsidRPr="00FE293C">
        <w:rPr>
          <w:rFonts w:ascii="Times New Roman" w:eastAsia="Times New Roman" w:hAnsi="Times New Roman"/>
          <w:color w:val="000000" w:themeColor="text1"/>
          <w:sz w:val="28"/>
          <w:szCs w:val="28"/>
          <w:lang w:val="en-US"/>
        </w:rPr>
        <w:t xml:space="preserve">- Đối với cá nhân tham gia các khóa đào tạo, bồi dưỡng </w:t>
      </w:r>
      <w:r w:rsidRPr="00FE293C">
        <w:rPr>
          <w:rFonts w:ascii="Times New Roman" w:eastAsia="Times New Roman" w:hAnsi="Times New Roman"/>
          <w:color w:val="000000" w:themeColor="text1"/>
          <w:sz w:val="28"/>
          <w:szCs w:val="28"/>
        </w:rPr>
        <w:t>trên 03 tháng</w:t>
      </w:r>
      <w:r w:rsidR="003972D1" w:rsidRPr="00FE293C">
        <w:rPr>
          <w:rFonts w:ascii="Times New Roman" w:eastAsia="Times New Roman" w:hAnsi="Times New Roman"/>
          <w:color w:val="000000" w:themeColor="text1"/>
          <w:sz w:val="28"/>
          <w:szCs w:val="28"/>
        </w:rPr>
        <w:t xml:space="preserve">: </w:t>
      </w:r>
      <w:r w:rsidR="002A737A" w:rsidRPr="00FE293C">
        <w:rPr>
          <w:rFonts w:ascii="Times New Roman" w:eastAsia="Times New Roman" w:hAnsi="Times New Roman"/>
          <w:color w:val="000000" w:themeColor="text1"/>
          <w:sz w:val="28"/>
          <w:szCs w:val="28"/>
          <w:lang w:val="vi-VN"/>
        </w:rPr>
        <w:t xml:space="preserve">phải </w:t>
      </w:r>
      <w:r w:rsidR="005849F3" w:rsidRPr="00FE293C">
        <w:rPr>
          <w:rFonts w:ascii="Times New Roman" w:eastAsia="Times New Roman" w:hAnsi="Times New Roman"/>
          <w:color w:val="000000" w:themeColor="text1"/>
          <w:sz w:val="28"/>
          <w:szCs w:val="28"/>
          <w:lang w:val="vi-VN"/>
        </w:rPr>
        <w:t>có cam kết làm việc tối thiểu 02</w:t>
      </w:r>
      <w:r w:rsidR="002A737A" w:rsidRPr="00FE293C">
        <w:rPr>
          <w:rFonts w:ascii="Times New Roman" w:eastAsia="Times New Roman" w:hAnsi="Times New Roman"/>
          <w:color w:val="000000" w:themeColor="text1"/>
          <w:sz w:val="28"/>
          <w:szCs w:val="28"/>
          <w:lang w:val="vi-VN"/>
        </w:rPr>
        <w:t xml:space="preserve"> năm</w:t>
      </w:r>
      <w:r w:rsidR="002A737A" w:rsidRPr="00FE293C">
        <w:rPr>
          <w:rFonts w:ascii="Times New Roman" w:eastAsia="Times New Roman" w:hAnsi="Times New Roman"/>
          <w:color w:val="000000" w:themeColor="text1"/>
          <w:sz w:val="28"/>
          <w:szCs w:val="28"/>
        </w:rPr>
        <w:t xml:space="preserve"> liên tiếp</w:t>
      </w:r>
      <w:r w:rsidR="002A737A" w:rsidRPr="00FE293C">
        <w:rPr>
          <w:rFonts w:ascii="Times New Roman" w:eastAsia="Times New Roman" w:hAnsi="Times New Roman"/>
          <w:color w:val="000000" w:themeColor="text1"/>
          <w:sz w:val="28"/>
          <w:szCs w:val="28"/>
          <w:lang w:val="vi-VN"/>
        </w:rPr>
        <w:t xml:space="preserve"> tại các đơn vị hoạt động du lịch trên địa bàn tỉnh Tây Ninh</w:t>
      </w:r>
      <w:r w:rsidR="00675967" w:rsidRPr="00FE293C">
        <w:rPr>
          <w:rFonts w:ascii="Times New Roman" w:eastAsia="Times New Roman" w:hAnsi="Times New Roman"/>
          <w:color w:val="000000" w:themeColor="text1"/>
          <w:sz w:val="28"/>
          <w:szCs w:val="28"/>
          <w:lang w:val="en-US"/>
        </w:rPr>
        <w:t xml:space="preserve"> (kể từ khi nhận tiền hỗ trợ)</w:t>
      </w:r>
      <w:r w:rsidR="002A737A" w:rsidRPr="00FE293C">
        <w:rPr>
          <w:rFonts w:ascii="Times New Roman" w:eastAsia="Times New Roman" w:hAnsi="Times New Roman"/>
          <w:color w:val="000000" w:themeColor="text1"/>
          <w:sz w:val="28"/>
          <w:szCs w:val="28"/>
          <w:lang w:val="vi-VN"/>
        </w:rPr>
        <w:t>.</w:t>
      </w:r>
    </w:p>
    <w:p w:rsidR="0099434A" w:rsidRPr="00FE293C" w:rsidRDefault="0099434A" w:rsidP="00064269">
      <w:pPr>
        <w:spacing w:after="120" w:line="240" w:lineRule="auto"/>
        <w:ind w:firstLine="567"/>
        <w:jc w:val="both"/>
        <w:rPr>
          <w:rFonts w:ascii="Times New Roman" w:eastAsia="Times New Roman" w:hAnsi="Times New Roman"/>
          <w:b/>
          <w:i/>
          <w:color w:val="000000" w:themeColor="text1"/>
          <w:sz w:val="28"/>
          <w:szCs w:val="28"/>
        </w:rPr>
      </w:pPr>
      <w:r w:rsidRPr="00FE293C">
        <w:rPr>
          <w:rFonts w:ascii="Times New Roman" w:eastAsia="Times New Roman" w:hAnsi="Times New Roman"/>
          <w:b/>
          <w:i/>
          <w:color w:val="000000" w:themeColor="text1"/>
          <w:sz w:val="28"/>
          <w:szCs w:val="28"/>
        </w:rPr>
        <w:t>5. Thời điểm hỗ trợ:</w:t>
      </w:r>
    </w:p>
    <w:p w:rsidR="0099434A" w:rsidRPr="00FE293C" w:rsidRDefault="0099434A"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olor w:val="000000" w:themeColor="text1"/>
          <w:sz w:val="28"/>
          <w:szCs w:val="28"/>
          <w:lang w:val="en-US"/>
        </w:rPr>
        <w:t>H</w:t>
      </w:r>
      <w:r w:rsidRPr="00FE293C">
        <w:rPr>
          <w:rFonts w:ascii="Times New Roman" w:eastAsia="Times New Roman" w:hAnsi="Times New Roman"/>
          <w:color w:val="000000" w:themeColor="text1"/>
          <w:sz w:val="28"/>
          <w:szCs w:val="28"/>
          <w:lang w:val="vi-VN"/>
        </w:rPr>
        <w:t>ỗ trợ trực tiếp</w:t>
      </w:r>
      <w:r w:rsidRPr="00FE293C">
        <w:rPr>
          <w:rFonts w:ascii="Times New Roman" w:eastAsia="Times New Roman" w:hAnsi="Times New Roman"/>
          <w:color w:val="000000" w:themeColor="text1"/>
          <w:sz w:val="28"/>
          <w:szCs w:val="28"/>
          <w:lang w:val="en-US"/>
        </w:rPr>
        <w:t xml:space="preserve"> một lần cho cá nhân </w:t>
      </w:r>
      <w:r w:rsidR="00535AD7" w:rsidRPr="00FE293C">
        <w:rPr>
          <w:rFonts w:ascii="Times New Roman" w:hAnsi="Times New Roman"/>
          <w:color w:val="000000" w:themeColor="text1"/>
          <w:sz w:val="28"/>
          <w:szCs w:val="28"/>
          <w:lang w:val="en-US"/>
        </w:rPr>
        <w:t xml:space="preserve">trong thời hạn 30 ngày sau </w:t>
      </w:r>
      <w:r w:rsidRPr="00FE293C">
        <w:rPr>
          <w:rFonts w:ascii="Times New Roman" w:eastAsia="Times New Roman" w:hAnsi="Times New Roman"/>
          <w:color w:val="000000" w:themeColor="text1"/>
          <w:sz w:val="28"/>
          <w:szCs w:val="28"/>
          <w:lang w:val="en-US"/>
        </w:rPr>
        <w:t xml:space="preserve">khi </w:t>
      </w:r>
      <w:r w:rsidR="002E6FA1" w:rsidRPr="00FE293C">
        <w:rPr>
          <w:rFonts w:ascii="Times New Roman" w:eastAsia="Times New Roman" w:hAnsi="Times New Roman"/>
          <w:color w:val="000000" w:themeColor="text1"/>
          <w:sz w:val="28"/>
          <w:szCs w:val="28"/>
          <w:lang w:val="en-US"/>
        </w:rPr>
        <w:t xml:space="preserve">hoàn thành khoá đào tạo, bồi dưỡng và </w:t>
      </w:r>
      <w:r w:rsidRPr="00FE293C">
        <w:rPr>
          <w:rFonts w:ascii="Times New Roman" w:eastAsia="Times New Roman" w:hAnsi="Times New Roman"/>
          <w:color w:val="000000" w:themeColor="text1"/>
          <w:sz w:val="28"/>
          <w:szCs w:val="28"/>
          <w:lang w:val="en-US"/>
        </w:rPr>
        <w:t xml:space="preserve">có </w:t>
      </w:r>
      <w:r w:rsidR="009058D1" w:rsidRPr="00FE293C">
        <w:rPr>
          <w:rFonts w:ascii="Times New Roman" w:eastAsia="Times New Roman" w:hAnsi="Times New Roman"/>
          <w:color w:val="000000" w:themeColor="text1"/>
          <w:sz w:val="28"/>
          <w:szCs w:val="28"/>
          <w:lang w:val="en-US"/>
        </w:rPr>
        <w:t xml:space="preserve">bằng, </w:t>
      </w:r>
      <w:r w:rsidRPr="00FE293C">
        <w:rPr>
          <w:rFonts w:ascii="Times New Roman" w:eastAsia="Times New Roman" w:hAnsi="Times New Roman"/>
          <w:color w:val="000000" w:themeColor="text1"/>
          <w:sz w:val="28"/>
          <w:szCs w:val="28"/>
          <w:lang w:val="en-US"/>
        </w:rPr>
        <w:t>chứng chỉ/ giấy chứng nhận</w:t>
      </w:r>
      <w:r w:rsidRPr="00FE293C">
        <w:rPr>
          <w:rFonts w:ascii="Times New Roman" w:eastAsia="Times New Roman" w:hAnsi="Times New Roman" w:cs="Times New Roman"/>
          <w:color w:val="000000" w:themeColor="text1"/>
          <w:sz w:val="28"/>
          <w:szCs w:val="28"/>
          <w:lang w:val="en-US"/>
        </w:rPr>
        <w:t xml:space="preserve"> của cơ sở đào tạo có thẩm quyền cấp.</w:t>
      </w:r>
    </w:p>
    <w:p w:rsidR="00F345D8" w:rsidRPr="00FE293C" w:rsidRDefault="00AC5B1C" w:rsidP="00064269">
      <w:pPr>
        <w:spacing w:after="120" w:line="240" w:lineRule="auto"/>
        <w:ind w:firstLine="567"/>
        <w:jc w:val="both"/>
        <w:rPr>
          <w:b/>
          <w:bCs/>
          <w:color w:val="000000" w:themeColor="text1"/>
          <w:sz w:val="28"/>
          <w:szCs w:val="28"/>
          <w:lang w:val="nb-NO"/>
        </w:rPr>
      </w:pPr>
      <w:r w:rsidRPr="00FE293C">
        <w:rPr>
          <w:rFonts w:ascii="Times New Roman" w:eastAsia="Times New Roman" w:hAnsi="Times New Roman" w:cs="Times New Roman"/>
          <w:b/>
          <w:bCs/>
          <w:color w:val="000000" w:themeColor="text1"/>
          <w:sz w:val="28"/>
          <w:szCs w:val="28"/>
          <w:lang w:val="en-US"/>
        </w:rPr>
        <w:t>Điều 4</w:t>
      </w:r>
      <w:r w:rsidR="00CF4BC8" w:rsidRPr="00FE293C">
        <w:rPr>
          <w:rFonts w:ascii="Times New Roman" w:eastAsia="Times New Roman" w:hAnsi="Times New Roman" w:cs="Times New Roman"/>
          <w:b/>
          <w:bCs/>
          <w:color w:val="000000" w:themeColor="text1"/>
          <w:sz w:val="28"/>
          <w:szCs w:val="28"/>
          <w:lang w:val="en-US"/>
        </w:rPr>
        <w:t xml:space="preserve">. </w:t>
      </w:r>
      <w:bookmarkEnd w:id="3"/>
      <w:r w:rsidR="00F345D8" w:rsidRPr="00FE293C">
        <w:rPr>
          <w:rFonts w:ascii="Times New Roman" w:hAnsi="Times New Roman" w:cs="Times New Roman"/>
          <w:b/>
          <w:bCs/>
          <w:color w:val="000000" w:themeColor="text1"/>
          <w:sz w:val="28"/>
          <w:szCs w:val="28"/>
          <w:lang w:val="nb-NO"/>
        </w:rPr>
        <w:t>Hỗ trợ công tác xúc tiến, quảng bá du lịch</w:t>
      </w:r>
    </w:p>
    <w:p w:rsidR="00CF4BC8"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1. Đối tượng hỗ trợ:</w:t>
      </w:r>
      <w:r w:rsidRPr="00FE293C">
        <w:rPr>
          <w:rFonts w:ascii="Times New Roman" w:eastAsia="Times New Roman" w:hAnsi="Times New Roman" w:cs="Times New Roman"/>
          <w:color w:val="000000" w:themeColor="text1"/>
          <w:sz w:val="28"/>
          <w:szCs w:val="28"/>
          <w:lang w:val="en-US"/>
        </w:rPr>
        <w:t xml:space="preserve"> </w:t>
      </w:r>
      <w:r w:rsidR="002B6B02" w:rsidRPr="00FE293C">
        <w:rPr>
          <w:rFonts w:ascii="Times New Roman" w:eastAsia="Arial" w:hAnsi="Times New Roman" w:cs="Times New Roman"/>
          <w:bCs/>
          <w:color w:val="000000" w:themeColor="text1"/>
          <w:spacing w:val="-6"/>
          <w:sz w:val="28"/>
          <w:szCs w:val="28"/>
          <w:lang w:val="vi-VN"/>
        </w:rPr>
        <w:t xml:space="preserve">các </w:t>
      </w:r>
      <w:r w:rsidR="002B6B02" w:rsidRPr="00FE293C">
        <w:rPr>
          <w:rFonts w:ascii="Times New Roman" w:hAnsi="Times New Roman" w:cs="Times New Roman"/>
          <w:color w:val="000000" w:themeColor="text1"/>
          <w:sz w:val="28"/>
          <w:szCs w:val="28"/>
          <w:lang w:val="vi-VN"/>
        </w:rPr>
        <w:t>tổ chức, cá nhân (</w:t>
      </w:r>
      <w:r w:rsidR="00BB7861" w:rsidRPr="00FE293C">
        <w:rPr>
          <w:rFonts w:ascii="Times New Roman" w:hAnsi="Times New Roman" w:cs="Times New Roman"/>
          <w:color w:val="000000" w:themeColor="text1"/>
          <w:sz w:val="28"/>
          <w:szCs w:val="28"/>
          <w:lang w:val="en-US"/>
        </w:rPr>
        <w:t xml:space="preserve">là </w:t>
      </w:r>
      <w:r w:rsidR="002B6B02" w:rsidRPr="00FE293C">
        <w:rPr>
          <w:rFonts w:ascii="Times New Roman" w:hAnsi="Times New Roman" w:cs="Times New Roman"/>
          <w:color w:val="000000" w:themeColor="text1"/>
          <w:sz w:val="28"/>
          <w:szCs w:val="28"/>
          <w:lang w:val="vi-VN"/>
        </w:rPr>
        <w:t>thành viên Hiệ</w:t>
      </w:r>
      <w:r w:rsidR="00BA09BD" w:rsidRPr="00FE293C">
        <w:rPr>
          <w:rFonts w:ascii="Times New Roman" w:hAnsi="Times New Roman" w:cs="Times New Roman"/>
          <w:color w:val="000000" w:themeColor="text1"/>
          <w:sz w:val="28"/>
          <w:szCs w:val="28"/>
          <w:lang w:val="vi-VN"/>
        </w:rPr>
        <w:t xml:space="preserve">p </w:t>
      </w:r>
      <w:r w:rsidR="00BA09BD" w:rsidRPr="00FE293C">
        <w:rPr>
          <w:rFonts w:ascii="Times New Roman" w:hAnsi="Times New Roman" w:cs="Times New Roman"/>
          <w:color w:val="000000" w:themeColor="text1"/>
          <w:sz w:val="28"/>
          <w:szCs w:val="28"/>
          <w:lang w:val="en-US"/>
        </w:rPr>
        <w:t>H</w:t>
      </w:r>
      <w:r w:rsidR="002B6B02" w:rsidRPr="00FE293C">
        <w:rPr>
          <w:rFonts w:ascii="Times New Roman" w:hAnsi="Times New Roman" w:cs="Times New Roman"/>
          <w:color w:val="000000" w:themeColor="text1"/>
          <w:sz w:val="28"/>
          <w:szCs w:val="28"/>
          <w:lang w:val="vi-VN"/>
        </w:rPr>
        <w:t>ội Du lị</w:t>
      </w:r>
      <w:r w:rsidR="003D5D22" w:rsidRPr="00FE293C">
        <w:rPr>
          <w:rFonts w:ascii="Times New Roman" w:hAnsi="Times New Roman" w:cs="Times New Roman"/>
          <w:color w:val="000000" w:themeColor="text1"/>
          <w:sz w:val="28"/>
          <w:szCs w:val="28"/>
          <w:lang w:val="vi-VN"/>
        </w:rPr>
        <w:t>ch</w:t>
      </w:r>
      <w:r w:rsidR="00B545B8" w:rsidRPr="00FE293C">
        <w:rPr>
          <w:rFonts w:ascii="Times New Roman" w:hAnsi="Times New Roman" w:cs="Times New Roman"/>
          <w:color w:val="000000" w:themeColor="text1"/>
          <w:sz w:val="28"/>
          <w:szCs w:val="28"/>
          <w:lang w:val="en-US"/>
        </w:rPr>
        <w:t xml:space="preserve"> tỉnh Tây Ninh</w:t>
      </w:r>
      <w:r w:rsidR="003D5D22" w:rsidRPr="00FE293C">
        <w:rPr>
          <w:rFonts w:ascii="Times New Roman" w:hAnsi="Times New Roman" w:cs="Times New Roman"/>
          <w:color w:val="000000" w:themeColor="text1"/>
          <w:sz w:val="28"/>
          <w:szCs w:val="28"/>
          <w:lang w:val="en-US"/>
        </w:rPr>
        <w:t>)</w:t>
      </w:r>
      <w:r w:rsidR="002B6B02" w:rsidRPr="00FE293C">
        <w:rPr>
          <w:rFonts w:ascii="Times New Roman" w:hAnsi="Times New Roman" w:cs="Times New Roman"/>
          <w:color w:val="000000" w:themeColor="text1"/>
          <w:sz w:val="28"/>
          <w:szCs w:val="28"/>
          <w:lang w:val="vi-VN"/>
        </w:rPr>
        <w:t xml:space="preserve"> được tỉnh mời làm đại diện tham gia gian hàng quảng bá, xúc tiến, giới thiệu sản phẩm tại các sự kiện, lễ hội du lịch ngoài tỉnh</w:t>
      </w:r>
      <w:r w:rsidRPr="00FE293C">
        <w:rPr>
          <w:rFonts w:ascii="Times New Roman" w:eastAsia="Times New Roman" w:hAnsi="Times New Roman" w:cs="Times New Roman"/>
          <w:color w:val="000000" w:themeColor="text1"/>
          <w:sz w:val="28"/>
          <w:szCs w:val="28"/>
          <w:lang w:val="en-US"/>
        </w:rPr>
        <w:t>.</w:t>
      </w:r>
    </w:p>
    <w:p w:rsidR="00AA11B1" w:rsidRPr="00FE293C" w:rsidRDefault="00AA11B1"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2. Nội dung hỗ trợ</w:t>
      </w:r>
    </w:p>
    <w:p w:rsidR="00FC6AAA" w:rsidRPr="00FE293C" w:rsidRDefault="00AA11B1" w:rsidP="00064269">
      <w:pPr>
        <w:spacing w:after="120" w:line="240" w:lineRule="auto"/>
        <w:ind w:firstLine="567"/>
        <w:jc w:val="both"/>
        <w:rPr>
          <w:rFonts w:ascii="Times New Roman" w:eastAsia="Arial" w:hAnsi="Times New Roman" w:cs="Times New Roman"/>
          <w:bCs/>
          <w:color w:val="000000" w:themeColor="text1"/>
          <w:spacing w:val="-6"/>
          <w:sz w:val="28"/>
          <w:szCs w:val="28"/>
          <w:lang w:val="pt-BR"/>
        </w:rPr>
      </w:pPr>
      <w:r w:rsidRPr="00FE293C">
        <w:rPr>
          <w:rFonts w:ascii="Times New Roman" w:eastAsia="Times New Roman" w:hAnsi="Times New Roman" w:cs="Times New Roman"/>
          <w:color w:val="000000" w:themeColor="text1"/>
          <w:sz w:val="28"/>
          <w:szCs w:val="28"/>
          <w:lang w:val="en-US"/>
        </w:rPr>
        <w:t xml:space="preserve">- Kinh phí </w:t>
      </w:r>
      <w:r w:rsidR="00FC6AAA" w:rsidRPr="00FE293C">
        <w:rPr>
          <w:rFonts w:ascii="Times New Roman" w:eastAsia="Arial" w:hAnsi="Times New Roman" w:cs="Times New Roman"/>
          <w:bCs/>
          <w:color w:val="000000" w:themeColor="text1"/>
          <w:spacing w:val="-6"/>
          <w:sz w:val="28"/>
          <w:szCs w:val="28"/>
          <w:lang w:val="pt-BR"/>
        </w:rPr>
        <w:t>tham gia tổ</w:t>
      </w:r>
      <w:r w:rsidR="00FC6AAA" w:rsidRPr="00FE293C">
        <w:rPr>
          <w:rFonts w:ascii="Times New Roman" w:eastAsia="Arial" w:hAnsi="Times New Roman" w:cs="Times New Roman"/>
          <w:bCs/>
          <w:color w:val="000000" w:themeColor="text1"/>
          <w:spacing w:val="-6"/>
          <w:sz w:val="28"/>
          <w:szCs w:val="28"/>
          <w:lang w:val="vi-VN"/>
        </w:rPr>
        <w:t xml:space="preserve"> chức </w:t>
      </w:r>
      <w:r w:rsidR="00FC6AAA" w:rsidRPr="00FE293C">
        <w:rPr>
          <w:rFonts w:ascii="Times New Roman" w:eastAsia="Arial" w:hAnsi="Times New Roman" w:cs="Times New Roman"/>
          <w:bCs/>
          <w:color w:val="000000" w:themeColor="text1"/>
          <w:spacing w:val="-6"/>
          <w:sz w:val="28"/>
          <w:szCs w:val="28"/>
          <w:lang w:val="pt-BR"/>
        </w:rPr>
        <w:t>gian hàng hoạt động xúc tiến, quảng bá du lịch</w:t>
      </w:r>
      <w:r w:rsidR="00537830" w:rsidRPr="00FE293C">
        <w:rPr>
          <w:rFonts w:ascii="Times New Roman" w:eastAsia="Arial" w:hAnsi="Times New Roman" w:cs="Times New Roman"/>
          <w:bCs/>
          <w:color w:val="000000" w:themeColor="text1"/>
          <w:spacing w:val="-6"/>
          <w:sz w:val="28"/>
          <w:szCs w:val="28"/>
          <w:lang w:val="pt-BR"/>
        </w:rPr>
        <w:t xml:space="preserve">, gồm: </w:t>
      </w:r>
      <w:r w:rsidR="00E0072F" w:rsidRPr="00FE293C">
        <w:rPr>
          <w:rFonts w:ascii="Times New Roman" w:eastAsia="Arial" w:hAnsi="Times New Roman"/>
          <w:bCs/>
          <w:color w:val="000000" w:themeColor="text1"/>
          <w:spacing w:val="-6"/>
          <w:sz w:val="28"/>
          <w:szCs w:val="28"/>
          <w:lang w:val="pt-BR"/>
        </w:rPr>
        <w:t xml:space="preserve">thuê mặt bằng, thiết kế và dàn dựng gian hàng; </w:t>
      </w:r>
      <w:r w:rsidR="004A3B1C" w:rsidRPr="00FE293C">
        <w:rPr>
          <w:rFonts w:ascii="Times New Roman" w:eastAsia="Times New Roman" w:hAnsi="Times New Roman" w:cs="Times New Roman"/>
          <w:color w:val="000000" w:themeColor="text1"/>
          <w:sz w:val="28"/>
          <w:szCs w:val="28"/>
          <w:lang w:val="en-US"/>
        </w:rPr>
        <w:t>theo mức quy định của Ban Tổ chức sự kiện, lễ hội du lịch ngoài tỉnh</w:t>
      </w:r>
      <w:r w:rsidR="00FC6AAA" w:rsidRPr="00FE293C">
        <w:rPr>
          <w:rFonts w:ascii="Times New Roman" w:eastAsia="Arial" w:hAnsi="Times New Roman" w:cs="Times New Roman"/>
          <w:bCs/>
          <w:color w:val="000000" w:themeColor="text1"/>
          <w:spacing w:val="-6"/>
          <w:sz w:val="28"/>
          <w:szCs w:val="28"/>
          <w:lang w:val="pt-BR"/>
        </w:rPr>
        <w:t>.</w:t>
      </w:r>
    </w:p>
    <w:p w:rsidR="00CF4BC8" w:rsidRPr="00FE293C" w:rsidRDefault="00E0072F"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3</w:t>
      </w:r>
      <w:r w:rsidR="00B545B8" w:rsidRPr="00FE293C">
        <w:rPr>
          <w:rFonts w:ascii="Times New Roman" w:eastAsia="Times New Roman" w:hAnsi="Times New Roman" w:cs="Times New Roman"/>
          <w:b/>
          <w:i/>
          <w:color w:val="000000" w:themeColor="text1"/>
          <w:sz w:val="28"/>
          <w:szCs w:val="28"/>
          <w:lang w:val="en-US"/>
        </w:rPr>
        <w:t xml:space="preserve">. Mức </w:t>
      </w:r>
      <w:r w:rsidR="00CF4BC8" w:rsidRPr="00FE293C">
        <w:rPr>
          <w:rFonts w:ascii="Times New Roman" w:eastAsia="Times New Roman" w:hAnsi="Times New Roman" w:cs="Times New Roman"/>
          <w:b/>
          <w:i/>
          <w:color w:val="000000" w:themeColor="text1"/>
          <w:sz w:val="28"/>
          <w:szCs w:val="28"/>
          <w:lang w:val="en-US"/>
        </w:rPr>
        <w:t>hỗ trợ</w:t>
      </w:r>
    </w:p>
    <w:p w:rsidR="00A912A8" w:rsidRPr="00FE293C" w:rsidRDefault="00B545B8" w:rsidP="00064269">
      <w:pPr>
        <w:shd w:val="clear" w:color="auto" w:fill="FFFFFF"/>
        <w:spacing w:after="120" w:line="240" w:lineRule="auto"/>
        <w:ind w:firstLine="567"/>
        <w:jc w:val="both"/>
        <w:rPr>
          <w:rFonts w:ascii="Times New Roman" w:eastAsia="Times New Roman" w:hAnsi="Times New Roman"/>
          <w:color w:val="000000" w:themeColor="text1"/>
          <w:sz w:val="28"/>
          <w:szCs w:val="28"/>
          <w:lang w:val="vi-VN"/>
        </w:rPr>
      </w:pPr>
      <w:r w:rsidRPr="00FE293C">
        <w:rPr>
          <w:rFonts w:ascii="Times New Roman" w:eastAsia="Times New Roman" w:hAnsi="Times New Roman"/>
          <w:color w:val="000000" w:themeColor="text1"/>
          <w:sz w:val="28"/>
          <w:szCs w:val="28"/>
          <w:lang w:val="en-US"/>
        </w:rPr>
        <w:t>H</w:t>
      </w:r>
      <w:r w:rsidR="00A912A8" w:rsidRPr="00FE293C">
        <w:rPr>
          <w:rFonts w:ascii="Times New Roman" w:eastAsia="Times New Roman" w:hAnsi="Times New Roman"/>
          <w:color w:val="000000" w:themeColor="text1"/>
          <w:sz w:val="28"/>
          <w:szCs w:val="28"/>
          <w:lang w:val="vi-VN"/>
        </w:rPr>
        <w:t xml:space="preserve">ỗ trợ </w:t>
      </w:r>
      <w:r w:rsidR="00A912A8" w:rsidRPr="00FE293C">
        <w:rPr>
          <w:rFonts w:ascii="Times New Roman" w:eastAsia="Arial" w:hAnsi="Times New Roman"/>
          <w:bCs/>
          <w:color w:val="000000" w:themeColor="text1"/>
          <w:spacing w:val="-6"/>
          <w:sz w:val="28"/>
          <w:szCs w:val="28"/>
          <w:lang w:val="pt-BR"/>
        </w:rPr>
        <w:t>50% kinh phí tham gia tổ</w:t>
      </w:r>
      <w:r w:rsidR="00A912A8" w:rsidRPr="00FE293C">
        <w:rPr>
          <w:rFonts w:ascii="Times New Roman" w:eastAsia="Arial" w:hAnsi="Times New Roman"/>
          <w:bCs/>
          <w:color w:val="000000" w:themeColor="text1"/>
          <w:spacing w:val="-6"/>
          <w:sz w:val="28"/>
          <w:szCs w:val="28"/>
          <w:lang w:val="vi-VN"/>
        </w:rPr>
        <w:t xml:space="preserve"> chức </w:t>
      </w:r>
      <w:r w:rsidR="00A912A8" w:rsidRPr="00FE293C">
        <w:rPr>
          <w:rFonts w:ascii="Times New Roman" w:eastAsia="Arial" w:hAnsi="Times New Roman"/>
          <w:bCs/>
          <w:color w:val="000000" w:themeColor="text1"/>
          <w:spacing w:val="-6"/>
          <w:sz w:val="28"/>
          <w:szCs w:val="28"/>
          <w:lang w:val="pt-BR"/>
        </w:rPr>
        <w:t>gian hàng hoạt động xúc tiến, quảng bá du lịch, gồm: thuê mặt bằng, thiết kế và dàn dự</w:t>
      </w:r>
      <w:r w:rsidR="00BC2F1E" w:rsidRPr="00FE293C">
        <w:rPr>
          <w:rFonts w:ascii="Times New Roman" w:eastAsia="Arial" w:hAnsi="Times New Roman"/>
          <w:bCs/>
          <w:color w:val="000000" w:themeColor="text1"/>
          <w:spacing w:val="-6"/>
          <w:sz w:val="28"/>
          <w:szCs w:val="28"/>
          <w:lang w:val="pt-BR"/>
        </w:rPr>
        <w:t>ng gian hàng;</w:t>
      </w:r>
      <w:r w:rsidR="00A912A8" w:rsidRPr="00FE293C">
        <w:rPr>
          <w:rFonts w:ascii="Times New Roman" w:eastAsia="Arial" w:hAnsi="Times New Roman"/>
          <w:bCs/>
          <w:color w:val="000000" w:themeColor="text1"/>
          <w:spacing w:val="-6"/>
          <w:sz w:val="28"/>
          <w:szCs w:val="28"/>
          <w:lang w:val="vi-VN"/>
        </w:rPr>
        <w:t xml:space="preserve"> </w:t>
      </w:r>
      <w:r w:rsidR="00BC2F1E" w:rsidRPr="00FE293C">
        <w:rPr>
          <w:rFonts w:ascii="Times New Roman" w:eastAsia="Arial" w:hAnsi="Times New Roman"/>
          <w:bCs/>
          <w:color w:val="000000" w:themeColor="text1"/>
          <w:spacing w:val="-6"/>
          <w:sz w:val="28"/>
          <w:szCs w:val="28"/>
          <w:lang w:val="en-US"/>
        </w:rPr>
        <w:t xml:space="preserve">mức hỗ trợ </w:t>
      </w:r>
      <w:r w:rsidR="00A912A8" w:rsidRPr="00FE293C">
        <w:rPr>
          <w:rFonts w:ascii="Times New Roman" w:eastAsia="Arial" w:hAnsi="Times New Roman"/>
          <w:bCs/>
          <w:color w:val="000000" w:themeColor="text1"/>
          <w:spacing w:val="-6"/>
          <w:sz w:val="28"/>
          <w:szCs w:val="28"/>
          <w:lang w:val="vi-VN"/>
        </w:rPr>
        <w:t>tối</w:t>
      </w:r>
      <w:r w:rsidR="00A912A8" w:rsidRPr="00FE293C">
        <w:rPr>
          <w:rFonts w:ascii="Times New Roman" w:hAnsi="Times New Roman"/>
          <w:color w:val="000000" w:themeColor="text1"/>
          <w:sz w:val="28"/>
          <w:szCs w:val="28"/>
        </w:rPr>
        <w:t xml:space="preserve"> đa</w:t>
      </w:r>
      <w:r w:rsidR="00A912A8" w:rsidRPr="00FE293C">
        <w:rPr>
          <w:rFonts w:ascii="Times New Roman" w:eastAsia="Arial" w:hAnsi="Times New Roman"/>
          <w:bCs/>
          <w:color w:val="000000" w:themeColor="text1"/>
          <w:spacing w:val="-6"/>
          <w:sz w:val="28"/>
          <w:szCs w:val="28"/>
          <w:lang w:val="pt-BR"/>
        </w:rPr>
        <w:t xml:space="preserve"> </w:t>
      </w:r>
      <w:r w:rsidR="00A912A8" w:rsidRPr="00FE293C">
        <w:rPr>
          <w:rFonts w:ascii="Times New Roman" w:eastAsia="Arial" w:hAnsi="Times New Roman"/>
          <w:bCs/>
          <w:color w:val="000000" w:themeColor="text1"/>
          <w:spacing w:val="-6"/>
          <w:sz w:val="28"/>
          <w:szCs w:val="28"/>
          <w:lang w:val="vi-VN"/>
        </w:rPr>
        <w:t xml:space="preserve">không quá </w:t>
      </w:r>
      <w:r w:rsidR="00A912A8" w:rsidRPr="00FE293C">
        <w:rPr>
          <w:rFonts w:ascii="Times New Roman" w:eastAsia="Arial" w:hAnsi="Times New Roman"/>
          <w:bCs/>
          <w:color w:val="000000" w:themeColor="text1"/>
          <w:spacing w:val="-6"/>
          <w:sz w:val="28"/>
          <w:szCs w:val="28"/>
        </w:rPr>
        <w:lastRenderedPageBreak/>
        <w:t>1</w:t>
      </w:r>
      <w:r w:rsidR="00A912A8" w:rsidRPr="00FE293C">
        <w:rPr>
          <w:rFonts w:ascii="Times New Roman" w:eastAsia="Arial" w:hAnsi="Times New Roman"/>
          <w:bCs/>
          <w:color w:val="000000" w:themeColor="text1"/>
          <w:spacing w:val="-6"/>
          <w:sz w:val="28"/>
          <w:szCs w:val="28"/>
          <w:lang w:val="pt-BR"/>
        </w:rPr>
        <w:t>0.000.000 đồng/đơn vị tham gia</w:t>
      </w:r>
      <w:r w:rsidR="00A912A8" w:rsidRPr="00FE293C">
        <w:rPr>
          <w:rFonts w:ascii="Times New Roman" w:hAnsi="Times New Roman"/>
          <w:color w:val="000000" w:themeColor="text1"/>
          <w:sz w:val="28"/>
          <w:szCs w:val="28"/>
        </w:rPr>
        <w:t>.</w:t>
      </w:r>
      <w:r w:rsidR="00BC2F1E" w:rsidRPr="00FE293C">
        <w:rPr>
          <w:rFonts w:ascii="Times New Roman" w:hAnsi="Times New Roman"/>
          <w:color w:val="000000" w:themeColor="text1"/>
          <w:sz w:val="28"/>
          <w:szCs w:val="28"/>
        </w:rPr>
        <w:t xml:space="preserve"> </w:t>
      </w:r>
      <w:r w:rsidR="00A912A8" w:rsidRPr="00FE293C">
        <w:rPr>
          <w:rFonts w:ascii="Times New Roman" w:hAnsi="Times New Roman"/>
          <w:color w:val="000000" w:themeColor="text1"/>
          <w:sz w:val="28"/>
          <w:szCs w:val="28"/>
          <w:lang w:val="vi-VN"/>
        </w:rPr>
        <w:t xml:space="preserve">Mỗi </w:t>
      </w:r>
      <w:r w:rsidR="00A912A8" w:rsidRPr="00FE293C">
        <w:rPr>
          <w:rFonts w:ascii="Times New Roman" w:hAnsi="Times New Roman"/>
          <w:color w:val="000000" w:themeColor="text1"/>
          <w:sz w:val="28"/>
          <w:szCs w:val="28"/>
        </w:rPr>
        <w:t>đơn vị</w:t>
      </w:r>
      <w:r w:rsidR="00A912A8" w:rsidRPr="00FE293C">
        <w:rPr>
          <w:rFonts w:ascii="Times New Roman" w:hAnsi="Times New Roman"/>
          <w:color w:val="000000" w:themeColor="text1"/>
          <w:sz w:val="28"/>
          <w:szCs w:val="28"/>
          <w:lang w:val="vi-VN"/>
        </w:rPr>
        <w:t xml:space="preserve"> được hỗ trợ tối đa 02 lần/ năm, </w:t>
      </w:r>
      <w:r w:rsidR="00A912A8" w:rsidRPr="00FE293C">
        <w:rPr>
          <w:rFonts w:ascii="Times New Roman" w:eastAsia="Times New Roman" w:hAnsi="Times New Roman"/>
          <w:color w:val="000000" w:themeColor="text1"/>
          <w:sz w:val="28"/>
          <w:szCs w:val="28"/>
          <w:lang w:val="vi-VN"/>
        </w:rPr>
        <w:t xml:space="preserve">hỗ trợ không quá </w:t>
      </w:r>
      <w:r w:rsidR="00A912A8" w:rsidRPr="00FE293C">
        <w:rPr>
          <w:rFonts w:ascii="Times New Roman" w:eastAsia="Times New Roman" w:hAnsi="Times New Roman"/>
          <w:color w:val="000000" w:themeColor="text1"/>
          <w:sz w:val="28"/>
          <w:szCs w:val="28"/>
        </w:rPr>
        <w:t>10</w:t>
      </w:r>
      <w:r w:rsidR="00A912A8" w:rsidRPr="00FE293C">
        <w:rPr>
          <w:rFonts w:ascii="Times New Roman" w:eastAsia="Times New Roman" w:hAnsi="Times New Roman"/>
          <w:color w:val="000000" w:themeColor="text1"/>
          <w:sz w:val="28"/>
          <w:szCs w:val="28"/>
          <w:lang w:val="vi-VN"/>
        </w:rPr>
        <w:t xml:space="preserve"> </w:t>
      </w:r>
      <w:r w:rsidR="00A912A8" w:rsidRPr="00FE293C">
        <w:rPr>
          <w:rFonts w:ascii="Times New Roman" w:eastAsia="Times New Roman" w:hAnsi="Times New Roman"/>
          <w:color w:val="000000" w:themeColor="text1"/>
          <w:sz w:val="28"/>
          <w:szCs w:val="28"/>
        </w:rPr>
        <w:t>đơn vị</w:t>
      </w:r>
      <w:r w:rsidR="00A912A8" w:rsidRPr="00FE293C">
        <w:rPr>
          <w:rFonts w:ascii="Times New Roman" w:eastAsia="Times New Roman" w:hAnsi="Times New Roman"/>
          <w:color w:val="000000" w:themeColor="text1"/>
          <w:sz w:val="28"/>
          <w:szCs w:val="28"/>
          <w:lang w:val="vi-VN"/>
        </w:rPr>
        <w:t>/năm.</w:t>
      </w:r>
    </w:p>
    <w:p w:rsidR="00E0357D" w:rsidRPr="00FE293C" w:rsidRDefault="00E0357D" w:rsidP="00064269">
      <w:pPr>
        <w:shd w:val="clear" w:color="auto" w:fill="FFFFFF"/>
        <w:spacing w:after="120" w:line="240" w:lineRule="auto"/>
        <w:ind w:firstLine="567"/>
        <w:jc w:val="both"/>
        <w:rPr>
          <w:rFonts w:ascii="Times New Roman" w:eastAsia="Times New Roman" w:hAnsi="Times New Roman"/>
          <w:b/>
          <w:i/>
          <w:color w:val="000000" w:themeColor="text1"/>
          <w:sz w:val="28"/>
          <w:szCs w:val="28"/>
          <w:lang w:val="en-US"/>
        </w:rPr>
      </w:pPr>
      <w:r w:rsidRPr="00FE293C">
        <w:rPr>
          <w:rFonts w:ascii="Times New Roman" w:eastAsia="Times New Roman" w:hAnsi="Times New Roman"/>
          <w:b/>
          <w:i/>
          <w:color w:val="000000" w:themeColor="text1"/>
          <w:sz w:val="28"/>
          <w:szCs w:val="28"/>
          <w:lang w:val="en-US"/>
        </w:rPr>
        <w:t>4. Điều kiện được hỗ trợ</w:t>
      </w:r>
    </w:p>
    <w:p w:rsidR="00E024D0" w:rsidRPr="00FE293C" w:rsidRDefault="00E024D0" w:rsidP="00E024D0">
      <w:pPr>
        <w:shd w:val="clear" w:color="auto" w:fill="FFFFFF"/>
        <w:spacing w:after="120"/>
        <w:ind w:firstLine="567"/>
        <w:jc w:val="both"/>
        <w:rPr>
          <w:rFonts w:ascii="Times New Roman" w:eastAsia="Arial" w:hAnsi="Times New Roman" w:cs="Times New Roman"/>
          <w:bCs/>
          <w:color w:val="000000" w:themeColor="text1"/>
          <w:spacing w:val="-6"/>
          <w:sz w:val="28"/>
          <w:szCs w:val="28"/>
        </w:rPr>
      </w:pPr>
      <w:r w:rsidRPr="00FE293C">
        <w:rPr>
          <w:rFonts w:ascii="Times New Roman" w:eastAsia="Arial" w:hAnsi="Times New Roman" w:cs="Times New Roman"/>
          <w:bCs/>
          <w:color w:val="000000" w:themeColor="text1"/>
          <w:spacing w:val="-6"/>
          <w:sz w:val="28"/>
          <w:szCs w:val="28"/>
        </w:rPr>
        <w:t xml:space="preserve">- Sự kiện, lễ hội du lịch ngoài tỉnh các tổ chức, cá nhân tham gia phải </w:t>
      </w:r>
      <w:r w:rsidRPr="00FE293C">
        <w:rPr>
          <w:rFonts w:ascii="Times New Roman" w:hAnsi="Times New Roman" w:cs="Times New Roman"/>
          <w:color w:val="000000" w:themeColor="text1"/>
          <w:sz w:val="28"/>
          <w:szCs w:val="28"/>
        </w:rPr>
        <w:t>mang quy mô cấp Quốc gia hoặc cấp tỉnh.</w:t>
      </w:r>
    </w:p>
    <w:p w:rsidR="00E024D0" w:rsidRPr="00FE293C" w:rsidRDefault="00E024D0" w:rsidP="00E024D0">
      <w:pPr>
        <w:shd w:val="clear" w:color="auto" w:fill="FFFFFF"/>
        <w:spacing w:after="120"/>
        <w:ind w:firstLine="567"/>
        <w:jc w:val="both"/>
        <w:rPr>
          <w:rFonts w:ascii="Times New Roman" w:eastAsia="Arial" w:hAnsi="Times New Roman" w:cs="Times New Roman"/>
          <w:bCs/>
          <w:color w:val="000000" w:themeColor="text1"/>
          <w:spacing w:val="-6"/>
          <w:sz w:val="28"/>
          <w:szCs w:val="28"/>
        </w:rPr>
      </w:pPr>
      <w:r w:rsidRPr="00FE293C">
        <w:rPr>
          <w:rFonts w:ascii="Times New Roman" w:hAnsi="Times New Roman" w:cs="Times New Roman"/>
          <w:color w:val="000000" w:themeColor="text1"/>
          <w:sz w:val="28"/>
          <w:szCs w:val="28"/>
        </w:rPr>
        <w:t xml:space="preserve">- </w:t>
      </w:r>
      <w:r w:rsidRPr="00FE293C">
        <w:rPr>
          <w:rFonts w:ascii="Times New Roman" w:eastAsia="Arial" w:hAnsi="Times New Roman" w:cs="Times New Roman"/>
          <w:bCs/>
          <w:color w:val="000000" w:themeColor="text1"/>
          <w:spacing w:val="-6"/>
          <w:sz w:val="28"/>
          <w:szCs w:val="28"/>
        </w:rPr>
        <w:t xml:space="preserve">Các tổ chức, cá nhân cam kết thực hiện việc tham gia gian hàng và thời gian tham gia phải </w:t>
      </w:r>
      <w:r w:rsidRPr="00FE293C">
        <w:rPr>
          <w:rFonts w:ascii="Times New Roman" w:eastAsia="Arial" w:hAnsi="Times New Roman" w:cs="Times New Roman"/>
          <w:bCs/>
          <w:color w:val="000000" w:themeColor="text1"/>
          <w:spacing w:val="-6"/>
          <w:sz w:val="28"/>
          <w:szCs w:val="28"/>
          <w:lang w:val="pt-BR"/>
        </w:rPr>
        <w:t>đảm bảo các quy định của Ban Tổ chức sự kiện, Lễ hội nơi tham gia.</w:t>
      </w:r>
    </w:p>
    <w:p w:rsidR="00F20A50" w:rsidRPr="00FE293C" w:rsidRDefault="00F20A50" w:rsidP="00064269">
      <w:pPr>
        <w:spacing w:after="120" w:line="240" w:lineRule="auto"/>
        <w:ind w:firstLine="567"/>
        <w:jc w:val="both"/>
        <w:rPr>
          <w:rFonts w:ascii="Times New Roman" w:eastAsia="Times New Roman" w:hAnsi="Times New Roman"/>
          <w:b/>
          <w:i/>
          <w:color w:val="000000" w:themeColor="text1"/>
          <w:sz w:val="28"/>
          <w:szCs w:val="28"/>
        </w:rPr>
      </w:pPr>
      <w:r w:rsidRPr="00FE293C">
        <w:rPr>
          <w:rFonts w:ascii="Times New Roman" w:eastAsia="Times New Roman" w:hAnsi="Times New Roman"/>
          <w:b/>
          <w:i/>
          <w:color w:val="000000" w:themeColor="text1"/>
          <w:sz w:val="28"/>
          <w:szCs w:val="28"/>
        </w:rPr>
        <w:t>5. Thời điểm hỗ trợ:</w:t>
      </w:r>
    </w:p>
    <w:p w:rsidR="00F20A50" w:rsidRPr="00FE293C" w:rsidRDefault="00F20A50" w:rsidP="00064269">
      <w:pPr>
        <w:shd w:val="clear" w:color="auto" w:fill="FFFFFF"/>
        <w:spacing w:after="120" w:line="240" w:lineRule="auto"/>
        <w:ind w:firstLine="567"/>
        <w:jc w:val="both"/>
        <w:rPr>
          <w:rFonts w:ascii="Times New Roman" w:hAnsi="Times New Roman" w:cs="Times New Roman"/>
          <w:color w:val="000000" w:themeColor="text1"/>
          <w:sz w:val="28"/>
          <w:szCs w:val="28"/>
          <w:lang w:val="en-US"/>
        </w:rPr>
      </w:pPr>
      <w:r w:rsidRPr="00FE293C">
        <w:rPr>
          <w:rFonts w:ascii="Times New Roman" w:hAnsi="Times New Roman"/>
          <w:color w:val="000000" w:themeColor="text1"/>
          <w:sz w:val="28"/>
          <w:szCs w:val="28"/>
          <w:lang w:val="en-US"/>
        </w:rPr>
        <w:t xml:space="preserve">Hỗ trợ trực tiếp một lần </w:t>
      </w:r>
      <w:r w:rsidR="007F04B6" w:rsidRPr="00FE293C">
        <w:rPr>
          <w:rFonts w:ascii="Times New Roman" w:hAnsi="Times New Roman"/>
          <w:color w:val="000000" w:themeColor="text1"/>
          <w:sz w:val="28"/>
          <w:szCs w:val="28"/>
          <w:lang w:val="en-US"/>
        </w:rPr>
        <w:t xml:space="preserve">cho tổ chức, cá nhân </w:t>
      </w:r>
      <w:r w:rsidR="00C336F2" w:rsidRPr="00FE293C">
        <w:rPr>
          <w:rFonts w:ascii="Times New Roman" w:hAnsi="Times New Roman"/>
          <w:color w:val="000000" w:themeColor="text1"/>
          <w:sz w:val="28"/>
          <w:szCs w:val="28"/>
          <w:lang w:val="en-US"/>
        </w:rPr>
        <w:t>trong thời hạn 30 ngày kể từ khi</w:t>
      </w:r>
      <w:r w:rsidRPr="00FE293C">
        <w:rPr>
          <w:rFonts w:ascii="Times New Roman" w:hAnsi="Times New Roman"/>
          <w:color w:val="000000" w:themeColor="text1"/>
          <w:sz w:val="28"/>
          <w:szCs w:val="28"/>
          <w:lang w:val="en-US"/>
        </w:rPr>
        <w:t xml:space="preserve"> kết thúc </w:t>
      </w:r>
      <w:r w:rsidRPr="00FE293C">
        <w:rPr>
          <w:rFonts w:ascii="Times New Roman" w:hAnsi="Times New Roman" w:cs="Times New Roman"/>
          <w:color w:val="000000" w:themeColor="text1"/>
          <w:sz w:val="28"/>
          <w:szCs w:val="28"/>
          <w:lang w:val="vi-VN"/>
        </w:rPr>
        <w:t xml:space="preserve">sự kiện, lễ hội du lịch và </w:t>
      </w:r>
      <w:r w:rsidRPr="00FE293C">
        <w:rPr>
          <w:rFonts w:ascii="Times New Roman" w:hAnsi="Times New Roman" w:cs="Times New Roman"/>
          <w:color w:val="000000" w:themeColor="text1"/>
          <w:sz w:val="28"/>
          <w:szCs w:val="28"/>
          <w:lang w:val="en-US"/>
        </w:rPr>
        <w:t xml:space="preserve">các tổ chức, cá nhân xuất trình </w:t>
      </w:r>
      <w:r w:rsidRPr="00FE293C">
        <w:rPr>
          <w:rFonts w:ascii="Times New Roman" w:hAnsi="Times New Roman" w:cs="Times New Roman"/>
          <w:color w:val="000000" w:themeColor="text1"/>
          <w:sz w:val="28"/>
          <w:szCs w:val="28"/>
          <w:lang w:val="vi-VN"/>
        </w:rPr>
        <w:t>đủ các chứng từ</w:t>
      </w:r>
      <w:r w:rsidRPr="00FE293C">
        <w:rPr>
          <w:rFonts w:ascii="Times New Roman" w:hAnsi="Times New Roman" w:cs="Times New Roman"/>
          <w:color w:val="000000" w:themeColor="text1"/>
          <w:sz w:val="28"/>
          <w:szCs w:val="28"/>
          <w:lang w:val="en-US"/>
        </w:rPr>
        <w:t xml:space="preserve"> hợp pháp liên quan đến nội dung hỗ trợ.</w:t>
      </w:r>
    </w:p>
    <w:p w:rsidR="00CF4BC8" w:rsidRPr="00FE293C" w:rsidRDefault="0027388B"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bookmarkStart w:id="4" w:name="dieu_9"/>
      <w:r w:rsidRPr="00FE293C">
        <w:rPr>
          <w:rFonts w:ascii="Times New Roman" w:eastAsia="Times New Roman" w:hAnsi="Times New Roman" w:cs="Times New Roman"/>
          <w:b/>
          <w:bCs/>
          <w:color w:val="000000" w:themeColor="text1"/>
          <w:sz w:val="28"/>
          <w:szCs w:val="28"/>
          <w:lang w:val="en-US"/>
        </w:rPr>
        <w:t>Điều 5</w:t>
      </w:r>
      <w:r w:rsidR="00CF4BC8" w:rsidRPr="00FE293C">
        <w:rPr>
          <w:rFonts w:ascii="Times New Roman" w:eastAsia="Times New Roman" w:hAnsi="Times New Roman" w:cs="Times New Roman"/>
          <w:b/>
          <w:bCs/>
          <w:color w:val="000000" w:themeColor="text1"/>
          <w:sz w:val="28"/>
          <w:szCs w:val="28"/>
          <w:lang w:val="en-US"/>
        </w:rPr>
        <w:t xml:space="preserve">. </w:t>
      </w:r>
      <w:bookmarkEnd w:id="4"/>
      <w:r w:rsidR="00CD3DB5" w:rsidRPr="00FE293C">
        <w:rPr>
          <w:rFonts w:ascii="Times New Roman" w:hAnsi="Times New Roman"/>
          <w:b/>
          <w:bCs/>
          <w:color w:val="000000" w:themeColor="text1"/>
          <w:sz w:val="28"/>
          <w:szCs w:val="28"/>
          <w:lang w:val="nb-NO"/>
        </w:rPr>
        <w:t xml:space="preserve">Hỗ trợ </w:t>
      </w:r>
      <w:r w:rsidR="00CD3DB5" w:rsidRPr="00FE293C">
        <w:rPr>
          <w:rFonts w:ascii="Times New Roman" w:hAnsi="Times New Roman"/>
          <w:b/>
          <w:bCs/>
          <w:color w:val="000000" w:themeColor="text1"/>
          <w:sz w:val="28"/>
          <w:szCs w:val="28"/>
          <w:lang w:val="vi-VN"/>
        </w:rPr>
        <w:t xml:space="preserve">xây dựng bãi đỗ xe, </w:t>
      </w:r>
      <w:r w:rsidR="00CD3DB5" w:rsidRPr="00FE293C">
        <w:rPr>
          <w:rFonts w:ascii="Times New Roman" w:eastAsia="Times New Roman" w:hAnsi="Times New Roman"/>
          <w:b/>
          <w:color w:val="000000" w:themeColor="text1"/>
          <w:sz w:val="28"/>
          <w:szCs w:val="28"/>
          <w:lang w:val="vi-VN"/>
        </w:rPr>
        <w:t xml:space="preserve">xây dựng </w:t>
      </w:r>
      <w:r w:rsidR="00AA307F" w:rsidRPr="00FE293C">
        <w:rPr>
          <w:rFonts w:ascii="Times New Roman" w:eastAsia="Times New Roman" w:hAnsi="Times New Roman"/>
          <w:b/>
          <w:color w:val="000000" w:themeColor="text1"/>
          <w:sz w:val="28"/>
          <w:szCs w:val="28"/>
          <w:lang w:val="en-US"/>
        </w:rPr>
        <w:t>khu</w:t>
      </w:r>
      <w:r w:rsidR="00CD3DB5" w:rsidRPr="00FE293C">
        <w:rPr>
          <w:rFonts w:ascii="Times New Roman" w:eastAsia="Times New Roman" w:hAnsi="Times New Roman"/>
          <w:b/>
          <w:color w:val="000000" w:themeColor="text1"/>
          <w:sz w:val="28"/>
          <w:szCs w:val="28"/>
          <w:lang w:val="vi-VN"/>
        </w:rPr>
        <w:t xml:space="preserve"> ẩm thực kết hợp bán đặc sản</w:t>
      </w:r>
      <w:r w:rsidR="00AA307F" w:rsidRPr="00FE293C">
        <w:rPr>
          <w:rFonts w:ascii="Times New Roman" w:eastAsia="Times New Roman" w:hAnsi="Times New Roman"/>
          <w:b/>
          <w:color w:val="000000" w:themeColor="text1"/>
          <w:sz w:val="28"/>
          <w:szCs w:val="28"/>
          <w:lang w:val="en-US"/>
        </w:rPr>
        <w:t xml:space="preserve"> T</w:t>
      </w:r>
      <w:r w:rsidR="00CD3DB5" w:rsidRPr="00FE293C">
        <w:rPr>
          <w:rFonts w:ascii="Times New Roman" w:eastAsia="Times New Roman" w:hAnsi="Times New Roman"/>
          <w:b/>
          <w:color w:val="000000" w:themeColor="text1"/>
          <w:sz w:val="28"/>
          <w:szCs w:val="28"/>
          <w:lang w:val="vi-VN"/>
        </w:rPr>
        <w:t>ây Ninh</w:t>
      </w:r>
      <w:r w:rsidR="00CD3DB5" w:rsidRPr="00FE293C">
        <w:rPr>
          <w:rFonts w:ascii="Times New Roman" w:hAnsi="Times New Roman"/>
          <w:b/>
          <w:bCs/>
          <w:color w:val="000000" w:themeColor="text1"/>
          <w:sz w:val="28"/>
          <w:szCs w:val="28"/>
          <w:lang w:val="vi-VN"/>
        </w:rPr>
        <w:t xml:space="preserve"> tại các di tích lịch sử- văn hóa</w:t>
      </w:r>
    </w:p>
    <w:p w:rsidR="00AA650E" w:rsidRPr="00FE293C" w:rsidRDefault="00ED338C"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 xml:space="preserve">1. </w:t>
      </w:r>
      <w:r w:rsidR="00CF4BC8" w:rsidRPr="00FE293C">
        <w:rPr>
          <w:rFonts w:ascii="Times New Roman" w:eastAsia="Times New Roman" w:hAnsi="Times New Roman" w:cs="Times New Roman"/>
          <w:b/>
          <w:i/>
          <w:color w:val="000000" w:themeColor="text1"/>
          <w:sz w:val="28"/>
          <w:szCs w:val="28"/>
          <w:lang w:val="en-US"/>
        </w:rPr>
        <w:t xml:space="preserve">Đối tượng hỗ trợ: </w:t>
      </w:r>
    </w:p>
    <w:p w:rsidR="00322E87" w:rsidRPr="00FE293C" w:rsidRDefault="00E71A78" w:rsidP="00064269">
      <w:pPr>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Các tổ chức</w:t>
      </w:r>
      <w:r w:rsidR="003B7B4C" w:rsidRPr="00FE293C">
        <w:rPr>
          <w:rFonts w:ascii="Times New Roman" w:eastAsia="Times New Roman" w:hAnsi="Times New Roman" w:cs="Times New Roman"/>
          <w:color w:val="000000" w:themeColor="text1"/>
          <w:sz w:val="28"/>
          <w:szCs w:val="28"/>
          <w:lang w:val="en-US"/>
        </w:rPr>
        <w:t>, cá nhân</w:t>
      </w:r>
      <w:r w:rsidRPr="00FE293C">
        <w:rPr>
          <w:rFonts w:ascii="Times New Roman" w:eastAsia="Times New Roman" w:hAnsi="Times New Roman" w:cs="Times New Roman"/>
          <w:color w:val="000000" w:themeColor="text1"/>
          <w:sz w:val="28"/>
          <w:szCs w:val="28"/>
          <w:lang w:val="en-US"/>
        </w:rPr>
        <w:t xml:space="preserve"> </w:t>
      </w:r>
      <w:r w:rsidR="003B7B4C" w:rsidRPr="00FE293C">
        <w:rPr>
          <w:rFonts w:ascii="Times New Roman" w:eastAsia="Times New Roman" w:hAnsi="Times New Roman" w:cs="Times New Roman"/>
          <w:color w:val="000000" w:themeColor="text1"/>
          <w:sz w:val="28"/>
          <w:szCs w:val="28"/>
          <w:lang w:val="en-US"/>
        </w:rPr>
        <w:t xml:space="preserve">đang </w:t>
      </w:r>
      <w:r w:rsidR="00480064" w:rsidRPr="00FE293C">
        <w:rPr>
          <w:rFonts w:ascii="Times New Roman" w:eastAsia="Times New Roman" w:hAnsi="Times New Roman" w:cs="Times New Roman"/>
          <w:color w:val="000000" w:themeColor="text1"/>
          <w:sz w:val="28"/>
          <w:szCs w:val="28"/>
          <w:lang w:val="en-US"/>
        </w:rPr>
        <w:t xml:space="preserve">quản lý, </w:t>
      </w:r>
      <w:r w:rsidR="003B7B4C" w:rsidRPr="00FE293C">
        <w:rPr>
          <w:rFonts w:ascii="Times New Roman" w:hAnsi="Times New Roman" w:cs="Times New Roman"/>
          <w:color w:val="000000" w:themeColor="text1"/>
          <w:sz w:val="28"/>
          <w:szCs w:val="28"/>
          <w:lang w:val="vi-VN"/>
        </w:rPr>
        <w:t xml:space="preserve">khai thác phát triển điểm đến </w:t>
      </w:r>
      <w:r w:rsidR="003B7B4C" w:rsidRPr="00FE293C">
        <w:rPr>
          <w:rFonts w:ascii="Times New Roman" w:hAnsi="Times New Roman" w:cs="Times New Roman"/>
          <w:color w:val="000000" w:themeColor="text1"/>
          <w:sz w:val="28"/>
          <w:szCs w:val="28"/>
          <w:lang w:val="en-US"/>
        </w:rPr>
        <w:t>tham quan du lịch tại</w:t>
      </w:r>
      <w:r w:rsidRPr="00FE293C">
        <w:rPr>
          <w:rFonts w:ascii="Times New Roman" w:eastAsia="Times New Roman" w:hAnsi="Times New Roman" w:cs="Times New Roman"/>
          <w:color w:val="000000" w:themeColor="text1"/>
          <w:sz w:val="28"/>
          <w:szCs w:val="28"/>
          <w:lang w:val="en-US"/>
        </w:rPr>
        <w:t xml:space="preserve"> </w:t>
      </w:r>
      <w:r w:rsidR="00AA650E" w:rsidRPr="00FE293C">
        <w:rPr>
          <w:rFonts w:ascii="Times New Roman" w:hAnsi="Times New Roman" w:cs="Times New Roman"/>
          <w:color w:val="000000" w:themeColor="text1"/>
          <w:sz w:val="28"/>
          <w:szCs w:val="28"/>
          <w:lang w:val="vi-VN"/>
        </w:rPr>
        <w:t>các di tích lịch sử - văn hóa trên địa bàn tỉ</w:t>
      </w:r>
      <w:r w:rsidR="003B7B4C" w:rsidRPr="00FE293C">
        <w:rPr>
          <w:rFonts w:ascii="Times New Roman" w:hAnsi="Times New Roman" w:cs="Times New Roman"/>
          <w:color w:val="000000" w:themeColor="text1"/>
          <w:sz w:val="28"/>
          <w:szCs w:val="28"/>
          <w:lang w:val="vi-VN"/>
        </w:rPr>
        <w:t>nh</w:t>
      </w:r>
      <w:r w:rsidR="004F0F11" w:rsidRPr="00FE293C">
        <w:rPr>
          <w:rFonts w:ascii="Times New Roman" w:hAnsi="Times New Roman" w:cs="Times New Roman"/>
          <w:color w:val="000000" w:themeColor="text1"/>
          <w:sz w:val="28"/>
          <w:szCs w:val="28"/>
          <w:lang w:val="en-US"/>
        </w:rPr>
        <w:t xml:space="preserve"> Tây </w:t>
      </w:r>
      <w:r w:rsidR="00942830" w:rsidRPr="00FE293C">
        <w:rPr>
          <w:rFonts w:ascii="Times New Roman" w:hAnsi="Times New Roman" w:cs="Times New Roman"/>
          <w:color w:val="000000" w:themeColor="text1"/>
          <w:sz w:val="28"/>
          <w:szCs w:val="28"/>
          <w:lang w:val="en-US"/>
        </w:rPr>
        <w:t>Ninh</w:t>
      </w:r>
      <w:r w:rsidR="003B7B4C" w:rsidRPr="00FE293C">
        <w:rPr>
          <w:rFonts w:ascii="Times New Roman" w:hAnsi="Times New Roman" w:cs="Times New Roman"/>
          <w:color w:val="000000" w:themeColor="text1"/>
          <w:sz w:val="28"/>
          <w:szCs w:val="28"/>
          <w:lang w:val="vi-VN"/>
        </w:rPr>
        <w:t>.</w:t>
      </w:r>
    </w:p>
    <w:p w:rsidR="00AA11B1" w:rsidRPr="00FE293C" w:rsidRDefault="00AA11B1"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2. Nội dung hỗ trợ</w:t>
      </w:r>
    </w:p>
    <w:p w:rsidR="00065B1E" w:rsidRPr="00FE293C" w:rsidRDefault="007A6422" w:rsidP="00064269">
      <w:pPr>
        <w:spacing w:after="120" w:line="240" w:lineRule="auto"/>
        <w:ind w:firstLine="567"/>
        <w:jc w:val="both"/>
        <w:rPr>
          <w:rFonts w:ascii="Times New Roman" w:eastAsia="Times New Roman" w:hAnsi="Times New Roman"/>
          <w:color w:val="000000" w:themeColor="text1"/>
          <w:sz w:val="28"/>
          <w:szCs w:val="28"/>
          <w:lang w:val="vi-VN"/>
        </w:rPr>
      </w:pPr>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vi-VN"/>
        </w:rPr>
        <w:t xml:space="preserve">Hỗ trợ đầu tư </w:t>
      </w:r>
      <w:r w:rsidRPr="00FE293C">
        <w:rPr>
          <w:rFonts w:ascii="Times New Roman" w:eastAsia="Times New Roman" w:hAnsi="Times New Roman"/>
          <w:color w:val="000000" w:themeColor="text1"/>
          <w:sz w:val="28"/>
          <w:szCs w:val="28"/>
          <w:lang w:val="en-US"/>
        </w:rPr>
        <w:t xml:space="preserve">xây dựng </w:t>
      </w:r>
      <w:r w:rsidRPr="00FE293C">
        <w:rPr>
          <w:rFonts w:ascii="Times New Roman" w:eastAsia="CIDFont+F1" w:hAnsi="Times New Roman"/>
          <w:color w:val="000000" w:themeColor="text1"/>
          <w:sz w:val="28"/>
          <w:szCs w:val="28"/>
        </w:rPr>
        <w:t>công trình</w:t>
      </w:r>
      <w:r w:rsidRPr="00FE293C">
        <w:rPr>
          <w:rFonts w:ascii="Times New Roman" w:eastAsia="Times New Roman" w:hAnsi="Times New Roman"/>
          <w:color w:val="000000" w:themeColor="text1"/>
          <w:sz w:val="28"/>
          <w:szCs w:val="28"/>
          <w:lang w:val="vi-VN"/>
        </w:rPr>
        <w:t xml:space="preserve"> bãi đỗ xe</w:t>
      </w:r>
      <w:r w:rsidRPr="00FE293C">
        <w:rPr>
          <w:rFonts w:ascii="Times New Roman" w:eastAsia="Times New Roman" w:hAnsi="Times New Roman"/>
          <w:color w:val="000000" w:themeColor="text1"/>
          <w:sz w:val="28"/>
          <w:szCs w:val="28"/>
        </w:rPr>
        <w:t xml:space="preserve"> tại </w:t>
      </w:r>
      <w:r w:rsidRPr="00FE293C">
        <w:rPr>
          <w:rFonts w:ascii="Times New Roman" w:eastAsia="Times New Roman" w:hAnsi="Times New Roman"/>
          <w:color w:val="000000" w:themeColor="text1"/>
          <w:sz w:val="28"/>
          <w:szCs w:val="28"/>
          <w:lang w:val="vi-VN"/>
        </w:rPr>
        <w:t>các di tích lịch sử - văn hóa trên địa bàn tỉnh</w:t>
      </w:r>
      <w:r w:rsidR="00C04DB5" w:rsidRPr="00FE293C">
        <w:rPr>
          <w:rFonts w:ascii="Times New Roman" w:eastAsia="Times New Roman" w:hAnsi="Times New Roman"/>
          <w:color w:val="000000" w:themeColor="text1"/>
          <w:sz w:val="28"/>
          <w:szCs w:val="28"/>
          <w:lang w:val="en-US"/>
        </w:rPr>
        <w:t>.</w:t>
      </w:r>
      <w:r w:rsidRPr="00FE293C">
        <w:rPr>
          <w:rFonts w:ascii="Times New Roman" w:eastAsia="Times New Roman" w:hAnsi="Times New Roman"/>
          <w:color w:val="000000" w:themeColor="text1"/>
          <w:sz w:val="28"/>
          <w:szCs w:val="28"/>
          <w:lang w:val="vi-VN"/>
        </w:rPr>
        <w:t xml:space="preserve"> </w:t>
      </w:r>
    </w:p>
    <w:p w:rsidR="007A6422" w:rsidRPr="00FE293C" w:rsidRDefault="007A6422" w:rsidP="00064269">
      <w:pPr>
        <w:spacing w:after="120" w:line="240" w:lineRule="auto"/>
        <w:ind w:firstLine="567"/>
        <w:jc w:val="both"/>
        <w:rPr>
          <w:rFonts w:ascii="Times New Roman" w:eastAsia="Times New Roman" w:hAnsi="Times New Roman"/>
          <w:color w:val="000000" w:themeColor="text1"/>
          <w:sz w:val="28"/>
          <w:szCs w:val="28"/>
          <w:lang w:val="en-US"/>
        </w:rPr>
      </w:pPr>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vi-VN"/>
        </w:rPr>
        <w:t xml:space="preserve">Hỗ trợ đầu tư </w:t>
      </w:r>
      <w:r w:rsidRPr="00FE293C">
        <w:rPr>
          <w:rFonts w:ascii="Times New Roman" w:eastAsia="CIDFont+F1" w:hAnsi="Times New Roman"/>
          <w:color w:val="000000" w:themeColor="text1"/>
          <w:sz w:val="28"/>
          <w:szCs w:val="28"/>
        </w:rPr>
        <w:t>xây dựng công trình</w:t>
      </w:r>
      <w:r w:rsidRPr="00FE293C">
        <w:rPr>
          <w:rFonts w:ascii="Times New Roman" w:eastAsia="Times New Roman" w:hAnsi="Times New Roman"/>
          <w:color w:val="000000" w:themeColor="text1"/>
          <w:sz w:val="28"/>
          <w:szCs w:val="28"/>
          <w:lang w:val="vi-VN"/>
        </w:rPr>
        <w:t xml:space="preserve"> </w:t>
      </w:r>
      <w:r w:rsidRPr="00FE293C">
        <w:rPr>
          <w:rFonts w:ascii="Times New Roman" w:eastAsia="Times New Roman" w:hAnsi="Times New Roman"/>
          <w:color w:val="000000" w:themeColor="text1"/>
          <w:sz w:val="28"/>
          <w:szCs w:val="28"/>
        </w:rPr>
        <w:t>khu</w:t>
      </w:r>
      <w:r w:rsidRPr="00FE293C">
        <w:rPr>
          <w:rFonts w:ascii="Times New Roman" w:eastAsia="Times New Roman" w:hAnsi="Times New Roman"/>
          <w:color w:val="000000" w:themeColor="text1"/>
          <w:sz w:val="28"/>
          <w:szCs w:val="28"/>
          <w:lang w:val="vi-VN"/>
        </w:rPr>
        <w:t xml:space="preserve"> ẩm thực kết hợp bán đặc sản Tây Ninh</w:t>
      </w:r>
      <w:r w:rsidR="00BB5BB1" w:rsidRPr="00FE293C">
        <w:rPr>
          <w:rFonts w:ascii="Times New Roman" w:eastAsia="Times New Roman" w:hAnsi="Times New Roman"/>
          <w:color w:val="000000" w:themeColor="text1"/>
          <w:sz w:val="28"/>
          <w:szCs w:val="28"/>
          <w:lang w:val="en-US"/>
        </w:rPr>
        <w:t xml:space="preserve"> tại các di tí</w:t>
      </w:r>
      <w:r w:rsidR="00D67D44" w:rsidRPr="00FE293C">
        <w:rPr>
          <w:rFonts w:ascii="Times New Roman" w:eastAsia="Times New Roman" w:hAnsi="Times New Roman"/>
          <w:color w:val="000000" w:themeColor="text1"/>
          <w:sz w:val="28"/>
          <w:szCs w:val="28"/>
          <w:lang w:val="en-US"/>
        </w:rPr>
        <w:t xml:space="preserve">ch lịch sử- văn hoá </w:t>
      </w:r>
      <w:r w:rsidR="00D67D44" w:rsidRPr="00FE293C">
        <w:rPr>
          <w:rFonts w:ascii="Times New Roman" w:eastAsia="Times New Roman" w:hAnsi="Times New Roman"/>
          <w:color w:val="000000" w:themeColor="text1"/>
          <w:sz w:val="28"/>
          <w:szCs w:val="28"/>
          <w:lang w:val="vi-VN"/>
        </w:rPr>
        <w:t>trên địa bàn tỉnh</w:t>
      </w:r>
      <w:r w:rsidR="00065B1E" w:rsidRPr="00FE293C">
        <w:rPr>
          <w:rFonts w:ascii="Times New Roman" w:eastAsia="Times New Roman" w:hAnsi="Times New Roman"/>
          <w:color w:val="000000" w:themeColor="text1"/>
          <w:sz w:val="28"/>
          <w:szCs w:val="28"/>
          <w:lang w:val="en-US"/>
        </w:rPr>
        <w:t>.</w:t>
      </w:r>
    </w:p>
    <w:p w:rsidR="00CF4BC8" w:rsidRPr="00FE293C" w:rsidRDefault="00E0072F" w:rsidP="00064269">
      <w:pPr>
        <w:spacing w:after="120" w:line="240" w:lineRule="auto"/>
        <w:ind w:firstLine="567"/>
        <w:rPr>
          <w:rFonts w:ascii="Times New Roman" w:eastAsia="Times New Roman" w:hAnsi="Times New Roman" w:cs="Times New Roman"/>
          <w:b/>
          <w:i/>
          <w:color w:val="000000" w:themeColor="text1"/>
          <w:sz w:val="28"/>
          <w:szCs w:val="28"/>
          <w:lang w:val="en-US"/>
        </w:rPr>
      </w:pPr>
      <w:r w:rsidRPr="00FE293C">
        <w:rPr>
          <w:rFonts w:ascii="Times New Roman" w:eastAsia="Times New Roman" w:hAnsi="Times New Roman" w:cs="Times New Roman"/>
          <w:b/>
          <w:i/>
          <w:color w:val="000000" w:themeColor="text1"/>
          <w:sz w:val="28"/>
          <w:szCs w:val="28"/>
          <w:lang w:val="en-US"/>
        </w:rPr>
        <w:t>3</w:t>
      </w:r>
      <w:r w:rsidR="00CF4BC8" w:rsidRPr="00FE293C">
        <w:rPr>
          <w:rFonts w:ascii="Times New Roman" w:eastAsia="Times New Roman" w:hAnsi="Times New Roman" w:cs="Times New Roman"/>
          <w:b/>
          <w:i/>
          <w:color w:val="000000" w:themeColor="text1"/>
          <w:sz w:val="28"/>
          <w:szCs w:val="28"/>
          <w:lang w:val="en-US"/>
        </w:rPr>
        <w:t>. Mức hỗ trợ</w:t>
      </w:r>
    </w:p>
    <w:p w:rsidR="00705EBF" w:rsidRPr="00FE293C" w:rsidRDefault="00705EBF" w:rsidP="00064269">
      <w:pPr>
        <w:spacing w:after="120" w:line="240" w:lineRule="auto"/>
        <w:ind w:firstLine="567"/>
        <w:jc w:val="both"/>
        <w:rPr>
          <w:rFonts w:ascii="Times New Roman" w:eastAsia="Times New Roman" w:hAnsi="Times New Roman"/>
          <w:color w:val="000000" w:themeColor="text1"/>
          <w:sz w:val="28"/>
          <w:szCs w:val="28"/>
        </w:rPr>
      </w:pPr>
      <w:bookmarkStart w:id="5" w:name="dieu_3"/>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vi-VN"/>
        </w:rPr>
        <w:t xml:space="preserve">Hỗ trợ đầu tư </w:t>
      </w:r>
      <w:r w:rsidRPr="00FE293C">
        <w:rPr>
          <w:rFonts w:ascii="Times New Roman" w:eastAsia="CIDFont+F1" w:hAnsi="Times New Roman"/>
          <w:color w:val="000000" w:themeColor="text1"/>
          <w:sz w:val="28"/>
          <w:szCs w:val="28"/>
        </w:rPr>
        <w:t>50% t</w:t>
      </w:r>
      <w:r w:rsidRPr="00FE293C">
        <w:rPr>
          <w:rFonts w:ascii="Times New Roman" w:eastAsia="Times New Roman" w:hAnsi="Times New Roman"/>
          <w:color w:val="000000" w:themeColor="text1"/>
          <w:sz w:val="28"/>
          <w:szCs w:val="28"/>
        </w:rPr>
        <w:t>ổ</w:t>
      </w:r>
      <w:r w:rsidRPr="00FE293C">
        <w:rPr>
          <w:rFonts w:ascii="Times New Roman" w:eastAsia="CIDFont+F1" w:hAnsi="Times New Roman"/>
          <w:color w:val="000000" w:themeColor="text1"/>
          <w:sz w:val="28"/>
          <w:szCs w:val="28"/>
        </w:rPr>
        <w:t>ng giá tr</w:t>
      </w:r>
      <w:r w:rsidRPr="00FE293C">
        <w:rPr>
          <w:rFonts w:ascii="Times New Roman" w:eastAsia="Times New Roman" w:hAnsi="Times New Roman"/>
          <w:color w:val="000000" w:themeColor="text1"/>
          <w:sz w:val="28"/>
          <w:szCs w:val="28"/>
        </w:rPr>
        <w:t xml:space="preserve">ị </w:t>
      </w:r>
      <w:r w:rsidRPr="00FE293C">
        <w:rPr>
          <w:rFonts w:ascii="Times New Roman" w:eastAsia="CIDFont+F1" w:hAnsi="Times New Roman"/>
          <w:color w:val="000000" w:themeColor="text1"/>
          <w:sz w:val="28"/>
          <w:szCs w:val="28"/>
        </w:rPr>
        <w:t>d</w:t>
      </w:r>
      <w:r w:rsidRPr="00FE293C">
        <w:rPr>
          <w:rFonts w:ascii="Times New Roman" w:eastAsia="Times New Roman" w:hAnsi="Times New Roman"/>
          <w:color w:val="000000" w:themeColor="text1"/>
          <w:sz w:val="28"/>
          <w:szCs w:val="28"/>
        </w:rPr>
        <w:t>ự</w:t>
      </w:r>
      <w:r w:rsidRPr="00FE293C">
        <w:rPr>
          <w:rFonts w:ascii="Times New Roman" w:eastAsia="Times New Roman" w:hAnsi="Times New Roman"/>
          <w:color w:val="000000" w:themeColor="text1"/>
          <w:sz w:val="28"/>
          <w:szCs w:val="28"/>
          <w:lang w:val="vi-VN"/>
        </w:rPr>
        <w:t xml:space="preserve"> </w:t>
      </w:r>
      <w:r w:rsidRPr="00FE293C">
        <w:rPr>
          <w:rFonts w:ascii="Times New Roman" w:eastAsia="CIDFont+F1" w:hAnsi="Times New Roman"/>
          <w:color w:val="000000" w:themeColor="text1"/>
          <w:sz w:val="28"/>
          <w:szCs w:val="28"/>
        </w:rPr>
        <w:t>toán công trình</w:t>
      </w:r>
      <w:r w:rsidRPr="00FE293C">
        <w:rPr>
          <w:rFonts w:ascii="Times New Roman" w:eastAsia="Times New Roman" w:hAnsi="Times New Roman"/>
          <w:color w:val="000000" w:themeColor="text1"/>
          <w:sz w:val="28"/>
          <w:szCs w:val="28"/>
          <w:lang w:val="vi-VN"/>
        </w:rPr>
        <w:t xml:space="preserve"> bãi đỗ xe</w:t>
      </w:r>
      <w:r w:rsidRPr="00FE293C">
        <w:rPr>
          <w:rFonts w:ascii="Times New Roman" w:eastAsia="Times New Roman" w:hAnsi="Times New Roman"/>
          <w:color w:val="000000" w:themeColor="text1"/>
          <w:sz w:val="28"/>
          <w:szCs w:val="28"/>
        </w:rPr>
        <w:t xml:space="preserve"> tại </w:t>
      </w:r>
      <w:r w:rsidRPr="00FE293C">
        <w:rPr>
          <w:rFonts w:ascii="Times New Roman" w:eastAsia="Times New Roman" w:hAnsi="Times New Roman"/>
          <w:color w:val="000000" w:themeColor="text1"/>
          <w:sz w:val="28"/>
          <w:szCs w:val="28"/>
          <w:lang w:val="vi-VN"/>
        </w:rPr>
        <w:t>các di tích lịch sử - văn hóa trên địa bàn tỉnh có đưa vào khai thác và có thu hút khách du lịch đến th</w:t>
      </w:r>
      <w:r w:rsidRPr="00FE293C">
        <w:rPr>
          <w:rFonts w:ascii="Times New Roman" w:eastAsia="Times New Roman" w:hAnsi="Times New Roman"/>
          <w:color w:val="000000" w:themeColor="text1"/>
          <w:sz w:val="28"/>
          <w:szCs w:val="28"/>
        </w:rPr>
        <w:t>ă</w:t>
      </w:r>
      <w:r w:rsidRPr="00FE293C">
        <w:rPr>
          <w:rFonts w:ascii="Times New Roman" w:eastAsia="Times New Roman" w:hAnsi="Times New Roman"/>
          <w:color w:val="000000" w:themeColor="text1"/>
          <w:sz w:val="28"/>
          <w:szCs w:val="28"/>
          <w:lang w:val="vi-VN"/>
        </w:rPr>
        <w:t>m quan hàng năm</w:t>
      </w:r>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vi-VN"/>
        </w:rPr>
        <w:t>với diện tích tối </w:t>
      </w:r>
      <w:r w:rsidRPr="00FE293C">
        <w:rPr>
          <w:rFonts w:ascii="Times New Roman" w:eastAsia="Times New Roman" w:hAnsi="Times New Roman"/>
          <w:color w:val="000000" w:themeColor="text1"/>
          <w:sz w:val="28"/>
          <w:szCs w:val="28"/>
        </w:rPr>
        <w:t>thiểu 200m</w:t>
      </w:r>
      <w:r w:rsidRPr="00FE293C">
        <w:rPr>
          <w:rFonts w:ascii="Times New Roman" w:eastAsia="Times New Roman" w:hAnsi="Times New Roman"/>
          <w:color w:val="000000" w:themeColor="text1"/>
          <w:sz w:val="28"/>
          <w:szCs w:val="28"/>
          <w:vertAlign w:val="superscript"/>
        </w:rPr>
        <w:t>2</w:t>
      </w:r>
      <w:r w:rsidRPr="00FE293C">
        <w:rPr>
          <w:rFonts w:ascii="Times New Roman" w:eastAsia="CIDFont+F1" w:hAnsi="Times New Roman"/>
          <w:color w:val="000000" w:themeColor="text1"/>
          <w:sz w:val="28"/>
          <w:szCs w:val="28"/>
          <w:lang w:val="vi-VN"/>
        </w:rPr>
        <w:t>; mức hỗ trợ t</w:t>
      </w:r>
      <w:r w:rsidRPr="00FE293C">
        <w:rPr>
          <w:rFonts w:ascii="Times New Roman" w:eastAsia="Times New Roman" w:hAnsi="Times New Roman"/>
          <w:color w:val="000000" w:themeColor="text1"/>
          <w:sz w:val="28"/>
          <w:szCs w:val="28"/>
        </w:rPr>
        <w:t>ối đa</w:t>
      </w:r>
      <w:r w:rsidRPr="00FE293C">
        <w:rPr>
          <w:rFonts w:ascii="Times New Roman" w:eastAsia="Times New Roman" w:hAnsi="Times New Roman"/>
          <w:color w:val="000000" w:themeColor="text1"/>
          <w:sz w:val="28"/>
          <w:szCs w:val="28"/>
          <w:lang w:val="vi-VN"/>
        </w:rPr>
        <w:t xml:space="preserve"> </w:t>
      </w:r>
      <w:r w:rsidRPr="00FE293C">
        <w:rPr>
          <w:rFonts w:ascii="Times New Roman" w:eastAsia="Times New Roman" w:hAnsi="Times New Roman"/>
          <w:color w:val="000000" w:themeColor="text1"/>
          <w:sz w:val="28"/>
          <w:szCs w:val="28"/>
        </w:rPr>
        <w:t>150</w:t>
      </w:r>
      <w:r w:rsidR="00EA5BCB" w:rsidRPr="00FE293C">
        <w:rPr>
          <w:rFonts w:ascii="Times New Roman" w:eastAsia="CIDFont+F1" w:hAnsi="Times New Roman"/>
          <w:color w:val="000000" w:themeColor="text1"/>
          <w:sz w:val="28"/>
          <w:szCs w:val="28"/>
        </w:rPr>
        <w:t>.000.000</w:t>
      </w:r>
      <w:r w:rsidRPr="00FE293C">
        <w:rPr>
          <w:rFonts w:ascii="Times New Roman" w:eastAsia="Times New Roman" w:hAnsi="Times New Roman"/>
          <w:color w:val="000000" w:themeColor="text1"/>
          <w:sz w:val="28"/>
          <w:szCs w:val="28"/>
        </w:rPr>
        <w:t xml:space="preserve"> đồng/</w:t>
      </w:r>
      <w:r w:rsidR="00B31737" w:rsidRPr="00FE293C">
        <w:rPr>
          <w:rFonts w:ascii="Times New Roman" w:eastAsia="Times New Roman" w:hAnsi="Times New Roman"/>
          <w:color w:val="000000" w:themeColor="text1"/>
          <w:sz w:val="28"/>
          <w:szCs w:val="28"/>
        </w:rPr>
        <w:t>công trình</w:t>
      </w:r>
      <w:r w:rsidRPr="00FE293C">
        <w:rPr>
          <w:rFonts w:ascii="Times New Roman" w:eastAsia="Times New Roman" w:hAnsi="Times New Roman"/>
          <w:color w:val="000000" w:themeColor="text1"/>
          <w:sz w:val="28"/>
          <w:szCs w:val="28"/>
        </w:rPr>
        <w:t>. Mỗi năm hỗ trợ tối đa 05 công trình.</w:t>
      </w:r>
    </w:p>
    <w:p w:rsidR="00705EBF" w:rsidRPr="00FE293C" w:rsidRDefault="00705EBF" w:rsidP="00064269">
      <w:pPr>
        <w:shd w:val="clear" w:color="auto" w:fill="FFFFFF"/>
        <w:spacing w:after="120" w:line="240" w:lineRule="auto"/>
        <w:ind w:firstLine="567"/>
        <w:jc w:val="both"/>
        <w:rPr>
          <w:rFonts w:ascii="Times New Roman" w:eastAsia="Times New Roman" w:hAnsi="Times New Roman"/>
          <w:color w:val="000000" w:themeColor="text1"/>
          <w:sz w:val="28"/>
          <w:szCs w:val="28"/>
        </w:rPr>
      </w:pPr>
      <w:r w:rsidRPr="00FE293C">
        <w:rPr>
          <w:rFonts w:ascii="Times New Roman" w:eastAsia="Times New Roman" w:hAnsi="Times New Roman"/>
          <w:color w:val="000000" w:themeColor="text1"/>
          <w:sz w:val="28"/>
          <w:szCs w:val="28"/>
        </w:rPr>
        <w:t xml:space="preserve">- </w:t>
      </w:r>
      <w:r w:rsidRPr="00FE293C">
        <w:rPr>
          <w:rFonts w:ascii="Times New Roman" w:eastAsia="Times New Roman" w:hAnsi="Times New Roman"/>
          <w:color w:val="000000" w:themeColor="text1"/>
          <w:sz w:val="28"/>
          <w:szCs w:val="28"/>
          <w:lang w:val="vi-VN"/>
        </w:rPr>
        <w:t xml:space="preserve">Hỗ trợ đầu tư </w:t>
      </w:r>
      <w:r w:rsidRPr="00FE293C">
        <w:rPr>
          <w:rFonts w:ascii="Times New Roman" w:eastAsia="Times New Roman" w:hAnsi="Times New Roman"/>
          <w:color w:val="000000" w:themeColor="text1"/>
          <w:sz w:val="28"/>
          <w:szCs w:val="28"/>
        </w:rPr>
        <w:t>5</w:t>
      </w:r>
      <w:r w:rsidRPr="00FE293C">
        <w:rPr>
          <w:rFonts w:ascii="Times New Roman" w:eastAsia="CIDFont+F1" w:hAnsi="Times New Roman"/>
          <w:color w:val="000000" w:themeColor="text1"/>
          <w:sz w:val="28"/>
          <w:szCs w:val="28"/>
        </w:rPr>
        <w:t>0% t</w:t>
      </w:r>
      <w:r w:rsidRPr="00FE293C">
        <w:rPr>
          <w:rFonts w:ascii="Times New Roman" w:eastAsia="Times New Roman" w:hAnsi="Times New Roman"/>
          <w:color w:val="000000" w:themeColor="text1"/>
          <w:sz w:val="28"/>
          <w:szCs w:val="28"/>
        </w:rPr>
        <w:t>ổ</w:t>
      </w:r>
      <w:r w:rsidRPr="00FE293C">
        <w:rPr>
          <w:rFonts w:ascii="Times New Roman" w:eastAsia="CIDFont+F1" w:hAnsi="Times New Roman"/>
          <w:color w:val="000000" w:themeColor="text1"/>
          <w:sz w:val="28"/>
          <w:szCs w:val="28"/>
        </w:rPr>
        <w:t>ng giá tr</w:t>
      </w:r>
      <w:r w:rsidRPr="00FE293C">
        <w:rPr>
          <w:rFonts w:ascii="Times New Roman" w:eastAsia="Times New Roman" w:hAnsi="Times New Roman"/>
          <w:color w:val="000000" w:themeColor="text1"/>
          <w:sz w:val="28"/>
          <w:szCs w:val="28"/>
        </w:rPr>
        <w:t xml:space="preserve">ị </w:t>
      </w:r>
      <w:r w:rsidRPr="00FE293C">
        <w:rPr>
          <w:rFonts w:ascii="Times New Roman" w:eastAsia="CIDFont+F1" w:hAnsi="Times New Roman"/>
          <w:color w:val="000000" w:themeColor="text1"/>
          <w:sz w:val="28"/>
          <w:szCs w:val="28"/>
        </w:rPr>
        <w:t>d</w:t>
      </w:r>
      <w:r w:rsidRPr="00FE293C">
        <w:rPr>
          <w:rFonts w:ascii="Times New Roman" w:eastAsia="Times New Roman" w:hAnsi="Times New Roman"/>
          <w:color w:val="000000" w:themeColor="text1"/>
          <w:sz w:val="28"/>
          <w:szCs w:val="28"/>
        </w:rPr>
        <w:t>ự</w:t>
      </w:r>
      <w:r w:rsidRPr="00FE293C">
        <w:rPr>
          <w:rFonts w:ascii="Times New Roman" w:eastAsia="Times New Roman" w:hAnsi="Times New Roman"/>
          <w:color w:val="000000" w:themeColor="text1"/>
          <w:sz w:val="28"/>
          <w:szCs w:val="28"/>
          <w:lang w:val="vi-VN"/>
        </w:rPr>
        <w:t xml:space="preserve"> </w:t>
      </w:r>
      <w:r w:rsidRPr="00FE293C">
        <w:rPr>
          <w:rFonts w:ascii="Times New Roman" w:eastAsia="CIDFont+F1" w:hAnsi="Times New Roman"/>
          <w:color w:val="000000" w:themeColor="text1"/>
          <w:sz w:val="28"/>
          <w:szCs w:val="28"/>
        </w:rPr>
        <w:t>toán công trình</w:t>
      </w:r>
      <w:r w:rsidRPr="00FE293C">
        <w:rPr>
          <w:rFonts w:ascii="Times New Roman" w:eastAsia="Times New Roman" w:hAnsi="Times New Roman"/>
          <w:color w:val="000000" w:themeColor="text1"/>
          <w:sz w:val="28"/>
          <w:szCs w:val="28"/>
          <w:lang w:val="vi-VN"/>
        </w:rPr>
        <w:t xml:space="preserve"> </w:t>
      </w:r>
      <w:r w:rsidRPr="00FE293C">
        <w:rPr>
          <w:rFonts w:ascii="Times New Roman" w:eastAsia="Times New Roman" w:hAnsi="Times New Roman"/>
          <w:color w:val="000000" w:themeColor="text1"/>
          <w:sz w:val="28"/>
          <w:szCs w:val="28"/>
        </w:rPr>
        <w:t>khu</w:t>
      </w:r>
      <w:r w:rsidRPr="00FE293C">
        <w:rPr>
          <w:rFonts w:ascii="Times New Roman" w:eastAsia="Times New Roman" w:hAnsi="Times New Roman"/>
          <w:color w:val="000000" w:themeColor="text1"/>
          <w:sz w:val="28"/>
          <w:szCs w:val="28"/>
          <w:lang w:val="vi-VN"/>
        </w:rPr>
        <w:t xml:space="preserve"> ẩm thực kết hợp bán đặc</w:t>
      </w:r>
      <w:r w:rsidR="00EA5BCB" w:rsidRPr="00FE293C">
        <w:rPr>
          <w:rFonts w:ascii="Times New Roman" w:eastAsia="Times New Roman" w:hAnsi="Times New Roman"/>
          <w:color w:val="000000" w:themeColor="text1"/>
          <w:sz w:val="28"/>
          <w:szCs w:val="28"/>
          <w:lang w:val="en-US"/>
        </w:rPr>
        <w:t xml:space="preserve"> sản</w:t>
      </w:r>
      <w:r w:rsidRPr="00FE293C">
        <w:rPr>
          <w:rFonts w:ascii="Times New Roman" w:eastAsia="Times New Roman" w:hAnsi="Times New Roman"/>
          <w:color w:val="000000" w:themeColor="text1"/>
          <w:sz w:val="28"/>
          <w:szCs w:val="28"/>
          <w:lang w:val="vi-VN"/>
        </w:rPr>
        <w:t xml:space="preserve"> Tây Ninh</w:t>
      </w:r>
      <w:r w:rsidRPr="00FE293C">
        <w:rPr>
          <w:rFonts w:ascii="Times New Roman" w:eastAsia="Times New Roman" w:hAnsi="Times New Roman"/>
          <w:color w:val="000000" w:themeColor="text1"/>
          <w:sz w:val="28"/>
          <w:szCs w:val="28"/>
        </w:rPr>
        <w:t>,</w:t>
      </w:r>
      <w:r w:rsidRPr="00FE293C">
        <w:rPr>
          <w:rFonts w:ascii="Times New Roman" w:eastAsia="Times New Roman" w:hAnsi="Times New Roman"/>
          <w:color w:val="000000" w:themeColor="text1"/>
          <w:sz w:val="28"/>
          <w:szCs w:val="28"/>
          <w:lang w:val="vi-VN"/>
        </w:rPr>
        <w:t xml:space="preserve"> với diện tích tối thiểu 150m</w:t>
      </w:r>
      <w:r w:rsidRPr="00FE293C">
        <w:rPr>
          <w:rFonts w:ascii="Times New Roman" w:eastAsia="Times New Roman" w:hAnsi="Times New Roman"/>
          <w:color w:val="000000" w:themeColor="text1"/>
          <w:sz w:val="28"/>
          <w:szCs w:val="28"/>
          <w:vertAlign w:val="superscript"/>
          <w:lang w:val="vi-VN"/>
        </w:rPr>
        <w:t>2</w:t>
      </w:r>
      <w:r w:rsidRPr="00FE293C">
        <w:rPr>
          <w:rFonts w:ascii="Times New Roman" w:eastAsia="Times New Roman" w:hAnsi="Times New Roman"/>
          <w:color w:val="000000" w:themeColor="text1"/>
          <w:sz w:val="28"/>
          <w:szCs w:val="28"/>
          <w:lang w:val="vi-VN"/>
        </w:rPr>
        <w:t xml:space="preserve">; </w:t>
      </w:r>
      <w:r w:rsidRPr="00FE293C">
        <w:rPr>
          <w:rFonts w:ascii="Times New Roman" w:eastAsia="Times New Roman" w:hAnsi="Times New Roman"/>
          <w:color w:val="000000" w:themeColor="text1"/>
          <w:sz w:val="28"/>
          <w:szCs w:val="28"/>
        </w:rPr>
        <w:t>m</w:t>
      </w:r>
      <w:r w:rsidRPr="00FE293C">
        <w:rPr>
          <w:rFonts w:ascii="Times New Roman" w:eastAsia="Times New Roman" w:hAnsi="Times New Roman"/>
          <w:color w:val="000000" w:themeColor="text1"/>
          <w:sz w:val="28"/>
          <w:szCs w:val="28"/>
          <w:lang w:val="vi-VN"/>
        </w:rPr>
        <w:t xml:space="preserve">ức hỗ trợ đầu tư mới không quá </w:t>
      </w:r>
      <w:r w:rsidRPr="00FE293C">
        <w:rPr>
          <w:rFonts w:ascii="Times New Roman" w:eastAsia="Times New Roman" w:hAnsi="Times New Roman"/>
          <w:color w:val="000000" w:themeColor="text1"/>
          <w:sz w:val="28"/>
          <w:szCs w:val="28"/>
        </w:rPr>
        <w:t>25</w:t>
      </w:r>
      <w:r w:rsidRPr="00FE293C">
        <w:rPr>
          <w:rFonts w:ascii="Times New Roman" w:eastAsia="Times New Roman" w:hAnsi="Times New Roman"/>
          <w:color w:val="000000" w:themeColor="text1"/>
          <w:sz w:val="28"/>
          <w:szCs w:val="28"/>
          <w:lang w:val="vi-VN"/>
        </w:rPr>
        <w:t>0</w:t>
      </w:r>
      <w:r w:rsidR="00EA5BCB" w:rsidRPr="00FE293C">
        <w:rPr>
          <w:rFonts w:ascii="Times New Roman" w:eastAsia="Times New Roman" w:hAnsi="Times New Roman"/>
          <w:color w:val="000000" w:themeColor="text1"/>
          <w:sz w:val="28"/>
          <w:szCs w:val="28"/>
          <w:lang w:val="en-US"/>
        </w:rPr>
        <w:t>.000.000</w:t>
      </w:r>
      <w:r w:rsidRPr="00FE293C">
        <w:rPr>
          <w:rFonts w:ascii="Times New Roman" w:eastAsia="Times New Roman" w:hAnsi="Times New Roman"/>
          <w:color w:val="000000" w:themeColor="text1"/>
          <w:sz w:val="28"/>
          <w:szCs w:val="28"/>
          <w:lang w:val="vi-VN"/>
        </w:rPr>
        <w:t xml:space="preserve"> đồng/công trình.</w:t>
      </w:r>
      <w:r w:rsidRPr="00FE293C">
        <w:rPr>
          <w:rFonts w:ascii="Times New Roman" w:eastAsia="Times New Roman" w:hAnsi="Times New Roman"/>
          <w:color w:val="000000" w:themeColor="text1"/>
          <w:sz w:val="28"/>
          <w:szCs w:val="28"/>
        </w:rPr>
        <w:t xml:space="preserve"> Mỗi n</w:t>
      </w:r>
      <w:r w:rsidR="00896FAC" w:rsidRPr="00FE293C">
        <w:rPr>
          <w:rFonts w:ascii="Times New Roman" w:eastAsia="Times New Roman" w:hAnsi="Times New Roman"/>
          <w:color w:val="000000" w:themeColor="text1"/>
          <w:sz w:val="28"/>
          <w:szCs w:val="28"/>
        </w:rPr>
        <w:t>ăm hỗ trợ tối đa 05 công trình.</w:t>
      </w:r>
    </w:p>
    <w:p w:rsidR="00BC15AC" w:rsidRPr="00FE293C" w:rsidRDefault="00896FAC" w:rsidP="00064269">
      <w:pPr>
        <w:shd w:val="clear" w:color="auto" w:fill="FFFFFF"/>
        <w:spacing w:after="120" w:line="240" w:lineRule="auto"/>
        <w:ind w:firstLine="567"/>
        <w:jc w:val="both"/>
        <w:rPr>
          <w:rFonts w:ascii="Times New Roman" w:eastAsia="Times New Roman" w:hAnsi="Times New Roman"/>
          <w:b/>
          <w:i/>
          <w:color w:val="000000" w:themeColor="text1"/>
          <w:sz w:val="28"/>
          <w:szCs w:val="28"/>
          <w:lang w:val="en-US"/>
        </w:rPr>
      </w:pPr>
      <w:r w:rsidRPr="00FE293C">
        <w:rPr>
          <w:rFonts w:ascii="Times New Roman" w:eastAsia="Times New Roman" w:hAnsi="Times New Roman"/>
          <w:b/>
          <w:i/>
          <w:color w:val="000000" w:themeColor="text1"/>
          <w:sz w:val="28"/>
          <w:szCs w:val="28"/>
          <w:lang w:val="en-US"/>
        </w:rPr>
        <w:t>4. Điều kiện được hỗ trợ</w:t>
      </w:r>
    </w:p>
    <w:p w:rsidR="00605B34" w:rsidRPr="00FE293C" w:rsidRDefault="00DE7BE6" w:rsidP="00064269">
      <w:pPr>
        <w:spacing w:after="120" w:line="240" w:lineRule="auto"/>
        <w:ind w:firstLine="567"/>
        <w:jc w:val="both"/>
        <w:rPr>
          <w:rFonts w:ascii="Times New Roman" w:eastAsia="Times New Roman" w:hAnsi="Times New Roman"/>
          <w:i/>
          <w:color w:val="000000" w:themeColor="text1"/>
          <w:sz w:val="28"/>
          <w:szCs w:val="28"/>
        </w:rPr>
      </w:pPr>
      <w:r w:rsidRPr="00FE293C">
        <w:rPr>
          <w:rFonts w:ascii="Times New Roman" w:eastAsia="Times New Roman" w:hAnsi="Times New Roman"/>
          <w:color w:val="000000" w:themeColor="text1"/>
          <w:sz w:val="28"/>
          <w:szCs w:val="28"/>
          <w:lang w:val="en-US"/>
        </w:rPr>
        <w:t xml:space="preserve">- </w:t>
      </w:r>
      <w:r w:rsidR="00605B34" w:rsidRPr="00FE293C">
        <w:rPr>
          <w:rFonts w:ascii="Times New Roman" w:eastAsia="Times New Roman" w:hAnsi="Times New Roman"/>
          <w:color w:val="000000" w:themeColor="text1"/>
          <w:sz w:val="28"/>
          <w:szCs w:val="28"/>
          <w:lang w:val="en-US"/>
        </w:rPr>
        <w:t xml:space="preserve">Công trình bãi đỗ xe, khu ẩm thực kết hợp bán đặc sản </w:t>
      </w:r>
      <w:r w:rsidR="00B73B85" w:rsidRPr="00FE293C">
        <w:rPr>
          <w:rFonts w:ascii="Times New Roman" w:eastAsia="Times New Roman" w:hAnsi="Times New Roman"/>
          <w:color w:val="000000" w:themeColor="text1"/>
          <w:sz w:val="28"/>
          <w:szCs w:val="28"/>
          <w:lang w:val="en-US"/>
        </w:rPr>
        <w:t>T</w:t>
      </w:r>
      <w:r w:rsidR="00605B34" w:rsidRPr="00FE293C">
        <w:rPr>
          <w:rFonts w:ascii="Times New Roman" w:eastAsia="Times New Roman" w:hAnsi="Times New Roman"/>
          <w:color w:val="000000" w:themeColor="text1"/>
          <w:sz w:val="28"/>
          <w:szCs w:val="28"/>
          <w:lang w:val="en-US"/>
        </w:rPr>
        <w:t>ây Ninh xây dựng tại c</w:t>
      </w:r>
      <w:r w:rsidR="00C04DB5" w:rsidRPr="00FE293C">
        <w:rPr>
          <w:rFonts w:ascii="Times New Roman" w:eastAsia="Times New Roman" w:hAnsi="Times New Roman"/>
          <w:color w:val="000000" w:themeColor="text1"/>
          <w:sz w:val="28"/>
          <w:szCs w:val="28"/>
          <w:lang w:val="vi-VN"/>
        </w:rPr>
        <w:t>ác di tích lịch sử - văn hóa</w:t>
      </w:r>
      <w:r w:rsidR="00AE56BD" w:rsidRPr="00FE293C">
        <w:rPr>
          <w:rFonts w:ascii="Times New Roman" w:eastAsia="Times New Roman" w:hAnsi="Times New Roman"/>
          <w:color w:val="000000" w:themeColor="text1"/>
          <w:sz w:val="28"/>
          <w:szCs w:val="28"/>
          <w:lang w:val="en-US"/>
        </w:rPr>
        <w:t xml:space="preserve"> cấp tỉnh trở lên</w:t>
      </w:r>
      <w:r w:rsidR="00C04DB5" w:rsidRPr="00FE293C">
        <w:rPr>
          <w:rFonts w:ascii="Times New Roman" w:eastAsia="Times New Roman" w:hAnsi="Times New Roman"/>
          <w:color w:val="000000" w:themeColor="text1"/>
          <w:sz w:val="28"/>
          <w:szCs w:val="28"/>
          <w:lang w:val="vi-VN"/>
        </w:rPr>
        <w:t xml:space="preserve"> trên địa bàn tỉnh</w:t>
      </w:r>
      <w:r w:rsidR="00252C76" w:rsidRPr="00FE293C">
        <w:rPr>
          <w:rFonts w:ascii="Times New Roman" w:eastAsia="Times New Roman" w:hAnsi="Times New Roman"/>
          <w:color w:val="000000" w:themeColor="text1"/>
          <w:sz w:val="28"/>
          <w:szCs w:val="28"/>
          <w:lang w:val="en-US"/>
        </w:rPr>
        <w:t xml:space="preserve"> </w:t>
      </w:r>
      <w:r w:rsidR="00C04DB5" w:rsidRPr="00FE293C">
        <w:rPr>
          <w:rFonts w:ascii="Times New Roman" w:eastAsia="Times New Roman" w:hAnsi="Times New Roman"/>
          <w:color w:val="000000" w:themeColor="text1"/>
          <w:sz w:val="28"/>
          <w:szCs w:val="28"/>
          <w:lang w:val="vi-VN"/>
        </w:rPr>
        <w:t>có đưa vào khai thác và thu hút khách du lịch đến tham quan hàng năm</w:t>
      </w:r>
      <w:r w:rsidR="00252C76" w:rsidRPr="00FE293C">
        <w:rPr>
          <w:rFonts w:ascii="Times New Roman" w:eastAsia="Times New Roman" w:hAnsi="Times New Roman"/>
          <w:i/>
          <w:color w:val="000000" w:themeColor="text1"/>
          <w:sz w:val="28"/>
          <w:szCs w:val="28"/>
          <w:lang w:val="en-US"/>
        </w:rPr>
        <w:t xml:space="preserve"> (</w:t>
      </w:r>
      <w:r w:rsidR="00F50A9D" w:rsidRPr="00FE293C">
        <w:rPr>
          <w:rFonts w:ascii="Times New Roman" w:eastAsia="Times New Roman" w:hAnsi="Times New Roman"/>
          <w:i/>
          <w:color w:val="000000" w:themeColor="text1"/>
          <w:sz w:val="28"/>
          <w:szCs w:val="28"/>
          <w:lang w:val="en-US"/>
        </w:rPr>
        <w:t>trên 2</w:t>
      </w:r>
      <w:r w:rsidR="00DA5889" w:rsidRPr="00FE293C">
        <w:rPr>
          <w:rFonts w:ascii="Times New Roman" w:eastAsia="Times New Roman" w:hAnsi="Times New Roman"/>
          <w:i/>
          <w:color w:val="000000" w:themeColor="text1"/>
          <w:sz w:val="28"/>
          <w:szCs w:val="28"/>
          <w:lang w:val="en-US"/>
        </w:rPr>
        <w:t>0</w:t>
      </w:r>
      <w:r w:rsidR="00252C76" w:rsidRPr="00FE293C">
        <w:rPr>
          <w:rFonts w:ascii="Times New Roman" w:eastAsia="Times New Roman" w:hAnsi="Times New Roman"/>
          <w:i/>
          <w:color w:val="000000" w:themeColor="text1"/>
          <w:sz w:val="28"/>
          <w:szCs w:val="28"/>
          <w:lang w:val="en-US"/>
        </w:rPr>
        <w:t>.000 khách/ năm)</w:t>
      </w:r>
      <w:r w:rsidR="00C04DB5" w:rsidRPr="00FE293C">
        <w:rPr>
          <w:rFonts w:ascii="Times New Roman" w:eastAsia="Times New Roman" w:hAnsi="Times New Roman"/>
          <w:i/>
          <w:color w:val="000000" w:themeColor="text1"/>
          <w:sz w:val="28"/>
          <w:szCs w:val="28"/>
        </w:rPr>
        <w:t>.</w:t>
      </w:r>
    </w:p>
    <w:p w:rsidR="00A400DB" w:rsidRPr="00FE293C" w:rsidRDefault="00DE7BE6" w:rsidP="00064269">
      <w:pPr>
        <w:spacing w:after="120"/>
        <w:ind w:firstLine="700"/>
        <w:jc w:val="both"/>
        <w:rPr>
          <w:rFonts w:ascii="Times New Roman" w:hAnsi="Times New Roman" w:cs="Times New Roman"/>
          <w:color w:val="000000" w:themeColor="text1"/>
          <w:sz w:val="28"/>
          <w:szCs w:val="28"/>
          <w:lang w:val="en-US"/>
        </w:rPr>
      </w:pPr>
      <w:r w:rsidRPr="00FE293C">
        <w:rPr>
          <w:rFonts w:ascii="Times New Roman" w:eastAsia="CIDFont+F1" w:hAnsi="Times New Roman"/>
          <w:color w:val="000000" w:themeColor="text1"/>
          <w:sz w:val="28"/>
          <w:szCs w:val="28"/>
        </w:rPr>
        <w:t>- Công trình</w:t>
      </w:r>
      <w:r w:rsidR="00A400DB" w:rsidRPr="00FE293C">
        <w:rPr>
          <w:rFonts w:ascii="Times New Roman" w:eastAsia="CIDFont+F1" w:hAnsi="Times New Roman"/>
          <w:color w:val="000000" w:themeColor="text1"/>
          <w:sz w:val="28"/>
          <w:szCs w:val="28"/>
        </w:rPr>
        <w:t xml:space="preserve"> xây dựng </w:t>
      </w:r>
      <w:r w:rsidR="00BC15AC" w:rsidRPr="00FE293C">
        <w:rPr>
          <w:rFonts w:ascii="Times New Roman" w:eastAsia="CIDFont+F1" w:hAnsi="Times New Roman"/>
          <w:color w:val="000000" w:themeColor="text1"/>
          <w:sz w:val="28"/>
          <w:szCs w:val="28"/>
        </w:rPr>
        <w:t xml:space="preserve">mới </w:t>
      </w:r>
      <w:r w:rsidR="00A400DB" w:rsidRPr="00FE293C">
        <w:rPr>
          <w:rFonts w:ascii="Times New Roman" w:eastAsia="CIDFont+F1" w:hAnsi="Times New Roman"/>
          <w:color w:val="000000" w:themeColor="text1"/>
          <w:sz w:val="28"/>
          <w:szCs w:val="28"/>
        </w:rPr>
        <w:t>đảm bảo quy định về diện tích</w:t>
      </w:r>
      <w:r w:rsidR="005B5C28" w:rsidRPr="00FE293C">
        <w:rPr>
          <w:rFonts w:ascii="Times New Roman" w:eastAsia="CIDFont+F1" w:hAnsi="Times New Roman"/>
          <w:color w:val="000000" w:themeColor="text1"/>
          <w:sz w:val="28"/>
          <w:szCs w:val="28"/>
        </w:rPr>
        <w:t xml:space="preserve"> và kết cấu</w:t>
      </w:r>
      <w:r w:rsidR="00B73B85" w:rsidRPr="00FE293C">
        <w:rPr>
          <w:rFonts w:ascii="Times New Roman" w:eastAsia="CIDFont+F1" w:hAnsi="Times New Roman"/>
          <w:color w:val="000000" w:themeColor="text1"/>
          <w:sz w:val="28"/>
          <w:szCs w:val="28"/>
        </w:rPr>
        <w:t xml:space="preserve"> xây dựng </w:t>
      </w:r>
      <w:r w:rsidR="00B73B85" w:rsidRPr="00FE293C">
        <w:rPr>
          <w:rFonts w:ascii="Times New Roman" w:eastAsia="Arial" w:hAnsi="Times New Roman"/>
          <w:bCs/>
          <w:color w:val="000000" w:themeColor="text1"/>
          <w:spacing w:val="-6"/>
          <w:sz w:val="28"/>
          <w:szCs w:val="28"/>
          <w:lang w:val="pt-BR"/>
        </w:rPr>
        <w:t>(có các hạng mục tối thiểu phục vụ khách du lịch như: Bê tông hóa bãi đỗ xe và lắp đặt mái che, khu ẩm thực kết hợp bán đặc sản Tây Ninh</w:t>
      </w:r>
      <w:r w:rsidR="00484D60" w:rsidRPr="00FE293C">
        <w:rPr>
          <w:rFonts w:ascii="Times New Roman" w:eastAsia="Arial" w:hAnsi="Times New Roman"/>
          <w:bCs/>
          <w:color w:val="000000" w:themeColor="text1"/>
          <w:spacing w:val="-6"/>
          <w:sz w:val="28"/>
          <w:szCs w:val="28"/>
          <w:lang w:val="pt-BR"/>
        </w:rPr>
        <w:t xml:space="preserve"> có khu trưng bày, khu thưởng thức ẩm thực, khu rửa tay, </w:t>
      </w:r>
      <w:r w:rsidR="004C4A1C" w:rsidRPr="00FE293C">
        <w:rPr>
          <w:rFonts w:ascii="Times New Roman" w:eastAsia="Arial" w:hAnsi="Times New Roman"/>
          <w:bCs/>
          <w:color w:val="000000" w:themeColor="text1"/>
          <w:spacing w:val="-6"/>
          <w:sz w:val="28"/>
          <w:szCs w:val="28"/>
          <w:lang w:val="pt-BR"/>
        </w:rPr>
        <w:t xml:space="preserve">nhà </w:t>
      </w:r>
      <w:r w:rsidR="00484D60" w:rsidRPr="00FE293C">
        <w:rPr>
          <w:rFonts w:ascii="Times New Roman" w:eastAsia="Arial" w:hAnsi="Times New Roman"/>
          <w:bCs/>
          <w:color w:val="000000" w:themeColor="text1"/>
          <w:spacing w:val="-6"/>
          <w:sz w:val="28"/>
          <w:szCs w:val="28"/>
          <w:lang w:val="pt-BR"/>
        </w:rPr>
        <w:t>vệ sinh)</w:t>
      </w:r>
      <w:r w:rsidR="00BC15AC" w:rsidRPr="00FE293C">
        <w:rPr>
          <w:rFonts w:ascii="Times New Roman" w:eastAsia="Arial" w:hAnsi="Times New Roman"/>
          <w:bCs/>
          <w:color w:val="000000" w:themeColor="text1"/>
          <w:spacing w:val="-6"/>
          <w:sz w:val="28"/>
          <w:szCs w:val="28"/>
          <w:lang w:val="pt-BR"/>
        </w:rPr>
        <w:t>,</w:t>
      </w:r>
      <w:r w:rsidR="00BC15AC" w:rsidRPr="00FE293C">
        <w:rPr>
          <w:rFonts w:ascii="Times New Roman" w:hAnsi="Times New Roman" w:cs="Times New Roman"/>
          <w:color w:val="000000" w:themeColor="text1"/>
          <w:sz w:val="28"/>
          <w:szCs w:val="28"/>
          <w:lang w:val="vi-VN"/>
        </w:rPr>
        <w:t xml:space="preserve"> đáp ứng năng lực phục vụ tối thiểu</w:t>
      </w:r>
      <w:r w:rsidR="001D23BE" w:rsidRPr="00FE293C">
        <w:rPr>
          <w:rFonts w:ascii="Times New Roman" w:hAnsi="Times New Roman" w:cs="Times New Roman"/>
          <w:color w:val="000000" w:themeColor="text1"/>
          <w:sz w:val="28"/>
          <w:szCs w:val="28"/>
          <w:lang w:val="en-US"/>
        </w:rPr>
        <w:t>.</w:t>
      </w:r>
      <w:r w:rsidR="00BC15AC" w:rsidRPr="00FE293C">
        <w:rPr>
          <w:rFonts w:ascii="Times New Roman" w:hAnsi="Times New Roman" w:cs="Times New Roman"/>
          <w:color w:val="000000" w:themeColor="text1"/>
          <w:sz w:val="28"/>
          <w:szCs w:val="28"/>
          <w:lang w:val="vi-VN"/>
        </w:rPr>
        <w:t xml:space="preserve"> </w:t>
      </w:r>
      <w:r w:rsidR="001D23BE" w:rsidRPr="00FE293C">
        <w:rPr>
          <w:rFonts w:ascii="Times New Roman" w:hAnsi="Times New Roman" w:cs="Times New Roman"/>
          <w:i/>
          <w:color w:val="000000" w:themeColor="text1"/>
          <w:sz w:val="28"/>
          <w:szCs w:val="28"/>
          <w:lang w:val="en-US"/>
        </w:rPr>
        <w:t>(</w:t>
      </w:r>
      <w:r w:rsidR="001D23BE" w:rsidRPr="00FE293C">
        <w:rPr>
          <w:rFonts w:ascii="Times New Roman" w:hAnsi="Times New Roman" w:cs="Times New Roman"/>
          <w:i/>
          <w:color w:val="000000" w:themeColor="text1"/>
          <w:sz w:val="28"/>
          <w:szCs w:val="28"/>
          <w:lang w:val="vi-VN"/>
        </w:rPr>
        <w:t>100 khách/</w:t>
      </w:r>
      <w:r w:rsidR="00BC15AC" w:rsidRPr="00FE293C">
        <w:rPr>
          <w:rFonts w:ascii="Times New Roman" w:hAnsi="Times New Roman" w:cs="Times New Roman"/>
          <w:i/>
          <w:color w:val="000000" w:themeColor="text1"/>
          <w:sz w:val="28"/>
          <w:szCs w:val="28"/>
          <w:lang w:val="vi-VN"/>
        </w:rPr>
        <w:t>cùng</w:t>
      </w:r>
      <w:r w:rsidR="001D23BE" w:rsidRPr="00FE293C">
        <w:rPr>
          <w:rFonts w:ascii="Times New Roman" w:hAnsi="Times New Roman" w:cs="Times New Roman"/>
          <w:i/>
          <w:color w:val="000000" w:themeColor="text1"/>
          <w:sz w:val="28"/>
          <w:szCs w:val="28"/>
          <w:lang w:val="en-US"/>
        </w:rPr>
        <w:t xml:space="preserve"> thời điểm)</w:t>
      </w:r>
    </w:p>
    <w:p w:rsidR="001503CF" w:rsidRPr="00FE293C" w:rsidRDefault="001503CF" w:rsidP="00064269">
      <w:pPr>
        <w:spacing w:after="120"/>
        <w:ind w:firstLine="697"/>
        <w:jc w:val="both"/>
        <w:rPr>
          <w:rFonts w:ascii="Times New Roman" w:hAnsi="Times New Roman" w:cs="Times New Roman"/>
          <w:color w:val="000000" w:themeColor="text1"/>
          <w:sz w:val="28"/>
          <w:szCs w:val="28"/>
          <w:lang w:val="en-US"/>
        </w:rPr>
      </w:pPr>
      <w:r w:rsidRPr="00FE293C">
        <w:rPr>
          <w:rFonts w:ascii="Times New Roman" w:hAnsi="Times New Roman" w:cs="Times New Roman"/>
          <w:color w:val="000000" w:themeColor="text1"/>
          <w:sz w:val="28"/>
          <w:szCs w:val="28"/>
          <w:lang w:val="en-US"/>
        </w:rPr>
        <w:lastRenderedPageBreak/>
        <w:t>-</w:t>
      </w:r>
      <w:r w:rsidR="00740DA5" w:rsidRPr="00FE293C">
        <w:rPr>
          <w:rFonts w:ascii="Times New Roman" w:hAnsi="Times New Roman" w:cs="Times New Roman"/>
          <w:color w:val="000000" w:themeColor="text1"/>
          <w:sz w:val="28"/>
          <w:szCs w:val="28"/>
          <w:lang w:val="vi-VN"/>
        </w:rPr>
        <w:t xml:space="preserve"> </w:t>
      </w:r>
      <w:r w:rsidR="00CD0FA7" w:rsidRPr="00FE293C">
        <w:rPr>
          <w:rFonts w:ascii="Times New Roman" w:hAnsi="Times New Roman" w:cs="Times New Roman"/>
          <w:color w:val="000000" w:themeColor="text1"/>
          <w:sz w:val="28"/>
          <w:szCs w:val="28"/>
          <w:lang w:val="en-US"/>
        </w:rPr>
        <w:t>Công trình</w:t>
      </w:r>
      <w:r w:rsidR="00740DA5" w:rsidRPr="00FE293C">
        <w:rPr>
          <w:rFonts w:ascii="Times New Roman" w:hAnsi="Times New Roman" w:cs="Times New Roman"/>
          <w:color w:val="000000" w:themeColor="text1"/>
          <w:sz w:val="28"/>
          <w:szCs w:val="28"/>
          <w:lang w:val="vi-VN"/>
        </w:rPr>
        <w:t xml:space="preserve"> </w:t>
      </w:r>
      <w:r w:rsidR="00740DA5" w:rsidRPr="00FE293C">
        <w:rPr>
          <w:rFonts w:ascii="Times New Roman" w:hAnsi="Times New Roman" w:cs="Times New Roman"/>
          <w:bCs/>
          <w:color w:val="000000" w:themeColor="text1"/>
          <w:sz w:val="28"/>
          <w:szCs w:val="28"/>
          <w:lang w:val="vi-VN"/>
        </w:rPr>
        <w:t>có hồ sơ, thiết kế xây dựng được duyệt, có báo cáo thẩm định của cơ quan chức năng</w:t>
      </w:r>
      <w:r w:rsidR="00740DA5" w:rsidRPr="00FE293C">
        <w:rPr>
          <w:rFonts w:ascii="Times New Roman" w:hAnsi="Times New Roman" w:cs="Times New Roman"/>
          <w:color w:val="000000" w:themeColor="text1"/>
          <w:sz w:val="28"/>
          <w:szCs w:val="28"/>
          <w:lang w:val="vi-VN"/>
        </w:rPr>
        <w:t>.</w:t>
      </w:r>
      <w:r w:rsidR="00947C19" w:rsidRPr="00FE293C">
        <w:rPr>
          <w:rFonts w:ascii="Times New Roman" w:hAnsi="Times New Roman" w:cs="Times New Roman"/>
          <w:color w:val="000000" w:themeColor="text1"/>
          <w:sz w:val="28"/>
          <w:szCs w:val="28"/>
          <w:lang w:val="en-US"/>
        </w:rPr>
        <w:t xml:space="preserve"> </w:t>
      </w:r>
    </w:p>
    <w:p w:rsidR="00740DA5" w:rsidRPr="00FE293C" w:rsidRDefault="001503CF" w:rsidP="00064269">
      <w:pPr>
        <w:spacing w:after="120"/>
        <w:ind w:firstLine="697"/>
        <w:jc w:val="both"/>
        <w:rPr>
          <w:rFonts w:ascii="Times New Roman" w:hAnsi="Times New Roman" w:cs="Times New Roman"/>
          <w:color w:val="000000" w:themeColor="text1"/>
          <w:sz w:val="28"/>
          <w:szCs w:val="28"/>
          <w:lang w:val="en-US"/>
        </w:rPr>
      </w:pPr>
      <w:r w:rsidRPr="00FE293C">
        <w:rPr>
          <w:rFonts w:ascii="Times New Roman" w:eastAsia="Times New Roman" w:hAnsi="Times New Roman" w:cs="Times New Roman"/>
          <w:color w:val="000000" w:themeColor="text1"/>
          <w:sz w:val="28"/>
          <w:szCs w:val="28"/>
          <w:lang w:val="en-US"/>
        </w:rPr>
        <w:t xml:space="preserve">- </w:t>
      </w:r>
      <w:r w:rsidR="00947C19" w:rsidRPr="00FE293C">
        <w:rPr>
          <w:rFonts w:ascii="Times New Roman" w:eastAsia="Times New Roman" w:hAnsi="Times New Roman" w:cs="Times New Roman"/>
          <w:color w:val="000000" w:themeColor="text1"/>
          <w:sz w:val="28"/>
          <w:szCs w:val="28"/>
          <w:lang w:val="en-US"/>
        </w:rPr>
        <w:t>Các tổ chức, cá nhân được hỗ trợ có cam kết thời gian hoạt động từ 05 năm trở lên kể từ khi hoàn thành công trình.</w:t>
      </w:r>
    </w:p>
    <w:p w:rsidR="00B67B6E" w:rsidRPr="00FE293C" w:rsidRDefault="00B67B6E" w:rsidP="00064269">
      <w:pPr>
        <w:spacing w:after="120" w:line="240" w:lineRule="auto"/>
        <w:ind w:firstLine="567"/>
        <w:jc w:val="both"/>
        <w:rPr>
          <w:rFonts w:ascii="Times New Roman" w:eastAsia="Times New Roman" w:hAnsi="Times New Roman"/>
          <w:b/>
          <w:i/>
          <w:color w:val="000000" w:themeColor="text1"/>
          <w:sz w:val="28"/>
          <w:szCs w:val="28"/>
        </w:rPr>
      </w:pPr>
      <w:r w:rsidRPr="00FE293C">
        <w:rPr>
          <w:rFonts w:ascii="Times New Roman" w:eastAsia="Times New Roman" w:hAnsi="Times New Roman"/>
          <w:b/>
          <w:i/>
          <w:color w:val="000000" w:themeColor="text1"/>
          <w:sz w:val="28"/>
          <w:szCs w:val="28"/>
        </w:rPr>
        <w:t>5. Thời điểm hỗ trợ:</w:t>
      </w:r>
    </w:p>
    <w:p w:rsidR="00896FAC" w:rsidRPr="00FE293C" w:rsidRDefault="009A557F" w:rsidP="00064269">
      <w:pPr>
        <w:spacing w:after="120" w:line="240" w:lineRule="auto"/>
        <w:ind w:firstLine="567"/>
        <w:jc w:val="both"/>
        <w:rPr>
          <w:rFonts w:ascii="Times New Roman" w:eastAsia="Times New Roman" w:hAnsi="Times New Roman"/>
          <w:color w:val="000000" w:themeColor="text1"/>
          <w:sz w:val="28"/>
          <w:szCs w:val="28"/>
        </w:rPr>
      </w:pPr>
      <w:r w:rsidRPr="00FE293C">
        <w:rPr>
          <w:rFonts w:ascii="Times New Roman" w:eastAsia="Times New Roman" w:hAnsi="Times New Roman"/>
          <w:color w:val="000000" w:themeColor="text1"/>
          <w:sz w:val="28"/>
          <w:szCs w:val="28"/>
        </w:rPr>
        <w:t xml:space="preserve">Hỗ trợ </w:t>
      </w:r>
      <w:r w:rsidR="00D85A50" w:rsidRPr="00FE293C">
        <w:rPr>
          <w:rFonts w:ascii="Times New Roman" w:eastAsia="Times New Roman" w:hAnsi="Times New Roman"/>
          <w:color w:val="000000" w:themeColor="text1"/>
          <w:sz w:val="28"/>
          <w:szCs w:val="28"/>
        </w:rPr>
        <w:t xml:space="preserve">trực tiếp một lần </w:t>
      </w:r>
      <w:r w:rsidR="004C67DD" w:rsidRPr="00FE293C">
        <w:rPr>
          <w:rFonts w:ascii="Times New Roman" w:eastAsia="Times New Roman" w:hAnsi="Times New Roman"/>
          <w:color w:val="000000" w:themeColor="text1"/>
          <w:sz w:val="28"/>
          <w:szCs w:val="28"/>
        </w:rPr>
        <w:t xml:space="preserve">cho tổ chức, cá nhân </w:t>
      </w:r>
      <w:r w:rsidR="00D10AA3" w:rsidRPr="00FE293C">
        <w:rPr>
          <w:rFonts w:ascii="Times New Roman" w:hAnsi="Times New Roman"/>
          <w:color w:val="000000" w:themeColor="text1"/>
          <w:sz w:val="28"/>
          <w:szCs w:val="28"/>
          <w:lang w:val="en-US"/>
        </w:rPr>
        <w:t xml:space="preserve">trong thời hạn 30 ngày sau </w:t>
      </w:r>
      <w:r w:rsidR="00D10AA3" w:rsidRPr="00FE293C">
        <w:rPr>
          <w:rFonts w:ascii="Times New Roman" w:eastAsia="Times New Roman" w:hAnsi="Times New Roman"/>
          <w:color w:val="000000" w:themeColor="text1"/>
          <w:sz w:val="28"/>
          <w:szCs w:val="28"/>
          <w:lang w:val="en-US"/>
        </w:rPr>
        <w:t xml:space="preserve">khi </w:t>
      </w:r>
      <w:r w:rsidR="00D85A50" w:rsidRPr="00FE293C">
        <w:rPr>
          <w:rFonts w:ascii="Times New Roman" w:eastAsia="Times New Roman" w:hAnsi="Times New Roman"/>
          <w:color w:val="000000" w:themeColor="text1"/>
          <w:sz w:val="28"/>
          <w:szCs w:val="28"/>
        </w:rPr>
        <w:t xml:space="preserve">sau </w:t>
      </w:r>
      <w:r w:rsidRPr="00FE293C">
        <w:rPr>
          <w:rFonts w:ascii="Times New Roman" w:eastAsia="Times New Roman" w:hAnsi="Times New Roman"/>
          <w:color w:val="000000" w:themeColor="text1"/>
          <w:sz w:val="28"/>
          <w:szCs w:val="28"/>
        </w:rPr>
        <w:t>khi công trình đã được nghiệm thu, hoàn thành và đưa vào sử dụng.</w:t>
      </w:r>
    </w:p>
    <w:p w:rsidR="005F1E3D" w:rsidRPr="00FE293C" w:rsidRDefault="005F1E3D" w:rsidP="00064269">
      <w:pPr>
        <w:spacing w:after="120" w:line="240" w:lineRule="auto"/>
        <w:ind w:firstLine="567"/>
        <w:jc w:val="both"/>
        <w:rPr>
          <w:rFonts w:ascii="Times New Roman" w:eastAsia="Times New Roman" w:hAnsi="Times New Roman"/>
          <w:b/>
          <w:color w:val="000000" w:themeColor="text1"/>
          <w:sz w:val="28"/>
          <w:szCs w:val="28"/>
        </w:rPr>
      </w:pPr>
      <w:r w:rsidRPr="00FE293C">
        <w:rPr>
          <w:rFonts w:ascii="Times New Roman" w:eastAsia="Times New Roman" w:hAnsi="Times New Roman"/>
          <w:b/>
          <w:color w:val="000000" w:themeColor="text1"/>
          <w:sz w:val="28"/>
          <w:szCs w:val="28"/>
        </w:rPr>
        <w:t>Điều 6</w:t>
      </w:r>
      <w:r w:rsidR="000C3FF2" w:rsidRPr="00FE293C">
        <w:rPr>
          <w:rFonts w:ascii="Times New Roman" w:eastAsia="Times New Roman" w:hAnsi="Times New Roman"/>
          <w:b/>
          <w:color w:val="000000" w:themeColor="text1"/>
          <w:sz w:val="28"/>
          <w:szCs w:val="28"/>
        </w:rPr>
        <w:t>.</w:t>
      </w:r>
      <w:r w:rsidR="00EF0DF0" w:rsidRPr="00FE293C">
        <w:rPr>
          <w:rFonts w:ascii="Times New Roman" w:eastAsia="Times New Roman" w:hAnsi="Times New Roman"/>
          <w:b/>
          <w:color w:val="000000" w:themeColor="text1"/>
          <w:sz w:val="28"/>
          <w:szCs w:val="28"/>
        </w:rPr>
        <w:t xml:space="preserve"> </w:t>
      </w:r>
      <w:r w:rsidR="0091364D" w:rsidRPr="00FE293C">
        <w:rPr>
          <w:rFonts w:ascii="Times New Roman" w:eastAsia="Times New Roman" w:hAnsi="Times New Roman"/>
          <w:b/>
          <w:color w:val="000000" w:themeColor="text1"/>
          <w:sz w:val="28"/>
          <w:szCs w:val="28"/>
        </w:rPr>
        <w:t>Hoàn trả kinh phí hỗ trợ</w:t>
      </w:r>
    </w:p>
    <w:p w:rsidR="00EF0DF0" w:rsidRPr="00FE293C" w:rsidRDefault="001503CF" w:rsidP="00064269">
      <w:pPr>
        <w:spacing w:after="120" w:line="240" w:lineRule="auto"/>
        <w:ind w:firstLine="567"/>
        <w:jc w:val="both"/>
        <w:rPr>
          <w:rFonts w:ascii="Times New Roman" w:eastAsia="Times New Roman" w:hAnsi="Times New Roman"/>
          <w:color w:val="000000" w:themeColor="text1"/>
          <w:sz w:val="28"/>
          <w:szCs w:val="28"/>
        </w:rPr>
      </w:pPr>
      <w:r w:rsidRPr="00FE293C">
        <w:rPr>
          <w:rFonts w:ascii="Times New Roman" w:eastAsia="Times New Roman" w:hAnsi="Times New Roman"/>
          <w:color w:val="000000" w:themeColor="text1"/>
          <w:sz w:val="28"/>
          <w:szCs w:val="28"/>
        </w:rPr>
        <w:t xml:space="preserve">Trường hợp </w:t>
      </w:r>
      <w:r w:rsidR="00EF0DF0" w:rsidRPr="00FE293C">
        <w:rPr>
          <w:rFonts w:ascii="Times New Roman" w:eastAsia="Times New Roman" w:hAnsi="Times New Roman"/>
          <w:color w:val="000000" w:themeColor="text1"/>
          <w:sz w:val="28"/>
          <w:szCs w:val="28"/>
        </w:rPr>
        <w:t>tổ chức, cá nhân không thực hiện đúng cam k</w:t>
      </w:r>
      <w:bookmarkStart w:id="6" w:name="_GoBack"/>
      <w:bookmarkEnd w:id="6"/>
      <w:r w:rsidR="00EF0DF0" w:rsidRPr="00FE293C">
        <w:rPr>
          <w:rFonts w:ascii="Times New Roman" w:eastAsia="Times New Roman" w:hAnsi="Times New Roman"/>
          <w:color w:val="000000" w:themeColor="text1"/>
          <w:sz w:val="28"/>
          <w:szCs w:val="28"/>
        </w:rPr>
        <w:t>ết phải hoàn trả kinh phí hỗ trợ theo tỷ lệ tương ứng.</w:t>
      </w:r>
    </w:p>
    <w:p w:rsidR="00CF4BC8" w:rsidRPr="00FE293C" w:rsidRDefault="00FC7BD6"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b/>
          <w:bCs/>
          <w:color w:val="000000" w:themeColor="text1"/>
          <w:sz w:val="28"/>
          <w:szCs w:val="28"/>
          <w:lang w:val="en-US"/>
        </w:rPr>
        <w:t>Điều 7</w:t>
      </w:r>
      <w:r w:rsidR="00CF4BC8" w:rsidRPr="00FE293C">
        <w:rPr>
          <w:rFonts w:ascii="Times New Roman" w:eastAsia="Times New Roman" w:hAnsi="Times New Roman" w:cs="Times New Roman"/>
          <w:b/>
          <w:bCs/>
          <w:color w:val="000000" w:themeColor="text1"/>
          <w:sz w:val="28"/>
          <w:szCs w:val="28"/>
          <w:lang w:val="en-US"/>
        </w:rPr>
        <w:t>. Kinh phí thực hiện</w:t>
      </w:r>
      <w:bookmarkEnd w:id="5"/>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lang w:val="en-US" w:eastAsia="en-GB"/>
        </w:rPr>
      </w:pPr>
      <w:r w:rsidRPr="00FE293C">
        <w:rPr>
          <w:rFonts w:ascii="Times New Roman" w:eastAsia="Times New Roman" w:hAnsi="Times New Roman" w:cs="Times New Roman"/>
          <w:color w:val="000000" w:themeColor="text1"/>
          <w:sz w:val="28"/>
          <w:szCs w:val="28"/>
          <w:lang w:val="en-US" w:eastAsia="en-GB"/>
        </w:rPr>
        <w:t xml:space="preserve">Kinh phí thực hiện được bố trí từ nguồn ngân sách </w:t>
      </w:r>
      <w:r w:rsidR="000A7367" w:rsidRPr="00FE293C">
        <w:rPr>
          <w:rFonts w:ascii="Times New Roman" w:eastAsia="Times New Roman" w:hAnsi="Times New Roman" w:cs="Times New Roman"/>
          <w:color w:val="000000" w:themeColor="text1"/>
          <w:sz w:val="28"/>
          <w:szCs w:val="28"/>
          <w:lang w:val="en-US" w:eastAsia="en-GB"/>
        </w:rPr>
        <w:t xml:space="preserve">sự nghiệp kinh tế hàng năm của </w:t>
      </w:r>
      <w:r w:rsidR="00602F49" w:rsidRPr="00FE293C">
        <w:rPr>
          <w:rFonts w:ascii="Times New Roman" w:eastAsia="Times New Roman" w:hAnsi="Times New Roman" w:cs="Times New Roman"/>
          <w:color w:val="000000" w:themeColor="text1"/>
          <w:sz w:val="28"/>
          <w:szCs w:val="28"/>
          <w:lang w:val="en-US" w:eastAsia="en-GB"/>
        </w:rPr>
        <w:t>tỉnh</w:t>
      </w:r>
      <w:r w:rsidRPr="00FE293C">
        <w:rPr>
          <w:rFonts w:ascii="Times New Roman" w:eastAsia="Times New Roman" w:hAnsi="Times New Roman" w:cs="Times New Roman"/>
          <w:bCs/>
          <w:color w:val="000000" w:themeColor="text1"/>
          <w:sz w:val="28"/>
          <w:szCs w:val="28"/>
          <w:lang w:val="en-US" w:eastAsia="en-GB"/>
        </w:rPr>
        <w:t>.</w:t>
      </w:r>
    </w:p>
    <w:p w:rsidR="00CF4BC8" w:rsidRPr="00FE293C" w:rsidRDefault="00FC7BD6"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en-US"/>
        </w:rPr>
      </w:pPr>
      <w:r w:rsidRPr="00FE293C">
        <w:rPr>
          <w:rFonts w:ascii="Times New Roman" w:eastAsia="Times New Roman" w:hAnsi="Times New Roman" w:cs="Times New Roman"/>
          <w:b/>
          <w:bCs/>
          <w:color w:val="000000" w:themeColor="text1"/>
          <w:sz w:val="28"/>
          <w:szCs w:val="28"/>
          <w:lang w:val="en-US"/>
        </w:rPr>
        <w:t>Điều 8</w:t>
      </w:r>
      <w:r w:rsidR="00CF4BC8" w:rsidRPr="00FE293C">
        <w:rPr>
          <w:rFonts w:ascii="Times New Roman" w:eastAsia="Times New Roman" w:hAnsi="Times New Roman" w:cs="Times New Roman"/>
          <w:b/>
          <w:bCs/>
          <w:color w:val="000000" w:themeColor="text1"/>
          <w:sz w:val="28"/>
          <w:szCs w:val="28"/>
          <w:lang w:val="en-US"/>
        </w:rPr>
        <w:t>. Tổ chức thực hiện</w:t>
      </w:r>
    </w:p>
    <w:p w:rsidR="00CF4BC8"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color w:val="000000" w:themeColor="text1"/>
          <w:sz w:val="28"/>
          <w:szCs w:val="28"/>
          <w:lang w:eastAsia="en-GB"/>
        </w:rPr>
        <w:t>1. Giao Ủy ban nhân dân tỉnh tổ chức thực hiện Nghị quyết đảm bảo đúng quy định; định kỳ hằng năm báo cáo Hội đồng nhân dân tỉnh kết quả thực hiện.</w:t>
      </w:r>
    </w:p>
    <w:p w:rsidR="00CF4BC8"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color w:val="000000" w:themeColor="text1"/>
          <w:sz w:val="28"/>
          <w:szCs w:val="28"/>
          <w:lang w:eastAsia="en-GB"/>
        </w:rPr>
        <w:t>2. Giao Thường trực Hội đồng nhân dân tỉnh, các Ban của Hội đồng nhân dân, Tổ đại biểu và đại biểu Hội đồng nhân dân tỉnh giám sát việc thực hiện Nghị quyết.</w:t>
      </w:r>
    </w:p>
    <w:p w:rsidR="00CF4BC8" w:rsidRPr="00FE293C" w:rsidRDefault="00CF4BC8" w:rsidP="00064269">
      <w:pPr>
        <w:spacing w:after="120" w:line="240" w:lineRule="auto"/>
        <w:ind w:firstLine="567"/>
        <w:jc w:val="both"/>
        <w:rPr>
          <w:rFonts w:ascii="Times New Roman" w:eastAsia="Times New Roman" w:hAnsi="Times New Roman" w:cs="Times New Roman"/>
          <w:color w:val="000000" w:themeColor="text1"/>
          <w:sz w:val="28"/>
          <w:szCs w:val="28"/>
          <w:lang w:eastAsia="en-GB"/>
        </w:rPr>
      </w:pPr>
      <w:r w:rsidRPr="00FE293C">
        <w:rPr>
          <w:rFonts w:ascii="Times New Roman" w:eastAsia="Times New Roman" w:hAnsi="Times New Roman" w:cs="Times New Roman"/>
          <w:color w:val="000000" w:themeColor="text1"/>
          <w:sz w:val="28"/>
          <w:szCs w:val="28"/>
          <w:lang w:eastAsia="en-GB"/>
        </w:rPr>
        <w:t>3. Đề nghị Ủy ban Mặt trận Tổ quốc Việt Nam tỉnh, các tổ chức chính trị xã hội tuyên truyền và tham gia giám sát việc thực hiện Nghị quyết.</w:t>
      </w:r>
    </w:p>
    <w:p w:rsidR="00CF4BC8" w:rsidRPr="00FE293C" w:rsidRDefault="00CF4BC8" w:rsidP="00064269">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FE293C">
        <w:rPr>
          <w:rFonts w:ascii="Times New Roman" w:eastAsia="Times New Roman" w:hAnsi="Times New Roman" w:cs="Times New Roman"/>
          <w:color w:val="000000" w:themeColor="text1"/>
          <w:sz w:val="28"/>
          <w:szCs w:val="28"/>
          <w:lang w:val="vi-VN"/>
        </w:rPr>
        <w:t xml:space="preserve">Nghị quyết này đã được Hội đồng nhân dân tỉnh </w:t>
      </w:r>
      <w:r w:rsidRPr="00FE293C">
        <w:rPr>
          <w:rFonts w:ascii="Times New Roman" w:eastAsia="Times New Roman" w:hAnsi="Times New Roman" w:cs="Times New Roman"/>
          <w:color w:val="000000" w:themeColor="text1"/>
          <w:sz w:val="28"/>
          <w:szCs w:val="28"/>
          <w:lang w:val="en-US"/>
        </w:rPr>
        <w:t>Tây Ninh</w:t>
      </w:r>
      <w:r w:rsidRPr="00FE293C">
        <w:rPr>
          <w:rFonts w:ascii="Times New Roman" w:eastAsia="Times New Roman" w:hAnsi="Times New Roman" w:cs="Times New Roman"/>
          <w:color w:val="000000" w:themeColor="text1"/>
          <w:sz w:val="28"/>
          <w:szCs w:val="28"/>
          <w:lang w:val="vi-VN"/>
        </w:rPr>
        <w:t> </w:t>
      </w:r>
      <w:r w:rsidRPr="00FE293C">
        <w:rPr>
          <w:rFonts w:ascii="Times New Roman" w:eastAsia="Times New Roman" w:hAnsi="Times New Roman" w:cs="Times New Roman"/>
          <w:color w:val="000000" w:themeColor="text1"/>
          <w:sz w:val="28"/>
          <w:szCs w:val="28"/>
          <w:lang w:val="en-US"/>
        </w:rPr>
        <w:t>K</w:t>
      </w:r>
      <w:r w:rsidRPr="00FE293C">
        <w:rPr>
          <w:rFonts w:ascii="Times New Roman" w:eastAsia="Times New Roman" w:hAnsi="Times New Roman" w:cs="Times New Roman"/>
          <w:color w:val="000000" w:themeColor="text1"/>
          <w:sz w:val="28"/>
          <w:szCs w:val="28"/>
          <w:lang w:val="vi-VN"/>
        </w:rPr>
        <w:t xml:space="preserve">hóa </w:t>
      </w:r>
      <w:r w:rsidRPr="00FE293C">
        <w:rPr>
          <w:rFonts w:ascii="Times New Roman" w:eastAsia="Times New Roman" w:hAnsi="Times New Roman" w:cs="Times New Roman"/>
          <w:color w:val="000000" w:themeColor="text1"/>
          <w:sz w:val="28"/>
          <w:szCs w:val="28"/>
          <w:lang w:val="en-US"/>
        </w:rPr>
        <w:t>…, K</w:t>
      </w:r>
      <w:r w:rsidRPr="00FE293C">
        <w:rPr>
          <w:rFonts w:ascii="Times New Roman" w:eastAsia="Times New Roman" w:hAnsi="Times New Roman" w:cs="Times New Roman"/>
          <w:color w:val="000000" w:themeColor="text1"/>
          <w:sz w:val="28"/>
          <w:szCs w:val="28"/>
          <w:lang w:val="vi-VN"/>
        </w:rPr>
        <w:t>ỳ họp thứ</w:t>
      </w:r>
      <w:r w:rsidRPr="00FE293C">
        <w:rPr>
          <w:rFonts w:ascii="Times New Roman" w:eastAsia="Times New Roman" w:hAnsi="Times New Roman" w:cs="Times New Roman"/>
          <w:color w:val="000000" w:themeColor="text1"/>
          <w:sz w:val="28"/>
          <w:szCs w:val="28"/>
          <w:lang w:val="en-US"/>
        </w:rPr>
        <w:t>….</w:t>
      </w:r>
      <w:r w:rsidR="004B078B" w:rsidRPr="00FE293C">
        <w:rPr>
          <w:rFonts w:ascii="Times New Roman" w:eastAsia="Times New Roman" w:hAnsi="Times New Roman" w:cs="Times New Roman"/>
          <w:color w:val="000000" w:themeColor="text1"/>
          <w:sz w:val="28"/>
          <w:szCs w:val="28"/>
          <w:lang w:val="vi-VN"/>
        </w:rPr>
        <w:t xml:space="preserve">thông qua </w:t>
      </w:r>
      <w:r w:rsidRPr="00FE293C">
        <w:rPr>
          <w:rFonts w:ascii="Times New Roman" w:eastAsia="Times New Roman" w:hAnsi="Times New Roman" w:cs="Times New Roman"/>
          <w:color w:val="000000" w:themeColor="text1"/>
          <w:sz w:val="28"/>
          <w:szCs w:val="28"/>
          <w:lang w:val="vi-VN"/>
        </w:rPr>
        <w:t>ngày </w:t>
      </w:r>
      <w:r w:rsidRPr="00FE293C">
        <w:rPr>
          <w:rFonts w:ascii="Times New Roman" w:eastAsia="Times New Roman" w:hAnsi="Times New Roman" w:cs="Times New Roman"/>
          <w:color w:val="000000" w:themeColor="text1"/>
          <w:sz w:val="28"/>
          <w:szCs w:val="28"/>
          <w:lang w:val="en-US"/>
        </w:rPr>
        <w:t>….. </w:t>
      </w:r>
      <w:r w:rsidRPr="00FE293C">
        <w:rPr>
          <w:rFonts w:ascii="Times New Roman" w:eastAsia="Times New Roman" w:hAnsi="Times New Roman" w:cs="Times New Roman"/>
          <w:color w:val="000000" w:themeColor="text1"/>
          <w:sz w:val="28"/>
          <w:szCs w:val="28"/>
          <w:lang w:val="vi-VN"/>
        </w:rPr>
        <w:t>tháng</w:t>
      </w:r>
      <w:r w:rsidRPr="00FE293C">
        <w:rPr>
          <w:rFonts w:ascii="Times New Roman" w:eastAsia="Times New Roman" w:hAnsi="Times New Roman" w:cs="Times New Roman"/>
          <w:color w:val="000000" w:themeColor="text1"/>
          <w:sz w:val="28"/>
          <w:szCs w:val="28"/>
          <w:lang w:val="en-US"/>
        </w:rPr>
        <w:t> …. </w:t>
      </w:r>
      <w:r w:rsidRPr="00FE293C">
        <w:rPr>
          <w:rFonts w:ascii="Times New Roman" w:eastAsia="Times New Roman" w:hAnsi="Times New Roman" w:cs="Times New Roman"/>
          <w:color w:val="000000" w:themeColor="text1"/>
          <w:sz w:val="28"/>
          <w:szCs w:val="28"/>
          <w:lang w:val="vi-VN"/>
        </w:rPr>
        <w:t>năm 202</w:t>
      </w:r>
      <w:r w:rsidRPr="00FE293C">
        <w:rPr>
          <w:rFonts w:ascii="Times New Roman" w:eastAsia="Times New Roman" w:hAnsi="Times New Roman" w:cs="Times New Roman"/>
          <w:color w:val="000000" w:themeColor="text1"/>
          <w:sz w:val="28"/>
          <w:szCs w:val="28"/>
          <w:lang w:val="en-US"/>
        </w:rPr>
        <w:t>3</w:t>
      </w:r>
      <w:r w:rsidRPr="00FE293C">
        <w:rPr>
          <w:rFonts w:ascii="Times New Roman" w:eastAsia="Times New Roman" w:hAnsi="Times New Roman" w:cs="Times New Roman"/>
          <w:color w:val="000000" w:themeColor="text1"/>
          <w:sz w:val="28"/>
          <w:szCs w:val="28"/>
          <w:lang w:val="vi-VN"/>
        </w:rPr>
        <w:t xml:space="preserve"> và có hiệu lực kể từ ngày </w:t>
      </w:r>
      <w:r w:rsidRPr="00FE293C">
        <w:rPr>
          <w:rFonts w:ascii="Times New Roman" w:eastAsia="Times New Roman" w:hAnsi="Times New Roman" w:cs="Times New Roman"/>
          <w:color w:val="000000" w:themeColor="text1"/>
          <w:sz w:val="28"/>
          <w:szCs w:val="28"/>
          <w:lang w:val="en-US"/>
        </w:rPr>
        <w:t>…. </w:t>
      </w:r>
      <w:r w:rsidRPr="00FE293C">
        <w:rPr>
          <w:rFonts w:ascii="Times New Roman" w:eastAsia="Times New Roman" w:hAnsi="Times New Roman" w:cs="Times New Roman"/>
          <w:color w:val="000000" w:themeColor="text1"/>
          <w:sz w:val="28"/>
          <w:szCs w:val="28"/>
          <w:lang w:val="vi-VN"/>
        </w:rPr>
        <w:t>tháng </w:t>
      </w:r>
      <w:r w:rsidRPr="00FE293C">
        <w:rPr>
          <w:rFonts w:ascii="Times New Roman" w:eastAsia="Times New Roman" w:hAnsi="Times New Roman" w:cs="Times New Roman"/>
          <w:color w:val="000000" w:themeColor="text1"/>
          <w:sz w:val="28"/>
          <w:szCs w:val="28"/>
          <w:lang w:val="en-US"/>
        </w:rPr>
        <w:t>…. </w:t>
      </w:r>
      <w:r w:rsidRPr="00FE293C">
        <w:rPr>
          <w:rFonts w:ascii="Times New Roman" w:eastAsia="Times New Roman" w:hAnsi="Times New Roman" w:cs="Times New Roman"/>
          <w:color w:val="000000" w:themeColor="text1"/>
          <w:sz w:val="28"/>
          <w:szCs w:val="28"/>
          <w:lang w:val="vi-VN"/>
        </w:rPr>
        <w:t>năm 202</w:t>
      </w:r>
      <w:r w:rsidRPr="00FE293C">
        <w:rPr>
          <w:rFonts w:ascii="Times New Roman" w:eastAsia="Times New Roman" w:hAnsi="Times New Roman" w:cs="Times New Roman"/>
          <w:color w:val="000000" w:themeColor="text1"/>
          <w:sz w:val="28"/>
          <w:szCs w:val="28"/>
          <w:lang w:val="en-US"/>
        </w:rPr>
        <w:t>3</w:t>
      </w:r>
      <w:r w:rsidRPr="00FE293C">
        <w:rPr>
          <w:rFonts w:ascii="Times New Roman" w:eastAsia="Times New Roman" w:hAnsi="Times New Roman" w:cs="Times New Roman"/>
          <w:color w:val="000000" w:themeColor="text1"/>
          <w:sz w:val="28"/>
          <w:szCs w:val="28"/>
          <w:lang w:val="vi-VN"/>
        </w:rPr>
        <w:t>./.</w:t>
      </w:r>
    </w:p>
    <w:p w:rsidR="00323B75" w:rsidRPr="00FE293C" w:rsidRDefault="00323B75" w:rsidP="0017198F">
      <w:pPr>
        <w:shd w:val="clear" w:color="auto" w:fill="FFFFFF"/>
        <w:spacing w:before="120" w:after="0" w:line="276" w:lineRule="auto"/>
        <w:ind w:firstLine="720"/>
        <w:jc w:val="both"/>
        <w:rPr>
          <w:rFonts w:ascii="Times New Roman" w:eastAsia="Times New Roman" w:hAnsi="Times New Roman" w:cs="Times New Roman"/>
          <w:color w:val="000000" w:themeColor="text1"/>
          <w:sz w:val="12"/>
          <w:szCs w:val="28"/>
          <w:lang w:val="en-US"/>
        </w:rPr>
      </w:pPr>
    </w:p>
    <w:tbl>
      <w:tblPr>
        <w:tblW w:w="8910" w:type="dxa"/>
        <w:jc w:val="center"/>
        <w:tblLayout w:type="fixed"/>
        <w:tblLook w:val="0000" w:firstRow="0" w:lastRow="0" w:firstColumn="0" w:lastColumn="0" w:noHBand="0" w:noVBand="0"/>
      </w:tblPr>
      <w:tblGrid>
        <w:gridCol w:w="4821"/>
        <w:gridCol w:w="4089"/>
      </w:tblGrid>
      <w:tr w:rsidR="00FE293C" w:rsidRPr="00FE293C" w:rsidTr="00880464">
        <w:trPr>
          <w:jc w:val="center"/>
        </w:trPr>
        <w:tc>
          <w:tcPr>
            <w:tcW w:w="4821" w:type="dxa"/>
          </w:tcPr>
          <w:p w:rsidR="00CF4BC8" w:rsidRPr="00FE293C" w:rsidRDefault="00CF4BC8" w:rsidP="00CF4BC8">
            <w:pPr>
              <w:spacing w:after="0" w:line="240" w:lineRule="auto"/>
              <w:ind w:left="720" w:hanging="720"/>
              <w:jc w:val="both"/>
              <w:rPr>
                <w:rFonts w:ascii="Times New Roman" w:eastAsia="Times New Roman" w:hAnsi="Times New Roman" w:cs="Times New Roman"/>
                <w:b/>
                <w:i/>
                <w:color w:val="000000" w:themeColor="text1"/>
                <w:sz w:val="24"/>
                <w:szCs w:val="24"/>
                <w:lang w:val="en-US"/>
              </w:rPr>
            </w:pPr>
            <w:r w:rsidRPr="00FE293C">
              <w:rPr>
                <w:rFonts w:ascii="Times New Roman" w:eastAsia="Times New Roman" w:hAnsi="Times New Roman" w:cs="Times New Roman"/>
                <w:color w:val="000000" w:themeColor="text1"/>
                <w:sz w:val="28"/>
                <w:szCs w:val="28"/>
                <w:lang w:val="en-US"/>
              </w:rPr>
              <w:t> </w:t>
            </w:r>
            <w:r w:rsidRPr="00FE293C">
              <w:rPr>
                <w:rFonts w:ascii="Times New Roman" w:eastAsia="Times New Roman" w:hAnsi="Times New Roman" w:cs="Times New Roman"/>
                <w:b/>
                <w:i/>
                <w:color w:val="000000" w:themeColor="text1"/>
                <w:sz w:val="24"/>
                <w:szCs w:val="24"/>
                <w:lang w:val="en-US"/>
              </w:rPr>
              <w:t>Nơi nhận:</w:t>
            </w:r>
          </w:p>
        </w:tc>
        <w:tc>
          <w:tcPr>
            <w:tcW w:w="4089" w:type="dxa"/>
          </w:tcPr>
          <w:p w:rsidR="00CF4BC8" w:rsidRPr="00FE293C" w:rsidRDefault="00CF4BC8" w:rsidP="00CF4BC8">
            <w:pPr>
              <w:keepNext/>
              <w:tabs>
                <w:tab w:val="left" w:pos="1770"/>
                <w:tab w:val="center" w:pos="2667"/>
              </w:tabs>
              <w:spacing w:after="0" w:line="240" w:lineRule="auto"/>
              <w:jc w:val="center"/>
              <w:outlineLvl w:val="3"/>
              <w:rPr>
                <w:rFonts w:ascii="Times New Roman" w:eastAsia="Times New Roman" w:hAnsi="Times New Roman" w:cs="Times New Roman"/>
                <w:b/>
                <w:color w:val="000000" w:themeColor="text1"/>
                <w:sz w:val="28"/>
                <w:szCs w:val="28"/>
                <w:lang w:val="en-US"/>
              </w:rPr>
            </w:pPr>
            <w:r w:rsidRPr="00FE293C">
              <w:rPr>
                <w:rFonts w:ascii="Times New Roman" w:eastAsia="Times New Roman" w:hAnsi="Times New Roman" w:cs="Times New Roman"/>
                <w:b/>
                <w:color w:val="000000" w:themeColor="text1"/>
                <w:sz w:val="28"/>
                <w:szCs w:val="28"/>
                <w:lang w:val="en-US"/>
              </w:rPr>
              <w:t>CHỦ TỊCH</w:t>
            </w:r>
          </w:p>
        </w:tc>
      </w:tr>
      <w:tr w:rsidR="00CF4BC8" w:rsidRPr="00FE293C" w:rsidTr="00106902">
        <w:trPr>
          <w:trHeight w:val="3177"/>
          <w:jc w:val="center"/>
        </w:trPr>
        <w:tc>
          <w:tcPr>
            <w:tcW w:w="4821" w:type="dxa"/>
          </w:tcPr>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Uỷ ban thường vụ Quốc hội;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Chính phủ;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Văn phòng Quốc hội;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Văn phòng Chính phủ;</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vi-VN"/>
              </w:rPr>
              <w:t xml:space="preserve">- Bộ </w:t>
            </w:r>
            <w:r w:rsidR="004873B5" w:rsidRPr="00FE293C">
              <w:rPr>
                <w:rFonts w:ascii="Times New Roman" w:eastAsia="Times New Roman" w:hAnsi="Times New Roman" w:cs="Times New Roman"/>
                <w:color w:val="000000" w:themeColor="text1"/>
                <w:lang w:val="en-US"/>
              </w:rPr>
              <w:t>Văn hóa, Thể thao và Du lịch;</w:t>
            </w:r>
            <w:r w:rsidRPr="00FE293C">
              <w:rPr>
                <w:rFonts w:ascii="Times New Roman" w:eastAsia="Times New Roman" w:hAnsi="Times New Roman" w:cs="Times New Roman"/>
                <w:color w:val="000000" w:themeColor="text1"/>
                <w:lang w:val="vi-VN"/>
              </w:rPr>
              <w:t xml:space="preserve">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en-US"/>
              </w:rPr>
              <w:t>- Bộ Tài chính;</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vi-VN"/>
              </w:rPr>
              <w:t>- Cục kiểm tra văn bản</w:t>
            </w:r>
            <w:r w:rsidRPr="00FE293C">
              <w:rPr>
                <w:rFonts w:ascii="Times New Roman" w:eastAsia="Times New Roman" w:hAnsi="Times New Roman" w:cs="Times New Roman"/>
                <w:color w:val="000000" w:themeColor="text1"/>
                <w:lang w:val="en-US"/>
              </w:rPr>
              <w:t xml:space="preserve"> QPPL</w:t>
            </w:r>
            <w:r w:rsidRPr="00FE293C">
              <w:rPr>
                <w:rFonts w:ascii="Times New Roman" w:eastAsia="Times New Roman" w:hAnsi="Times New Roman" w:cs="Times New Roman"/>
                <w:color w:val="000000" w:themeColor="text1"/>
                <w:lang w:val="vi-VN"/>
              </w:rPr>
              <w:t xml:space="preserve"> - Bộ Tư pháp;</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Thường trực </w:t>
            </w:r>
            <w:r w:rsidRPr="00FE293C">
              <w:rPr>
                <w:rFonts w:ascii="Times New Roman" w:eastAsia="Times New Roman" w:hAnsi="Times New Roman" w:cs="Times New Roman"/>
                <w:color w:val="000000" w:themeColor="text1"/>
                <w:lang w:val="en-US"/>
              </w:rPr>
              <w:t>t</w:t>
            </w:r>
            <w:r w:rsidRPr="00FE293C">
              <w:rPr>
                <w:rFonts w:ascii="Times New Roman" w:eastAsia="Times New Roman" w:hAnsi="Times New Roman" w:cs="Times New Roman"/>
                <w:color w:val="000000" w:themeColor="text1"/>
                <w:lang w:val="vi-VN"/>
              </w:rPr>
              <w:t xml:space="preserve">ỉnh </w:t>
            </w:r>
            <w:r w:rsidRPr="00FE293C">
              <w:rPr>
                <w:rFonts w:ascii="Times New Roman" w:eastAsia="Times New Roman" w:hAnsi="Times New Roman" w:cs="Times New Roman"/>
                <w:color w:val="000000" w:themeColor="text1"/>
                <w:lang w:val="en-US"/>
              </w:rPr>
              <w:t>ủy</w:t>
            </w:r>
            <w:r w:rsidRPr="00FE293C">
              <w:rPr>
                <w:rFonts w:ascii="Times New Roman" w:eastAsia="Times New Roman" w:hAnsi="Times New Roman" w:cs="Times New Roman"/>
                <w:color w:val="000000" w:themeColor="text1"/>
                <w:lang w:val="vi-VN"/>
              </w:rPr>
              <w:t xml:space="preserve">;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UBND </w:t>
            </w:r>
            <w:r w:rsidRPr="00FE293C">
              <w:rPr>
                <w:rFonts w:ascii="Times New Roman" w:eastAsia="Times New Roman" w:hAnsi="Times New Roman" w:cs="Times New Roman"/>
                <w:color w:val="000000" w:themeColor="text1"/>
                <w:lang w:val="en-US"/>
              </w:rPr>
              <w:t>t</w:t>
            </w:r>
            <w:r w:rsidRPr="00FE293C">
              <w:rPr>
                <w:rFonts w:ascii="Times New Roman" w:eastAsia="Times New Roman" w:hAnsi="Times New Roman" w:cs="Times New Roman"/>
                <w:color w:val="000000" w:themeColor="text1"/>
                <w:lang w:val="vi-VN"/>
              </w:rPr>
              <w:t xml:space="preserve">ỉnh;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UBMTTQVN </w:t>
            </w:r>
            <w:r w:rsidRPr="00FE293C">
              <w:rPr>
                <w:rFonts w:ascii="Times New Roman" w:eastAsia="Times New Roman" w:hAnsi="Times New Roman" w:cs="Times New Roman"/>
                <w:color w:val="000000" w:themeColor="text1"/>
                <w:lang w:val="en-US"/>
              </w:rPr>
              <w:t>t</w:t>
            </w:r>
            <w:r w:rsidR="004765D3" w:rsidRPr="00FE293C">
              <w:rPr>
                <w:rFonts w:ascii="Times New Roman" w:eastAsia="Times New Roman" w:hAnsi="Times New Roman" w:cs="Times New Roman"/>
                <w:color w:val="000000" w:themeColor="text1"/>
                <w:lang w:val="vi-VN"/>
              </w:rPr>
              <w:t>ỉnh;</w:t>
            </w:r>
          </w:p>
          <w:p w:rsidR="004765D3" w:rsidRPr="00FE293C" w:rsidRDefault="004765D3"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en-US"/>
              </w:rPr>
              <w:t>- Các tổ chức chính trị - xã hội tỉnh;</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Đoàn ĐBQH </w:t>
            </w:r>
            <w:r w:rsidRPr="00FE293C">
              <w:rPr>
                <w:rFonts w:ascii="Times New Roman" w:eastAsia="Times New Roman" w:hAnsi="Times New Roman" w:cs="Times New Roman"/>
                <w:color w:val="000000" w:themeColor="text1"/>
                <w:lang w:val="en-US"/>
              </w:rPr>
              <w:t>t</w:t>
            </w:r>
            <w:r w:rsidRPr="00FE293C">
              <w:rPr>
                <w:rFonts w:ascii="Times New Roman" w:eastAsia="Times New Roman" w:hAnsi="Times New Roman" w:cs="Times New Roman"/>
                <w:color w:val="000000" w:themeColor="text1"/>
                <w:lang w:val="vi-VN"/>
              </w:rPr>
              <w:t xml:space="preserve">ỉnh; </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en-US"/>
              </w:rPr>
              <w:t>- ĐB HĐND tỉnh;</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Các sở, ban, ngành </w:t>
            </w:r>
            <w:r w:rsidR="00031E3A" w:rsidRPr="00FE293C">
              <w:rPr>
                <w:rFonts w:ascii="Times New Roman" w:eastAsia="Times New Roman" w:hAnsi="Times New Roman" w:cs="Times New Roman"/>
                <w:color w:val="000000" w:themeColor="text1"/>
                <w:lang w:val="en-US"/>
              </w:rPr>
              <w:t xml:space="preserve">đoàn thể </w:t>
            </w:r>
            <w:r w:rsidRPr="00FE293C">
              <w:rPr>
                <w:rFonts w:ascii="Times New Roman" w:eastAsia="Times New Roman" w:hAnsi="Times New Roman" w:cs="Times New Roman"/>
                <w:color w:val="000000" w:themeColor="text1"/>
                <w:lang w:val="vi-VN"/>
              </w:rPr>
              <w:t>tỉnh;</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lang w:val="vi-VN"/>
              </w:rPr>
            </w:pPr>
            <w:r w:rsidRPr="00FE293C">
              <w:rPr>
                <w:rFonts w:ascii="Times New Roman" w:eastAsia="Times New Roman" w:hAnsi="Times New Roman" w:cs="Times New Roman"/>
                <w:color w:val="000000" w:themeColor="text1"/>
                <w:lang w:val="vi-VN"/>
              </w:rPr>
              <w:t xml:space="preserve">- </w:t>
            </w:r>
            <w:r w:rsidR="004765D3" w:rsidRPr="00FE293C">
              <w:rPr>
                <w:rFonts w:ascii="Times New Roman" w:eastAsia="Times New Roman" w:hAnsi="Times New Roman" w:cs="Times New Roman"/>
                <w:color w:val="000000" w:themeColor="text1"/>
                <w:lang w:val="en-US"/>
              </w:rPr>
              <w:t xml:space="preserve">TT </w:t>
            </w:r>
            <w:r w:rsidRPr="00FE293C">
              <w:rPr>
                <w:rFonts w:ascii="Times New Roman" w:eastAsia="Times New Roman" w:hAnsi="Times New Roman" w:cs="Times New Roman"/>
                <w:color w:val="000000" w:themeColor="text1"/>
                <w:lang w:val="vi-VN"/>
              </w:rPr>
              <w:t>HĐND</w:t>
            </w:r>
            <w:r w:rsidRPr="00FE293C">
              <w:rPr>
                <w:rFonts w:ascii="Times New Roman" w:eastAsia="Times New Roman" w:hAnsi="Times New Roman" w:cs="Times New Roman"/>
                <w:color w:val="000000" w:themeColor="text1"/>
                <w:lang w:val="en-US"/>
              </w:rPr>
              <w:t>, UBND</w:t>
            </w:r>
            <w:r w:rsidRPr="00FE293C">
              <w:rPr>
                <w:rFonts w:ascii="Times New Roman" w:eastAsia="Times New Roman" w:hAnsi="Times New Roman" w:cs="Times New Roman"/>
                <w:color w:val="000000" w:themeColor="text1"/>
                <w:lang w:val="vi-VN"/>
              </w:rPr>
              <w:t xml:space="preserve"> huyện, thị xã, thành phố;</w:t>
            </w:r>
          </w:p>
          <w:p w:rsidR="004765D3" w:rsidRPr="00FE293C" w:rsidRDefault="004765D3"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en-US"/>
              </w:rPr>
              <w:t>- Báo Tây Ninh;</w:t>
            </w:r>
          </w:p>
          <w:p w:rsidR="004765D3" w:rsidRPr="00FE293C" w:rsidRDefault="004765D3" w:rsidP="00CF4BC8">
            <w:pPr>
              <w:spacing w:after="0" w:line="240" w:lineRule="auto"/>
              <w:ind w:left="720" w:hanging="720"/>
              <w:jc w:val="both"/>
              <w:rPr>
                <w:rFonts w:ascii="Times New Roman" w:eastAsia="Times New Roman" w:hAnsi="Times New Roman" w:cs="Times New Roman"/>
                <w:color w:val="000000" w:themeColor="text1"/>
                <w:lang w:val="en-US"/>
              </w:rPr>
            </w:pPr>
            <w:r w:rsidRPr="00FE293C">
              <w:rPr>
                <w:rFonts w:ascii="Times New Roman" w:eastAsia="Times New Roman" w:hAnsi="Times New Roman" w:cs="Times New Roman"/>
                <w:color w:val="000000" w:themeColor="text1"/>
                <w:lang w:val="en-US"/>
              </w:rPr>
              <w:t>- Trung tâm Công báo - Tin học tỉnh;</w:t>
            </w:r>
          </w:p>
          <w:p w:rsidR="00CF4BC8" w:rsidRPr="00FE293C" w:rsidRDefault="00CF4BC8" w:rsidP="00CF4BC8">
            <w:pPr>
              <w:spacing w:after="0" w:line="240" w:lineRule="auto"/>
              <w:ind w:left="720" w:hanging="720"/>
              <w:jc w:val="both"/>
              <w:rPr>
                <w:rFonts w:ascii="Times New Roman" w:eastAsia="Times New Roman" w:hAnsi="Times New Roman" w:cs="Times New Roman"/>
                <w:color w:val="000000" w:themeColor="text1"/>
                <w:sz w:val="24"/>
                <w:szCs w:val="24"/>
                <w:lang w:val="vi-VN"/>
              </w:rPr>
            </w:pPr>
            <w:r w:rsidRPr="00FE293C">
              <w:rPr>
                <w:rFonts w:ascii="Times New Roman" w:eastAsia="Times New Roman" w:hAnsi="Times New Roman" w:cs="Times New Roman"/>
                <w:color w:val="000000" w:themeColor="text1"/>
                <w:lang w:val="vi-VN"/>
              </w:rPr>
              <w:t xml:space="preserve">- Lưu: VT, </w:t>
            </w:r>
            <w:r w:rsidRPr="00FE293C">
              <w:rPr>
                <w:rFonts w:ascii="Times New Roman" w:eastAsia="Times New Roman" w:hAnsi="Times New Roman" w:cs="Times New Roman"/>
                <w:color w:val="000000" w:themeColor="text1"/>
                <w:lang w:val="en-US"/>
              </w:rPr>
              <w:t>VP.ĐĐBQH và HĐND tỉnh</w:t>
            </w:r>
            <w:r w:rsidR="00031E3A" w:rsidRPr="00FE293C">
              <w:rPr>
                <w:rFonts w:ascii="Times New Roman" w:eastAsia="Times New Roman" w:hAnsi="Times New Roman" w:cs="Times New Roman"/>
                <w:color w:val="000000" w:themeColor="text1"/>
                <w:lang w:val="en-US"/>
              </w:rPr>
              <w:t>, UBND tỉnh</w:t>
            </w:r>
            <w:r w:rsidRPr="00FE293C">
              <w:rPr>
                <w:rFonts w:ascii="Times New Roman" w:eastAsia="Times New Roman" w:hAnsi="Times New Roman" w:cs="Times New Roman"/>
                <w:color w:val="000000" w:themeColor="text1"/>
                <w:lang w:val="en-US"/>
              </w:rPr>
              <w:t>.</w:t>
            </w:r>
          </w:p>
        </w:tc>
        <w:tc>
          <w:tcPr>
            <w:tcW w:w="4089" w:type="dxa"/>
          </w:tcPr>
          <w:p w:rsidR="00CF4BC8" w:rsidRPr="00FE293C" w:rsidRDefault="00CF4BC8" w:rsidP="00CF4BC8">
            <w:pPr>
              <w:keepNext/>
              <w:tabs>
                <w:tab w:val="left" w:pos="1770"/>
                <w:tab w:val="center" w:pos="2667"/>
              </w:tabs>
              <w:spacing w:after="0" w:line="240" w:lineRule="auto"/>
              <w:jc w:val="center"/>
              <w:outlineLvl w:val="3"/>
              <w:rPr>
                <w:rFonts w:ascii="Times New Roman" w:eastAsia="Times New Roman" w:hAnsi="Times New Roman" w:cs="Times New Roman"/>
                <w:b/>
                <w:color w:val="000000" w:themeColor="text1"/>
                <w:sz w:val="26"/>
                <w:szCs w:val="20"/>
                <w:lang w:val="en-US"/>
              </w:rPr>
            </w:pPr>
          </w:p>
        </w:tc>
      </w:tr>
    </w:tbl>
    <w:p w:rsidR="00537830" w:rsidRPr="00FE293C" w:rsidRDefault="00537830" w:rsidP="00323B75">
      <w:pPr>
        <w:rPr>
          <w:rFonts w:ascii="Times New Roman" w:hAnsi="Times New Roman" w:cs="Times New Roman"/>
          <w:color w:val="000000" w:themeColor="text1"/>
          <w:sz w:val="28"/>
          <w:szCs w:val="28"/>
        </w:rPr>
      </w:pPr>
    </w:p>
    <w:sectPr w:rsidR="00537830" w:rsidRPr="00FE293C" w:rsidSect="00064269">
      <w:headerReference w:type="default" r:id="rId7"/>
      <w:pgSz w:w="11907" w:h="16840" w:code="9"/>
      <w:pgMar w:top="900" w:right="1017" w:bottom="810" w:left="1350" w:header="51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7C" w:rsidRDefault="002D347C" w:rsidP="00D04B75">
      <w:pPr>
        <w:spacing w:after="0" w:line="240" w:lineRule="auto"/>
      </w:pPr>
      <w:r>
        <w:separator/>
      </w:r>
    </w:p>
  </w:endnote>
  <w:endnote w:type="continuationSeparator" w:id="0">
    <w:p w:rsidR="002D347C" w:rsidRDefault="002D347C" w:rsidP="00D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7C" w:rsidRDefault="002D347C" w:rsidP="00D04B75">
      <w:pPr>
        <w:spacing w:after="0" w:line="240" w:lineRule="auto"/>
      </w:pPr>
      <w:r>
        <w:separator/>
      </w:r>
    </w:p>
  </w:footnote>
  <w:footnote w:type="continuationSeparator" w:id="0">
    <w:p w:rsidR="002D347C" w:rsidRDefault="002D347C" w:rsidP="00D0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80673"/>
      <w:docPartObj>
        <w:docPartGallery w:val="Page Numbers (Top of Page)"/>
        <w:docPartUnique/>
      </w:docPartObj>
    </w:sdtPr>
    <w:sdtEndPr>
      <w:rPr>
        <w:rFonts w:ascii="Times New Roman" w:hAnsi="Times New Roman" w:cs="Times New Roman"/>
        <w:noProof/>
        <w:sz w:val="26"/>
        <w:szCs w:val="26"/>
      </w:rPr>
    </w:sdtEndPr>
    <w:sdtContent>
      <w:p w:rsidR="00726BE5" w:rsidRPr="00726BE5" w:rsidRDefault="00726BE5">
        <w:pPr>
          <w:pStyle w:val="Header"/>
          <w:jc w:val="center"/>
          <w:rPr>
            <w:rFonts w:ascii="Times New Roman" w:hAnsi="Times New Roman" w:cs="Times New Roman"/>
            <w:sz w:val="26"/>
            <w:szCs w:val="26"/>
          </w:rPr>
        </w:pPr>
        <w:r w:rsidRPr="00726BE5">
          <w:rPr>
            <w:rFonts w:ascii="Times New Roman" w:hAnsi="Times New Roman" w:cs="Times New Roman"/>
            <w:sz w:val="26"/>
            <w:szCs w:val="26"/>
          </w:rPr>
          <w:fldChar w:fldCharType="begin"/>
        </w:r>
        <w:r w:rsidRPr="00726BE5">
          <w:rPr>
            <w:rFonts w:ascii="Times New Roman" w:hAnsi="Times New Roman" w:cs="Times New Roman"/>
            <w:sz w:val="26"/>
            <w:szCs w:val="26"/>
          </w:rPr>
          <w:instrText xml:space="preserve"> PAGE   \* MERGEFORMAT </w:instrText>
        </w:r>
        <w:r w:rsidRPr="00726BE5">
          <w:rPr>
            <w:rFonts w:ascii="Times New Roman" w:hAnsi="Times New Roman" w:cs="Times New Roman"/>
            <w:sz w:val="26"/>
            <w:szCs w:val="26"/>
          </w:rPr>
          <w:fldChar w:fldCharType="separate"/>
        </w:r>
        <w:r w:rsidR="00FE293C">
          <w:rPr>
            <w:rFonts w:ascii="Times New Roman" w:hAnsi="Times New Roman" w:cs="Times New Roman"/>
            <w:noProof/>
            <w:sz w:val="26"/>
            <w:szCs w:val="26"/>
          </w:rPr>
          <w:t>5</w:t>
        </w:r>
        <w:r w:rsidRPr="00726BE5">
          <w:rPr>
            <w:rFonts w:ascii="Times New Roman" w:hAnsi="Times New Roman" w:cs="Times New Roman"/>
            <w:noProof/>
            <w:sz w:val="26"/>
            <w:szCs w:val="26"/>
          </w:rPr>
          <w:fldChar w:fldCharType="end"/>
        </w:r>
      </w:p>
    </w:sdtContent>
  </w:sdt>
  <w:p w:rsidR="00793D24" w:rsidRDefault="00793D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37C8"/>
    <w:multiLevelType w:val="hybridMultilevel"/>
    <w:tmpl w:val="ED186352"/>
    <w:lvl w:ilvl="0" w:tplc="16447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5F4367D"/>
    <w:multiLevelType w:val="hybridMultilevel"/>
    <w:tmpl w:val="B4141662"/>
    <w:lvl w:ilvl="0" w:tplc="282434FA">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 w15:restartNumberingAfterBreak="0">
    <w:nsid w:val="2738498B"/>
    <w:multiLevelType w:val="hybridMultilevel"/>
    <w:tmpl w:val="49FA6CC0"/>
    <w:lvl w:ilvl="0" w:tplc="9212528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390118BC"/>
    <w:multiLevelType w:val="hybridMultilevel"/>
    <w:tmpl w:val="36629712"/>
    <w:lvl w:ilvl="0" w:tplc="AA84FF7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4AF61320"/>
    <w:multiLevelType w:val="hybridMultilevel"/>
    <w:tmpl w:val="977E68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79C43A5"/>
    <w:multiLevelType w:val="hybridMultilevel"/>
    <w:tmpl w:val="8B023CF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2ED4440"/>
    <w:multiLevelType w:val="hybridMultilevel"/>
    <w:tmpl w:val="D49C085C"/>
    <w:lvl w:ilvl="0" w:tplc="818E888C">
      <w:start w:val="1"/>
      <w:numFmt w:val="decimal"/>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797B24CC"/>
    <w:multiLevelType w:val="hybridMultilevel"/>
    <w:tmpl w:val="CF26921E"/>
    <w:lvl w:ilvl="0" w:tplc="155E3FD2">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4"/>
    <w:rsid w:val="00001C36"/>
    <w:rsid w:val="00005EF8"/>
    <w:rsid w:val="00017F0D"/>
    <w:rsid w:val="00024014"/>
    <w:rsid w:val="00026D8F"/>
    <w:rsid w:val="00031AE5"/>
    <w:rsid w:val="00031E3A"/>
    <w:rsid w:val="00033C49"/>
    <w:rsid w:val="000464C5"/>
    <w:rsid w:val="00047F6E"/>
    <w:rsid w:val="000576D6"/>
    <w:rsid w:val="00064269"/>
    <w:rsid w:val="000652CE"/>
    <w:rsid w:val="00065B1E"/>
    <w:rsid w:val="00070B09"/>
    <w:rsid w:val="000731D9"/>
    <w:rsid w:val="00082009"/>
    <w:rsid w:val="00083788"/>
    <w:rsid w:val="000866E4"/>
    <w:rsid w:val="000A1083"/>
    <w:rsid w:val="000A2971"/>
    <w:rsid w:val="000A2D96"/>
    <w:rsid w:val="000A331E"/>
    <w:rsid w:val="000A550E"/>
    <w:rsid w:val="000A5CC3"/>
    <w:rsid w:val="000A7367"/>
    <w:rsid w:val="000B2202"/>
    <w:rsid w:val="000B3051"/>
    <w:rsid w:val="000C08A0"/>
    <w:rsid w:val="000C17CD"/>
    <w:rsid w:val="000C2D59"/>
    <w:rsid w:val="000C3FF2"/>
    <w:rsid w:val="000C57EC"/>
    <w:rsid w:val="000D073A"/>
    <w:rsid w:val="000D2E00"/>
    <w:rsid w:val="000D48F2"/>
    <w:rsid w:val="000E0830"/>
    <w:rsid w:val="000E24E0"/>
    <w:rsid w:val="000E2C2E"/>
    <w:rsid w:val="000F3F14"/>
    <w:rsid w:val="000F4ED1"/>
    <w:rsid w:val="000F6689"/>
    <w:rsid w:val="00106902"/>
    <w:rsid w:val="00107F23"/>
    <w:rsid w:val="001106DA"/>
    <w:rsid w:val="00120BAF"/>
    <w:rsid w:val="001336C3"/>
    <w:rsid w:val="00133F3C"/>
    <w:rsid w:val="00143A17"/>
    <w:rsid w:val="00144413"/>
    <w:rsid w:val="00147B4F"/>
    <w:rsid w:val="001503CF"/>
    <w:rsid w:val="00163B7D"/>
    <w:rsid w:val="00171084"/>
    <w:rsid w:val="0017198F"/>
    <w:rsid w:val="0017643E"/>
    <w:rsid w:val="00180697"/>
    <w:rsid w:val="001869F5"/>
    <w:rsid w:val="00197752"/>
    <w:rsid w:val="001A0F91"/>
    <w:rsid w:val="001A184D"/>
    <w:rsid w:val="001A4535"/>
    <w:rsid w:val="001B0FB1"/>
    <w:rsid w:val="001B2523"/>
    <w:rsid w:val="001D1ED4"/>
    <w:rsid w:val="001D23BE"/>
    <w:rsid w:val="001D705A"/>
    <w:rsid w:val="001E2F24"/>
    <w:rsid w:val="001E793A"/>
    <w:rsid w:val="0020706D"/>
    <w:rsid w:val="0020755B"/>
    <w:rsid w:val="002404B1"/>
    <w:rsid w:val="002417AD"/>
    <w:rsid w:val="002434DF"/>
    <w:rsid w:val="00252C76"/>
    <w:rsid w:val="002651D0"/>
    <w:rsid w:val="002721DA"/>
    <w:rsid w:val="0027388B"/>
    <w:rsid w:val="00276928"/>
    <w:rsid w:val="00281DB3"/>
    <w:rsid w:val="00291873"/>
    <w:rsid w:val="00292A91"/>
    <w:rsid w:val="002932BF"/>
    <w:rsid w:val="002958B7"/>
    <w:rsid w:val="0029667B"/>
    <w:rsid w:val="00297A7C"/>
    <w:rsid w:val="002A23F3"/>
    <w:rsid w:val="002A42A3"/>
    <w:rsid w:val="002A737A"/>
    <w:rsid w:val="002B3FCC"/>
    <w:rsid w:val="002B6B02"/>
    <w:rsid w:val="002C390A"/>
    <w:rsid w:val="002C45CE"/>
    <w:rsid w:val="002C5DC0"/>
    <w:rsid w:val="002D0FC6"/>
    <w:rsid w:val="002D347C"/>
    <w:rsid w:val="002E364C"/>
    <w:rsid w:val="002E6FA1"/>
    <w:rsid w:val="002F105F"/>
    <w:rsid w:val="002F3843"/>
    <w:rsid w:val="002F7081"/>
    <w:rsid w:val="002F7A49"/>
    <w:rsid w:val="00304267"/>
    <w:rsid w:val="003043A2"/>
    <w:rsid w:val="00305D24"/>
    <w:rsid w:val="00307CD9"/>
    <w:rsid w:val="00310979"/>
    <w:rsid w:val="00322E78"/>
    <w:rsid w:val="00322E87"/>
    <w:rsid w:val="00323B75"/>
    <w:rsid w:val="00323E06"/>
    <w:rsid w:val="00340943"/>
    <w:rsid w:val="00346D7D"/>
    <w:rsid w:val="00350504"/>
    <w:rsid w:val="0035076E"/>
    <w:rsid w:val="00353D14"/>
    <w:rsid w:val="003566AA"/>
    <w:rsid w:val="003646AE"/>
    <w:rsid w:val="00367C0D"/>
    <w:rsid w:val="00370FE5"/>
    <w:rsid w:val="00376A5F"/>
    <w:rsid w:val="00385CDC"/>
    <w:rsid w:val="00387F49"/>
    <w:rsid w:val="003972D1"/>
    <w:rsid w:val="003A0401"/>
    <w:rsid w:val="003A3239"/>
    <w:rsid w:val="003A3844"/>
    <w:rsid w:val="003A3F44"/>
    <w:rsid w:val="003A6783"/>
    <w:rsid w:val="003B5609"/>
    <w:rsid w:val="003B7B4C"/>
    <w:rsid w:val="003C5917"/>
    <w:rsid w:val="003D5D22"/>
    <w:rsid w:val="003D7C58"/>
    <w:rsid w:val="003E00D4"/>
    <w:rsid w:val="003E28EC"/>
    <w:rsid w:val="003E5D6B"/>
    <w:rsid w:val="003F29F8"/>
    <w:rsid w:val="00410E13"/>
    <w:rsid w:val="00412752"/>
    <w:rsid w:val="00417EE4"/>
    <w:rsid w:val="00444146"/>
    <w:rsid w:val="00452DB9"/>
    <w:rsid w:val="0045369E"/>
    <w:rsid w:val="00460178"/>
    <w:rsid w:val="00460EC0"/>
    <w:rsid w:val="004644E7"/>
    <w:rsid w:val="00471642"/>
    <w:rsid w:val="0047365A"/>
    <w:rsid w:val="004749FB"/>
    <w:rsid w:val="004765D3"/>
    <w:rsid w:val="00480064"/>
    <w:rsid w:val="00484D60"/>
    <w:rsid w:val="004873B5"/>
    <w:rsid w:val="004959EA"/>
    <w:rsid w:val="004A3467"/>
    <w:rsid w:val="004A3B1C"/>
    <w:rsid w:val="004A7B73"/>
    <w:rsid w:val="004B078B"/>
    <w:rsid w:val="004C1957"/>
    <w:rsid w:val="004C439D"/>
    <w:rsid w:val="004C4A1C"/>
    <w:rsid w:val="004C4F3B"/>
    <w:rsid w:val="004C67DD"/>
    <w:rsid w:val="004D05FE"/>
    <w:rsid w:val="004D3639"/>
    <w:rsid w:val="004E2F63"/>
    <w:rsid w:val="004E4077"/>
    <w:rsid w:val="004E41BD"/>
    <w:rsid w:val="004E708D"/>
    <w:rsid w:val="004F0F11"/>
    <w:rsid w:val="004F492E"/>
    <w:rsid w:val="00502189"/>
    <w:rsid w:val="00503A5B"/>
    <w:rsid w:val="005052FB"/>
    <w:rsid w:val="00505D9F"/>
    <w:rsid w:val="005132B4"/>
    <w:rsid w:val="00514207"/>
    <w:rsid w:val="00517C2C"/>
    <w:rsid w:val="00520F00"/>
    <w:rsid w:val="0052235D"/>
    <w:rsid w:val="00535AD7"/>
    <w:rsid w:val="00537830"/>
    <w:rsid w:val="00544A42"/>
    <w:rsid w:val="005459E4"/>
    <w:rsid w:val="00561A14"/>
    <w:rsid w:val="00571513"/>
    <w:rsid w:val="00573ED3"/>
    <w:rsid w:val="005759DA"/>
    <w:rsid w:val="005769B5"/>
    <w:rsid w:val="005769C8"/>
    <w:rsid w:val="00580E00"/>
    <w:rsid w:val="005818A4"/>
    <w:rsid w:val="005849F3"/>
    <w:rsid w:val="0059427E"/>
    <w:rsid w:val="00597989"/>
    <w:rsid w:val="005A46C4"/>
    <w:rsid w:val="005A5B6A"/>
    <w:rsid w:val="005B5A78"/>
    <w:rsid w:val="005B5C28"/>
    <w:rsid w:val="005B6879"/>
    <w:rsid w:val="005C056B"/>
    <w:rsid w:val="005C4219"/>
    <w:rsid w:val="005C5B14"/>
    <w:rsid w:val="005D0B67"/>
    <w:rsid w:val="005D1A5F"/>
    <w:rsid w:val="005D6F1A"/>
    <w:rsid w:val="005D71AE"/>
    <w:rsid w:val="005E75E8"/>
    <w:rsid w:val="005F1E3D"/>
    <w:rsid w:val="005F6D49"/>
    <w:rsid w:val="00602F49"/>
    <w:rsid w:val="00605B34"/>
    <w:rsid w:val="00610548"/>
    <w:rsid w:val="0061254F"/>
    <w:rsid w:val="00621CD4"/>
    <w:rsid w:val="006251E9"/>
    <w:rsid w:val="00627DA7"/>
    <w:rsid w:val="006319AC"/>
    <w:rsid w:val="00633C07"/>
    <w:rsid w:val="00640A4D"/>
    <w:rsid w:val="00642D0C"/>
    <w:rsid w:val="0064442F"/>
    <w:rsid w:val="0064469A"/>
    <w:rsid w:val="006504BA"/>
    <w:rsid w:val="006524CC"/>
    <w:rsid w:val="00666013"/>
    <w:rsid w:val="006716C0"/>
    <w:rsid w:val="00674162"/>
    <w:rsid w:val="006748B1"/>
    <w:rsid w:val="00674F34"/>
    <w:rsid w:val="00675967"/>
    <w:rsid w:val="00677C17"/>
    <w:rsid w:val="00685B61"/>
    <w:rsid w:val="006864CF"/>
    <w:rsid w:val="00691836"/>
    <w:rsid w:val="00691F2B"/>
    <w:rsid w:val="006B74BD"/>
    <w:rsid w:val="006C5CC3"/>
    <w:rsid w:val="006D607D"/>
    <w:rsid w:val="006E18B3"/>
    <w:rsid w:val="006E4F5B"/>
    <w:rsid w:val="006E6F85"/>
    <w:rsid w:val="006F1258"/>
    <w:rsid w:val="006F6679"/>
    <w:rsid w:val="00701541"/>
    <w:rsid w:val="00705EBF"/>
    <w:rsid w:val="007104A3"/>
    <w:rsid w:val="00714D1D"/>
    <w:rsid w:val="0071529F"/>
    <w:rsid w:val="00715A11"/>
    <w:rsid w:val="007171A4"/>
    <w:rsid w:val="007172F6"/>
    <w:rsid w:val="00726BE5"/>
    <w:rsid w:val="00736E2E"/>
    <w:rsid w:val="00740DA5"/>
    <w:rsid w:val="007453E2"/>
    <w:rsid w:val="007540AE"/>
    <w:rsid w:val="00756546"/>
    <w:rsid w:val="00756C0B"/>
    <w:rsid w:val="00761CCD"/>
    <w:rsid w:val="00766676"/>
    <w:rsid w:val="00767A3B"/>
    <w:rsid w:val="00774044"/>
    <w:rsid w:val="0077490D"/>
    <w:rsid w:val="00777829"/>
    <w:rsid w:val="007817B0"/>
    <w:rsid w:val="00786F48"/>
    <w:rsid w:val="00793D24"/>
    <w:rsid w:val="0079430E"/>
    <w:rsid w:val="007A6422"/>
    <w:rsid w:val="007A765C"/>
    <w:rsid w:val="007B3F8F"/>
    <w:rsid w:val="007B5A98"/>
    <w:rsid w:val="007C3819"/>
    <w:rsid w:val="007C4BEB"/>
    <w:rsid w:val="007C6789"/>
    <w:rsid w:val="007D0AAF"/>
    <w:rsid w:val="007D3B6B"/>
    <w:rsid w:val="007D4FE6"/>
    <w:rsid w:val="007E3C42"/>
    <w:rsid w:val="007E604B"/>
    <w:rsid w:val="007F04B6"/>
    <w:rsid w:val="007F3856"/>
    <w:rsid w:val="007F6930"/>
    <w:rsid w:val="0080269E"/>
    <w:rsid w:val="008063F1"/>
    <w:rsid w:val="00806C52"/>
    <w:rsid w:val="008205E9"/>
    <w:rsid w:val="008323C7"/>
    <w:rsid w:val="00834709"/>
    <w:rsid w:val="0084042A"/>
    <w:rsid w:val="00841B9C"/>
    <w:rsid w:val="00853344"/>
    <w:rsid w:val="008547B9"/>
    <w:rsid w:val="00863064"/>
    <w:rsid w:val="008726F6"/>
    <w:rsid w:val="00872972"/>
    <w:rsid w:val="00872EB5"/>
    <w:rsid w:val="00880AD4"/>
    <w:rsid w:val="008850CC"/>
    <w:rsid w:val="0089115D"/>
    <w:rsid w:val="0089244A"/>
    <w:rsid w:val="00892803"/>
    <w:rsid w:val="00896FAC"/>
    <w:rsid w:val="008A2654"/>
    <w:rsid w:val="008A60EA"/>
    <w:rsid w:val="008A6342"/>
    <w:rsid w:val="008B4AD1"/>
    <w:rsid w:val="008B5980"/>
    <w:rsid w:val="008B7649"/>
    <w:rsid w:val="008D25BE"/>
    <w:rsid w:val="008D7974"/>
    <w:rsid w:val="008E0783"/>
    <w:rsid w:val="008E4F6C"/>
    <w:rsid w:val="008E66D7"/>
    <w:rsid w:val="008F28CE"/>
    <w:rsid w:val="008F403D"/>
    <w:rsid w:val="00901588"/>
    <w:rsid w:val="009058D1"/>
    <w:rsid w:val="0090763B"/>
    <w:rsid w:val="00907E1C"/>
    <w:rsid w:val="0091142B"/>
    <w:rsid w:val="0091236F"/>
    <w:rsid w:val="0091364D"/>
    <w:rsid w:val="00915BE7"/>
    <w:rsid w:val="009160E7"/>
    <w:rsid w:val="009176CA"/>
    <w:rsid w:val="009227E2"/>
    <w:rsid w:val="00923EA0"/>
    <w:rsid w:val="0092414B"/>
    <w:rsid w:val="00940C37"/>
    <w:rsid w:val="00942830"/>
    <w:rsid w:val="00944D0C"/>
    <w:rsid w:val="00947C19"/>
    <w:rsid w:val="00950B35"/>
    <w:rsid w:val="009537D2"/>
    <w:rsid w:val="00957BD4"/>
    <w:rsid w:val="00960CC3"/>
    <w:rsid w:val="00970761"/>
    <w:rsid w:val="00973D4F"/>
    <w:rsid w:val="0097407C"/>
    <w:rsid w:val="00975724"/>
    <w:rsid w:val="00976612"/>
    <w:rsid w:val="00977339"/>
    <w:rsid w:val="00977FB5"/>
    <w:rsid w:val="0099140C"/>
    <w:rsid w:val="00992CE1"/>
    <w:rsid w:val="0099434A"/>
    <w:rsid w:val="00996824"/>
    <w:rsid w:val="00997F47"/>
    <w:rsid w:val="009A009B"/>
    <w:rsid w:val="009A557F"/>
    <w:rsid w:val="009B2B61"/>
    <w:rsid w:val="009B40FB"/>
    <w:rsid w:val="009B44FF"/>
    <w:rsid w:val="009C04EC"/>
    <w:rsid w:val="009D2FBA"/>
    <w:rsid w:val="009E0C48"/>
    <w:rsid w:val="009E5FE6"/>
    <w:rsid w:val="009E7983"/>
    <w:rsid w:val="009F14A9"/>
    <w:rsid w:val="009F3955"/>
    <w:rsid w:val="009F4CBF"/>
    <w:rsid w:val="009F53D2"/>
    <w:rsid w:val="009F75BB"/>
    <w:rsid w:val="00A02F2A"/>
    <w:rsid w:val="00A043E8"/>
    <w:rsid w:val="00A13919"/>
    <w:rsid w:val="00A15A71"/>
    <w:rsid w:val="00A2060B"/>
    <w:rsid w:val="00A24591"/>
    <w:rsid w:val="00A268A0"/>
    <w:rsid w:val="00A331A1"/>
    <w:rsid w:val="00A400DB"/>
    <w:rsid w:val="00A423A4"/>
    <w:rsid w:val="00A443AA"/>
    <w:rsid w:val="00A45D10"/>
    <w:rsid w:val="00A46266"/>
    <w:rsid w:val="00A462A9"/>
    <w:rsid w:val="00A4690E"/>
    <w:rsid w:val="00A469A9"/>
    <w:rsid w:val="00A47784"/>
    <w:rsid w:val="00A57AC4"/>
    <w:rsid w:val="00A57C9F"/>
    <w:rsid w:val="00A60048"/>
    <w:rsid w:val="00A640D4"/>
    <w:rsid w:val="00A65251"/>
    <w:rsid w:val="00A671F3"/>
    <w:rsid w:val="00A73BCD"/>
    <w:rsid w:val="00A73FA0"/>
    <w:rsid w:val="00A77A3B"/>
    <w:rsid w:val="00A83A41"/>
    <w:rsid w:val="00A90CAA"/>
    <w:rsid w:val="00A912A8"/>
    <w:rsid w:val="00A91316"/>
    <w:rsid w:val="00A9156D"/>
    <w:rsid w:val="00A9393C"/>
    <w:rsid w:val="00AA11B1"/>
    <w:rsid w:val="00AA307F"/>
    <w:rsid w:val="00AA33AB"/>
    <w:rsid w:val="00AA650E"/>
    <w:rsid w:val="00AA79F7"/>
    <w:rsid w:val="00AB37B0"/>
    <w:rsid w:val="00AB7934"/>
    <w:rsid w:val="00AC0EB3"/>
    <w:rsid w:val="00AC2714"/>
    <w:rsid w:val="00AC2A9D"/>
    <w:rsid w:val="00AC44DC"/>
    <w:rsid w:val="00AC5B1C"/>
    <w:rsid w:val="00AC5CF4"/>
    <w:rsid w:val="00AC71A9"/>
    <w:rsid w:val="00AD2ACA"/>
    <w:rsid w:val="00AD3210"/>
    <w:rsid w:val="00AD3E86"/>
    <w:rsid w:val="00AE1A4E"/>
    <w:rsid w:val="00AE56BD"/>
    <w:rsid w:val="00AE582C"/>
    <w:rsid w:val="00AE6089"/>
    <w:rsid w:val="00AF260B"/>
    <w:rsid w:val="00AF60EF"/>
    <w:rsid w:val="00B02250"/>
    <w:rsid w:val="00B045A4"/>
    <w:rsid w:val="00B07EA4"/>
    <w:rsid w:val="00B10259"/>
    <w:rsid w:val="00B13519"/>
    <w:rsid w:val="00B14361"/>
    <w:rsid w:val="00B153F9"/>
    <w:rsid w:val="00B31737"/>
    <w:rsid w:val="00B337B0"/>
    <w:rsid w:val="00B4560F"/>
    <w:rsid w:val="00B52FA5"/>
    <w:rsid w:val="00B545B8"/>
    <w:rsid w:val="00B54FD8"/>
    <w:rsid w:val="00B64429"/>
    <w:rsid w:val="00B66324"/>
    <w:rsid w:val="00B67B6E"/>
    <w:rsid w:val="00B700AD"/>
    <w:rsid w:val="00B735F6"/>
    <w:rsid w:val="00B73B85"/>
    <w:rsid w:val="00B8397E"/>
    <w:rsid w:val="00B85F26"/>
    <w:rsid w:val="00B87132"/>
    <w:rsid w:val="00B93175"/>
    <w:rsid w:val="00BA01D7"/>
    <w:rsid w:val="00BA09BD"/>
    <w:rsid w:val="00BA2C03"/>
    <w:rsid w:val="00BB4BCD"/>
    <w:rsid w:val="00BB5BB1"/>
    <w:rsid w:val="00BB6AF6"/>
    <w:rsid w:val="00BB7861"/>
    <w:rsid w:val="00BC15AC"/>
    <w:rsid w:val="00BC1E98"/>
    <w:rsid w:val="00BC2E47"/>
    <w:rsid w:val="00BC2F1E"/>
    <w:rsid w:val="00BC775C"/>
    <w:rsid w:val="00BD0D9C"/>
    <w:rsid w:val="00BE412B"/>
    <w:rsid w:val="00BF0073"/>
    <w:rsid w:val="00BF2B50"/>
    <w:rsid w:val="00BF6FF7"/>
    <w:rsid w:val="00C0170E"/>
    <w:rsid w:val="00C04DB5"/>
    <w:rsid w:val="00C119B4"/>
    <w:rsid w:val="00C11BC3"/>
    <w:rsid w:val="00C14CF9"/>
    <w:rsid w:val="00C21ED0"/>
    <w:rsid w:val="00C27786"/>
    <w:rsid w:val="00C3358E"/>
    <w:rsid w:val="00C336F2"/>
    <w:rsid w:val="00C33794"/>
    <w:rsid w:val="00C4288E"/>
    <w:rsid w:val="00C43795"/>
    <w:rsid w:val="00C464AD"/>
    <w:rsid w:val="00C56A2C"/>
    <w:rsid w:val="00C601CC"/>
    <w:rsid w:val="00C6474F"/>
    <w:rsid w:val="00C70269"/>
    <w:rsid w:val="00C70F4C"/>
    <w:rsid w:val="00C75050"/>
    <w:rsid w:val="00C77043"/>
    <w:rsid w:val="00C81DB9"/>
    <w:rsid w:val="00C834F0"/>
    <w:rsid w:val="00C8430A"/>
    <w:rsid w:val="00C85DA4"/>
    <w:rsid w:val="00C91EE9"/>
    <w:rsid w:val="00C961C9"/>
    <w:rsid w:val="00CA01C9"/>
    <w:rsid w:val="00CA0D36"/>
    <w:rsid w:val="00CA268A"/>
    <w:rsid w:val="00CA6373"/>
    <w:rsid w:val="00CB0148"/>
    <w:rsid w:val="00CB0C01"/>
    <w:rsid w:val="00CC3707"/>
    <w:rsid w:val="00CC61B2"/>
    <w:rsid w:val="00CD0FA7"/>
    <w:rsid w:val="00CD181D"/>
    <w:rsid w:val="00CD3DB5"/>
    <w:rsid w:val="00CE3A56"/>
    <w:rsid w:val="00CE68A3"/>
    <w:rsid w:val="00CF4BC8"/>
    <w:rsid w:val="00CF5D0E"/>
    <w:rsid w:val="00D01E17"/>
    <w:rsid w:val="00D04B75"/>
    <w:rsid w:val="00D10AA3"/>
    <w:rsid w:val="00D21D9C"/>
    <w:rsid w:val="00D43F1F"/>
    <w:rsid w:val="00D46402"/>
    <w:rsid w:val="00D609D6"/>
    <w:rsid w:val="00D62575"/>
    <w:rsid w:val="00D63FD4"/>
    <w:rsid w:val="00D64571"/>
    <w:rsid w:val="00D64D29"/>
    <w:rsid w:val="00D67D44"/>
    <w:rsid w:val="00D85447"/>
    <w:rsid w:val="00D85A50"/>
    <w:rsid w:val="00D87814"/>
    <w:rsid w:val="00D95DBE"/>
    <w:rsid w:val="00DA05CC"/>
    <w:rsid w:val="00DA4D8A"/>
    <w:rsid w:val="00DA5755"/>
    <w:rsid w:val="00DA5889"/>
    <w:rsid w:val="00DA6A9C"/>
    <w:rsid w:val="00DB1385"/>
    <w:rsid w:val="00DB2173"/>
    <w:rsid w:val="00DB55CA"/>
    <w:rsid w:val="00DC1DCF"/>
    <w:rsid w:val="00DC4E59"/>
    <w:rsid w:val="00DE14C1"/>
    <w:rsid w:val="00DE2D69"/>
    <w:rsid w:val="00DE2EB0"/>
    <w:rsid w:val="00DE7BE6"/>
    <w:rsid w:val="00DE7EA9"/>
    <w:rsid w:val="00DF01C8"/>
    <w:rsid w:val="00E0072F"/>
    <w:rsid w:val="00E024D0"/>
    <w:rsid w:val="00E0357D"/>
    <w:rsid w:val="00E04EAD"/>
    <w:rsid w:val="00E06885"/>
    <w:rsid w:val="00E1726B"/>
    <w:rsid w:val="00E17347"/>
    <w:rsid w:val="00E17B31"/>
    <w:rsid w:val="00E20D9C"/>
    <w:rsid w:val="00E37EBF"/>
    <w:rsid w:val="00E4428C"/>
    <w:rsid w:val="00E45867"/>
    <w:rsid w:val="00E56267"/>
    <w:rsid w:val="00E56D42"/>
    <w:rsid w:val="00E578A5"/>
    <w:rsid w:val="00E66451"/>
    <w:rsid w:val="00E672EF"/>
    <w:rsid w:val="00E71A78"/>
    <w:rsid w:val="00E85B0C"/>
    <w:rsid w:val="00E86F57"/>
    <w:rsid w:val="00E9076C"/>
    <w:rsid w:val="00E9291B"/>
    <w:rsid w:val="00E92DFA"/>
    <w:rsid w:val="00EA3F67"/>
    <w:rsid w:val="00EA5BCB"/>
    <w:rsid w:val="00EA60C7"/>
    <w:rsid w:val="00EB34FE"/>
    <w:rsid w:val="00EB3542"/>
    <w:rsid w:val="00EB3D92"/>
    <w:rsid w:val="00EB4619"/>
    <w:rsid w:val="00EB4D8D"/>
    <w:rsid w:val="00EC4EA7"/>
    <w:rsid w:val="00EC5BA2"/>
    <w:rsid w:val="00ED07B0"/>
    <w:rsid w:val="00ED2FD2"/>
    <w:rsid w:val="00ED338C"/>
    <w:rsid w:val="00EE3096"/>
    <w:rsid w:val="00EF0DF0"/>
    <w:rsid w:val="00EF2644"/>
    <w:rsid w:val="00F01A5B"/>
    <w:rsid w:val="00F05014"/>
    <w:rsid w:val="00F073E3"/>
    <w:rsid w:val="00F077FF"/>
    <w:rsid w:val="00F116F5"/>
    <w:rsid w:val="00F145A7"/>
    <w:rsid w:val="00F17419"/>
    <w:rsid w:val="00F20A50"/>
    <w:rsid w:val="00F345D8"/>
    <w:rsid w:val="00F420F2"/>
    <w:rsid w:val="00F47C08"/>
    <w:rsid w:val="00F47C4B"/>
    <w:rsid w:val="00F50121"/>
    <w:rsid w:val="00F504C2"/>
    <w:rsid w:val="00F50A9D"/>
    <w:rsid w:val="00F538D9"/>
    <w:rsid w:val="00F57581"/>
    <w:rsid w:val="00F57F83"/>
    <w:rsid w:val="00F65355"/>
    <w:rsid w:val="00F711C1"/>
    <w:rsid w:val="00F738C8"/>
    <w:rsid w:val="00F8426B"/>
    <w:rsid w:val="00F84DB8"/>
    <w:rsid w:val="00F94AAA"/>
    <w:rsid w:val="00FA3C7E"/>
    <w:rsid w:val="00FA660F"/>
    <w:rsid w:val="00FB072D"/>
    <w:rsid w:val="00FB7CF2"/>
    <w:rsid w:val="00FC244F"/>
    <w:rsid w:val="00FC694D"/>
    <w:rsid w:val="00FC6AAA"/>
    <w:rsid w:val="00FC7105"/>
    <w:rsid w:val="00FC74C5"/>
    <w:rsid w:val="00FC7BD6"/>
    <w:rsid w:val="00FE293C"/>
    <w:rsid w:val="00FE4DB7"/>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41825-A682-4D75-B49F-70B8706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0E"/>
  </w:style>
  <w:style w:type="paragraph" w:styleId="Heading4">
    <w:name w:val="heading 4"/>
    <w:basedOn w:val="Normal"/>
    <w:next w:val="Normal"/>
    <w:link w:val="Heading4Char"/>
    <w:qFormat/>
    <w:rsid w:val="005B6879"/>
    <w:pPr>
      <w:keepNext/>
      <w:spacing w:after="0" w:line="240" w:lineRule="auto"/>
      <w:outlineLvl w:val="3"/>
    </w:pPr>
    <w:rPr>
      <w:rFonts w:ascii=".VnTime" w:eastAsia="Times New Roman" w:hAnsi=".VnTime"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14"/>
    <w:rPr>
      <w:rFonts w:ascii="Segoe UI" w:hAnsi="Segoe UI" w:cs="Segoe UI"/>
      <w:sz w:val="18"/>
      <w:szCs w:val="18"/>
    </w:rPr>
  </w:style>
  <w:style w:type="character" w:customStyle="1" w:styleId="Heading4Char">
    <w:name w:val="Heading 4 Char"/>
    <w:basedOn w:val="DefaultParagraphFont"/>
    <w:link w:val="Heading4"/>
    <w:rsid w:val="005B6879"/>
    <w:rPr>
      <w:rFonts w:ascii=".VnTime" w:eastAsia="Times New Roman" w:hAnsi=".VnTime" w:cs="Times New Roman"/>
      <w:b/>
      <w:sz w:val="28"/>
      <w:szCs w:val="20"/>
      <w:lang w:val="en-US"/>
    </w:rPr>
  </w:style>
  <w:style w:type="table" w:styleId="TableGrid">
    <w:name w:val="Table Grid"/>
    <w:basedOn w:val="TableNormal"/>
    <w:uiPriority w:val="39"/>
    <w:rsid w:val="00E1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75"/>
  </w:style>
  <w:style w:type="paragraph" w:styleId="Footer">
    <w:name w:val="footer"/>
    <w:basedOn w:val="Normal"/>
    <w:link w:val="FooterChar"/>
    <w:uiPriority w:val="99"/>
    <w:unhideWhenUsed/>
    <w:rsid w:val="00D0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75"/>
  </w:style>
  <w:style w:type="paragraph" w:styleId="ListParagraph">
    <w:name w:val="List Paragraph"/>
    <w:basedOn w:val="Normal"/>
    <w:uiPriority w:val="34"/>
    <w:qFormat/>
    <w:rsid w:val="00AA11B1"/>
    <w:pPr>
      <w:ind w:left="720"/>
      <w:contextualSpacing/>
    </w:pPr>
  </w:style>
  <w:style w:type="paragraph" w:styleId="NormalWeb">
    <w:name w:val="Normal (Web)"/>
    <w:aliases w:val="Char Char Char Char Char Char Char Char Char Char Char Char Char Char Char,Char Char Char Char Char Char Char Char Char Char Char Char,Char Char Cha, Char Char Char,webb,Char Char, Char Char"/>
    <w:basedOn w:val="Normal"/>
    <w:link w:val="NormalWebChar"/>
    <w:uiPriority w:val="99"/>
    <w:rsid w:val="009766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Char Char Char Char,webb Char,Char Char Char, Char Char Char1"/>
    <w:link w:val="NormalWeb"/>
    <w:uiPriority w:val="99"/>
    <w:rsid w:val="0097661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976612"/>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976612"/>
    <w:rPr>
      <w:rFonts w:ascii="Calibri" w:eastAsia="Calibri" w:hAnsi="Calibri" w:cs="Times New Roman"/>
      <w:lang w:val="en-US"/>
    </w:rPr>
  </w:style>
  <w:style w:type="paragraph" w:styleId="FootnoteText">
    <w:name w:val="footnote text"/>
    <w:basedOn w:val="Normal"/>
    <w:link w:val="FootnoteTextChar"/>
    <w:uiPriority w:val="99"/>
    <w:semiHidden/>
    <w:unhideWhenUsed/>
    <w:rsid w:val="00537830"/>
    <w:pPr>
      <w:spacing w:after="0" w:line="240" w:lineRule="auto"/>
    </w:pPr>
    <w:rPr>
      <w:sz w:val="20"/>
      <w:szCs w:val="20"/>
      <w:lang w:val="vi-VN"/>
    </w:rPr>
  </w:style>
  <w:style w:type="character" w:customStyle="1" w:styleId="FootnoteTextChar">
    <w:name w:val="Footnote Text Char"/>
    <w:basedOn w:val="DefaultParagraphFont"/>
    <w:link w:val="FootnoteText"/>
    <w:uiPriority w:val="99"/>
    <w:semiHidden/>
    <w:rsid w:val="00537830"/>
    <w:rPr>
      <w:sz w:val="20"/>
      <w:szCs w:val="20"/>
      <w:lang w:val="vi-VN"/>
    </w:rPr>
  </w:style>
  <w:style w:type="character" w:styleId="FootnoteReference">
    <w:name w:val="footnote reference"/>
    <w:basedOn w:val="DefaultParagraphFont"/>
    <w:uiPriority w:val="99"/>
    <w:semiHidden/>
    <w:unhideWhenUsed/>
    <w:rsid w:val="00537830"/>
    <w:rPr>
      <w:vertAlign w:val="superscript"/>
    </w:rPr>
  </w:style>
  <w:style w:type="paragraph" w:customStyle="1" w:styleId="Char">
    <w:name w:val="Char"/>
    <w:basedOn w:val="Normal"/>
    <w:rsid w:val="00E024D0"/>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269">
      <w:bodyDiv w:val="1"/>
      <w:marLeft w:val="0"/>
      <w:marRight w:val="0"/>
      <w:marTop w:val="0"/>
      <w:marBottom w:val="0"/>
      <w:divBdr>
        <w:top w:val="none" w:sz="0" w:space="0" w:color="auto"/>
        <w:left w:val="none" w:sz="0" w:space="0" w:color="auto"/>
        <w:bottom w:val="none" w:sz="0" w:space="0" w:color="auto"/>
        <w:right w:val="none" w:sz="0" w:space="0" w:color="auto"/>
      </w:divBdr>
    </w:div>
    <w:div w:id="18656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85A27-9A16-47F2-9D51-1FC2F9AE1585}"/>
</file>

<file path=customXml/itemProps2.xml><?xml version="1.0" encoding="utf-8"?>
<ds:datastoreItem xmlns:ds="http://schemas.openxmlformats.org/officeDocument/2006/customXml" ds:itemID="{5E028CFA-5643-4289-838B-BD132B101AC3}"/>
</file>

<file path=customXml/itemProps3.xml><?xml version="1.0" encoding="utf-8"?>
<ds:datastoreItem xmlns:ds="http://schemas.openxmlformats.org/officeDocument/2006/customXml" ds:itemID="{31F210AE-CBEA-460C-B249-6E6CCAFD186A}"/>
</file>

<file path=docProps/app.xml><?xml version="1.0" encoding="utf-8"?>
<Properties xmlns="http://schemas.openxmlformats.org/officeDocument/2006/extended-properties" xmlns:vt="http://schemas.openxmlformats.org/officeDocument/2006/docPropsVTypes">
  <Template>Normal.dotm</Template>
  <TotalTime>305</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SOVHTT&amp;DL</cp:lastModifiedBy>
  <cp:revision>206</cp:revision>
  <cp:lastPrinted>2023-04-05T09:21:00Z</cp:lastPrinted>
  <dcterms:created xsi:type="dcterms:W3CDTF">2023-03-31T07:33:00Z</dcterms:created>
  <dcterms:modified xsi:type="dcterms:W3CDTF">2023-04-06T03:17:00Z</dcterms:modified>
</cp:coreProperties>
</file>