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23" w:type="dxa"/>
        <w:tblInd w:w="-567" w:type="dxa"/>
        <w:tblLook w:val="0000" w:firstRow="0" w:lastRow="0" w:firstColumn="0" w:lastColumn="0" w:noHBand="0" w:noVBand="0"/>
      </w:tblPr>
      <w:tblGrid>
        <w:gridCol w:w="4820"/>
        <w:gridCol w:w="5103"/>
      </w:tblGrid>
      <w:tr w:rsidR="005B672F" w:rsidRPr="004B0F27" w:rsidTr="003F477D">
        <w:trPr>
          <w:trHeight w:val="1616"/>
        </w:trPr>
        <w:tc>
          <w:tcPr>
            <w:tcW w:w="4820" w:type="dxa"/>
          </w:tcPr>
          <w:p w:rsidR="005B672F" w:rsidRPr="003F477D" w:rsidRDefault="005B672F" w:rsidP="00F41CF5">
            <w:pPr>
              <w:ind w:right="-108"/>
              <w:jc w:val="center"/>
              <w:rPr>
                <w:color w:val="000000" w:themeColor="text1"/>
              </w:rPr>
            </w:pPr>
            <w:r w:rsidRPr="003F477D">
              <w:rPr>
                <w:color w:val="000000" w:themeColor="text1"/>
              </w:rPr>
              <w:t>UBND TỈNH TÂY NINH</w:t>
            </w:r>
          </w:p>
          <w:p w:rsidR="005B672F" w:rsidRPr="003F477D" w:rsidRDefault="003F477D" w:rsidP="00F41CF5">
            <w:pPr>
              <w:ind w:right="-51"/>
              <w:jc w:val="center"/>
              <w:rPr>
                <w:color w:val="000000" w:themeColor="text1"/>
              </w:rPr>
            </w:pPr>
            <w:r w:rsidRPr="003F477D">
              <w:rPr>
                <w:b/>
                <w:color w:val="000000" w:themeColor="text1"/>
              </w:rPr>
              <w:t>SỞ VĂN HOÁ, THỂ THAO VÀ DU LỊCH</w:t>
            </w:r>
          </w:p>
          <w:p w:rsidR="005B672F" w:rsidRPr="003F477D" w:rsidRDefault="005B672F" w:rsidP="00F41CF5">
            <w:pPr>
              <w:ind w:right="-595"/>
              <w:rPr>
                <w:color w:val="000000" w:themeColor="text1"/>
              </w:rPr>
            </w:pPr>
            <w:r w:rsidRPr="003F477D">
              <w:rPr>
                <w:noProof/>
                <w:color w:val="000000" w:themeColor="text1"/>
                <w:lang w:eastAsia="en-US"/>
              </w:rPr>
              <mc:AlternateContent>
                <mc:Choice Requires="wps">
                  <w:drawing>
                    <wp:anchor distT="4294967295" distB="4294967295" distL="114300" distR="114300" simplePos="0" relativeHeight="251660288" behindDoc="0" locked="0" layoutInCell="1" allowOverlap="1" wp14:anchorId="1D3105B3" wp14:editId="7CB4734C">
                      <wp:simplePos x="0" y="0"/>
                      <wp:positionH relativeFrom="column">
                        <wp:posOffset>834390</wp:posOffset>
                      </wp:positionH>
                      <wp:positionV relativeFrom="paragraph">
                        <wp:posOffset>29845</wp:posOffset>
                      </wp:positionV>
                      <wp:extent cx="1238250" cy="0"/>
                      <wp:effectExtent l="0" t="0" r="19050"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847BB2"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2.35pt" to="163.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" strokecolor="black [3040]">
                      <o:lock v:ext="edit" shapetype="f"/>
                    </v:line>
                  </w:pict>
                </mc:Fallback>
              </mc:AlternateContent>
            </w:r>
            <w:r w:rsidRPr="003F477D">
              <w:rPr>
                <w:color w:val="000000" w:themeColor="text1"/>
              </w:rPr>
              <w:t xml:space="preserve">        </w:t>
            </w:r>
          </w:p>
          <w:p w:rsidR="005B672F" w:rsidRPr="003F477D" w:rsidRDefault="005B672F" w:rsidP="005B672F">
            <w:pPr>
              <w:ind w:right="-595"/>
              <w:rPr>
                <w:bCs/>
                <w:color w:val="000000" w:themeColor="text1"/>
                <w:sz w:val="26"/>
                <w:szCs w:val="26"/>
              </w:rPr>
            </w:pPr>
            <w:r w:rsidRPr="003F477D">
              <w:rPr>
                <w:color w:val="000000" w:themeColor="text1"/>
              </w:rPr>
              <w:t xml:space="preserve">             </w:t>
            </w:r>
            <w:r w:rsidR="003F477D" w:rsidRPr="003F477D">
              <w:rPr>
                <w:color w:val="000000" w:themeColor="text1"/>
              </w:rPr>
              <w:t xml:space="preserve">   </w:t>
            </w:r>
            <w:r w:rsidR="003F477D">
              <w:rPr>
                <w:color w:val="000000" w:themeColor="text1"/>
              </w:rPr>
              <w:t xml:space="preserve">     </w:t>
            </w:r>
            <w:r w:rsidRPr="003F477D">
              <w:rPr>
                <w:color w:val="000000" w:themeColor="text1"/>
                <w:sz w:val="26"/>
                <w:szCs w:val="26"/>
              </w:rPr>
              <w:t>Số:         /GM-</w:t>
            </w:r>
            <w:r w:rsidR="003F477D" w:rsidRPr="003F477D">
              <w:rPr>
                <w:color w:val="000000" w:themeColor="text1"/>
                <w:sz w:val="26"/>
                <w:szCs w:val="26"/>
              </w:rPr>
              <w:t>SVHTTDL</w:t>
            </w:r>
          </w:p>
        </w:tc>
        <w:tc>
          <w:tcPr>
            <w:tcW w:w="5103" w:type="dxa"/>
          </w:tcPr>
          <w:p w:rsidR="005B672F" w:rsidRPr="003F477D" w:rsidRDefault="005B672F" w:rsidP="003F477D">
            <w:pPr>
              <w:ind w:right="-758"/>
              <w:rPr>
                <w:b/>
                <w:bCs/>
              </w:rPr>
            </w:pPr>
            <w:r w:rsidRPr="003F477D">
              <w:rPr>
                <w:b/>
                <w:bCs/>
              </w:rPr>
              <w:t>CỘNG HOÀ XÃ HỘI CHỦ NGHĨA VIỆT NA</w:t>
            </w:r>
            <w:r w:rsidR="003F477D">
              <w:rPr>
                <w:b/>
                <w:bCs/>
              </w:rPr>
              <w:t>M</w:t>
            </w:r>
            <w:r w:rsidRPr="003F477D">
              <w:rPr>
                <w:b/>
                <w:bCs/>
              </w:rPr>
              <w:t>M</w:t>
            </w:r>
          </w:p>
          <w:p w:rsidR="005B672F" w:rsidRPr="003F477D" w:rsidRDefault="005B672F" w:rsidP="00F41CF5">
            <w:pPr>
              <w:jc w:val="center"/>
              <w:rPr>
                <w:b/>
                <w:color w:val="000000" w:themeColor="text1"/>
                <w:sz w:val="26"/>
                <w:szCs w:val="26"/>
              </w:rPr>
            </w:pPr>
            <w:r w:rsidRPr="003F477D">
              <w:rPr>
                <w:b/>
                <w:color w:val="000000" w:themeColor="text1"/>
              </w:rPr>
              <w:t xml:space="preserve">        </w:t>
            </w:r>
            <w:r w:rsidRPr="003F477D">
              <w:rPr>
                <w:b/>
                <w:color w:val="000000" w:themeColor="text1"/>
                <w:sz w:val="26"/>
                <w:szCs w:val="26"/>
              </w:rPr>
              <w:t>Độc lập - Tự do - Hạnh phúc</w:t>
            </w:r>
          </w:p>
          <w:p w:rsidR="005B672F" w:rsidRPr="003F477D" w:rsidRDefault="005B672F" w:rsidP="00F41CF5">
            <w:pPr>
              <w:jc w:val="center"/>
              <w:rPr>
                <w:color w:val="000000" w:themeColor="text1"/>
              </w:rPr>
            </w:pPr>
            <w:r w:rsidRPr="003F477D">
              <w:rPr>
                <w:b/>
                <w:noProof/>
                <w:color w:val="000000" w:themeColor="text1"/>
                <w:lang w:eastAsia="en-US"/>
              </w:rPr>
              <mc:AlternateContent>
                <mc:Choice Requires="wps">
                  <w:drawing>
                    <wp:anchor distT="4294967295" distB="4294967295" distL="114300" distR="114300" simplePos="0" relativeHeight="251659264" behindDoc="0" locked="0" layoutInCell="1" allowOverlap="1" wp14:anchorId="31B8318E" wp14:editId="0251F3AD">
                      <wp:simplePos x="0" y="0"/>
                      <wp:positionH relativeFrom="column">
                        <wp:posOffset>625475</wp:posOffset>
                      </wp:positionH>
                      <wp:positionV relativeFrom="paragraph">
                        <wp:posOffset>49530</wp:posOffset>
                      </wp:positionV>
                      <wp:extent cx="2057400" cy="0"/>
                      <wp:effectExtent l="0" t="0" r="1905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D45A"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5pt,3.9pt" to="211.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"/>
                  </w:pict>
                </mc:Fallback>
              </mc:AlternateContent>
            </w:r>
          </w:p>
          <w:p w:rsidR="003F477D" w:rsidRPr="003F477D" w:rsidRDefault="005B672F" w:rsidP="003F477D">
            <w:pPr>
              <w:rPr>
                <w:i/>
                <w:iCs/>
                <w:color w:val="000000" w:themeColor="text1"/>
                <w:sz w:val="26"/>
                <w:szCs w:val="26"/>
              </w:rPr>
            </w:pPr>
            <w:r w:rsidRPr="003F477D">
              <w:rPr>
                <w:i/>
                <w:iCs/>
                <w:color w:val="000000" w:themeColor="text1"/>
                <w:sz w:val="26"/>
                <w:szCs w:val="26"/>
              </w:rPr>
              <w:t xml:space="preserve">    </w:t>
            </w:r>
            <w:r w:rsidR="003F477D">
              <w:rPr>
                <w:i/>
                <w:iCs/>
                <w:color w:val="000000" w:themeColor="text1"/>
                <w:sz w:val="26"/>
                <w:szCs w:val="26"/>
              </w:rPr>
              <w:t xml:space="preserve">     </w:t>
            </w:r>
            <w:r w:rsidR="00B137D9" w:rsidRPr="003F477D">
              <w:rPr>
                <w:i/>
                <w:iCs/>
                <w:color w:val="000000" w:themeColor="text1"/>
                <w:sz w:val="26"/>
                <w:szCs w:val="26"/>
              </w:rPr>
              <w:t xml:space="preserve">Tây Ninh, ngày     </w:t>
            </w:r>
            <w:r w:rsidRPr="003F477D">
              <w:rPr>
                <w:i/>
                <w:iCs/>
                <w:color w:val="000000" w:themeColor="text1"/>
                <w:sz w:val="26"/>
                <w:szCs w:val="26"/>
              </w:rPr>
              <w:t xml:space="preserve">tháng </w:t>
            </w:r>
            <w:r w:rsidR="00F472C8" w:rsidRPr="003F477D">
              <w:rPr>
                <w:i/>
                <w:iCs/>
                <w:color w:val="000000" w:themeColor="text1"/>
                <w:sz w:val="26"/>
                <w:szCs w:val="26"/>
              </w:rPr>
              <w:t>4</w:t>
            </w:r>
            <w:r w:rsidRPr="003F477D">
              <w:rPr>
                <w:i/>
                <w:iCs/>
                <w:color w:val="000000" w:themeColor="text1"/>
                <w:sz w:val="26"/>
                <w:szCs w:val="26"/>
              </w:rPr>
              <w:t xml:space="preserve"> năm 202</w:t>
            </w:r>
            <w:r w:rsidR="00F472C8" w:rsidRPr="003F477D">
              <w:rPr>
                <w:i/>
                <w:iCs/>
                <w:color w:val="000000" w:themeColor="text1"/>
                <w:sz w:val="26"/>
                <w:szCs w:val="26"/>
              </w:rPr>
              <w:t>4</w:t>
            </w:r>
            <w:r w:rsidRPr="003F477D">
              <w:rPr>
                <w:i/>
                <w:iCs/>
                <w:color w:val="000000" w:themeColor="text1"/>
                <w:sz w:val="26"/>
                <w:szCs w:val="26"/>
              </w:rPr>
              <w:t xml:space="preserve">   </w:t>
            </w:r>
          </w:p>
        </w:tc>
      </w:tr>
    </w:tbl>
    <w:p w:rsidR="00D45532" w:rsidRPr="00E82793" w:rsidRDefault="00D45532" w:rsidP="00E82793">
      <w:pPr>
        <w:ind w:left="142" w:right="29"/>
        <w:jc w:val="center"/>
        <w:rPr>
          <w:b/>
          <w:sz w:val="28"/>
          <w:szCs w:val="28"/>
        </w:rPr>
      </w:pPr>
      <w:r w:rsidRPr="00E82793">
        <w:rPr>
          <w:b/>
          <w:sz w:val="28"/>
          <w:szCs w:val="28"/>
        </w:rPr>
        <w:t>GIẤY MỜI</w:t>
      </w:r>
    </w:p>
    <w:p w:rsidR="00E82793" w:rsidRDefault="00E82793" w:rsidP="00E82793">
      <w:pPr>
        <w:tabs>
          <w:tab w:val="left" w:pos="1440"/>
          <w:tab w:val="left" w:pos="2160"/>
          <w:tab w:val="left" w:pos="2880"/>
          <w:tab w:val="left" w:pos="3600"/>
          <w:tab w:val="left" w:pos="4380"/>
        </w:tabs>
        <w:ind w:firstLine="567"/>
        <w:jc w:val="both"/>
        <w:rPr>
          <w:b/>
          <w:bCs/>
          <w:sz w:val="28"/>
          <w:szCs w:val="28"/>
        </w:rPr>
      </w:pPr>
      <w:r w:rsidRPr="00E82793">
        <w:rPr>
          <w:b/>
          <w:bCs/>
          <w:sz w:val="28"/>
          <w:szCs w:val="28"/>
        </w:rPr>
        <w:t>Hội nghị Tổng kết Phong trào Toàn dân đoàn kết xây dựng đời sống</w:t>
      </w:r>
    </w:p>
    <w:p w:rsidR="00E82793" w:rsidRPr="00E82793" w:rsidRDefault="00E82793" w:rsidP="00E82793">
      <w:pPr>
        <w:ind w:firstLine="567"/>
        <w:jc w:val="both"/>
        <w:rPr>
          <w:b/>
          <w:bCs/>
          <w:sz w:val="28"/>
          <w:szCs w:val="28"/>
        </w:rPr>
      </w:pPr>
      <w:r w:rsidRPr="00E82793">
        <w:rPr>
          <w:b/>
          <w:bCs/>
          <w:sz w:val="28"/>
          <w:szCs w:val="28"/>
        </w:rPr>
        <w:t>văn hóa và công tác gia đình năm 2023 và triển khai nhiệm vụ năm 2024</w:t>
      </w:r>
    </w:p>
    <w:p w:rsidR="00BE1113" w:rsidRPr="00CC4141" w:rsidRDefault="00A267A1" w:rsidP="00A314D7">
      <w:pPr>
        <w:pStyle w:val="Heading4"/>
        <w:tabs>
          <w:tab w:val="clear" w:pos="2580"/>
        </w:tabs>
        <w:ind w:left="0" w:firstLine="0"/>
        <w:rPr>
          <w:b w:val="0"/>
          <w:sz w:val="26"/>
          <w:szCs w:val="26"/>
          <w:lang w:eastAsia="en-US"/>
        </w:rPr>
      </w:pPr>
      <w:r>
        <w:rPr>
          <w:b w:val="0"/>
          <w:noProof/>
          <w:sz w:val="26"/>
          <w:szCs w:val="26"/>
          <w:lang w:val="en-US" w:eastAsia="en-US"/>
        </w:rPr>
        <mc:AlternateContent>
          <mc:Choice Requires="wps">
            <w:drawing>
              <wp:anchor distT="0" distB="0" distL="114300" distR="114300" simplePos="0" relativeHeight="251656704" behindDoc="0" locked="0" layoutInCell="1" allowOverlap="1">
                <wp:simplePos x="0" y="0"/>
                <wp:positionH relativeFrom="column">
                  <wp:posOffset>2377440</wp:posOffset>
                </wp:positionH>
                <wp:positionV relativeFrom="paragraph">
                  <wp:posOffset>52705</wp:posOffset>
                </wp:positionV>
                <wp:extent cx="96202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FE060" id="_x0000_t32" coordsize="21600,21600" o:spt="32" o:oned="t" path="m,l21600,21600e" filled="f">
                <v:path arrowok="t" fillok="f" o:connecttype="none"/>
                <o:lock v:ext="edit" shapetype="t"/>
              </v:shapetype>
              <v:shape id="AutoShape 5" o:spid="_x0000_s1026" type="#_x0000_t32" style="position:absolute;margin-left:187.2pt;margin-top:4.15pt;width:7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"/>
            </w:pict>
          </mc:Fallback>
        </mc:AlternateContent>
      </w:r>
    </w:p>
    <w:p w:rsidR="005B672F" w:rsidRPr="00F472C8" w:rsidRDefault="005B672F" w:rsidP="00637F76">
      <w:pPr>
        <w:tabs>
          <w:tab w:val="left" w:pos="1440"/>
          <w:tab w:val="left" w:pos="2160"/>
          <w:tab w:val="left" w:pos="2880"/>
          <w:tab w:val="left" w:pos="3600"/>
          <w:tab w:val="left" w:pos="4380"/>
        </w:tabs>
        <w:spacing w:before="120"/>
        <w:ind w:firstLine="567"/>
        <w:jc w:val="both"/>
        <w:rPr>
          <w:color w:val="FF0000"/>
          <w:sz w:val="28"/>
          <w:szCs w:val="28"/>
        </w:rPr>
      </w:pPr>
      <w:r w:rsidRPr="005B672F">
        <w:rPr>
          <w:sz w:val="28"/>
          <w:szCs w:val="28"/>
        </w:rPr>
        <w:t xml:space="preserve">Thực hiện ý kiến chỉ đạo của đồng chí Võ Đức Trong, Phó Chủ tịch </w:t>
      </w:r>
      <w:r w:rsidR="00DA4788">
        <w:rPr>
          <w:sz w:val="28"/>
          <w:szCs w:val="28"/>
        </w:rPr>
        <w:t>T</w:t>
      </w:r>
      <w:r w:rsidRPr="005B672F">
        <w:rPr>
          <w:sz w:val="28"/>
          <w:szCs w:val="28"/>
        </w:rPr>
        <w:t xml:space="preserve">hường trực UBND tỉnh - Trưởng Ban Chỉ đạo </w:t>
      </w:r>
      <w:r w:rsidRPr="005B672F">
        <w:rPr>
          <w:color w:val="000000"/>
          <w:sz w:val="28"/>
          <w:szCs w:val="28"/>
        </w:rPr>
        <w:t xml:space="preserve">Phong trào Toàn dân đoàn kết xây dựng đời sống văn hóa và công tác gia đình tỉnh tại </w:t>
      </w:r>
      <w:r w:rsidRPr="00F472C8">
        <w:rPr>
          <w:color w:val="FF0000"/>
          <w:sz w:val="28"/>
          <w:szCs w:val="28"/>
        </w:rPr>
        <w:t xml:space="preserve">Công văn số </w:t>
      </w:r>
      <w:proofErr w:type="gramStart"/>
      <w:r w:rsidR="00F472C8" w:rsidRPr="00F472C8">
        <w:rPr>
          <w:color w:val="FF0000"/>
          <w:sz w:val="28"/>
          <w:szCs w:val="28"/>
        </w:rPr>
        <w:t>….</w:t>
      </w:r>
      <w:r w:rsidRPr="00F472C8">
        <w:rPr>
          <w:color w:val="FF0000"/>
          <w:sz w:val="28"/>
          <w:szCs w:val="28"/>
        </w:rPr>
        <w:t>/</w:t>
      </w:r>
      <w:proofErr w:type="gramEnd"/>
      <w:r w:rsidRPr="00F472C8">
        <w:rPr>
          <w:color w:val="FF0000"/>
          <w:sz w:val="28"/>
          <w:szCs w:val="28"/>
        </w:rPr>
        <w:t xml:space="preserve">CV-BCĐ ngày </w:t>
      </w:r>
      <w:r w:rsidR="00F472C8" w:rsidRPr="00F472C8">
        <w:rPr>
          <w:color w:val="FF0000"/>
          <w:sz w:val="28"/>
          <w:szCs w:val="28"/>
        </w:rPr>
        <w:t>…….</w:t>
      </w:r>
      <w:r w:rsidRPr="00F472C8">
        <w:rPr>
          <w:color w:val="FF0000"/>
          <w:sz w:val="28"/>
          <w:szCs w:val="28"/>
        </w:rPr>
        <w:t xml:space="preserve"> về việc thống nhất thời gian tổ chức Hội nghị và giao Sở Văn hóa, Thể thao và Du lịch chủ trì tổ chức Hội nghị Tổng kết Phong trào Toàn dân đoàn kết xây dựng đời sống văn hóa và công tác gia đình năm 202</w:t>
      </w:r>
      <w:r w:rsidR="00F472C8">
        <w:rPr>
          <w:color w:val="FF0000"/>
          <w:sz w:val="28"/>
          <w:szCs w:val="28"/>
        </w:rPr>
        <w:t xml:space="preserve">3 </w:t>
      </w:r>
      <w:r w:rsidRPr="00F472C8">
        <w:rPr>
          <w:color w:val="FF0000"/>
          <w:sz w:val="28"/>
          <w:szCs w:val="28"/>
        </w:rPr>
        <w:t>và triển khai nhiệm vụ năm 202</w:t>
      </w:r>
      <w:r w:rsidR="00F472C8">
        <w:rPr>
          <w:color w:val="FF0000"/>
          <w:sz w:val="28"/>
          <w:szCs w:val="28"/>
        </w:rPr>
        <w:t>4</w:t>
      </w:r>
      <w:r w:rsidRPr="00F472C8">
        <w:rPr>
          <w:color w:val="FF0000"/>
          <w:sz w:val="28"/>
          <w:szCs w:val="28"/>
        </w:rPr>
        <w:t>.</w:t>
      </w:r>
    </w:p>
    <w:p w:rsidR="007D267A" w:rsidRPr="00310871" w:rsidRDefault="005B672F" w:rsidP="00637F76">
      <w:pPr>
        <w:tabs>
          <w:tab w:val="left" w:pos="851"/>
          <w:tab w:val="left" w:pos="993"/>
          <w:tab w:val="center" w:pos="4394"/>
          <w:tab w:val="left" w:pos="6035"/>
        </w:tabs>
        <w:spacing w:before="120"/>
        <w:ind w:firstLine="567"/>
        <w:jc w:val="both"/>
        <w:rPr>
          <w:bCs/>
          <w:sz w:val="28"/>
          <w:szCs w:val="28"/>
        </w:rPr>
      </w:pPr>
      <w:r w:rsidRPr="005B672F">
        <w:rPr>
          <w:color w:val="000000" w:themeColor="text1"/>
          <w:sz w:val="28"/>
          <w:szCs w:val="28"/>
        </w:rPr>
        <w:t xml:space="preserve">Sở Văn hóa, Thể thao và Du lịch </w:t>
      </w:r>
      <w:r>
        <w:rPr>
          <w:color w:val="000000" w:themeColor="text1"/>
          <w:sz w:val="28"/>
          <w:szCs w:val="28"/>
        </w:rPr>
        <w:t xml:space="preserve">- Cơ quan Thường trực Ban Chỉ đạo </w:t>
      </w:r>
      <w:r w:rsidRPr="005B672F">
        <w:rPr>
          <w:sz w:val="28"/>
          <w:szCs w:val="28"/>
        </w:rPr>
        <w:t>Phong trào Toàn dân đoàn kết xây dựng đời sống văn hóa và công tác gia đình</w:t>
      </w:r>
      <w:r>
        <w:rPr>
          <w:sz w:val="28"/>
          <w:szCs w:val="28"/>
        </w:rPr>
        <w:t xml:space="preserve"> tỉnh </w:t>
      </w:r>
      <w:r w:rsidR="007D267A" w:rsidRPr="00310871">
        <w:rPr>
          <w:bCs/>
          <w:sz w:val="28"/>
          <w:szCs w:val="28"/>
        </w:rPr>
        <w:t>trân trọng kính mời</w:t>
      </w:r>
      <w:r w:rsidR="007D267A">
        <w:rPr>
          <w:bCs/>
          <w:sz w:val="28"/>
          <w:szCs w:val="28"/>
        </w:rPr>
        <w:t xml:space="preserve"> các </w:t>
      </w:r>
      <w:r w:rsidR="00DA4788">
        <w:rPr>
          <w:bCs/>
          <w:sz w:val="28"/>
          <w:szCs w:val="28"/>
        </w:rPr>
        <w:t xml:space="preserve">cơ quan, </w:t>
      </w:r>
      <w:r w:rsidR="007D267A">
        <w:rPr>
          <w:bCs/>
          <w:sz w:val="28"/>
          <w:szCs w:val="28"/>
        </w:rPr>
        <w:t xml:space="preserve">đơn vị </w:t>
      </w:r>
      <w:r w:rsidR="00DA4788">
        <w:rPr>
          <w:bCs/>
          <w:sz w:val="28"/>
          <w:szCs w:val="28"/>
        </w:rPr>
        <w:t xml:space="preserve">tham </w:t>
      </w:r>
      <w:r w:rsidR="007D267A">
        <w:rPr>
          <w:bCs/>
          <w:sz w:val="28"/>
          <w:szCs w:val="28"/>
        </w:rPr>
        <w:t xml:space="preserve">dự </w:t>
      </w:r>
      <w:r w:rsidR="00DA4788">
        <w:rPr>
          <w:sz w:val="28"/>
          <w:szCs w:val="28"/>
        </w:rPr>
        <w:t xml:space="preserve">Hội nghị Tổng kết Phong trào </w:t>
      </w:r>
      <w:r w:rsidR="007D267A" w:rsidRPr="00533C35">
        <w:rPr>
          <w:sz w:val="28"/>
          <w:szCs w:val="28"/>
        </w:rPr>
        <w:t>Toàn dân đoàn kết xây dựng đời sống văn hóa và công tác gia đình năm 202</w:t>
      </w:r>
      <w:r w:rsidR="00F472C8">
        <w:rPr>
          <w:sz w:val="28"/>
          <w:szCs w:val="28"/>
        </w:rPr>
        <w:t>3</w:t>
      </w:r>
      <w:r w:rsidR="007D267A" w:rsidRPr="00533C35">
        <w:rPr>
          <w:sz w:val="28"/>
          <w:szCs w:val="28"/>
        </w:rPr>
        <w:t xml:space="preserve"> và triển khai nhiệm vụ năm 202</w:t>
      </w:r>
      <w:r w:rsidR="00F472C8">
        <w:rPr>
          <w:sz w:val="28"/>
          <w:szCs w:val="28"/>
        </w:rPr>
        <w:t>4</w:t>
      </w:r>
      <w:r w:rsidR="007D267A">
        <w:rPr>
          <w:bCs/>
          <w:sz w:val="28"/>
          <w:szCs w:val="28"/>
        </w:rPr>
        <w:t xml:space="preserve"> như sau:</w:t>
      </w:r>
      <w:r w:rsidR="007D267A" w:rsidRPr="00310871">
        <w:rPr>
          <w:bCs/>
          <w:sz w:val="28"/>
          <w:szCs w:val="28"/>
        </w:rPr>
        <w:t xml:space="preserve"> </w:t>
      </w:r>
    </w:p>
    <w:p w:rsidR="007C0EA6" w:rsidRPr="00310871" w:rsidRDefault="007C0EA6" w:rsidP="00637F76">
      <w:pPr>
        <w:pStyle w:val="BodyTextIndent"/>
        <w:spacing w:after="0"/>
        <w:ind w:firstLine="567"/>
        <w:rPr>
          <w:b/>
          <w:bCs/>
          <w:szCs w:val="28"/>
        </w:rPr>
      </w:pPr>
      <w:r w:rsidRPr="00310871">
        <w:rPr>
          <w:b/>
          <w:bCs/>
          <w:szCs w:val="28"/>
        </w:rPr>
        <w:t xml:space="preserve">I. </w:t>
      </w:r>
      <w:r w:rsidR="007860E8">
        <w:rPr>
          <w:b/>
          <w:bCs/>
          <w:szCs w:val="28"/>
        </w:rPr>
        <w:t>T</w:t>
      </w:r>
      <w:r w:rsidR="007860E8" w:rsidRPr="00310871">
        <w:rPr>
          <w:b/>
          <w:bCs/>
          <w:szCs w:val="28"/>
        </w:rPr>
        <w:t>hành phần tham dự</w:t>
      </w:r>
    </w:p>
    <w:p w:rsidR="00C85489" w:rsidRDefault="00C85489" w:rsidP="00637F76">
      <w:pPr>
        <w:pStyle w:val="BodyTextIndent"/>
        <w:spacing w:after="0"/>
        <w:ind w:firstLine="567"/>
        <w:rPr>
          <w:color w:val="000000" w:themeColor="text1"/>
          <w:szCs w:val="28"/>
        </w:rPr>
      </w:pPr>
      <w:r w:rsidRPr="00310871">
        <w:rPr>
          <w:bCs/>
          <w:color w:val="000000"/>
          <w:szCs w:val="28"/>
          <w:lang w:val="pt-BR"/>
        </w:rPr>
        <w:t xml:space="preserve">- Thành viên Ban Chỉ đạo </w:t>
      </w:r>
      <w:r w:rsidRPr="00533C35">
        <w:rPr>
          <w:szCs w:val="28"/>
        </w:rPr>
        <w:t xml:space="preserve">Phong trào Toàn dân đoàn kết xây dựng đời sống văn hóa và công tác gia đình </w:t>
      </w:r>
      <w:r>
        <w:rPr>
          <w:szCs w:val="28"/>
        </w:rPr>
        <w:t xml:space="preserve">tỉnh theo </w:t>
      </w:r>
      <w:r w:rsidRPr="00975ABC">
        <w:rPr>
          <w:color w:val="000000"/>
          <w:szCs w:val="28"/>
        </w:rPr>
        <w:t>Quyết định số 2355/QĐ-UBND ngày 14/11/2023 của Uỷ ban nhân dân tỉnh</w:t>
      </w:r>
      <w:r>
        <w:rPr>
          <w:color w:val="000000"/>
          <w:szCs w:val="28"/>
        </w:rPr>
        <w:t>.</w:t>
      </w:r>
    </w:p>
    <w:p w:rsidR="00C85489" w:rsidRPr="00310871" w:rsidRDefault="00C85489" w:rsidP="00637F76">
      <w:pPr>
        <w:pStyle w:val="BodyTextIndent"/>
        <w:spacing w:after="0"/>
        <w:ind w:firstLine="567"/>
        <w:rPr>
          <w:bCs/>
          <w:color w:val="000000"/>
          <w:szCs w:val="28"/>
          <w:lang w:val="pt-BR"/>
        </w:rPr>
      </w:pPr>
      <w:r>
        <w:rPr>
          <w:color w:val="000000" w:themeColor="text1"/>
          <w:szCs w:val="28"/>
        </w:rPr>
        <w:t xml:space="preserve">- Thành viên Tổ Chuyên viên giúp việc </w:t>
      </w:r>
      <w:r w:rsidRPr="00310871">
        <w:rPr>
          <w:bCs/>
          <w:color w:val="000000"/>
          <w:szCs w:val="28"/>
          <w:lang w:val="pt-BR"/>
        </w:rPr>
        <w:t xml:space="preserve">Ban Chỉ đạo </w:t>
      </w:r>
      <w:r w:rsidRPr="00533C35">
        <w:rPr>
          <w:szCs w:val="28"/>
        </w:rPr>
        <w:t xml:space="preserve">Phong trào Toàn dân đoàn kết xây dựng đời sống văn hóa và công tác gia đình </w:t>
      </w:r>
      <w:r>
        <w:rPr>
          <w:szCs w:val="28"/>
        </w:rPr>
        <w:t xml:space="preserve">tỉnh theo Quyết định số </w:t>
      </w:r>
      <w:r>
        <w:rPr>
          <w:color w:val="000000" w:themeColor="text1"/>
          <w:szCs w:val="28"/>
        </w:rPr>
        <w:t>2398</w:t>
      </w:r>
      <w:r w:rsidRPr="00F04D27">
        <w:rPr>
          <w:color w:val="000000" w:themeColor="text1"/>
          <w:szCs w:val="28"/>
        </w:rPr>
        <w:t>/QĐ-</w:t>
      </w:r>
      <w:r>
        <w:rPr>
          <w:color w:val="000000" w:themeColor="text1"/>
          <w:szCs w:val="28"/>
        </w:rPr>
        <w:t>BCĐ</w:t>
      </w:r>
      <w:r w:rsidRPr="00F04D27">
        <w:rPr>
          <w:color w:val="000000" w:themeColor="text1"/>
          <w:szCs w:val="28"/>
        </w:rPr>
        <w:t xml:space="preserve"> ngày </w:t>
      </w:r>
      <w:r>
        <w:rPr>
          <w:color w:val="000000" w:themeColor="text1"/>
          <w:szCs w:val="28"/>
        </w:rPr>
        <w:t xml:space="preserve">17/11/2023 của Trưởng </w:t>
      </w:r>
      <w:r w:rsidRPr="00310871">
        <w:rPr>
          <w:bCs/>
          <w:color w:val="000000"/>
          <w:szCs w:val="28"/>
          <w:lang w:val="pt-BR"/>
        </w:rPr>
        <w:t>Ban Chỉ đạo</w:t>
      </w:r>
      <w:r>
        <w:rPr>
          <w:bCs/>
          <w:color w:val="000000"/>
          <w:szCs w:val="28"/>
          <w:lang w:val="pt-BR"/>
        </w:rPr>
        <w:t xml:space="preserve"> tỉnh</w:t>
      </w:r>
      <w:r>
        <w:rPr>
          <w:color w:val="000000" w:themeColor="text1"/>
          <w:szCs w:val="28"/>
        </w:rPr>
        <w:t>.</w:t>
      </w:r>
    </w:p>
    <w:p w:rsidR="00C85489" w:rsidRPr="00A22D6D" w:rsidRDefault="00C85489" w:rsidP="00637F76">
      <w:pPr>
        <w:pStyle w:val="BodyTextIndent"/>
        <w:spacing w:after="0"/>
        <w:ind w:firstLine="567"/>
        <w:rPr>
          <w:bCs/>
          <w:szCs w:val="28"/>
          <w:lang w:val="pt-BR"/>
        </w:rPr>
      </w:pPr>
      <w:r w:rsidRPr="00A22D6D">
        <w:rPr>
          <w:bCs/>
          <w:szCs w:val="28"/>
          <w:lang w:val="pt-BR"/>
        </w:rPr>
        <w:t xml:space="preserve">- Trưởng ban, Phó Trưởng ban thường trực Ban Chỉ đạo </w:t>
      </w:r>
      <w:r w:rsidR="005024A3">
        <w:rPr>
          <w:bCs/>
          <w:szCs w:val="28"/>
          <w:lang w:val="pt-BR"/>
        </w:rPr>
        <w:t>P</w:t>
      </w:r>
      <w:r w:rsidRPr="00A22D6D">
        <w:rPr>
          <w:bCs/>
          <w:szCs w:val="28"/>
          <w:lang w:val="pt-BR"/>
        </w:rPr>
        <w:t xml:space="preserve">hong trào </w:t>
      </w:r>
      <w:r w:rsidR="002D3826" w:rsidRPr="005B672F">
        <w:rPr>
          <w:szCs w:val="28"/>
        </w:rPr>
        <w:t>Toàn dân đoàn kết xây dựng đời sống văn hóa</w:t>
      </w:r>
      <w:r w:rsidRPr="00A22D6D">
        <w:rPr>
          <w:bCs/>
          <w:szCs w:val="28"/>
          <w:lang w:val="pt-BR"/>
        </w:rPr>
        <w:t xml:space="preserve"> và công tác gia đình các huyện, thị xã, thành phố.</w:t>
      </w:r>
    </w:p>
    <w:p w:rsidR="00C85489" w:rsidRPr="00310871" w:rsidRDefault="00C85489" w:rsidP="00637F76">
      <w:pPr>
        <w:spacing w:before="120"/>
        <w:ind w:firstLine="567"/>
        <w:jc w:val="both"/>
        <w:rPr>
          <w:sz w:val="28"/>
          <w:szCs w:val="28"/>
        </w:rPr>
      </w:pPr>
      <w:r w:rsidRPr="00A22D6D">
        <w:rPr>
          <w:bCs/>
          <w:sz w:val="28"/>
          <w:szCs w:val="28"/>
          <w:lang w:val="pt-BR"/>
        </w:rPr>
        <w:t>- Phóng viên Báo Tây Ninh, Đài Phát thanh và Truyền hình Tây Ninh</w:t>
      </w:r>
      <w:r>
        <w:rPr>
          <w:bCs/>
          <w:szCs w:val="28"/>
          <w:lang w:val="pt-BR"/>
        </w:rPr>
        <w:t xml:space="preserve"> </w:t>
      </w:r>
      <w:r>
        <w:rPr>
          <w:sz w:val="28"/>
          <w:szCs w:val="28"/>
        </w:rPr>
        <w:t>(</w:t>
      </w:r>
      <w:r w:rsidRPr="00310871">
        <w:rPr>
          <w:sz w:val="28"/>
          <w:szCs w:val="28"/>
        </w:rPr>
        <w:t>dự</w:t>
      </w:r>
      <w:r w:rsidRPr="00310871">
        <w:rPr>
          <w:sz w:val="28"/>
          <w:szCs w:val="28"/>
          <w:lang w:val="vi-VN"/>
        </w:rPr>
        <w:t xml:space="preserve"> và </w:t>
      </w:r>
      <w:r>
        <w:rPr>
          <w:sz w:val="28"/>
          <w:szCs w:val="28"/>
        </w:rPr>
        <w:t>đưa tin).</w:t>
      </w:r>
    </w:p>
    <w:p w:rsidR="00C85489" w:rsidRPr="00A22D6D" w:rsidRDefault="00C85489" w:rsidP="00637F76">
      <w:pPr>
        <w:spacing w:before="120"/>
        <w:ind w:firstLine="567"/>
        <w:jc w:val="both"/>
        <w:rPr>
          <w:bCs/>
          <w:i/>
          <w:sz w:val="28"/>
          <w:szCs w:val="28"/>
          <w:lang w:val="pt-BR"/>
        </w:rPr>
      </w:pPr>
      <w:r w:rsidRPr="00A22D6D">
        <w:rPr>
          <w:bCs/>
          <w:sz w:val="28"/>
          <w:szCs w:val="28"/>
          <w:lang w:val="pt-BR"/>
        </w:rPr>
        <w:t>- Tập thể, cá nhân được khen thưởng.</w:t>
      </w:r>
    </w:p>
    <w:p w:rsidR="00310871" w:rsidRDefault="007860E8" w:rsidP="00637F76">
      <w:pPr>
        <w:spacing w:before="120"/>
        <w:ind w:firstLine="567"/>
        <w:jc w:val="both"/>
        <w:rPr>
          <w:b/>
          <w:sz w:val="28"/>
          <w:szCs w:val="28"/>
        </w:rPr>
      </w:pPr>
      <w:r>
        <w:rPr>
          <w:b/>
          <w:sz w:val="28"/>
          <w:szCs w:val="28"/>
        </w:rPr>
        <w:t>II. T</w:t>
      </w:r>
      <w:r w:rsidRPr="00310871">
        <w:rPr>
          <w:b/>
          <w:sz w:val="28"/>
          <w:szCs w:val="28"/>
        </w:rPr>
        <w:t xml:space="preserve">hời gian, địa điểm: </w:t>
      </w:r>
    </w:p>
    <w:p w:rsidR="004D0B40" w:rsidRPr="00310871" w:rsidRDefault="00310871" w:rsidP="00637F76">
      <w:pPr>
        <w:spacing w:before="120"/>
        <w:ind w:firstLine="567"/>
        <w:jc w:val="both"/>
        <w:rPr>
          <w:b/>
          <w:sz w:val="28"/>
          <w:szCs w:val="28"/>
        </w:rPr>
      </w:pPr>
      <w:r>
        <w:rPr>
          <w:b/>
          <w:sz w:val="28"/>
          <w:szCs w:val="28"/>
        </w:rPr>
        <w:t xml:space="preserve">1. </w:t>
      </w:r>
      <w:r w:rsidRPr="00310871">
        <w:rPr>
          <w:b/>
          <w:sz w:val="28"/>
          <w:szCs w:val="28"/>
        </w:rPr>
        <w:t xml:space="preserve">Thời gian: </w:t>
      </w:r>
      <w:r w:rsidR="00983575" w:rsidRPr="00310871">
        <w:rPr>
          <w:sz w:val="28"/>
          <w:szCs w:val="28"/>
        </w:rPr>
        <w:t xml:space="preserve">vào </w:t>
      </w:r>
      <w:r w:rsidR="00A54919" w:rsidRPr="00310871">
        <w:rPr>
          <w:sz w:val="28"/>
          <w:szCs w:val="28"/>
        </w:rPr>
        <w:t xml:space="preserve">lúc </w:t>
      </w:r>
      <w:r w:rsidR="005A7589">
        <w:rPr>
          <w:b/>
          <w:sz w:val="28"/>
          <w:szCs w:val="28"/>
        </w:rPr>
        <w:t xml:space="preserve">14 </w:t>
      </w:r>
      <w:r w:rsidR="00A54919" w:rsidRPr="00310871">
        <w:rPr>
          <w:b/>
          <w:sz w:val="28"/>
          <w:szCs w:val="28"/>
        </w:rPr>
        <w:t>giờ</w:t>
      </w:r>
      <w:r w:rsidR="009040C9" w:rsidRPr="00310871">
        <w:rPr>
          <w:b/>
          <w:sz w:val="28"/>
          <w:szCs w:val="28"/>
        </w:rPr>
        <w:t>,</w:t>
      </w:r>
      <w:r w:rsidR="00A54919" w:rsidRPr="00310871">
        <w:rPr>
          <w:sz w:val="28"/>
          <w:szCs w:val="28"/>
        </w:rPr>
        <w:t xml:space="preserve"> </w:t>
      </w:r>
      <w:r w:rsidR="00A54919" w:rsidRPr="00310871">
        <w:rPr>
          <w:b/>
          <w:sz w:val="28"/>
          <w:szCs w:val="28"/>
        </w:rPr>
        <w:t>ngày</w:t>
      </w:r>
      <w:r w:rsidR="005A7589">
        <w:rPr>
          <w:b/>
          <w:sz w:val="28"/>
          <w:szCs w:val="28"/>
        </w:rPr>
        <w:t xml:space="preserve"> </w:t>
      </w:r>
      <w:r w:rsidR="00764828">
        <w:rPr>
          <w:b/>
          <w:sz w:val="28"/>
          <w:szCs w:val="28"/>
        </w:rPr>
        <w:t>12</w:t>
      </w:r>
      <w:r w:rsidR="00B075D9">
        <w:rPr>
          <w:b/>
          <w:sz w:val="28"/>
          <w:szCs w:val="28"/>
        </w:rPr>
        <w:t>/4</w:t>
      </w:r>
      <w:r w:rsidR="007860E8">
        <w:rPr>
          <w:b/>
          <w:sz w:val="28"/>
          <w:szCs w:val="28"/>
        </w:rPr>
        <w:t>/202</w:t>
      </w:r>
      <w:r w:rsidR="00764828">
        <w:rPr>
          <w:b/>
          <w:sz w:val="28"/>
          <w:szCs w:val="28"/>
        </w:rPr>
        <w:t>4</w:t>
      </w:r>
      <w:r w:rsidR="00B77F40" w:rsidRPr="00310871">
        <w:rPr>
          <w:sz w:val="28"/>
          <w:szCs w:val="28"/>
        </w:rPr>
        <w:t xml:space="preserve"> (</w:t>
      </w:r>
      <w:r w:rsidR="00A54919" w:rsidRPr="00310871">
        <w:rPr>
          <w:i/>
          <w:sz w:val="28"/>
          <w:szCs w:val="28"/>
        </w:rPr>
        <w:t xml:space="preserve">Thứ </w:t>
      </w:r>
      <w:r w:rsidR="007860E8">
        <w:rPr>
          <w:i/>
          <w:sz w:val="28"/>
          <w:szCs w:val="28"/>
        </w:rPr>
        <w:t>sáu</w:t>
      </w:r>
      <w:r w:rsidR="00B77F40" w:rsidRPr="00310871">
        <w:rPr>
          <w:sz w:val="28"/>
          <w:szCs w:val="28"/>
        </w:rPr>
        <w:t>)</w:t>
      </w:r>
      <w:r w:rsidR="004D0B40" w:rsidRPr="00310871">
        <w:rPr>
          <w:sz w:val="28"/>
          <w:szCs w:val="28"/>
        </w:rPr>
        <w:t>.</w:t>
      </w:r>
    </w:p>
    <w:p w:rsidR="00310871" w:rsidRPr="00310871" w:rsidRDefault="00310871" w:rsidP="00637F76">
      <w:pPr>
        <w:spacing w:before="120"/>
        <w:ind w:firstLine="567"/>
        <w:jc w:val="both"/>
        <w:rPr>
          <w:sz w:val="28"/>
          <w:szCs w:val="28"/>
        </w:rPr>
      </w:pPr>
      <w:r w:rsidRPr="00310871">
        <w:rPr>
          <w:b/>
          <w:sz w:val="28"/>
          <w:szCs w:val="28"/>
        </w:rPr>
        <w:t xml:space="preserve">2. Địa điểm: </w:t>
      </w:r>
      <w:r w:rsidRPr="00310871">
        <w:rPr>
          <w:sz w:val="28"/>
          <w:szCs w:val="28"/>
        </w:rPr>
        <w:t xml:space="preserve">Trung tâm Văn hóa </w:t>
      </w:r>
      <w:r w:rsidR="007860E8">
        <w:rPr>
          <w:sz w:val="28"/>
          <w:szCs w:val="28"/>
        </w:rPr>
        <w:t>tỉnh</w:t>
      </w:r>
      <w:r w:rsidRPr="00310871">
        <w:rPr>
          <w:sz w:val="28"/>
          <w:szCs w:val="28"/>
        </w:rPr>
        <w:t xml:space="preserve"> Tây Ninh </w:t>
      </w:r>
      <w:r w:rsidRPr="00310871">
        <w:rPr>
          <w:i/>
          <w:sz w:val="28"/>
          <w:szCs w:val="28"/>
        </w:rPr>
        <w:t>(Số</w:t>
      </w:r>
      <w:r w:rsidRPr="00310871">
        <w:rPr>
          <w:sz w:val="28"/>
          <w:szCs w:val="28"/>
        </w:rPr>
        <w:t xml:space="preserve"> </w:t>
      </w:r>
      <w:r w:rsidRPr="00310871">
        <w:rPr>
          <w:i/>
          <w:sz w:val="28"/>
          <w:szCs w:val="28"/>
        </w:rPr>
        <w:t>024 Đường Hoàng Lê Kha, Phường 3, thành phố Tây Ninh, tỉnh Tây Ninh)</w:t>
      </w:r>
    </w:p>
    <w:p w:rsidR="007C0EA6" w:rsidRDefault="007C0EA6" w:rsidP="00637F76">
      <w:pPr>
        <w:spacing w:before="120"/>
        <w:ind w:firstLine="567"/>
        <w:jc w:val="both"/>
        <w:rPr>
          <w:b/>
          <w:sz w:val="28"/>
          <w:szCs w:val="28"/>
        </w:rPr>
      </w:pPr>
      <w:r w:rsidRPr="00310871">
        <w:rPr>
          <w:b/>
          <w:sz w:val="28"/>
          <w:szCs w:val="28"/>
        </w:rPr>
        <w:t xml:space="preserve">II. </w:t>
      </w:r>
      <w:r w:rsidR="007860E8">
        <w:rPr>
          <w:b/>
          <w:sz w:val="28"/>
          <w:szCs w:val="28"/>
        </w:rPr>
        <w:t>P</w:t>
      </w:r>
      <w:r w:rsidR="007860E8" w:rsidRPr="00310871">
        <w:rPr>
          <w:b/>
          <w:sz w:val="28"/>
          <w:szCs w:val="28"/>
        </w:rPr>
        <w:t>hân công chuẩn bị</w:t>
      </w:r>
    </w:p>
    <w:p w:rsidR="005B672F" w:rsidRDefault="005B672F" w:rsidP="00637F76">
      <w:pPr>
        <w:pStyle w:val="NormalWeb"/>
        <w:spacing w:before="120" w:beforeAutospacing="0" w:after="0" w:afterAutospacing="0"/>
        <w:ind w:firstLine="567"/>
        <w:jc w:val="both"/>
        <w:rPr>
          <w:sz w:val="28"/>
          <w:szCs w:val="28"/>
        </w:rPr>
      </w:pPr>
      <w:r>
        <w:rPr>
          <w:sz w:val="28"/>
          <w:szCs w:val="28"/>
        </w:rPr>
        <w:t>1</w:t>
      </w:r>
      <w:r w:rsidRPr="00F5299A">
        <w:rPr>
          <w:sz w:val="28"/>
          <w:szCs w:val="28"/>
        </w:rPr>
        <w:t xml:space="preserve">. </w:t>
      </w:r>
      <w:r w:rsidR="00C85489" w:rsidRPr="00F5299A">
        <w:rPr>
          <w:sz w:val="28"/>
          <w:szCs w:val="28"/>
        </w:rPr>
        <w:t xml:space="preserve">Đề nghị Ủy ban Mặt trận Tổ quốc Việt Nam tỉnh, </w:t>
      </w:r>
      <w:r w:rsidR="00C85489">
        <w:rPr>
          <w:sz w:val="28"/>
          <w:szCs w:val="28"/>
        </w:rPr>
        <w:t xml:space="preserve">Công an </w:t>
      </w:r>
      <w:r w:rsidR="00C85489" w:rsidRPr="00F5299A">
        <w:rPr>
          <w:sz w:val="28"/>
          <w:szCs w:val="28"/>
        </w:rPr>
        <w:t xml:space="preserve">tỉnh, Hội Liên hiệp Phụ nữ tỉnh, </w:t>
      </w:r>
      <w:r w:rsidR="00C85489" w:rsidRPr="00F5299A">
        <w:rPr>
          <w:sz w:val="28"/>
          <w:szCs w:val="28"/>
          <w:lang w:val="nl-NL"/>
        </w:rPr>
        <w:t xml:space="preserve">Ban Chỉ đạo Phong trào </w:t>
      </w:r>
      <w:r w:rsidR="00C85489" w:rsidRPr="00533C35">
        <w:rPr>
          <w:sz w:val="28"/>
          <w:szCs w:val="28"/>
        </w:rPr>
        <w:t xml:space="preserve">Toàn dân đoàn kết xây dựng đời sống </w:t>
      </w:r>
      <w:r w:rsidR="00C85489" w:rsidRPr="00533C35">
        <w:rPr>
          <w:sz w:val="28"/>
          <w:szCs w:val="28"/>
        </w:rPr>
        <w:lastRenderedPageBreak/>
        <w:t>văn hóa và công tác gia đình</w:t>
      </w:r>
      <w:r w:rsidR="00C85489" w:rsidRPr="00F5299A">
        <w:rPr>
          <w:sz w:val="28"/>
          <w:szCs w:val="28"/>
          <w:lang w:val="nl-NL"/>
        </w:rPr>
        <w:t xml:space="preserve"> huyện </w:t>
      </w:r>
      <w:r w:rsidR="00C85489">
        <w:rPr>
          <w:sz w:val="28"/>
          <w:szCs w:val="28"/>
          <w:lang w:val="nl-NL"/>
        </w:rPr>
        <w:t xml:space="preserve">Tân Biên, </w:t>
      </w:r>
      <w:r w:rsidR="00C85489" w:rsidRPr="00F5299A">
        <w:rPr>
          <w:sz w:val="28"/>
          <w:szCs w:val="28"/>
          <w:lang w:val="nl-NL"/>
        </w:rPr>
        <w:t xml:space="preserve">Ban Chỉ đạo Phong trào </w:t>
      </w:r>
      <w:r w:rsidR="00C85489" w:rsidRPr="00533C35">
        <w:rPr>
          <w:sz w:val="28"/>
          <w:szCs w:val="28"/>
        </w:rPr>
        <w:t>Toàn dân đoàn kết xây dựng đời sống văn hóa và công tác gia đình</w:t>
      </w:r>
      <w:r w:rsidR="00C85489" w:rsidRPr="00F5299A">
        <w:rPr>
          <w:sz w:val="28"/>
          <w:szCs w:val="28"/>
          <w:lang w:val="nl-NL"/>
        </w:rPr>
        <w:t xml:space="preserve"> </w:t>
      </w:r>
      <w:r w:rsidR="00C85489">
        <w:rPr>
          <w:sz w:val="28"/>
          <w:szCs w:val="28"/>
          <w:lang w:val="nl-NL"/>
        </w:rPr>
        <w:t xml:space="preserve">xã Cầu Khởi, huyện Dương Minh Châu </w:t>
      </w:r>
      <w:r w:rsidR="00C85489" w:rsidRPr="00F5299A">
        <w:rPr>
          <w:sz w:val="28"/>
          <w:szCs w:val="28"/>
        </w:rPr>
        <w:t xml:space="preserve">chuẩn bị </w:t>
      </w:r>
      <w:r w:rsidR="00C85489">
        <w:rPr>
          <w:sz w:val="28"/>
          <w:szCs w:val="28"/>
        </w:rPr>
        <w:t xml:space="preserve">bài </w:t>
      </w:r>
      <w:r w:rsidR="00C85489" w:rsidRPr="00F5299A">
        <w:rPr>
          <w:sz w:val="28"/>
          <w:szCs w:val="28"/>
        </w:rPr>
        <w:t xml:space="preserve">tham luận </w:t>
      </w:r>
      <w:r w:rsidR="00C85489">
        <w:rPr>
          <w:sz w:val="28"/>
          <w:szCs w:val="28"/>
        </w:rPr>
        <w:t>trình bày</w:t>
      </w:r>
      <w:r w:rsidR="00C85489" w:rsidRPr="00F5299A">
        <w:rPr>
          <w:sz w:val="28"/>
          <w:szCs w:val="28"/>
        </w:rPr>
        <w:t xml:space="preserve"> tại Hội nghị.</w:t>
      </w:r>
    </w:p>
    <w:p w:rsidR="005B672F" w:rsidRDefault="00637F76" w:rsidP="00637F76">
      <w:pPr>
        <w:spacing w:before="120"/>
        <w:ind w:firstLine="567"/>
        <w:jc w:val="both"/>
        <w:rPr>
          <w:color w:val="000000"/>
          <w:sz w:val="28"/>
          <w:szCs w:val="28"/>
        </w:rPr>
      </w:pPr>
      <w:r>
        <w:rPr>
          <w:sz w:val="28"/>
          <w:szCs w:val="28"/>
        </w:rPr>
        <w:t>2</w:t>
      </w:r>
      <w:r w:rsidR="005B672F">
        <w:rPr>
          <w:sz w:val="28"/>
          <w:szCs w:val="28"/>
        </w:rPr>
        <w:t xml:space="preserve">. Đề nghị Sở Nội vụ (Ban Thi đua - Khen thưởng) - Thành viên </w:t>
      </w:r>
      <w:r w:rsidR="005B672F">
        <w:rPr>
          <w:color w:val="000000" w:themeColor="text1"/>
          <w:sz w:val="28"/>
          <w:szCs w:val="28"/>
        </w:rPr>
        <w:t xml:space="preserve">Ban Chỉ đạo </w:t>
      </w:r>
      <w:r w:rsidR="005B672F" w:rsidRPr="005B672F">
        <w:rPr>
          <w:sz w:val="28"/>
          <w:szCs w:val="28"/>
        </w:rPr>
        <w:t>Phong trào Toàn dân đoàn kết xây dựng đời sống văn hóa và công tác gia đình</w:t>
      </w:r>
      <w:r w:rsidR="005B672F">
        <w:rPr>
          <w:sz w:val="28"/>
          <w:szCs w:val="28"/>
        </w:rPr>
        <w:t xml:space="preserve"> tỉnh: điều hành chương trình trao thưởng cho tập thể, cá nhân có thành tích xuất sắc trong thực hiện </w:t>
      </w:r>
      <w:r w:rsidR="005B672F" w:rsidRPr="00F5299A">
        <w:rPr>
          <w:color w:val="000000"/>
          <w:sz w:val="28"/>
          <w:szCs w:val="28"/>
        </w:rPr>
        <w:t xml:space="preserve">Phong trào </w:t>
      </w:r>
      <w:r w:rsidR="005B672F" w:rsidRPr="00533C35">
        <w:rPr>
          <w:sz w:val="28"/>
          <w:szCs w:val="28"/>
        </w:rPr>
        <w:t>Toàn dân đoàn kết xây dựng đời sống văn hóa và công tác gia đình</w:t>
      </w:r>
      <w:r w:rsidR="005B672F" w:rsidRPr="00F5299A">
        <w:rPr>
          <w:sz w:val="28"/>
          <w:szCs w:val="28"/>
          <w:lang w:val="nl-NL"/>
        </w:rPr>
        <w:t xml:space="preserve"> </w:t>
      </w:r>
      <w:r w:rsidR="005B672F">
        <w:rPr>
          <w:color w:val="000000"/>
          <w:sz w:val="28"/>
          <w:szCs w:val="28"/>
        </w:rPr>
        <w:t>tỉnh năm 202</w:t>
      </w:r>
      <w:r w:rsidR="00C85489">
        <w:rPr>
          <w:color w:val="000000"/>
          <w:sz w:val="28"/>
          <w:szCs w:val="28"/>
        </w:rPr>
        <w:t>3</w:t>
      </w:r>
      <w:r w:rsidR="005B672F">
        <w:rPr>
          <w:color w:val="000000"/>
          <w:sz w:val="28"/>
          <w:szCs w:val="28"/>
        </w:rPr>
        <w:t xml:space="preserve"> (đối với Bằng khen của UBND tỉnh).</w:t>
      </w:r>
    </w:p>
    <w:p w:rsidR="00F5299A" w:rsidRDefault="00637F76" w:rsidP="00637F76">
      <w:pPr>
        <w:spacing w:before="120"/>
        <w:ind w:firstLine="567"/>
        <w:jc w:val="both"/>
        <w:rPr>
          <w:sz w:val="28"/>
          <w:szCs w:val="28"/>
        </w:rPr>
      </w:pPr>
      <w:r>
        <w:rPr>
          <w:sz w:val="28"/>
          <w:szCs w:val="28"/>
        </w:rPr>
        <w:t>3</w:t>
      </w:r>
      <w:r w:rsidR="005B672F">
        <w:rPr>
          <w:sz w:val="28"/>
          <w:szCs w:val="28"/>
        </w:rPr>
        <w:t xml:space="preserve">. </w:t>
      </w:r>
      <w:r w:rsidR="007860E8">
        <w:rPr>
          <w:sz w:val="28"/>
          <w:szCs w:val="28"/>
        </w:rPr>
        <w:t>Sở Văn hóa, Thể thao và Du lịch: C</w:t>
      </w:r>
      <w:r w:rsidR="007C0EA6" w:rsidRPr="00F5299A">
        <w:rPr>
          <w:sz w:val="28"/>
          <w:szCs w:val="28"/>
        </w:rPr>
        <w:t xml:space="preserve">huẩn bị </w:t>
      </w:r>
      <w:r w:rsidR="0009517E">
        <w:rPr>
          <w:sz w:val="28"/>
          <w:szCs w:val="28"/>
        </w:rPr>
        <w:t>địa điểm tổ chức Hội nghị,</w:t>
      </w:r>
      <w:r w:rsidR="00983575" w:rsidRPr="00F5299A">
        <w:rPr>
          <w:sz w:val="28"/>
          <w:szCs w:val="28"/>
        </w:rPr>
        <w:t xml:space="preserve"> </w:t>
      </w:r>
      <w:r w:rsidR="00F5299A">
        <w:rPr>
          <w:sz w:val="28"/>
          <w:szCs w:val="28"/>
        </w:rPr>
        <w:t>nội dung</w:t>
      </w:r>
      <w:r w:rsidR="007860E8">
        <w:rPr>
          <w:sz w:val="28"/>
          <w:szCs w:val="28"/>
        </w:rPr>
        <w:t xml:space="preserve"> tài liệu phục vụ Hội nghị; mời các tập thể, cá nhân được khen thưởng</w:t>
      </w:r>
      <w:r w:rsidR="005B672F">
        <w:rPr>
          <w:sz w:val="28"/>
          <w:szCs w:val="28"/>
        </w:rPr>
        <w:t xml:space="preserve"> (cấp tỉnh); </w:t>
      </w:r>
      <w:r w:rsidR="00F5299A" w:rsidRPr="00F5299A">
        <w:rPr>
          <w:sz w:val="28"/>
          <w:szCs w:val="28"/>
        </w:rPr>
        <w:t xml:space="preserve">điều hành chương trình trao thưởng </w:t>
      </w:r>
      <w:r w:rsidR="00137902">
        <w:rPr>
          <w:sz w:val="28"/>
          <w:szCs w:val="28"/>
        </w:rPr>
        <w:t xml:space="preserve">(đối với Giấy khen Giám đốc Sở </w:t>
      </w:r>
      <w:r w:rsidR="007860E8">
        <w:rPr>
          <w:sz w:val="28"/>
          <w:szCs w:val="28"/>
        </w:rPr>
        <w:t>Văn hóa, Thể thao và Du lịch</w:t>
      </w:r>
      <w:r w:rsidR="00137902">
        <w:rPr>
          <w:sz w:val="28"/>
          <w:szCs w:val="28"/>
        </w:rPr>
        <w:t>)</w:t>
      </w:r>
      <w:r w:rsidR="007860E8">
        <w:rPr>
          <w:sz w:val="28"/>
          <w:szCs w:val="28"/>
        </w:rPr>
        <w:t>.</w:t>
      </w:r>
    </w:p>
    <w:p w:rsidR="009B4861" w:rsidRDefault="00637F76" w:rsidP="009B4861">
      <w:pPr>
        <w:spacing w:before="120"/>
        <w:ind w:firstLine="567"/>
        <w:jc w:val="both"/>
        <w:rPr>
          <w:sz w:val="28"/>
          <w:szCs w:val="28"/>
        </w:rPr>
      </w:pPr>
      <w:r>
        <w:rPr>
          <w:sz w:val="28"/>
          <w:szCs w:val="28"/>
        </w:rPr>
        <w:t>4</w:t>
      </w:r>
      <w:r w:rsidR="005B672F">
        <w:rPr>
          <w:sz w:val="28"/>
          <w:szCs w:val="28"/>
        </w:rPr>
        <w:t xml:space="preserve">. Giao Phòng Văn hóa và Thông tin các huyện, thị xã, thành phố - Cơ quan Thường trực Ban Chỉ đạo </w:t>
      </w:r>
      <w:r w:rsidR="00DA4788" w:rsidRPr="00F5299A">
        <w:rPr>
          <w:color w:val="000000"/>
          <w:sz w:val="28"/>
          <w:szCs w:val="28"/>
        </w:rPr>
        <w:t xml:space="preserve">Phong trào </w:t>
      </w:r>
      <w:r w:rsidR="00DA4788" w:rsidRPr="00533C35">
        <w:rPr>
          <w:sz w:val="28"/>
          <w:szCs w:val="28"/>
        </w:rPr>
        <w:t>Toàn dân đoàn kết xây dựng đời sống văn hóa và công tác gia đình</w:t>
      </w:r>
      <w:r w:rsidR="00DA4788" w:rsidRPr="00F5299A">
        <w:rPr>
          <w:sz w:val="28"/>
          <w:szCs w:val="28"/>
          <w:lang w:val="nl-NL"/>
        </w:rPr>
        <w:t xml:space="preserve"> </w:t>
      </w:r>
      <w:r w:rsidR="005B672F">
        <w:rPr>
          <w:sz w:val="28"/>
          <w:szCs w:val="28"/>
        </w:rPr>
        <w:t>cấp huyện: mời các tập thể, cá nhân được khen thưởng đơn vị mình tham dự Hội nghị.</w:t>
      </w:r>
    </w:p>
    <w:p w:rsidR="00E82793" w:rsidRPr="00F161E0" w:rsidRDefault="00E82793" w:rsidP="009B4861">
      <w:pPr>
        <w:spacing w:before="120"/>
        <w:ind w:firstLine="567"/>
        <w:jc w:val="both"/>
        <w:rPr>
          <w:i/>
          <w:iCs/>
          <w:sz w:val="28"/>
          <w:szCs w:val="28"/>
        </w:rPr>
      </w:pPr>
      <w:r w:rsidRPr="00F161E0">
        <w:rPr>
          <w:i/>
          <w:iCs/>
          <w:sz w:val="28"/>
          <w:szCs w:val="28"/>
        </w:rPr>
        <w:t>* Đề nghị các đồng chí quét QR Code bên dưới</w:t>
      </w:r>
      <w:r w:rsidRPr="00F161E0">
        <w:rPr>
          <w:b/>
          <w:i/>
          <w:iCs/>
          <w:sz w:val="28"/>
          <w:szCs w:val="28"/>
        </w:rPr>
        <w:t xml:space="preserve"> </w:t>
      </w:r>
      <w:r w:rsidRPr="00F161E0">
        <w:rPr>
          <w:i/>
          <w:iCs/>
          <w:sz w:val="28"/>
          <w:szCs w:val="28"/>
        </w:rPr>
        <w:t xml:space="preserve">để nhận tài liệu </w:t>
      </w:r>
      <w:r w:rsidR="000219C8">
        <w:rPr>
          <w:i/>
          <w:iCs/>
          <w:sz w:val="28"/>
          <w:szCs w:val="28"/>
        </w:rPr>
        <w:t>H</w:t>
      </w:r>
      <w:r w:rsidRPr="00F161E0">
        <w:rPr>
          <w:i/>
          <w:iCs/>
          <w:sz w:val="28"/>
          <w:szCs w:val="28"/>
        </w:rPr>
        <w:t>ội nghị.</w:t>
      </w:r>
    </w:p>
    <w:p w:rsidR="00D45532" w:rsidRPr="00F5299A" w:rsidRDefault="00E82793" w:rsidP="00637F76">
      <w:pPr>
        <w:spacing w:before="120"/>
        <w:ind w:firstLine="567"/>
        <w:jc w:val="both"/>
        <w:rPr>
          <w:sz w:val="28"/>
          <w:szCs w:val="28"/>
        </w:rPr>
      </w:pPr>
      <w:r>
        <w:rPr>
          <w:sz w:val="28"/>
          <w:szCs w:val="28"/>
        </w:rPr>
        <w:t xml:space="preserve"> Trân trọng kính mời</w:t>
      </w:r>
      <w:r w:rsidR="004D0B40" w:rsidRPr="00F5299A">
        <w:rPr>
          <w:sz w:val="28"/>
          <w:szCs w:val="28"/>
        </w:rPr>
        <w:t xml:space="preserve"> các </w:t>
      </w:r>
      <w:r w:rsidR="00983575" w:rsidRPr="00F5299A">
        <w:rPr>
          <w:sz w:val="28"/>
          <w:szCs w:val="28"/>
        </w:rPr>
        <w:t>đồng chí sắp xếp tham dự đúng thành phần</w:t>
      </w:r>
      <w:r w:rsidR="00F43B38">
        <w:rPr>
          <w:sz w:val="28"/>
          <w:szCs w:val="28"/>
        </w:rPr>
        <w:t>, thời gian</w:t>
      </w:r>
      <w:r w:rsidR="009A5595" w:rsidRPr="00F5299A">
        <w:rPr>
          <w:sz w:val="28"/>
          <w:szCs w:val="28"/>
        </w:rPr>
        <w:t xml:space="preserve"> để Hội nghị đạt kết quả tốt</w:t>
      </w:r>
      <w:r w:rsidR="00B77F40" w:rsidRPr="00F5299A">
        <w:rPr>
          <w:sz w:val="28"/>
          <w:szCs w:val="28"/>
        </w:rPr>
        <w:t>.</w:t>
      </w:r>
      <w:r w:rsidR="00A54919" w:rsidRPr="00F5299A">
        <w:rPr>
          <w:sz w:val="28"/>
          <w:szCs w:val="28"/>
        </w:rPr>
        <w:t>/.</w:t>
      </w:r>
    </w:p>
    <w:p w:rsidR="00310871" w:rsidRDefault="00310871" w:rsidP="00310871">
      <w:pPr>
        <w:spacing w:before="120"/>
        <w:ind w:firstLine="567"/>
        <w:jc w:val="both"/>
        <w:rPr>
          <w:sz w:val="28"/>
          <w:szCs w:val="28"/>
        </w:rPr>
      </w:pPr>
    </w:p>
    <w:tbl>
      <w:tblPr>
        <w:tblW w:w="9214" w:type="dxa"/>
        <w:tblInd w:w="108" w:type="dxa"/>
        <w:tblLook w:val="01E0" w:firstRow="1" w:lastRow="1" w:firstColumn="1" w:lastColumn="1" w:noHBand="0" w:noVBand="0"/>
      </w:tblPr>
      <w:tblGrid>
        <w:gridCol w:w="3261"/>
        <w:gridCol w:w="5953"/>
      </w:tblGrid>
      <w:tr w:rsidR="00A54919" w:rsidRPr="00572C39" w:rsidTr="00B52F42">
        <w:trPr>
          <w:trHeight w:val="2837"/>
        </w:trPr>
        <w:tc>
          <w:tcPr>
            <w:tcW w:w="3261" w:type="dxa"/>
            <w:shd w:val="clear" w:color="auto" w:fill="auto"/>
          </w:tcPr>
          <w:p w:rsidR="00EF4FED" w:rsidRDefault="00EF4FED" w:rsidP="00C631A0">
            <w:pPr>
              <w:jc w:val="both"/>
              <w:rPr>
                <w:b/>
                <w:i/>
                <w:sz w:val="28"/>
              </w:rPr>
            </w:pPr>
          </w:p>
          <w:p w:rsidR="00A54919" w:rsidRPr="00310871" w:rsidRDefault="00A54919" w:rsidP="00C631A0">
            <w:pPr>
              <w:jc w:val="both"/>
              <w:rPr>
                <w:b/>
                <w:i/>
              </w:rPr>
            </w:pPr>
            <w:r w:rsidRPr="00310871">
              <w:rPr>
                <w:b/>
                <w:i/>
              </w:rPr>
              <w:t>Nơi nhận:</w:t>
            </w:r>
          </w:p>
          <w:p w:rsidR="00A54919" w:rsidRPr="00310871" w:rsidRDefault="00A54919" w:rsidP="00A855D9">
            <w:pPr>
              <w:jc w:val="both"/>
              <w:rPr>
                <w:sz w:val="22"/>
                <w:szCs w:val="22"/>
              </w:rPr>
            </w:pPr>
            <w:r w:rsidRPr="00310871">
              <w:rPr>
                <w:sz w:val="22"/>
                <w:szCs w:val="22"/>
              </w:rPr>
              <w:t xml:space="preserve">- </w:t>
            </w:r>
            <w:r w:rsidR="00A855D9" w:rsidRPr="00310871">
              <w:rPr>
                <w:sz w:val="22"/>
                <w:szCs w:val="22"/>
              </w:rPr>
              <w:t>Như thành phần</w:t>
            </w:r>
            <w:r w:rsidR="0092106B" w:rsidRPr="00310871">
              <w:rPr>
                <w:sz w:val="22"/>
                <w:szCs w:val="22"/>
              </w:rPr>
              <w:t xml:space="preserve"> mời;</w:t>
            </w:r>
          </w:p>
          <w:p w:rsidR="0043173C" w:rsidRDefault="0043173C" w:rsidP="00A855D9">
            <w:pPr>
              <w:jc w:val="both"/>
              <w:rPr>
                <w:sz w:val="22"/>
                <w:szCs w:val="22"/>
              </w:rPr>
            </w:pPr>
            <w:r w:rsidRPr="00310871">
              <w:rPr>
                <w:sz w:val="22"/>
                <w:szCs w:val="22"/>
              </w:rPr>
              <w:t xml:space="preserve">- </w:t>
            </w:r>
            <w:r w:rsidR="00B52F42">
              <w:rPr>
                <w:sz w:val="22"/>
                <w:szCs w:val="22"/>
              </w:rPr>
              <w:t>GĐ, các PGĐ Sở</w:t>
            </w:r>
            <w:r w:rsidRPr="00310871">
              <w:rPr>
                <w:sz w:val="22"/>
                <w:szCs w:val="22"/>
              </w:rPr>
              <w:t>;</w:t>
            </w:r>
          </w:p>
          <w:p w:rsidR="00F376DB" w:rsidRDefault="0092106B" w:rsidP="00B52F42">
            <w:pPr>
              <w:jc w:val="both"/>
              <w:rPr>
                <w:sz w:val="22"/>
                <w:szCs w:val="22"/>
              </w:rPr>
            </w:pPr>
            <w:r w:rsidRPr="00310871">
              <w:rPr>
                <w:sz w:val="22"/>
                <w:szCs w:val="22"/>
              </w:rPr>
              <w:t xml:space="preserve">- </w:t>
            </w:r>
            <w:r w:rsidR="00B52F42">
              <w:rPr>
                <w:sz w:val="22"/>
                <w:szCs w:val="22"/>
              </w:rPr>
              <w:t>VP Sở, PQLVHGĐ;</w:t>
            </w:r>
          </w:p>
          <w:p w:rsidR="00B52F42" w:rsidRDefault="00B52F42" w:rsidP="00B52F42">
            <w:pPr>
              <w:jc w:val="both"/>
              <w:rPr>
                <w:sz w:val="22"/>
                <w:szCs w:val="22"/>
              </w:rPr>
            </w:pPr>
            <w:r>
              <w:rPr>
                <w:sz w:val="22"/>
                <w:szCs w:val="22"/>
              </w:rPr>
              <w:t>- UBND các huyện, tx, tp;</w:t>
            </w:r>
          </w:p>
          <w:p w:rsidR="00B52F42" w:rsidRPr="00310871" w:rsidRDefault="00B52F42" w:rsidP="00B52F42">
            <w:pPr>
              <w:jc w:val="both"/>
              <w:rPr>
                <w:sz w:val="22"/>
                <w:szCs w:val="22"/>
              </w:rPr>
            </w:pPr>
            <w:r>
              <w:rPr>
                <w:sz w:val="22"/>
                <w:szCs w:val="22"/>
              </w:rPr>
              <w:t>- Phòng VHTT các huyện, tx, tp;</w:t>
            </w:r>
          </w:p>
          <w:p w:rsidR="00A54919" w:rsidRDefault="00A54919" w:rsidP="00C631A0">
            <w:pPr>
              <w:jc w:val="both"/>
            </w:pPr>
            <w:r w:rsidRPr="00310871">
              <w:rPr>
                <w:sz w:val="22"/>
                <w:szCs w:val="22"/>
              </w:rPr>
              <w:t>- Lưu: VT</w:t>
            </w:r>
            <w:r w:rsidR="000D68FD">
              <w:rPr>
                <w:sz w:val="22"/>
                <w:szCs w:val="22"/>
              </w:rPr>
              <w:t>.</w:t>
            </w:r>
          </w:p>
          <w:p w:rsidR="00B47470" w:rsidRPr="00B47470" w:rsidRDefault="00B47470" w:rsidP="00C631A0">
            <w:pPr>
              <w:jc w:val="both"/>
              <w:rPr>
                <w:sz w:val="6"/>
                <w:szCs w:val="6"/>
              </w:rPr>
            </w:pPr>
          </w:p>
        </w:tc>
        <w:tc>
          <w:tcPr>
            <w:tcW w:w="5953" w:type="dxa"/>
            <w:shd w:val="clear" w:color="auto" w:fill="auto"/>
          </w:tcPr>
          <w:p w:rsidR="001F1FA5" w:rsidRDefault="001F1FA5" w:rsidP="00DA4788">
            <w:pPr>
              <w:pStyle w:val="BodyTextIndent2"/>
              <w:spacing w:after="0" w:line="240" w:lineRule="auto"/>
              <w:ind w:left="0" w:firstLine="74"/>
              <w:jc w:val="center"/>
              <w:rPr>
                <w:b/>
                <w:bCs/>
                <w:color w:val="000000" w:themeColor="text1"/>
                <w:sz w:val="28"/>
                <w:szCs w:val="28"/>
                <w:lang w:eastAsia="en-US"/>
              </w:rPr>
            </w:pPr>
            <w:r>
              <w:rPr>
                <w:b/>
                <w:bCs/>
                <w:color w:val="000000" w:themeColor="text1"/>
                <w:sz w:val="28"/>
                <w:szCs w:val="28"/>
                <w:lang w:eastAsia="en-US"/>
              </w:rPr>
              <w:t>KT. GIÁM ĐỐC</w:t>
            </w:r>
          </w:p>
          <w:p w:rsidR="00DA4788" w:rsidRPr="004B0F27" w:rsidRDefault="001F1FA5" w:rsidP="00DA4788">
            <w:pPr>
              <w:pStyle w:val="BodyTextIndent2"/>
              <w:spacing w:after="0" w:line="240" w:lineRule="auto"/>
              <w:ind w:left="0" w:firstLine="74"/>
              <w:jc w:val="center"/>
              <w:rPr>
                <w:b/>
                <w:color w:val="000000" w:themeColor="text1"/>
                <w:sz w:val="28"/>
                <w:szCs w:val="28"/>
              </w:rPr>
            </w:pPr>
            <w:r>
              <w:rPr>
                <w:b/>
                <w:color w:val="000000" w:themeColor="text1"/>
                <w:sz w:val="28"/>
                <w:szCs w:val="28"/>
                <w:lang w:eastAsia="en-US"/>
              </w:rPr>
              <w:t>PHÓ GIÁM ĐỐC</w:t>
            </w:r>
          </w:p>
          <w:p w:rsidR="00DA4788" w:rsidRPr="004B0F27" w:rsidRDefault="00DA4788" w:rsidP="00DA4788">
            <w:pPr>
              <w:rPr>
                <w:rFonts w:asciiTheme="majorHAnsi" w:hAnsiTheme="majorHAnsi" w:cstheme="majorHAnsi"/>
                <w:b/>
                <w:color w:val="000000" w:themeColor="text1"/>
                <w:sz w:val="28"/>
                <w:szCs w:val="28"/>
              </w:rPr>
            </w:pPr>
          </w:p>
          <w:p w:rsidR="00DA4788" w:rsidRPr="004B0F27" w:rsidRDefault="00DA4788" w:rsidP="00DA4788">
            <w:pPr>
              <w:rPr>
                <w:rFonts w:asciiTheme="majorHAnsi" w:hAnsiTheme="majorHAnsi" w:cstheme="majorHAnsi"/>
                <w:b/>
                <w:color w:val="000000" w:themeColor="text1"/>
                <w:sz w:val="28"/>
                <w:szCs w:val="28"/>
              </w:rPr>
            </w:pPr>
          </w:p>
          <w:p w:rsidR="00DA4788" w:rsidRPr="004B0F27" w:rsidRDefault="00DA4788" w:rsidP="00DA4788">
            <w:pPr>
              <w:rPr>
                <w:rFonts w:asciiTheme="majorHAnsi" w:hAnsiTheme="majorHAnsi" w:cstheme="majorHAnsi"/>
                <w:b/>
                <w:color w:val="000000" w:themeColor="text1"/>
                <w:sz w:val="28"/>
                <w:szCs w:val="28"/>
              </w:rPr>
            </w:pPr>
          </w:p>
          <w:p w:rsidR="00DA4788" w:rsidRPr="004B0F27" w:rsidRDefault="00DA4788" w:rsidP="00DA4788">
            <w:pPr>
              <w:rPr>
                <w:b/>
                <w:color w:val="000000" w:themeColor="text1"/>
                <w:sz w:val="28"/>
                <w:szCs w:val="28"/>
              </w:rPr>
            </w:pPr>
            <w:r w:rsidRPr="004B0F27">
              <w:rPr>
                <w:b/>
                <w:color w:val="000000" w:themeColor="text1"/>
                <w:sz w:val="28"/>
                <w:szCs w:val="28"/>
              </w:rPr>
              <w:t xml:space="preserve">         </w:t>
            </w:r>
          </w:p>
          <w:p w:rsidR="00DA4788" w:rsidRPr="004B0F27" w:rsidRDefault="00DA4788" w:rsidP="00DA4788">
            <w:pPr>
              <w:rPr>
                <w:b/>
                <w:color w:val="000000" w:themeColor="text1"/>
                <w:sz w:val="28"/>
                <w:szCs w:val="28"/>
              </w:rPr>
            </w:pPr>
          </w:p>
          <w:p w:rsidR="00DA4788" w:rsidRDefault="00DA4788" w:rsidP="00DA4788">
            <w:pPr>
              <w:jc w:val="center"/>
              <w:rPr>
                <w:b/>
                <w:color w:val="000000" w:themeColor="text1"/>
                <w:sz w:val="28"/>
                <w:szCs w:val="28"/>
              </w:rPr>
            </w:pPr>
          </w:p>
          <w:p w:rsidR="00A54919" w:rsidRPr="00572C39" w:rsidRDefault="006D362E" w:rsidP="00DA4788">
            <w:pPr>
              <w:jc w:val="center"/>
              <w:rPr>
                <w:b/>
                <w:sz w:val="28"/>
                <w:szCs w:val="28"/>
              </w:rPr>
            </w:pPr>
            <w:r>
              <w:rPr>
                <w:b/>
                <w:color w:val="000000" w:themeColor="text1"/>
                <w:sz w:val="28"/>
                <w:szCs w:val="28"/>
              </w:rPr>
              <w:t>Nguyễn Nam Giang</w:t>
            </w:r>
          </w:p>
        </w:tc>
      </w:tr>
    </w:tbl>
    <w:p w:rsidR="00D45532" w:rsidRDefault="00D45532" w:rsidP="00A54919">
      <w:pPr>
        <w:spacing w:before="60" w:after="60" w:line="380" w:lineRule="exact"/>
        <w:ind w:firstLine="720"/>
        <w:jc w:val="both"/>
      </w:pPr>
    </w:p>
    <w:p w:rsidR="009B4861" w:rsidRDefault="009B4861" w:rsidP="009B4861">
      <w:pPr>
        <w:spacing w:before="60" w:after="60" w:line="380" w:lineRule="exact"/>
        <w:jc w:val="both"/>
        <w:rPr>
          <w:sz w:val="22"/>
          <w:lang w:val="it-IT"/>
        </w:rPr>
      </w:pPr>
      <w:r>
        <w:rPr>
          <w:sz w:val="22"/>
          <w:lang w:val="it-IT"/>
        </w:rPr>
        <w:t xml:space="preserve">Mã </w:t>
      </w:r>
      <w:r w:rsidRPr="00882214">
        <w:rPr>
          <w:sz w:val="22"/>
          <w:lang w:val="it-IT"/>
        </w:rPr>
        <w:t>QR Code</w:t>
      </w:r>
      <w:r w:rsidRPr="00DA5E5A">
        <w:rPr>
          <w:sz w:val="22"/>
          <w:lang w:val="it-IT"/>
        </w:rPr>
        <w:t xml:space="preserve">  </w:t>
      </w:r>
      <w:r>
        <w:rPr>
          <w:sz w:val="22"/>
          <w:lang w:val="it-IT"/>
        </w:rPr>
        <w:t>tài liệu</w:t>
      </w:r>
      <w:r w:rsidRPr="00DA5E5A">
        <w:rPr>
          <w:sz w:val="22"/>
          <w:lang w:val="it-IT"/>
        </w:rPr>
        <w:t xml:space="preserve"> </w:t>
      </w:r>
    </w:p>
    <w:p w:rsidR="00A648D4" w:rsidRDefault="009B4861" w:rsidP="009B4861">
      <w:pPr>
        <w:spacing w:before="60" w:after="60" w:line="380" w:lineRule="exact"/>
        <w:jc w:val="both"/>
      </w:pPr>
      <w:r w:rsidRPr="009B4861">
        <w:rPr>
          <w:sz w:val="22"/>
          <w:lang w:val="it-IT"/>
        </w:rPr>
        <w:drawing>
          <wp:inline distT="0" distB="0" distL="0" distR="0" wp14:anchorId="5D9F9DB7" wp14:editId="70F1FC18">
            <wp:extent cx="5429250" cy="5429250"/>
            <wp:effectExtent l="0" t="0" r="0" b="0"/>
            <wp:docPr id="777034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034646" name=""/>
                    <pic:cNvPicPr/>
                  </pic:nvPicPr>
                  <pic:blipFill>
                    <a:blip r:embed="rId8"/>
                    <a:stretch>
                      <a:fillRect/>
                    </a:stretch>
                  </pic:blipFill>
                  <pic:spPr>
                    <a:xfrm>
                      <a:off x="0" y="0"/>
                      <a:ext cx="5429250" cy="5429250"/>
                    </a:xfrm>
                    <a:prstGeom prst="rect">
                      <a:avLst/>
                    </a:prstGeom>
                  </pic:spPr>
                </pic:pic>
              </a:graphicData>
            </a:graphic>
          </wp:inline>
        </w:drawing>
      </w:r>
      <w:r w:rsidRPr="00DA5E5A">
        <w:rPr>
          <w:sz w:val="22"/>
          <w:lang w:val="it-IT"/>
        </w:rPr>
        <w:t xml:space="preserve">                                                                          </w:t>
      </w:r>
      <w:r w:rsidRPr="00DA5E5A">
        <w:rPr>
          <w:b/>
          <w:lang w:val="it-IT"/>
        </w:rPr>
        <w:t xml:space="preserve">                                     </w:t>
      </w:r>
    </w:p>
    <w:p w:rsidR="00A648D4" w:rsidRDefault="009B4861" w:rsidP="00A54919">
      <w:pPr>
        <w:spacing w:before="60" w:after="60" w:line="380" w:lineRule="exact"/>
        <w:ind w:firstLine="720"/>
        <w:jc w:val="both"/>
      </w:pPr>
      <w:r w:rsidRPr="009B4861">
        <w:drawing>
          <wp:inline distT="0" distB="0" distL="0" distR="0" wp14:anchorId="2F2B2286" wp14:editId="19209F75">
            <wp:extent cx="5429250" cy="5429250"/>
            <wp:effectExtent l="0" t="0" r="0" b="0"/>
            <wp:docPr id="1419348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48717" name=""/>
                    <pic:cNvPicPr/>
                  </pic:nvPicPr>
                  <pic:blipFill>
                    <a:blip r:embed="rId8"/>
                    <a:stretch>
                      <a:fillRect/>
                    </a:stretch>
                  </pic:blipFill>
                  <pic:spPr>
                    <a:xfrm>
                      <a:off x="0" y="0"/>
                      <a:ext cx="5429250" cy="5429250"/>
                    </a:xfrm>
                    <a:prstGeom prst="rect">
                      <a:avLst/>
                    </a:prstGeom>
                  </pic:spPr>
                </pic:pic>
              </a:graphicData>
            </a:graphic>
          </wp:inline>
        </w:drawing>
      </w:r>
    </w:p>
    <w:p w:rsidR="00A648D4" w:rsidRDefault="00A648D4" w:rsidP="00A54919">
      <w:pPr>
        <w:spacing w:before="60" w:after="60" w:line="380" w:lineRule="exact"/>
        <w:ind w:firstLine="720"/>
        <w:jc w:val="both"/>
      </w:pPr>
    </w:p>
    <w:p w:rsidR="00A648D4" w:rsidRDefault="00A648D4" w:rsidP="00A54919">
      <w:pPr>
        <w:spacing w:before="60" w:after="60" w:line="380" w:lineRule="exact"/>
        <w:ind w:firstLine="720"/>
        <w:jc w:val="both"/>
      </w:pPr>
    </w:p>
    <w:p w:rsidR="00A648D4" w:rsidRDefault="00A648D4" w:rsidP="000366FA">
      <w:pPr>
        <w:spacing w:before="60" w:after="60" w:line="380" w:lineRule="exact"/>
        <w:jc w:val="both"/>
      </w:pPr>
    </w:p>
    <w:sectPr w:rsidR="00A648D4" w:rsidSect="00CF1BAC">
      <w:headerReference w:type="default" r:id="rId9"/>
      <w:pgSz w:w="11906" w:h="16838" w:code="9"/>
      <w:pgMar w:top="1135" w:right="1134" w:bottom="900" w:left="170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BAC" w:rsidRDefault="00CF1BAC" w:rsidP="00BE1113">
      <w:r>
        <w:separator/>
      </w:r>
    </w:p>
  </w:endnote>
  <w:endnote w:type="continuationSeparator" w:id="0">
    <w:p w:rsidR="00CF1BAC" w:rsidRDefault="00CF1BAC" w:rsidP="00BE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charset w:val="00"/>
    <w:family w:val="auto"/>
    <w:pitch w:val="variable"/>
  </w:font>
  <w:font w:name="Lohit Hind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BAC" w:rsidRDefault="00CF1BAC" w:rsidP="00BE1113">
      <w:r>
        <w:separator/>
      </w:r>
    </w:p>
  </w:footnote>
  <w:footnote w:type="continuationSeparator" w:id="0">
    <w:p w:rsidR="00CF1BAC" w:rsidRDefault="00CF1BAC" w:rsidP="00BE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62896"/>
      <w:docPartObj>
        <w:docPartGallery w:val="Page Numbers (Top of Page)"/>
        <w:docPartUnique/>
      </w:docPartObj>
    </w:sdtPr>
    <w:sdtEndPr>
      <w:rPr>
        <w:noProof/>
      </w:rPr>
    </w:sdtEndPr>
    <w:sdtContent>
      <w:p w:rsidR="007D267A" w:rsidRDefault="007D267A">
        <w:pPr>
          <w:pStyle w:val="Header"/>
          <w:jc w:val="center"/>
        </w:pPr>
        <w:r>
          <w:fldChar w:fldCharType="begin"/>
        </w:r>
        <w:r>
          <w:instrText xml:space="preserve"> PAGE   \* MERGEFORMAT </w:instrText>
        </w:r>
        <w:r>
          <w:fldChar w:fldCharType="separate"/>
        </w:r>
        <w:r w:rsidR="000A3D5F">
          <w:rPr>
            <w:noProof/>
          </w:rPr>
          <w:t>2</w:t>
        </w:r>
        <w:r>
          <w:rPr>
            <w:noProof/>
          </w:rPr>
          <w:fldChar w:fldCharType="end"/>
        </w:r>
      </w:p>
    </w:sdtContent>
  </w:sdt>
  <w:p w:rsidR="007D267A" w:rsidRDefault="007D2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7.5pt;height:427.5pt;flip:x y;visibility:visible;mso-wrap-style:square" o:bullet="t">
        <v:imagedata r:id="rId1" o:title=""/>
      </v:shape>
    </w:pict>
  </w:numPicBullet>
  <w:abstractNum w:abstractNumId="0" w15:restartNumberingAfterBreak="0">
    <w:nsid w:val="021D4FEB"/>
    <w:multiLevelType w:val="hybridMultilevel"/>
    <w:tmpl w:val="32DEF75A"/>
    <w:lvl w:ilvl="0" w:tplc="BD40D9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AA71DE"/>
    <w:multiLevelType w:val="hybridMultilevel"/>
    <w:tmpl w:val="DD328330"/>
    <w:lvl w:ilvl="0" w:tplc="2FB48168">
      <w:start w:val="1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108284973">
    <w:abstractNumId w:val="1"/>
  </w:num>
  <w:num w:numId="2" w16cid:durableId="38661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5"/>
    <w:rsid w:val="00003130"/>
    <w:rsid w:val="00003178"/>
    <w:rsid w:val="000219C8"/>
    <w:rsid w:val="000366FA"/>
    <w:rsid w:val="00094585"/>
    <w:rsid w:val="0009517E"/>
    <w:rsid w:val="000A3D5F"/>
    <w:rsid w:val="000B311C"/>
    <w:rsid w:val="000C67CC"/>
    <w:rsid w:val="000D3CA7"/>
    <w:rsid w:val="000D5D52"/>
    <w:rsid w:val="000D68FD"/>
    <w:rsid w:val="000E7279"/>
    <w:rsid w:val="001015DA"/>
    <w:rsid w:val="00111713"/>
    <w:rsid w:val="001205CA"/>
    <w:rsid w:val="00137902"/>
    <w:rsid w:val="00153F19"/>
    <w:rsid w:val="00156F5D"/>
    <w:rsid w:val="00172776"/>
    <w:rsid w:val="00181EA5"/>
    <w:rsid w:val="00193C1E"/>
    <w:rsid w:val="001A2B95"/>
    <w:rsid w:val="001B4174"/>
    <w:rsid w:val="001C198E"/>
    <w:rsid w:val="001F1FA5"/>
    <w:rsid w:val="001F6151"/>
    <w:rsid w:val="00224279"/>
    <w:rsid w:val="00237636"/>
    <w:rsid w:val="002661B3"/>
    <w:rsid w:val="00277C4C"/>
    <w:rsid w:val="00291FBC"/>
    <w:rsid w:val="002D3826"/>
    <w:rsid w:val="002E35D4"/>
    <w:rsid w:val="002F7626"/>
    <w:rsid w:val="003024E8"/>
    <w:rsid w:val="00310871"/>
    <w:rsid w:val="00315A1E"/>
    <w:rsid w:val="00352900"/>
    <w:rsid w:val="0038717D"/>
    <w:rsid w:val="003944A7"/>
    <w:rsid w:val="00395FC6"/>
    <w:rsid w:val="0039785F"/>
    <w:rsid w:val="003A2238"/>
    <w:rsid w:val="003B49F8"/>
    <w:rsid w:val="003C7D5E"/>
    <w:rsid w:val="003F477D"/>
    <w:rsid w:val="003F680F"/>
    <w:rsid w:val="004200DE"/>
    <w:rsid w:val="0043173C"/>
    <w:rsid w:val="00445C57"/>
    <w:rsid w:val="004461A8"/>
    <w:rsid w:val="00447C4C"/>
    <w:rsid w:val="004505CB"/>
    <w:rsid w:val="004A4258"/>
    <w:rsid w:val="004A44D0"/>
    <w:rsid w:val="004B1A84"/>
    <w:rsid w:val="004B4541"/>
    <w:rsid w:val="004C6844"/>
    <w:rsid w:val="004D0B40"/>
    <w:rsid w:val="004D78DE"/>
    <w:rsid w:val="004E2EC8"/>
    <w:rsid w:val="004F3E5D"/>
    <w:rsid w:val="005024A3"/>
    <w:rsid w:val="005032C8"/>
    <w:rsid w:val="00516020"/>
    <w:rsid w:val="00516BB9"/>
    <w:rsid w:val="005248DB"/>
    <w:rsid w:val="00543AEF"/>
    <w:rsid w:val="00563E88"/>
    <w:rsid w:val="005A06EA"/>
    <w:rsid w:val="005A3AB6"/>
    <w:rsid w:val="005A674C"/>
    <w:rsid w:val="005A7589"/>
    <w:rsid w:val="005B672F"/>
    <w:rsid w:val="005E087C"/>
    <w:rsid w:val="005F1BE0"/>
    <w:rsid w:val="005F4088"/>
    <w:rsid w:val="00637F76"/>
    <w:rsid w:val="00664C0F"/>
    <w:rsid w:val="006653B1"/>
    <w:rsid w:val="006753D2"/>
    <w:rsid w:val="006C2CD1"/>
    <w:rsid w:val="006D362E"/>
    <w:rsid w:val="006E2749"/>
    <w:rsid w:val="006E2B10"/>
    <w:rsid w:val="007226BF"/>
    <w:rsid w:val="0072656E"/>
    <w:rsid w:val="00764828"/>
    <w:rsid w:val="0077382A"/>
    <w:rsid w:val="007860E8"/>
    <w:rsid w:val="007B77B5"/>
    <w:rsid w:val="007C0EA6"/>
    <w:rsid w:val="007D267A"/>
    <w:rsid w:val="007E53E9"/>
    <w:rsid w:val="00811D9E"/>
    <w:rsid w:val="00832870"/>
    <w:rsid w:val="00835016"/>
    <w:rsid w:val="00867F8D"/>
    <w:rsid w:val="00877858"/>
    <w:rsid w:val="008A040A"/>
    <w:rsid w:val="009038D7"/>
    <w:rsid w:val="009040C9"/>
    <w:rsid w:val="00911373"/>
    <w:rsid w:val="00913CF9"/>
    <w:rsid w:val="0092106B"/>
    <w:rsid w:val="00926F66"/>
    <w:rsid w:val="00983575"/>
    <w:rsid w:val="009A5595"/>
    <w:rsid w:val="009B4861"/>
    <w:rsid w:val="009E2B65"/>
    <w:rsid w:val="00A06884"/>
    <w:rsid w:val="00A267A1"/>
    <w:rsid w:val="00A314D7"/>
    <w:rsid w:val="00A33AF0"/>
    <w:rsid w:val="00A54919"/>
    <w:rsid w:val="00A648D4"/>
    <w:rsid w:val="00A83E76"/>
    <w:rsid w:val="00A855D9"/>
    <w:rsid w:val="00A936DC"/>
    <w:rsid w:val="00A96713"/>
    <w:rsid w:val="00A97665"/>
    <w:rsid w:val="00AB0DDB"/>
    <w:rsid w:val="00AD69AB"/>
    <w:rsid w:val="00B075D9"/>
    <w:rsid w:val="00B137D9"/>
    <w:rsid w:val="00B47470"/>
    <w:rsid w:val="00B52F42"/>
    <w:rsid w:val="00B547FD"/>
    <w:rsid w:val="00B616B6"/>
    <w:rsid w:val="00B71151"/>
    <w:rsid w:val="00B77F40"/>
    <w:rsid w:val="00B80E19"/>
    <w:rsid w:val="00B80F42"/>
    <w:rsid w:val="00B84C34"/>
    <w:rsid w:val="00B911BF"/>
    <w:rsid w:val="00B93F17"/>
    <w:rsid w:val="00B96FE3"/>
    <w:rsid w:val="00BA3426"/>
    <w:rsid w:val="00BE1113"/>
    <w:rsid w:val="00BE67EC"/>
    <w:rsid w:val="00C23594"/>
    <w:rsid w:val="00C26AC0"/>
    <w:rsid w:val="00C27BB4"/>
    <w:rsid w:val="00C319F5"/>
    <w:rsid w:val="00C60B57"/>
    <w:rsid w:val="00C631A0"/>
    <w:rsid w:val="00C7017A"/>
    <w:rsid w:val="00C80409"/>
    <w:rsid w:val="00C85489"/>
    <w:rsid w:val="00C85AEA"/>
    <w:rsid w:val="00C9233C"/>
    <w:rsid w:val="00C97A1C"/>
    <w:rsid w:val="00CC4141"/>
    <w:rsid w:val="00CE1C1C"/>
    <w:rsid w:val="00CF1BAC"/>
    <w:rsid w:val="00CF5C79"/>
    <w:rsid w:val="00CF6AC1"/>
    <w:rsid w:val="00D03F73"/>
    <w:rsid w:val="00D45532"/>
    <w:rsid w:val="00D45F00"/>
    <w:rsid w:val="00D50D29"/>
    <w:rsid w:val="00D56F69"/>
    <w:rsid w:val="00D57DEC"/>
    <w:rsid w:val="00DA4788"/>
    <w:rsid w:val="00DC2BEE"/>
    <w:rsid w:val="00DC7B71"/>
    <w:rsid w:val="00DD1B20"/>
    <w:rsid w:val="00DE7220"/>
    <w:rsid w:val="00DF3812"/>
    <w:rsid w:val="00E46787"/>
    <w:rsid w:val="00E82793"/>
    <w:rsid w:val="00ED2819"/>
    <w:rsid w:val="00ED6E55"/>
    <w:rsid w:val="00EF1326"/>
    <w:rsid w:val="00EF4FED"/>
    <w:rsid w:val="00F151AE"/>
    <w:rsid w:val="00F161E0"/>
    <w:rsid w:val="00F376DB"/>
    <w:rsid w:val="00F43B38"/>
    <w:rsid w:val="00F45D3F"/>
    <w:rsid w:val="00F472C8"/>
    <w:rsid w:val="00F5299A"/>
    <w:rsid w:val="00F61B24"/>
    <w:rsid w:val="00FB5EC4"/>
    <w:rsid w:val="00FD1205"/>
    <w:rsid w:val="00FF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100DDE"/>
  <w15:docId w15:val="{F8A129F5-0427-43FB-AA6B-851322CC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4">
    <w:name w:val="heading 4"/>
    <w:basedOn w:val="Normal"/>
    <w:next w:val="Normal"/>
    <w:link w:val="Heading4Char"/>
    <w:qFormat/>
    <w:rsid w:val="00B77F40"/>
    <w:pPr>
      <w:keepNext/>
      <w:tabs>
        <w:tab w:val="num" w:pos="2580"/>
      </w:tabs>
      <w:ind w:left="2580" w:hanging="360"/>
      <w:jc w:val="center"/>
      <w:outlineLvl w:val="3"/>
    </w:pPr>
    <w:rPr>
      <w:b/>
      <w:bCs/>
      <w:sz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11111111">
    <w:name w:val="WW-Default Paragraph Font111111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111111111">
    <w:name w:val="WW-Default Paragraph Font1111111111"/>
  </w:style>
  <w:style w:type="character" w:customStyle="1" w:styleId="BodyTextChar">
    <w:name w:val="Body Text Char"/>
    <w:rPr>
      <w:rFonts w:ascii="Times New Roman" w:eastAsia="Times New Roman" w:hAnsi="Times New Roman" w:cs="Times New Roman"/>
      <w:sz w:val="24"/>
      <w:szCs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Segoe UI" w:hAnsi="Segoe UI" w:cs="Segoe UI"/>
      <w:sz w:val="18"/>
      <w:szCs w:val="18"/>
      <w:lang w:eastAsia="zh-CN"/>
    </w:rPr>
  </w:style>
  <w:style w:type="paragraph" w:customStyle="1" w:styleId="Heading">
    <w:name w:val="Heading"/>
    <w:basedOn w:val="Normal"/>
    <w:next w:val="BodyText"/>
    <w:pPr>
      <w:keepNext/>
      <w:spacing w:before="240" w:after="120"/>
    </w:pPr>
    <w:rPr>
      <w:rFonts w:ascii="Arial" w:eastAsia="WenQuanYi Micro He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Segoe UI" w:hAnsi="Segoe UI" w:cs="Segoe UI"/>
      <w:sz w:val="18"/>
      <w:szCs w:val="18"/>
    </w:rPr>
  </w:style>
  <w:style w:type="paragraph" w:styleId="BodyTextIndent">
    <w:name w:val="Body Text Indent"/>
    <w:basedOn w:val="Normal"/>
    <w:pPr>
      <w:spacing w:before="120" w:after="120"/>
      <w:ind w:firstLine="720"/>
      <w:jc w:val="both"/>
    </w:pPr>
    <w:rPr>
      <w:sz w:val="28"/>
    </w:rPr>
  </w:style>
  <w:style w:type="paragraph" w:styleId="Header">
    <w:name w:val="header"/>
    <w:basedOn w:val="Normal"/>
    <w:link w:val="HeaderChar"/>
    <w:uiPriority w:val="99"/>
    <w:unhideWhenUsed/>
    <w:rsid w:val="00BE1113"/>
    <w:pPr>
      <w:tabs>
        <w:tab w:val="center" w:pos="4680"/>
        <w:tab w:val="right" w:pos="9360"/>
      </w:tabs>
    </w:pPr>
  </w:style>
  <w:style w:type="character" w:customStyle="1" w:styleId="HeaderChar">
    <w:name w:val="Header Char"/>
    <w:link w:val="Header"/>
    <w:uiPriority w:val="99"/>
    <w:rsid w:val="00BE1113"/>
    <w:rPr>
      <w:sz w:val="24"/>
      <w:szCs w:val="24"/>
      <w:lang w:eastAsia="zh-CN"/>
    </w:rPr>
  </w:style>
  <w:style w:type="paragraph" w:styleId="Footer">
    <w:name w:val="footer"/>
    <w:basedOn w:val="Normal"/>
    <w:link w:val="FooterChar"/>
    <w:uiPriority w:val="99"/>
    <w:unhideWhenUsed/>
    <w:rsid w:val="00BE1113"/>
    <w:pPr>
      <w:tabs>
        <w:tab w:val="center" w:pos="4680"/>
        <w:tab w:val="right" w:pos="9360"/>
      </w:tabs>
    </w:pPr>
  </w:style>
  <w:style w:type="character" w:customStyle="1" w:styleId="FooterChar">
    <w:name w:val="Footer Char"/>
    <w:link w:val="Footer"/>
    <w:uiPriority w:val="99"/>
    <w:rsid w:val="00BE1113"/>
    <w:rPr>
      <w:sz w:val="24"/>
      <w:szCs w:val="24"/>
      <w:lang w:eastAsia="zh-CN"/>
    </w:rPr>
  </w:style>
  <w:style w:type="character" w:customStyle="1" w:styleId="Heading4Char">
    <w:name w:val="Heading 4 Char"/>
    <w:link w:val="Heading4"/>
    <w:rsid w:val="00B77F40"/>
    <w:rPr>
      <w:b/>
      <w:bCs/>
      <w:sz w:val="28"/>
      <w:szCs w:val="24"/>
      <w:lang w:val="x-none" w:eastAsia="ar-SA"/>
    </w:rPr>
  </w:style>
  <w:style w:type="character" w:styleId="Hyperlink">
    <w:name w:val="Hyperlink"/>
    <w:rsid w:val="0043173C"/>
    <w:rPr>
      <w:color w:val="0000FF"/>
      <w:u w:val="single"/>
    </w:rPr>
  </w:style>
  <w:style w:type="paragraph" w:styleId="NormalWeb">
    <w:name w:val="Normal (Web)"/>
    <w:basedOn w:val="Normal"/>
    <w:unhideWhenUsed/>
    <w:rsid w:val="00310871"/>
    <w:pPr>
      <w:suppressAutoHyphens w:val="0"/>
      <w:spacing w:before="100" w:beforeAutospacing="1" w:after="100" w:afterAutospacing="1"/>
    </w:pPr>
    <w:rPr>
      <w:lang w:eastAsia="en-US"/>
    </w:rPr>
  </w:style>
  <w:style w:type="paragraph" w:styleId="BodyTextIndent2">
    <w:name w:val="Body Text Indent 2"/>
    <w:basedOn w:val="Normal"/>
    <w:link w:val="BodyTextIndent2Char"/>
    <w:uiPriority w:val="99"/>
    <w:semiHidden/>
    <w:unhideWhenUsed/>
    <w:rsid w:val="00DA4788"/>
    <w:pPr>
      <w:spacing w:after="120" w:line="480" w:lineRule="auto"/>
      <w:ind w:left="360"/>
    </w:pPr>
  </w:style>
  <w:style w:type="character" w:customStyle="1" w:styleId="BodyTextIndent2Char">
    <w:name w:val="Body Text Indent 2 Char"/>
    <w:basedOn w:val="DefaultParagraphFont"/>
    <w:link w:val="BodyTextIndent2"/>
    <w:uiPriority w:val="99"/>
    <w:semiHidden/>
    <w:rsid w:val="00DA4788"/>
    <w:rPr>
      <w:sz w:val="24"/>
      <w:szCs w:val="24"/>
      <w:lang w:eastAsia="zh-CN"/>
    </w:rPr>
  </w:style>
  <w:style w:type="paragraph" w:styleId="ListParagraph">
    <w:name w:val="List Paragraph"/>
    <w:basedOn w:val="Normal"/>
    <w:uiPriority w:val="34"/>
    <w:qFormat/>
    <w:rsid w:val="003F4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8012">
      <w:bodyDiv w:val="1"/>
      <w:marLeft w:val="0"/>
      <w:marRight w:val="0"/>
      <w:marTop w:val="0"/>
      <w:marBottom w:val="0"/>
      <w:divBdr>
        <w:top w:val="none" w:sz="0" w:space="0" w:color="auto"/>
        <w:left w:val="none" w:sz="0" w:space="0" w:color="auto"/>
        <w:bottom w:val="none" w:sz="0" w:space="0" w:color="auto"/>
        <w:right w:val="none" w:sz="0" w:space="0" w:color="auto"/>
      </w:divBdr>
    </w:div>
    <w:div w:id="18806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89A2-1A99-4A91-9BFF-87D62EAB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Administrator</cp:lastModifiedBy>
  <cp:revision>24</cp:revision>
  <cp:lastPrinted>2023-03-31T08:02:00Z</cp:lastPrinted>
  <dcterms:created xsi:type="dcterms:W3CDTF">2024-04-09T01:39:00Z</dcterms:created>
  <dcterms:modified xsi:type="dcterms:W3CDTF">2024-04-09T01:59:00Z</dcterms:modified>
</cp:coreProperties>
</file>