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7F" w:rsidRDefault="0068797F" w:rsidP="0068797F">
      <w:pPr>
        <w:autoSpaceDE w:val="0"/>
        <w:autoSpaceDN w:val="0"/>
        <w:adjustRightInd w:val="0"/>
        <w:rPr>
          <w:rFonts w:ascii="Times New Roman" w:hAnsi="Times New Roman" w:cs="Times New Roman"/>
          <w:b/>
          <w:sz w:val="28"/>
          <w:szCs w:val="28"/>
        </w:rPr>
        <w:sectPr w:rsidR="0068797F" w:rsidSect="005E65A5">
          <w:headerReference w:type="default" r:id="rId6"/>
          <w:footerReference w:type="default" r:id="rId7"/>
          <w:pgSz w:w="12240" w:h="15840"/>
          <w:pgMar w:top="806" w:right="630" w:bottom="1080" w:left="806" w:header="720" w:footer="720" w:gutter="0"/>
          <w:cols w:space="720"/>
          <w:docGrid w:linePitch="360"/>
        </w:sectPr>
      </w:pPr>
    </w:p>
    <w:p w:rsidR="00FE7D75" w:rsidRPr="00FE7D75" w:rsidRDefault="00FE7D75" w:rsidP="0068797F">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PHỤ LỤC</w:t>
      </w:r>
    </w:p>
    <w:p w:rsidR="0068797F" w:rsidRDefault="0068797F" w:rsidP="0068797F">
      <w:pPr>
        <w:tabs>
          <w:tab w:val="left" w:pos="720"/>
        </w:tabs>
        <w:spacing w:after="0"/>
        <w:jc w:val="center"/>
        <w:rPr>
          <w:rFonts w:ascii="Times New Roman" w:hAnsi="Times New Roman" w:cs="Times New Roman"/>
          <w:b/>
          <w:sz w:val="28"/>
          <w:szCs w:val="28"/>
        </w:rPr>
      </w:pPr>
      <w:r w:rsidRPr="0068797F">
        <w:rPr>
          <w:rFonts w:ascii="Times New Roman" w:hAnsi="Times New Roman" w:cs="Times New Roman"/>
          <w:b/>
          <w:sz w:val="28"/>
          <w:szCs w:val="28"/>
        </w:rPr>
        <w:t xml:space="preserve">DANH MỤC VÀ QUY TRÌNH NỘI BỘ GIẢI QUYẾT THỦ TỤC HÀNH CHÍNH </w:t>
      </w:r>
    </w:p>
    <w:p w:rsidR="0068797F" w:rsidRPr="0068797F" w:rsidRDefault="0068797F" w:rsidP="0068797F">
      <w:pPr>
        <w:tabs>
          <w:tab w:val="left" w:pos="720"/>
        </w:tabs>
        <w:spacing w:after="0"/>
        <w:jc w:val="center"/>
        <w:rPr>
          <w:rFonts w:ascii="Times New Roman" w:hAnsi="Times New Roman" w:cs="Times New Roman"/>
          <w:b/>
          <w:bCs/>
          <w:sz w:val="28"/>
          <w:szCs w:val="28"/>
          <w:lang w:val="en"/>
        </w:rPr>
      </w:pPr>
      <w:r w:rsidRPr="0068797F">
        <w:rPr>
          <w:rFonts w:ascii="Times New Roman" w:hAnsi="Times New Roman" w:cs="Times New Roman"/>
          <w:b/>
          <w:bCs/>
          <w:sz w:val="28"/>
          <w:szCs w:val="28"/>
          <w:lang w:val="en"/>
        </w:rPr>
        <w:t xml:space="preserve">MỚI BAN HÀNH LĨNH VỰC DI SẢN VĂN HÓA </w:t>
      </w:r>
      <w:r w:rsidRPr="0068797F">
        <w:rPr>
          <w:rFonts w:ascii="Times New Roman" w:hAnsi="Times New Roman" w:cs="Times New Roman"/>
          <w:b/>
          <w:sz w:val="28"/>
          <w:szCs w:val="28"/>
        </w:rPr>
        <w:t xml:space="preserve">THUỘC THẨM QUYỀN GIẢI QUYẾT </w:t>
      </w:r>
    </w:p>
    <w:p w:rsidR="0068797F" w:rsidRPr="0068797F" w:rsidRDefault="0068797F" w:rsidP="0068797F">
      <w:pPr>
        <w:tabs>
          <w:tab w:val="left" w:pos="720"/>
        </w:tabs>
        <w:spacing w:after="0"/>
        <w:jc w:val="center"/>
        <w:rPr>
          <w:rFonts w:ascii="Times New Roman" w:hAnsi="Times New Roman" w:cs="Times New Roman"/>
          <w:b/>
          <w:bCs/>
          <w:sz w:val="28"/>
          <w:szCs w:val="28"/>
          <w:lang w:val="en"/>
        </w:rPr>
      </w:pPr>
      <w:r w:rsidRPr="0068797F">
        <w:rPr>
          <w:rFonts w:ascii="Times New Roman" w:hAnsi="Times New Roman" w:cs="Times New Roman"/>
          <w:b/>
          <w:sz w:val="28"/>
          <w:szCs w:val="28"/>
        </w:rPr>
        <w:t>CỦA NGÀNH VĂN HÓA, THỂ THAO VÀ DU LỊCH TRÊN ĐỊA BÀN TỈNH TÂY NINH</w:t>
      </w:r>
    </w:p>
    <w:p w:rsidR="007C153C" w:rsidRDefault="00FE7D75" w:rsidP="007C153C">
      <w:pPr>
        <w:autoSpaceDE w:val="0"/>
        <w:autoSpaceDN w:val="0"/>
        <w:adjustRightInd w:val="0"/>
        <w:spacing w:after="0"/>
        <w:jc w:val="center"/>
        <w:rPr>
          <w:rFonts w:ascii="Times New Roman" w:hAnsi="Times New Roman" w:cs="Times New Roman"/>
          <w:i/>
          <w:sz w:val="28"/>
          <w:szCs w:val="28"/>
        </w:rPr>
      </w:pPr>
      <w:r w:rsidRPr="00FE7D75">
        <w:rPr>
          <w:rFonts w:ascii="Times New Roman" w:hAnsi="Times New Roman" w:cs="Times New Roman"/>
          <w:i/>
          <w:sz w:val="28"/>
          <w:szCs w:val="28"/>
        </w:rPr>
        <w:t xml:space="preserve">(Ban hành kèm theo Quyết định số </w:t>
      </w:r>
      <w:r w:rsidR="007C153C">
        <w:rPr>
          <w:rFonts w:ascii="Times New Roman" w:hAnsi="Times New Roman" w:cs="Times New Roman"/>
          <w:i/>
          <w:sz w:val="28"/>
          <w:szCs w:val="28"/>
        </w:rPr>
        <w:t xml:space="preserve">               </w:t>
      </w:r>
      <w:r w:rsidRPr="00FE7D75">
        <w:rPr>
          <w:rFonts w:ascii="Times New Roman" w:hAnsi="Times New Roman" w:cs="Times New Roman"/>
          <w:i/>
          <w:sz w:val="28"/>
          <w:szCs w:val="28"/>
        </w:rPr>
        <w:t xml:space="preserve">/QĐ-UBND ngày </w:t>
      </w:r>
      <w:r w:rsidR="007C153C">
        <w:rPr>
          <w:rFonts w:ascii="Times New Roman" w:hAnsi="Times New Roman" w:cs="Times New Roman"/>
          <w:i/>
          <w:sz w:val="28"/>
          <w:szCs w:val="28"/>
        </w:rPr>
        <w:t xml:space="preserve">     </w:t>
      </w:r>
      <w:r w:rsidR="0068797F">
        <w:rPr>
          <w:rFonts w:ascii="Times New Roman" w:hAnsi="Times New Roman" w:cs="Times New Roman"/>
          <w:i/>
          <w:sz w:val="28"/>
          <w:szCs w:val="28"/>
        </w:rPr>
        <w:t xml:space="preserve"> tháng 3</w:t>
      </w:r>
      <w:r w:rsidRPr="00FE7D75">
        <w:rPr>
          <w:rFonts w:ascii="Times New Roman" w:hAnsi="Times New Roman" w:cs="Times New Roman"/>
          <w:i/>
          <w:sz w:val="28"/>
          <w:szCs w:val="28"/>
        </w:rPr>
        <w:t xml:space="preserve"> năm 2025</w:t>
      </w:r>
    </w:p>
    <w:p w:rsidR="00FE7D75" w:rsidRPr="00FE7D75" w:rsidRDefault="00FE7D75" w:rsidP="007C153C">
      <w:pPr>
        <w:autoSpaceDE w:val="0"/>
        <w:autoSpaceDN w:val="0"/>
        <w:adjustRightInd w:val="0"/>
        <w:spacing w:after="0"/>
        <w:jc w:val="center"/>
        <w:rPr>
          <w:rFonts w:ascii="Times New Roman" w:hAnsi="Times New Roman" w:cs="Times New Roman"/>
          <w:i/>
          <w:sz w:val="28"/>
          <w:szCs w:val="28"/>
        </w:rPr>
      </w:pPr>
      <w:r w:rsidRPr="00FE7D75">
        <w:rPr>
          <w:rFonts w:ascii="Times New Roman" w:hAnsi="Times New Roman" w:cs="Times New Roman"/>
          <w:i/>
          <w:sz w:val="28"/>
          <w:szCs w:val="28"/>
        </w:rPr>
        <w:t xml:space="preserve">của Chủ tịch </w:t>
      </w:r>
      <w:r w:rsidR="007C153C">
        <w:rPr>
          <w:rFonts w:ascii="Times New Roman" w:hAnsi="Times New Roman" w:cs="Times New Roman"/>
          <w:i/>
          <w:sz w:val="28"/>
          <w:szCs w:val="28"/>
        </w:rPr>
        <w:t xml:space="preserve">Ủy ban nhân dân </w:t>
      </w:r>
      <w:r w:rsidRPr="00FE7D75">
        <w:rPr>
          <w:rFonts w:ascii="Times New Roman" w:hAnsi="Times New Roman" w:cs="Times New Roman"/>
          <w:i/>
          <w:sz w:val="28"/>
          <w:szCs w:val="28"/>
        </w:rPr>
        <w:t xml:space="preserve"> tỉnh Tây Ninh)</w:t>
      </w:r>
    </w:p>
    <w:p w:rsidR="0068797F" w:rsidRDefault="00FE7D75" w:rsidP="0068797F">
      <w:pPr>
        <w:autoSpaceDE w:val="0"/>
        <w:autoSpaceDN w:val="0"/>
        <w:adjustRightInd w:val="0"/>
        <w:spacing w:after="0"/>
        <w:jc w:val="center"/>
        <w:rPr>
          <w:rFonts w:ascii="Times New Roman" w:hAnsi="Times New Roman" w:cs="Times New Roman"/>
          <w:i/>
          <w:sz w:val="28"/>
          <w:szCs w:val="28"/>
        </w:rPr>
      </w:pPr>
      <w:r w:rsidRPr="00FE7D75">
        <w:rPr>
          <w:rFonts w:ascii="Times New Roman" w:hAnsi="Times New Roman" w:cs="Times New Roman"/>
          <w:i/>
          <w:noProof/>
          <w:sz w:val="28"/>
          <w:szCs w:val="28"/>
        </w:rPr>
        <mc:AlternateContent>
          <mc:Choice Requires="wps">
            <w:drawing>
              <wp:anchor distT="4294967295" distB="4294967295" distL="114300" distR="114300" simplePos="0" relativeHeight="251659264" behindDoc="0" locked="0" layoutInCell="1" allowOverlap="1" wp14:anchorId="5D3A50DA" wp14:editId="213CA6CB">
                <wp:simplePos x="0" y="0"/>
                <wp:positionH relativeFrom="page">
                  <wp:align>center</wp:align>
                </wp:positionH>
                <wp:positionV relativeFrom="paragraph">
                  <wp:posOffset>17145</wp:posOffset>
                </wp:positionV>
                <wp:extent cx="18656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AD97"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35pt" to="146.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P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8+msye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">
                <w10:wrap anchorx="page"/>
              </v:line>
            </w:pict>
          </mc:Fallback>
        </mc:AlternateContent>
      </w:r>
      <w:r w:rsidRPr="00FE7D75">
        <w:rPr>
          <w:rFonts w:ascii="Times New Roman" w:hAnsi="Times New Roman" w:cs="Times New Roman"/>
          <w:i/>
          <w:sz w:val="28"/>
          <w:szCs w:val="28"/>
        </w:rPr>
        <w:tab/>
      </w:r>
    </w:p>
    <w:p w:rsidR="0068797F" w:rsidRPr="00FE7D75" w:rsidRDefault="0068797F" w:rsidP="0068797F">
      <w:pPr>
        <w:autoSpaceDE w:val="0"/>
        <w:autoSpaceDN w:val="0"/>
        <w:adjustRightInd w:val="0"/>
        <w:spacing w:after="0"/>
        <w:jc w:val="center"/>
        <w:rPr>
          <w:rFonts w:ascii="Times New Roman" w:hAnsi="Times New Roman" w:cs="Times New Roman"/>
          <w:b/>
          <w:sz w:val="28"/>
          <w:szCs w:val="28"/>
        </w:rPr>
      </w:pPr>
      <w:r w:rsidRPr="00FE7D75">
        <w:rPr>
          <w:rFonts w:ascii="Times New Roman" w:hAnsi="Times New Roman" w:cs="Times New Roman"/>
          <w:b/>
          <w:sz w:val="28"/>
          <w:szCs w:val="28"/>
        </w:rPr>
        <w:t>PHẦN I</w:t>
      </w:r>
    </w:p>
    <w:p w:rsidR="0068797F" w:rsidRDefault="0068797F" w:rsidP="0068797F">
      <w:pPr>
        <w:autoSpaceDE w:val="0"/>
        <w:autoSpaceDN w:val="0"/>
        <w:adjustRightInd w:val="0"/>
        <w:spacing w:after="0"/>
        <w:jc w:val="center"/>
        <w:rPr>
          <w:rFonts w:ascii="Times New Roman" w:hAnsi="Times New Roman" w:cs="Times New Roman"/>
          <w:b/>
          <w:sz w:val="28"/>
          <w:szCs w:val="28"/>
        </w:rPr>
      </w:pPr>
      <w:r w:rsidRPr="00FE7D75">
        <w:rPr>
          <w:rFonts w:ascii="Times New Roman" w:hAnsi="Times New Roman" w:cs="Times New Roman"/>
          <w:b/>
          <w:sz w:val="28"/>
          <w:szCs w:val="28"/>
        </w:rPr>
        <w:t>DANH MỤC THỦ TỤC HÀNH CHÍNH</w:t>
      </w:r>
    </w:p>
    <w:p w:rsidR="0068797F" w:rsidRPr="00FE7D75" w:rsidRDefault="0068797F" w:rsidP="0068797F">
      <w:pPr>
        <w:autoSpaceDE w:val="0"/>
        <w:autoSpaceDN w:val="0"/>
        <w:adjustRightInd w:val="0"/>
        <w:jc w:val="center"/>
        <w:rPr>
          <w:rFonts w:ascii="Times New Roman" w:hAnsi="Times New Roman" w:cs="Times New Roman"/>
          <w:b/>
          <w:sz w:val="28"/>
          <w:szCs w:val="28"/>
        </w:rPr>
      </w:pPr>
    </w:p>
    <w:p w:rsidR="0068797F" w:rsidRDefault="0068797F" w:rsidP="0068797F">
      <w:pPr>
        <w:widowControl w:val="0"/>
        <w:spacing w:after="0" w:line="240" w:lineRule="auto"/>
        <w:rPr>
          <w:rFonts w:ascii="Times New Roman" w:hAnsi="Times New Roman" w:cs="Times New Roman"/>
          <w:b/>
          <w:bCs/>
          <w:color w:val="000000" w:themeColor="text1"/>
          <w:sz w:val="28"/>
          <w:szCs w:val="28"/>
          <w:lang w:val="en-GB"/>
        </w:rPr>
      </w:pPr>
      <w:r>
        <w:rPr>
          <w:rFonts w:ascii="Times New Roman" w:hAnsi="Times New Roman" w:cs="Times New Roman"/>
          <w:b/>
          <w:bCs/>
          <w:color w:val="000000" w:themeColor="text1"/>
          <w:sz w:val="28"/>
          <w:szCs w:val="28"/>
          <w:lang w:val="en-GB"/>
        </w:rPr>
        <w:t>I. THỦ TỤC HÀNH CHÍNH BAN HÀNH MỚI CẤP TỈNH: 01 thủ tục hành chính.</w:t>
      </w:r>
    </w:p>
    <w:p w:rsidR="0068797F" w:rsidRPr="00FE7D75" w:rsidRDefault="0068797F" w:rsidP="0068797F">
      <w:pPr>
        <w:widowControl w:val="0"/>
        <w:spacing w:after="0" w:line="240" w:lineRule="auto"/>
        <w:rPr>
          <w:rFonts w:ascii="Times New Roman" w:hAnsi="Times New Roman" w:cs="Times New Roman"/>
          <w:b/>
          <w:sz w:val="28"/>
          <w:szCs w:val="28"/>
        </w:rPr>
      </w:pPr>
    </w:p>
    <w:tbl>
      <w:tblPr>
        <w:tblW w:w="14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80"/>
        <w:gridCol w:w="1247"/>
        <w:gridCol w:w="992"/>
        <w:gridCol w:w="900"/>
        <w:gridCol w:w="2979"/>
        <w:gridCol w:w="1110"/>
        <w:gridCol w:w="1248"/>
        <w:gridCol w:w="2622"/>
      </w:tblGrid>
      <w:tr w:rsidR="0068797F" w:rsidRPr="00FE7D75" w:rsidTr="009628A7">
        <w:trPr>
          <w:tblHeader/>
        </w:trPr>
        <w:tc>
          <w:tcPr>
            <w:tcW w:w="568" w:type="dxa"/>
            <w:shd w:val="clear" w:color="auto" w:fill="auto"/>
            <w:vAlign w:val="center"/>
          </w:tcPr>
          <w:p w:rsidR="0068797F" w:rsidRPr="007C153C" w:rsidRDefault="0068797F" w:rsidP="002703E4">
            <w:pPr>
              <w:autoSpaceDE w:val="0"/>
              <w:autoSpaceDN w:val="0"/>
              <w:adjustRightInd w:val="0"/>
              <w:ind w:left="-108" w:right="-87"/>
              <w:jc w:val="center"/>
              <w:rPr>
                <w:rFonts w:ascii="Times New Roman" w:hAnsi="Times New Roman" w:cs="Times New Roman"/>
                <w:b/>
                <w:sz w:val="24"/>
                <w:szCs w:val="24"/>
                <w:lang w:val="en"/>
              </w:rPr>
            </w:pPr>
            <w:r w:rsidRPr="007C153C">
              <w:rPr>
                <w:rFonts w:ascii="Times New Roman" w:hAnsi="Times New Roman" w:cs="Times New Roman"/>
                <w:b/>
                <w:sz w:val="24"/>
                <w:szCs w:val="24"/>
                <w:lang w:val="en"/>
              </w:rPr>
              <w:t>STT</w:t>
            </w:r>
          </w:p>
        </w:tc>
        <w:tc>
          <w:tcPr>
            <w:tcW w:w="2580" w:type="dxa"/>
            <w:vAlign w:val="center"/>
          </w:tcPr>
          <w:p w:rsidR="0068797F" w:rsidRPr="007C153C" w:rsidRDefault="0068797F" w:rsidP="002703E4">
            <w:pPr>
              <w:tabs>
                <w:tab w:val="left" w:pos="3960"/>
              </w:tabs>
              <w:autoSpaceDE w:val="0"/>
              <w:autoSpaceDN w:val="0"/>
              <w:adjustRightInd w:val="0"/>
              <w:jc w:val="center"/>
              <w:rPr>
                <w:rFonts w:ascii="Times New Roman" w:hAnsi="Times New Roman" w:cs="Times New Roman"/>
                <w:b/>
                <w:sz w:val="24"/>
                <w:szCs w:val="24"/>
              </w:rPr>
            </w:pPr>
            <w:r w:rsidRPr="007C153C">
              <w:rPr>
                <w:rFonts w:ascii="Times New Roman" w:hAnsi="Times New Roman" w:cs="Times New Roman"/>
                <w:b/>
                <w:sz w:val="24"/>
                <w:szCs w:val="24"/>
              </w:rPr>
              <w:t>Tên Thủ tục hành chín</w:t>
            </w:r>
            <w:bookmarkStart w:id="0" w:name="_GoBack"/>
            <w:bookmarkEnd w:id="0"/>
            <w:r w:rsidRPr="007C153C">
              <w:rPr>
                <w:rFonts w:ascii="Times New Roman" w:hAnsi="Times New Roman" w:cs="Times New Roman"/>
                <w:b/>
                <w:sz w:val="24"/>
                <w:szCs w:val="24"/>
              </w:rPr>
              <w:t>h</w:t>
            </w:r>
          </w:p>
        </w:tc>
        <w:tc>
          <w:tcPr>
            <w:tcW w:w="1247" w:type="dxa"/>
            <w:shd w:val="clear" w:color="auto" w:fill="auto"/>
            <w:vAlign w:val="center"/>
          </w:tcPr>
          <w:p w:rsidR="0068797F" w:rsidRPr="007C153C" w:rsidRDefault="0068797F" w:rsidP="002703E4">
            <w:pPr>
              <w:widowControl w:val="0"/>
              <w:spacing w:after="0"/>
              <w:jc w:val="center"/>
              <w:rPr>
                <w:rFonts w:ascii="Times New Roman" w:hAnsi="Times New Roman" w:cs="Times New Roman"/>
                <w:b/>
                <w:color w:val="000000" w:themeColor="text1"/>
                <w:sz w:val="24"/>
                <w:szCs w:val="24"/>
              </w:rPr>
            </w:pPr>
            <w:r w:rsidRPr="007C153C">
              <w:rPr>
                <w:rFonts w:ascii="Times New Roman" w:hAnsi="Times New Roman" w:cs="Times New Roman"/>
                <w:b/>
                <w:color w:val="000000" w:themeColor="text1"/>
                <w:sz w:val="24"/>
                <w:szCs w:val="24"/>
              </w:rPr>
              <w:t>Mã</w:t>
            </w:r>
          </w:p>
          <w:p w:rsidR="0068797F" w:rsidRPr="007C153C" w:rsidRDefault="0068797F" w:rsidP="002703E4">
            <w:pPr>
              <w:autoSpaceDE w:val="0"/>
              <w:autoSpaceDN w:val="0"/>
              <w:adjustRightInd w:val="0"/>
              <w:jc w:val="center"/>
              <w:rPr>
                <w:rFonts w:ascii="Times New Roman" w:hAnsi="Times New Roman" w:cs="Times New Roman"/>
                <w:b/>
                <w:sz w:val="24"/>
                <w:szCs w:val="24"/>
              </w:rPr>
            </w:pPr>
            <w:r w:rsidRPr="007C153C">
              <w:rPr>
                <w:rFonts w:ascii="Times New Roman" w:hAnsi="Times New Roman" w:cs="Times New Roman"/>
                <w:b/>
                <w:color w:val="000000" w:themeColor="text1"/>
                <w:sz w:val="24"/>
                <w:szCs w:val="24"/>
              </w:rPr>
              <w:t>TTHC</w:t>
            </w:r>
          </w:p>
        </w:tc>
        <w:tc>
          <w:tcPr>
            <w:tcW w:w="992" w:type="dxa"/>
            <w:vAlign w:val="center"/>
          </w:tcPr>
          <w:p w:rsidR="0068797F" w:rsidRPr="007C153C" w:rsidRDefault="0068797F" w:rsidP="002703E4">
            <w:pPr>
              <w:autoSpaceDE w:val="0"/>
              <w:autoSpaceDN w:val="0"/>
              <w:adjustRightInd w:val="0"/>
              <w:jc w:val="center"/>
              <w:rPr>
                <w:rFonts w:ascii="Times New Roman" w:hAnsi="Times New Roman" w:cs="Times New Roman"/>
                <w:b/>
                <w:sz w:val="24"/>
                <w:szCs w:val="24"/>
              </w:rPr>
            </w:pPr>
            <w:r w:rsidRPr="007C153C">
              <w:rPr>
                <w:rFonts w:ascii="Times New Roman" w:hAnsi="Times New Roman" w:cs="Times New Roman"/>
                <w:b/>
                <w:sz w:val="24"/>
                <w:szCs w:val="24"/>
              </w:rPr>
              <w:t>Lĩnh vực</w:t>
            </w:r>
          </w:p>
        </w:tc>
        <w:tc>
          <w:tcPr>
            <w:tcW w:w="900" w:type="dxa"/>
          </w:tcPr>
          <w:p w:rsidR="0068797F" w:rsidRPr="007C153C" w:rsidRDefault="0068797F" w:rsidP="002703E4">
            <w:pPr>
              <w:autoSpaceDE w:val="0"/>
              <w:autoSpaceDN w:val="0"/>
              <w:adjustRightInd w:val="0"/>
              <w:jc w:val="center"/>
              <w:rPr>
                <w:rFonts w:ascii="Times New Roman" w:hAnsi="Times New Roman" w:cs="Times New Roman"/>
                <w:b/>
                <w:sz w:val="24"/>
                <w:szCs w:val="24"/>
              </w:rPr>
            </w:pPr>
            <w:r w:rsidRPr="007C153C">
              <w:rPr>
                <w:rFonts w:ascii="Times New Roman" w:hAnsi="Times New Roman" w:cs="Times New Roman"/>
                <w:b/>
                <w:color w:val="000000" w:themeColor="text1"/>
                <w:sz w:val="24"/>
                <w:szCs w:val="24"/>
              </w:rPr>
              <w:t>Thời hạn giải quyết</w:t>
            </w:r>
          </w:p>
        </w:tc>
        <w:tc>
          <w:tcPr>
            <w:tcW w:w="2979" w:type="dxa"/>
          </w:tcPr>
          <w:p w:rsidR="0068797F" w:rsidRPr="007C153C" w:rsidRDefault="0068797F" w:rsidP="002703E4">
            <w:pPr>
              <w:widowControl w:val="0"/>
              <w:spacing w:after="0"/>
              <w:jc w:val="center"/>
              <w:rPr>
                <w:rFonts w:ascii="Times New Roman" w:hAnsi="Times New Roman" w:cs="Times New Roman"/>
                <w:b/>
                <w:color w:val="000000" w:themeColor="text1"/>
                <w:sz w:val="24"/>
                <w:szCs w:val="24"/>
              </w:rPr>
            </w:pPr>
            <w:r w:rsidRPr="007C153C">
              <w:rPr>
                <w:rFonts w:ascii="Times New Roman" w:hAnsi="Times New Roman" w:cs="Times New Roman"/>
                <w:b/>
                <w:color w:val="000000" w:themeColor="text1"/>
                <w:sz w:val="24"/>
                <w:szCs w:val="24"/>
              </w:rPr>
              <w:t>Địa điểm</w:t>
            </w:r>
          </w:p>
          <w:p w:rsidR="0068797F" w:rsidRPr="007C153C" w:rsidRDefault="0068797F" w:rsidP="002703E4">
            <w:pPr>
              <w:autoSpaceDE w:val="0"/>
              <w:autoSpaceDN w:val="0"/>
              <w:adjustRightInd w:val="0"/>
              <w:jc w:val="center"/>
              <w:rPr>
                <w:rFonts w:ascii="Times New Roman" w:hAnsi="Times New Roman" w:cs="Times New Roman"/>
                <w:b/>
                <w:sz w:val="24"/>
                <w:szCs w:val="24"/>
              </w:rPr>
            </w:pPr>
            <w:r w:rsidRPr="007C153C">
              <w:rPr>
                <w:rFonts w:ascii="Times New Roman" w:hAnsi="Times New Roman" w:cs="Times New Roman"/>
                <w:b/>
                <w:color w:val="000000" w:themeColor="text1"/>
                <w:sz w:val="24"/>
                <w:szCs w:val="24"/>
              </w:rPr>
              <w:t>thực hiện</w:t>
            </w:r>
          </w:p>
        </w:tc>
        <w:tc>
          <w:tcPr>
            <w:tcW w:w="1110" w:type="dxa"/>
            <w:vAlign w:val="center"/>
          </w:tcPr>
          <w:p w:rsidR="0068797F" w:rsidRPr="007C153C" w:rsidRDefault="0068797F" w:rsidP="002703E4">
            <w:pPr>
              <w:widowControl w:val="0"/>
              <w:spacing w:after="0"/>
              <w:jc w:val="center"/>
              <w:rPr>
                <w:rFonts w:ascii="Times New Roman" w:hAnsi="Times New Roman" w:cs="Times New Roman"/>
                <w:b/>
                <w:color w:val="000000" w:themeColor="text1"/>
                <w:sz w:val="24"/>
                <w:szCs w:val="24"/>
              </w:rPr>
            </w:pPr>
            <w:r w:rsidRPr="007C153C">
              <w:rPr>
                <w:rFonts w:ascii="Times New Roman" w:hAnsi="Times New Roman" w:cs="Times New Roman"/>
                <w:b/>
                <w:color w:val="000000" w:themeColor="text1"/>
                <w:sz w:val="24"/>
                <w:szCs w:val="24"/>
              </w:rPr>
              <w:t>Phí/lệ phí</w:t>
            </w:r>
          </w:p>
        </w:tc>
        <w:tc>
          <w:tcPr>
            <w:tcW w:w="1248" w:type="dxa"/>
            <w:vAlign w:val="center"/>
          </w:tcPr>
          <w:p w:rsidR="0068797F" w:rsidRPr="007C153C" w:rsidRDefault="0068797F" w:rsidP="002703E4">
            <w:pPr>
              <w:widowControl w:val="0"/>
              <w:spacing w:after="0"/>
              <w:jc w:val="center"/>
              <w:rPr>
                <w:rFonts w:ascii="Times New Roman" w:hAnsi="Times New Roman" w:cs="Times New Roman"/>
                <w:b/>
                <w:color w:val="000000" w:themeColor="text1"/>
                <w:sz w:val="24"/>
                <w:szCs w:val="24"/>
              </w:rPr>
            </w:pPr>
            <w:r w:rsidRPr="007C153C">
              <w:rPr>
                <w:rFonts w:ascii="Times New Roman" w:hAnsi="Times New Roman" w:cs="Times New Roman"/>
                <w:b/>
                <w:color w:val="000000" w:themeColor="text1"/>
                <w:sz w:val="24"/>
                <w:szCs w:val="24"/>
              </w:rPr>
              <w:t>Mức độ DVCTT</w:t>
            </w:r>
          </w:p>
        </w:tc>
        <w:tc>
          <w:tcPr>
            <w:tcW w:w="2622" w:type="dxa"/>
            <w:vAlign w:val="center"/>
          </w:tcPr>
          <w:p w:rsidR="0068797F" w:rsidRPr="007C153C" w:rsidRDefault="0068797F" w:rsidP="002703E4">
            <w:pPr>
              <w:widowControl w:val="0"/>
              <w:spacing w:after="0"/>
              <w:jc w:val="center"/>
              <w:rPr>
                <w:rFonts w:ascii="Times New Roman" w:hAnsi="Times New Roman" w:cs="Times New Roman"/>
                <w:b/>
                <w:color w:val="000000" w:themeColor="text1"/>
                <w:sz w:val="24"/>
                <w:szCs w:val="24"/>
              </w:rPr>
            </w:pPr>
            <w:r w:rsidRPr="007C153C">
              <w:rPr>
                <w:rFonts w:ascii="Times New Roman" w:hAnsi="Times New Roman" w:cs="Times New Roman"/>
                <w:b/>
                <w:color w:val="000000" w:themeColor="text1"/>
                <w:sz w:val="24"/>
                <w:szCs w:val="24"/>
              </w:rPr>
              <w:t>Căn cứ pháp lý</w:t>
            </w:r>
          </w:p>
        </w:tc>
      </w:tr>
      <w:tr w:rsidR="0068797F" w:rsidRPr="00FE7D75" w:rsidTr="009628A7">
        <w:trPr>
          <w:cantSplit/>
          <w:tblHeader/>
        </w:trPr>
        <w:tc>
          <w:tcPr>
            <w:tcW w:w="568" w:type="dxa"/>
            <w:shd w:val="clear" w:color="auto" w:fill="auto"/>
            <w:vAlign w:val="center"/>
          </w:tcPr>
          <w:p w:rsidR="0068797F" w:rsidRPr="007C153C" w:rsidRDefault="0068797F" w:rsidP="002703E4">
            <w:pPr>
              <w:autoSpaceDE w:val="0"/>
              <w:autoSpaceDN w:val="0"/>
              <w:adjustRightInd w:val="0"/>
              <w:ind w:left="-108" w:right="-87"/>
              <w:jc w:val="center"/>
              <w:rPr>
                <w:rFonts w:ascii="Times New Roman" w:hAnsi="Times New Roman" w:cs="Times New Roman"/>
                <w:sz w:val="24"/>
                <w:szCs w:val="24"/>
              </w:rPr>
            </w:pPr>
            <w:r w:rsidRPr="007C153C">
              <w:rPr>
                <w:rFonts w:ascii="Times New Roman" w:hAnsi="Times New Roman" w:cs="Times New Roman"/>
                <w:sz w:val="24"/>
                <w:szCs w:val="24"/>
              </w:rPr>
              <w:t>1</w:t>
            </w:r>
          </w:p>
        </w:tc>
        <w:tc>
          <w:tcPr>
            <w:tcW w:w="2580" w:type="dxa"/>
            <w:vAlign w:val="center"/>
          </w:tcPr>
          <w:p w:rsidR="0068797F" w:rsidRPr="007C153C" w:rsidRDefault="0068797F" w:rsidP="0068797F">
            <w:pPr>
              <w:widowControl w:val="0"/>
              <w:jc w:val="both"/>
              <w:rPr>
                <w:rFonts w:ascii="Times New Roman" w:hAnsi="Times New Roman" w:cs="Times New Roman"/>
                <w:sz w:val="24"/>
                <w:szCs w:val="24"/>
              </w:rPr>
            </w:pPr>
            <w:r w:rsidRPr="007C153C">
              <w:rPr>
                <w:rFonts w:ascii="Times New Roman" w:hAnsi="Times New Roman" w:cs="Times New Roman"/>
                <w:sz w:val="24"/>
                <w:szCs w:val="24"/>
                <w:lang w:val="nl-NL"/>
              </w:rPr>
              <w:t>Thủ tục c</w:t>
            </w:r>
            <w:r w:rsidRPr="007C153C">
              <w:rPr>
                <w:rFonts w:ascii="Times New Roman" w:hAnsi="Times New Roman" w:cs="Times New Roman"/>
                <w:spacing w:val="-4"/>
                <w:sz w:val="24"/>
                <w:szCs w:val="24"/>
                <w:lang w:val="nl-NL"/>
              </w:rPr>
              <w:t>ấp giấy phép nhập khẩu di vật, cổ vật không nhằm mục đích kinh doanh cấp tỉnh</w:t>
            </w:r>
          </w:p>
        </w:tc>
        <w:tc>
          <w:tcPr>
            <w:tcW w:w="1247" w:type="dxa"/>
            <w:shd w:val="clear" w:color="auto" w:fill="auto"/>
            <w:vAlign w:val="center"/>
          </w:tcPr>
          <w:p w:rsidR="007C153C" w:rsidRPr="007C153C" w:rsidRDefault="007C153C" w:rsidP="007C153C">
            <w:pPr>
              <w:ind w:firstLine="20"/>
              <w:jc w:val="center"/>
              <w:rPr>
                <w:rFonts w:ascii="Times New Roman" w:hAnsi="Times New Roman" w:cs="Times New Roman"/>
                <w:sz w:val="24"/>
                <w:szCs w:val="24"/>
              </w:rPr>
            </w:pPr>
            <w:r w:rsidRPr="007C153C">
              <w:rPr>
                <w:rFonts w:ascii="Times New Roman" w:hAnsi="Times New Roman" w:cs="Times New Roman"/>
                <w:sz w:val="24"/>
                <w:szCs w:val="24"/>
              </w:rPr>
              <w:t>1.013456</w:t>
            </w:r>
          </w:p>
        </w:tc>
        <w:tc>
          <w:tcPr>
            <w:tcW w:w="992" w:type="dxa"/>
            <w:vAlign w:val="center"/>
          </w:tcPr>
          <w:p w:rsidR="0068797F" w:rsidRPr="007C153C" w:rsidRDefault="0068797F" w:rsidP="0068797F">
            <w:pPr>
              <w:ind w:firstLine="20"/>
              <w:jc w:val="center"/>
              <w:rPr>
                <w:rFonts w:ascii="Times New Roman" w:hAnsi="Times New Roman" w:cs="Times New Roman"/>
                <w:sz w:val="24"/>
                <w:szCs w:val="24"/>
              </w:rPr>
            </w:pPr>
            <w:r w:rsidRPr="007C153C">
              <w:rPr>
                <w:rFonts w:ascii="Times New Roman" w:hAnsi="Times New Roman" w:cs="Times New Roman"/>
                <w:sz w:val="24"/>
                <w:szCs w:val="24"/>
              </w:rPr>
              <w:t>Di sản văn hóa</w:t>
            </w:r>
          </w:p>
        </w:tc>
        <w:tc>
          <w:tcPr>
            <w:tcW w:w="900" w:type="dxa"/>
            <w:vAlign w:val="center"/>
          </w:tcPr>
          <w:p w:rsidR="0068797F" w:rsidRPr="007C153C" w:rsidRDefault="0068797F" w:rsidP="0068797F">
            <w:pPr>
              <w:jc w:val="center"/>
              <w:rPr>
                <w:rFonts w:ascii="Times New Roman" w:hAnsi="Times New Roman" w:cs="Times New Roman"/>
                <w:sz w:val="24"/>
                <w:szCs w:val="24"/>
                <w:lang w:val="pt-BR"/>
              </w:rPr>
            </w:pPr>
            <w:r w:rsidRPr="007C153C">
              <w:rPr>
                <w:rFonts w:ascii="Times New Roman" w:hAnsi="Times New Roman" w:cs="Times New Roman"/>
                <w:sz w:val="24"/>
                <w:szCs w:val="24"/>
                <w:lang w:val="pt-BR"/>
              </w:rPr>
              <w:t>02 ngày làm việc</w:t>
            </w:r>
          </w:p>
        </w:tc>
        <w:tc>
          <w:tcPr>
            <w:tcW w:w="2979" w:type="dxa"/>
            <w:vAlign w:val="center"/>
          </w:tcPr>
          <w:p w:rsidR="0068797F" w:rsidRPr="007C153C" w:rsidRDefault="0068797F" w:rsidP="0068797F">
            <w:pPr>
              <w:widowControl w:val="0"/>
              <w:tabs>
                <w:tab w:val="left" w:pos="567"/>
              </w:tabs>
              <w:spacing w:after="0"/>
              <w:ind w:hanging="22"/>
              <w:jc w:val="both"/>
              <w:rPr>
                <w:rFonts w:ascii="Times New Roman" w:hAnsi="Times New Roman" w:cs="Times New Roman"/>
                <w:color w:val="000000" w:themeColor="text1"/>
                <w:sz w:val="24"/>
                <w:szCs w:val="24"/>
              </w:rPr>
            </w:pPr>
            <w:r w:rsidRPr="007C153C">
              <w:rPr>
                <w:rFonts w:ascii="Times New Roman" w:hAnsi="Times New Roman" w:cs="Times New Roman"/>
                <w:color w:val="000000" w:themeColor="text1"/>
                <w:sz w:val="24"/>
                <w:szCs w:val="24"/>
              </w:rPr>
              <w:t>Địa điểm tiếp nhận hồ sơ: Trung tâm phục vụ hành chính công tỉnh.</w:t>
            </w:r>
          </w:p>
          <w:p w:rsidR="0068797F" w:rsidRPr="007C153C" w:rsidRDefault="0068797F" w:rsidP="0068797F">
            <w:pPr>
              <w:jc w:val="both"/>
              <w:rPr>
                <w:rFonts w:ascii="Times New Roman" w:hAnsi="Times New Roman" w:cs="Times New Roman"/>
                <w:sz w:val="24"/>
                <w:szCs w:val="24"/>
                <w:lang w:val="pt-BR"/>
              </w:rPr>
            </w:pPr>
            <w:r w:rsidRPr="007C153C">
              <w:rPr>
                <w:rFonts w:ascii="Times New Roman" w:hAnsi="Times New Roman" w:cs="Times New Roman"/>
                <w:color w:val="000000" w:themeColor="text1"/>
                <w:sz w:val="24"/>
                <w:szCs w:val="24"/>
              </w:rPr>
              <w:t>Cơ quan thực hiện và có thẩm quyền: Sở Văn hoá, Thể thao và Du lịch.</w:t>
            </w:r>
          </w:p>
        </w:tc>
        <w:tc>
          <w:tcPr>
            <w:tcW w:w="1110" w:type="dxa"/>
            <w:vAlign w:val="center"/>
          </w:tcPr>
          <w:p w:rsidR="0068797F" w:rsidRPr="007C153C" w:rsidRDefault="0068797F" w:rsidP="007C153C">
            <w:pPr>
              <w:jc w:val="center"/>
              <w:rPr>
                <w:rFonts w:ascii="Times New Roman" w:hAnsi="Times New Roman" w:cs="Times New Roman"/>
                <w:sz w:val="24"/>
                <w:szCs w:val="24"/>
                <w:lang w:val="pt-BR"/>
              </w:rPr>
            </w:pPr>
            <w:r w:rsidRPr="007C153C">
              <w:rPr>
                <w:rFonts w:ascii="Times New Roman" w:hAnsi="Times New Roman" w:cs="Times New Roman"/>
                <w:sz w:val="24"/>
                <w:szCs w:val="24"/>
                <w:lang w:val="pt-BR"/>
              </w:rPr>
              <w:t>Không quy định</w:t>
            </w:r>
          </w:p>
        </w:tc>
        <w:tc>
          <w:tcPr>
            <w:tcW w:w="1248" w:type="dxa"/>
            <w:vAlign w:val="center"/>
          </w:tcPr>
          <w:p w:rsidR="0068797F" w:rsidRPr="007C153C" w:rsidRDefault="0068797F" w:rsidP="007C153C">
            <w:pPr>
              <w:jc w:val="center"/>
              <w:rPr>
                <w:rFonts w:ascii="Times New Roman" w:hAnsi="Times New Roman" w:cs="Times New Roman"/>
                <w:sz w:val="24"/>
                <w:szCs w:val="24"/>
                <w:lang w:val="pt-BR"/>
              </w:rPr>
            </w:pPr>
            <w:r w:rsidRPr="007C153C">
              <w:rPr>
                <w:rFonts w:ascii="Times New Roman" w:hAnsi="Times New Roman" w:cs="Times New Roman"/>
                <w:sz w:val="24"/>
                <w:szCs w:val="24"/>
                <w:lang w:val="pt-BR"/>
              </w:rPr>
              <w:t>Toàn trình</w:t>
            </w:r>
          </w:p>
        </w:tc>
        <w:tc>
          <w:tcPr>
            <w:tcW w:w="2622" w:type="dxa"/>
            <w:vAlign w:val="center"/>
          </w:tcPr>
          <w:p w:rsidR="0068797F" w:rsidRPr="007C153C" w:rsidRDefault="0068797F" w:rsidP="0068797F">
            <w:pPr>
              <w:jc w:val="both"/>
              <w:rPr>
                <w:rFonts w:ascii="Times New Roman" w:hAnsi="Times New Roman" w:cs="Times New Roman"/>
                <w:sz w:val="24"/>
                <w:szCs w:val="24"/>
                <w:lang w:val="pt-BR"/>
              </w:rPr>
            </w:pPr>
            <w:r w:rsidRPr="007C153C">
              <w:rPr>
                <w:rFonts w:ascii="Times New Roman" w:hAnsi="Times New Roman" w:cs="Times New Roman"/>
                <w:iCs/>
                <w:color w:val="000000"/>
                <w:sz w:val="24"/>
                <w:szCs w:val="24"/>
              </w:rPr>
              <w:t>Ban hành mới theo Nghị định số 31/2025/NĐ-CP ngày 24 tháng 02 năm 2025 của Chính phủ sửa đổi, bổ sung một số điều của Nghị định số 32/2012/NĐ-CP ngày 12 tháng 4 năm 2012 của Chính phủ về quản lý xuất khẩu, nhập khẩu văn hóa phẩm không nhằm mục đích kinh doanh</w:t>
            </w:r>
            <w:r w:rsidRPr="007C153C">
              <w:rPr>
                <w:rFonts w:ascii="Times New Roman" w:hAnsi="Times New Roman" w:cs="Times New Roman"/>
                <w:sz w:val="24"/>
                <w:szCs w:val="24"/>
              </w:rPr>
              <w:t xml:space="preserve"> </w:t>
            </w:r>
          </w:p>
        </w:tc>
      </w:tr>
    </w:tbl>
    <w:p w:rsidR="0068797F" w:rsidRPr="0068797F" w:rsidRDefault="0068797F" w:rsidP="0068797F">
      <w:pPr>
        <w:tabs>
          <w:tab w:val="center" w:pos="7778"/>
          <w:tab w:val="left" w:pos="9700"/>
        </w:tabs>
        <w:autoSpaceDE w:val="0"/>
        <w:autoSpaceDN w:val="0"/>
        <w:adjustRightInd w:val="0"/>
        <w:rPr>
          <w:rFonts w:ascii="Times New Roman" w:hAnsi="Times New Roman" w:cs="Times New Roman"/>
          <w:i/>
          <w:sz w:val="28"/>
          <w:szCs w:val="28"/>
        </w:rPr>
        <w:sectPr w:rsidR="0068797F" w:rsidRPr="0068797F" w:rsidSect="007C153C">
          <w:pgSz w:w="15840" w:h="12240" w:orient="landscape"/>
          <w:pgMar w:top="805" w:right="672" w:bottom="629" w:left="1077" w:header="720" w:footer="720" w:gutter="0"/>
          <w:cols w:space="720"/>
          <w:docGrid w:linePitch="360"/>
        </w:sectPr>
      </w:pPr>
    </w:p>
    <w:p w:rsidR="005E65A5" w:rsidRDefault="005E65A5" w:rsidP="0068797F">
      <w:pPr>
        <w:spacing w:after="0" w:line="240" w:lineRule="auto"/>
        <w:rPr>
          <w:rFonts w:ascii="Times New Roman" w:eastAsia="Times New Roman" w:hAnsi="Times New Roman" w:cs="Times New Roman"/>
          <w:b/>
          <w:sz w:val="28"/>
          <w:szCs w:val="28"/>
        </w:rPr>
      </w:pPr>
    </w:p>
    <w:p w:rsidR="00320007" w:rsidRPr="00FE7D75" w:rsidRDefault="00FE7D75" w:rsidP="00320007">
      <w:pPr>
        <w:spacing w:after="0" w:line="240" w:lineRule="auto"/>
        <w:jc w:val="center"/>
        <w:rPr>
          <w:rFonts w:ascii="Times New Roman" w:eastAsia="Times New Roman" w:hAnsi="Times New Roman" w:cs="Times New Roman"/>
          <w:b/>
          <w:sz w:val="28"/>
          <w:szCs w:val="28"/>
        </w:rPr>
      </w:pPr>
      <w:r w:rsidRPr="00FE7D75">
        <w:rPr>
          <w:rFonts w:ascii="Times New Roman" w:eastAsia="Times New Roman" w:hAnsi="Times New Roman" w:cs="Times New Roman"/>
          <w:b/>
          <w:sz w:val="28"/>
          <w:szCs w:val="28"/>
        </w:rPr>
        <w:t>PHẦN II</w:t>
      </w:r>
    </w:p>
    <w:p w:rsidR="00FE7D75" w:rsidRPr="00FE7D75" w:rsidRDefault="00FE7D75" w:rsidP="00320007">
      <w:pPr>
        <w:spacing w:after="0" w:line="240" w:lineRule="auto"/>
        <w:jc w:val="center"/>
        <w:rPr>
          <w:rFonts w:ascii="Times New Roman" w:hAnsi="Times New Roman" w:cs="Times New Roman"/>
          <w:bCs/>
          <w:i/>
          <w:sz w:val="28"/>
          <w:szCs w:val="28"/>
          <w:lang w:val="vi-VN"/>
        </w:rPr>
      </w:pPr>
      <w:r w:rsidRPr="00FE7D75">
        <w:rPr>
          <w:rFonts w:ascii="Times New Roman" w:eastAsia="Times New Roman" w:hAnsi="Times New Roman" w:cs="Times New Roman"/>
          <w:b/>
          <w:sz w:val="28"/>
          <w:szCs w:val="28"/>
        </w:rPr>
        <w:t xml:space="preserve">QUY TRÌNH NỘI BỘ </w:t>
      </w:r>
      <w:r w:rsidRPr="00FE7D75">
        <w:rPr>
          <w:rFonts w:ascii="Times New Roman" w:hAnsi="Times New Roman" w:cs="Times New Roman"/>
          <w:b/>
          <w:sz w:val="28"/>
          <w:szCs w:val="28"/>
        </w:rPr>
        <w:t>THỦ TỤC HÀNH CHÍNH</w:t>
      </w:r>
    </w:p>
    <w:p w:rsidR="00320007" w:rsidRPr="00FE7D75" w:rsidRDefault="00320007" w:rsidP="00320007">
      <w:pPr>
        <w:spacing w:after="0" w:line="240" w:lineRule="auto"/>
        <w:jc w:val="center"/>
        <w:rPr>
          <w:rFonts w:ascii="Times New Roman" w:hAnsi="Times New Roman" w:cs="Times New Roman"/>
          <w:b/>
          <w:sz w:val="26"/>
          <w:szCs w:val="26"/>
          <w:lang w:val="vi-VN"/>
        </w:rPr>
      </w:pPr>
    </w:p>
    <w:p w:rsidR="0069619E" w:rsidRPr="00FE7D75" w:rsidRDefault="0069619E">
      <w:pPr>
        <w:rPr>
          <w:rFonts w:ascii="Times New Roman" w:hAnsi="Times New Roman" w:cs="Times New Roman"/>
          <w:b/>
          <w:sz w:val="28"/>
          <w:szCs w:val="28"/>
        </w:rPr>
      </w:pPr>
    </w:p>
    <w:tbl>
      <w:tblPr>
        <w:tblStyle w:val="TableGrid"/>
        <w:tblW w:w="10667" w:type="dxa"/>
        <w:jc w:val="center"/>
        <w:tblLayout w:type="fixed"/>
        <w:tblLook w:val="04A0" w:firstRow="1" w:lastRow="0" w:firstColumn="1" w:lastColumn="0" w:noHBand="0" w:noVBand="1"/>
      </w:tblPr>
      <w:tblGrid>
        <w:gridCol w:w="1713"/>
        <w:gridCol w:w="1592"/>
        <w:gridCol w:w="2507"/>
        <w:gridCol w:w="121"/>
        <w:gridCol w:w="1374"/>
        <w:gridCol w:w="932"/>
        <w:gridCol w:w="653"/>
        <w:gridCol w:w="1775"/>
      </w:tblGrid>
      <w:tr w:rsidR="005247DD" w:rsidRPr="00FE7D75" w:rsidTr="007C153C">
        <w:trPr>
          <w:jc w:val="center"/>
        </w:trPr>
        <w:tc>
          <w:tcPr>
            <w:tcW w:w="1713" w:type="dxa"/>
          </w:tcPr>
          <w:p w:rsidR="005247DD" w:rsidRPr="00FE7D75" w:rsidRDefault="005247DD" w:rsidP="00F91B9B">
            <w:pPr>
              <w:spacing w:after="0" w:line="240" w:lineRule="auto"/>
              <w:jc w:val="both"/>
              <w:textAlignment w:val="center"/>
              <w:rPr>
                <w:rFonts w:ascii="Times New Roman" w:eastAsia="Times New Roman" w:hAnsi="Times New Roman" w:cs="Times New Roman"/>
                <w:b/>
                <w:spacing w:val="-2"/>
                <w:sz w:val="28"/>
                <w:szCs w:val="28"/>
              </w:rPr>
            </w:pPr>
            <w:r w:rsidRPr="00FE7D75">
              <w:rPr>
                <w:rFonts w:ascii="Times New Roman" w:eastAsia="Times New Roman" w:hAnsi="Times New Roman" w:cs="Times New Roman"/>
                <w:b/>
                <w:spacing w:val="-2"/>
                <w:sz w:val="28"/>
                <w:szCs w:val="28"/>
              </w:rPr>
              <w:t xml:space="preserve">Mã thủ tục </w:t>
            </w:r>
          </w:p>
          <w:p w:rsidR="005247DD" w:rsidRPr="00FE7D75" w:rsidRDefault="005247DD" w:rsidP="005247DD">
            <w:pPr>
              <w:spacing w:after="0" w:line="240" w:lineRule="auto"/>
              <w:jc w:val="both"/>
              <w:textAlignment w:val="center"/>
              <w:rPr>
                <w:rFonts w:ascii="Times New Roman" w:eastAsia="Times New Roman" w:hAnsi="Times New Roman" w:cs="Times New Roman"/>
                <w:b/>
                <w:spacing w:val="-2"/>
                <w:sz w:val="28"/>
                <w:szCs w:val="28"/>
              </w:rPr>
            </w:pPr>
            <w:r w:rsidRPr="00FE7D75">
              <w:rPr>
                <w:rFonts w:ascii="Times New Roman" w:eastAsia="Times New Roman" w:hAnsi="Times New Roman" w:cs="Times New Roman"/>
                <w:b/>
                <w:spacing w:val="-2"/>
                <w:sz w:val="28"/>
                <w:szCs w:val="28"/>
              </w:rPr>
              <w:t xml:space="preserve">số 1:  </w:t>
            </w:r>
          </w:p>
        </w:tc>
        <w:tc>
          <w:tcPr>
            <w:tcW w:w="8954" w:type="dxa"/>
            <w:gridSpan w:val="7"/>
            <w:vAlign w:val="center"/>
          </w:tcPr>
          <w:p w:rsidR="005247DD" w:rsidRPr="00A079DE" w:rsidRDefault="007C153C" w:rsidP="005247DD">
            <w:pPr>
              <w:spacing w:after="0" w:line="240" w:lineRule="auto"/>
              <w:jc w:val="both"/>
              <w:textAlignment w:val="center"/>
              <w:rPr>
                <w:rFonts w:ascii="Times New Roman" w:eastAsia="Times New Roman" w:hAnsi="Times New Roman" w:cs="Times New Roman"/>
                <w:b/>
                <w:sz w:val="28"/>
                <w:szCs w:val="28"/>
              </w:rPr>
            </w:pPr>
            <w:r w:rsidRPr="00A079DE">
              <w:rPr>
                <w:rFonts w:ascii="Times New Roman" w:hAnsi="Times New Roman" w:cs="Times New Roman"/>
                <w:b/>
                <w:sz w:val="28"/>
                <w:szCs w:val="28"/>
              </w:rPr>
              <w:t>1.013456</w:t>
            </w:r>
          </w:p>
        </w:tc>
      </w:tr>
      <w:tr w:rsidR="005247DD" w:rsidRPr="00FE7D75" w:rsidTr="007C153C">
        <w:trPr>
          <w:jc w:val="center"/>
        </w:trPr>
        <w:tc>
          <w:tcPr>
            <w:tcW w:w="1713" w:type="dxa"/>
          </w:tcPr>
          <w:p w:rsidR="005247DD" w:rsidRPr="00FE7D75" w:rsidRDefault="005247DD" w:rsidP="00F91B9B">
            <w:pPr>
              <w:spacing w:after="0" w:line="240" w:lineRule="auto"/>
              <w:jc w:val="both"/>
              <w:textAlignment w:val="center"/>
              <w:rPr>
                <w:rFonts w:ascii="Times New Roman" w:eastAsia="Times New Roman" w:hAnsi="Times New Roman" w:cs="Times New Roman"/>
                <w:b/>
                <w:sz w:val="28"/>
                <w:szCs w:val="28"/>
              </w:rPr>
            </w:pPr>
            <w:r w:rsidRPr="00FE7D75">
              <w:rPr>
                <w:rFonts w:ascii="Times New Roman" w:eastAsia="Times New Roman" w:hAnsi="Times New Roman" w:cs="Times New Roman"/>
                <w:b/>
                <w:sz w:val="28"/>
                <w:szCs w:val="28"/>
              </w:rPr>
              <w:t>Tên thủ tục hành chính:</w:t>
            </w:r>
          </w:p>
        </w:tc>
        <w:tc>
          <w:tcPr>
            <w:tcW w:w="8954" w:type="dxa"/>
            <w:gridSpan w:val="7"/>
            <w:vAlign w:val="center"/>
          </w:tcPr>
          <w:p w:rsidR="005247DD" w:rsidRPr="00FE7D75" w:rsidRDefault="005247DD" w:rsidP="000B068A">
            <w:pPr>
              <w:spacing w:after="0" w:line="240" w:lineRule="auto"/>
              <w:jc w:val="both"/>
              <w:rPr>
                <w:rFonts w:ascii="Times New Roman" w:eastAsia="Times New Roman" w:hAnsi="Times New Roman" w:cs="Times New Roman"/>
                <w:sz w:val="28"/>
                <w:szCs w:val="28"/>
              </w:rPr>
            </w:pPr>
            <w:r w:rsidRPr="00FE7D75">
              <w:rPr>
                <w:rFonts w:ascii="Times New Roman" w:hAnsi="Times New Roman" w:cs="Times New Roman"/>
                <w:sz w:val="28"/>
                <w:szCs w:val="28"/>
                <w:lang w:val="nl-NL"/>
              </w:rPr>
              <w:t>Thủ tục c</w:t>
            </w:r>
            <w:r w:rsidRPr="00FE7D75">
              <w:rPr>
                <w:rFonts w:ascii="Times New Roman" w:hAnsi="Times New Roman" w:cs="Times New Roman"/>
                <w:spacing w:val="-4"/>
                <w:sz w:val="28"/>
                <w:szCs w:val="28"/>
                <w:lang w:val="nl-NL"/>
              </w:rPr>
              <w:t xml:space="preserve">ấp giấy phép </w:t>
            </w:r>
            <w:r w:rsidR="000B068A" w:rsidRPr="00FE7D75">
              <w:rPr>
                <w:rFonts w:ascii="Times New Roman" w:hAnsi="Times New Roman" w:cs="Times New Roman"/>
                <w:spacing w:val="-4"/>
                <w:sz w:val="28"/>
                <w:szCs w:val="28"/>
                <w:lang w:val="nl-NL"/>
              </w:rPr>
              <w:t>nhập khẩu di vật, cổ vật không nhằm mục đích kinh doanh cấp tỉnh</w:t>
            </w:r>
          </w:p>
        </w:tc>
      </w:tr>
      <w:tr w:rsidR="005247DD" w:rsidRPr="00FE7D75" w:rsidTr="007C153C">
        <w:trPr>
          <w:jc w:val="center"/>
        </w:trPr>
        <w:tc>
          <w:tcPr>
            <w:tcW w:w="1713" w:type="dxa"/>
          </w:tcPr>
          <w:p w:rsidR="005247DD" w:rsidRPr="00FE7D75" w:rsidRDefault="005247DD" w:rsidP="00F91B9B">
            <w:pPr>
              <w:spacing w:after="0" w:line="240" w:lineRule="auto"/>
              <w:jc w:val="both"/>
              <w:textAlignment w:val="center"/>
              <w:rPr>
                <w:rFonts w:ascii="Times New Roman" w:eastAsia="Times New Roman" w:hAnsi="Times New Roman" w:cs="Times New Roman"/>
                <w:b/>
                <w:sz w:val="28"/>
                <w:szCs w:val="28"/>
              </w:rPr>
            </w:pPr>
            <w:r w:rsidRPr="00FE7D75">
              <w:rPr>
                <w:rFonts w:ascii="Times New Roman" w:eastAsia="Times New Roman" w:hAnsi="Times New Roman" w:cs="Times New Roman"/>
                <w:b/>
                <w:sz w:val="28"/>
                <w:szCs w:val="28"/>
              </w:rPr>
              <w:t xml:space="preserve">Cấp thực hiện: </w:t>
            </w:r>
          </w:p>
        </w:tc>
        <w:tc>
          <w:tcPr>
            <w:tcW w:w="8954" w:type="dxa"/>
            <w:gridSpan w:val="7"/>
            <w:vAlign w:val="center"/>
          </w:tcPr>
          <w:p w:rsidR="005247DD" w:rsidRPr="00FE7D75" w:rsidRDefault="005247DD" w:rsidP="00F91B9B">
            <w:pPr>
              <w:spacing w:after="0" w:line="240" w:lineRule="auto"/>
              <w:jc w:val="both"/>
              <w:textAlignment w:val="center"/>
              <w:rPr>
                <w:rFonts w:ascii="Times New Roman" w:eastAsia="Times New Roman" w:hAnsi="Times New Roman" w:cs="Times New Roman"/>
                <w:sz w:val="28"/>
                <w:szCs w:val="28"/>
              </w:rPr>
            </w:pPr>
            <w:r w:rsidRPr="00FE7D75">
              <w:rPr>
                <w:rFonts w:ascii="Times New Roman" w:eastAsia="Times New Roman" w:hAnsi="Times New Roman" w:cs="Times New Roman"/>
                <w:sz w:val="28"/>
                <w:szCs w:val="28"/>
              </w:rPr>
              <w:t>Cấp Tỉnh</w:t>
            </w:r>
          </w:p>
        </w:tc>
      </w:tr>
      <w:tr w:rsidR="005247DD" w:rsidRPr="00FE7D75" w:rsidTr="007C153C">
        <w:trPr>
          <w:jc w:val="center"/>
        </w:trPr>
        <w:tc>
          <w:tcPr>
            <w:tcW w:w="1713" w:type="dxa"/>
          </w:tcPr>
          <w:p w:rsidR="005247DD" w:rsidRPr="00FE7D75" w:rsidRDefault="005247DD" w:rsidP="00F91B9B">
            <w:pPr>
              <w:spacing w:after="0" w:line="240" w:lineRule="auto"/>
              <w:jc w:val="both"/>
              <w:textAlignment w:val="center"/>
              <w:rPr>
                <w:rFonts w:ascii="Times New Roman" w:eastAsia="Times New Roman" w:hAnsi="Times New Roman" w:cs="Times New Roman"/>
                <w:b/>
                <w:sz w:val="28"/>
                <w:szCs w:val="28"/>
              </w:rPr>
            </w:pPr>
            <w:r w:rsidRPr="00FE7D75">
              <w:rPr>
                <w:rFonts w:ascii="Times New Roman" w:eastAsia="Times New Roman" w:hAnsi="Times New Roman" w:cs="Times New Roman"/>
                <w:b/>
                <w:sz w:val="28"/>
                <w:szCs w:val="28"/>
              </w:rPr>
              <w:t>Lĩnh vực:</w:t>
            </w:r>
          </w:p>
        </w:tc>
        <w:tc>
          <w:tcPr>
            <w:tcW w:w="8954" w:type="dxa"/>
            <w:gridSpan w:val="7"/>
            <w:vAlign w:val="center"/>
          </w:tcPr>
          <w:p w:rsidR="005247DD" w:rsidRPr="00FE7D75" w:rsidRDefault="005247DD" w:rsidP="00F91B9B">
            <w:pPr>
              <w:spacing w:after="0" w:line="240" w:lineRule="auto"/>
              <w:jc w:val="both"/>
              <w:textAlignment w:val="center"/>
              <w:rPr>
                <w:rFonts w:ascii="Times New Roman" w:eastAsia="Times New Roman" w:hAnsi="Times New Roman" w:cs="Times New Roman"/>
                <w:sz w:val="28"/>
                <w:szCs w:val="28"/>
              </w:rPr>
            </w:pPr>
            <w:r w:rsidRPr="00FE7D75">
              <w:rPr>
                <w:rFonts w:ascii="Times New Roman" w:eastAsia="Times New Roman" w:hAnsi="Times New Roman" w:cs="Times New Roman"/>
                <w:sz w:val="28"/>
                <w:szCs w:val="28"/>
              </w:rPr>
              <w:t>Văn hóa</w:t>
            </w:r>
          </w:p>
        </w:tc>
      </w:tr>
      <w:tr w:rsidR="005247DD" w:rsidRPr="00FE7D75" w:rsidTr="005749A9">
        <w:trPr>
          <w:jc w:val="center"/>
        </w:trPr>
        <w:tc>
          <w:tcPr>
            <w:tcW w:w="10667" w:type="dxa"/>
            <w:gridSpan w:val="8"/>
          </w:tcPr>
          <w:p w:rsidR="005247DD" w:rsidRPr="00FE7D75" w:rsidRDefault="005247DD" w:rsidP="00F91B9B">
            <w:pPr>
              <w:spacing w:after="0" w:line="240" w:lineRule="auto"/>
              <w:jc w:val="both"/>
              <w:textAlignment w:val="center"/>
              <w:rPr>
                <w:rFonts w:ascii="Times New Roman" w:eastAsia="Times New Roman" w:hAnsi="Times New Roman" w:cs="Times New Roman"/>
                <w:b/>
                <w:sz w:val="28"/>
                <w:szCs w:val="28"/>
              </w:rPr>
            </w:pPr>
            <w:r w:rsidRPr="00FE7D75">
              <w:rPr>
                <w:rFonts w:ascii="Times New Roman" w:eastAsia="Times New Roman" w:hAnsi="Times New Roman" w:cs="Times New Roman"/>
                <w:b/>
                <w:sz w:val="28"/>
                <w:szCs w:val="28"/>
              </w:rPr>
              <w:t>Trình tự thực hiện:</w:t>
            </w:r>
          </w:p>
        </w:tc>
      </w:tr>
      <w:tr w:rsidR="005247DD" w:rsidRPr="00FE7D75" w:rsidTr="005749A9">
        <w:trPr>
          <w:trHeight w:val="144"/>
          <w:jc w:val="center"/>
        </w:trPr>
        <w:tc>
          <w:tcPr>
            <w:tcW w:w="1713" w:type="dxa"/>
          </w:tcPr>
          <w:p w:rsidR="005247DD" w:rsidRPr="00FE7D75" w:rsidRDefault="005247DD" w:rsidP="00F91B9B">
            <w:pPr>
              <w:spacing w:after="0" w:line="240" w:lineRule="auto"/>
              <w:jc w:val="both"/>
              <w:textAlignment w:val="center"/>
              <w:rPr>
                <w:rFonts w:ascii="Times New Roman" w:eastAsia="Times New Roman" w:hAnsi="Times New Roman" w:cs="Times New Roman"/>
                <w:sz w:val="28"/>
                <w:szCs w:val="28"/>
              </w:rPr>
            </w:pPr>
          </w:p>
        </w:tc>
        <w:tc>
          <w:tcPr>
            <w:tcW w:w="8954" w:type="dxa"/>
            <w:gridSpan w:val="7"/>
          </w:tcPr>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Nộp hồ sơ trực tiếp tại Trung tâm Phục vụ hành chính công tỉnh. Địa chỉ: Số 83, đường Phạm Tung, Phường 3, Thành phố Tây Ninh, tỉnh Tây Ninh. </w:t>
            </w:r>
          </w:p>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Nộp hồ sơ bằng hình thức trực tuyến tại: </w:t>
            </w:r>
          </w:p>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Cổng dịch vụ công Quốc gia, địa chỉ: </w:t>
            </w:r>
            <w:hyperlink r:id="rId8" w:history="1">
              <w:r w:rsidRPr="00FE7D75">
                <w:rPr>
                  <w:rStyle w:val="Hyperlink"/>
                  <w:rFonts w:ascii="Times New Roman" w:hAnsi="Times New Roman" w:cs="Times New Roman"/>
                  <w:color w:val="auto"/>
                  <w:sz w:val="28"/>
                  <w:szCs w:val="28"/>
                </w:rPr>
                <w:t>https://dichvucong.gov.vn/</w:t>
              </w:r>
            </w:hyperlink>
          </w:p>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Cổng dịch vụ công tỉnh, địa chỉ </w:t>
            </w:r>
            <w:hyperlink r:id="rId9" w:history="1">
              <w:r w:rsidRPr="00FE7D75">
                <w:rPr>
                  <w:rStyle w:val="Hyperlink"/>
                  <w:rFonts w:ascii="Times New Roman" w:hAnsi="Times New Roman" w:cs="Times New Roman"/>
                  <w:color w:val="auto"/>
                  <w:sz w:val="28"/>
                  <w:szCs w:val="28"/>
                </w:rPr>
                <w:t>https://dichvucong.tayninh.gov.vn/</w:t>
              </w:r>
            </w:hyperlink>
          </w:p>
          <w:p w:rsidR="005247DD" w:rsidRPr="00FE7D75" w:rsidRDefault="005247DD" w:rsidP="00F91B9B">
            <w:pPr>
              <w:spacing w:before="120" w:after="120" w:line="240" w:lineRule="auto"/>
              <w:ind w:right="132"/>
              <w:jc w:val="both"/>
              <w:rPr>
                <w:rFonts w:ascii="Times New Roman" w:eastAsia="Calibri" w:hAnsi="Times New Roman" w:cs="Times New Roman"/>
                <w:sz w:val="28"/>
                <w:szCs w:val="28"/>
                <w:u w:val="single"/>
              </w:rPr>
            </w:pPr>
            <w:r w:rsidRPr="00FE7D75">
              <w:rPr>
                <w:rFonts w:ascii="Times New Roman" w:eastAsia="Calibri" w:hAnsi="Times New Roman" w:cs="Times New Roman"/>
                <w:sz w:val="28"/>
                <w:szCs w:val="28"/>
              </w:rPr>
              <w:t xml:space="preserve">+ </w:t>
            </w:r>
            <w:r w:rsidRPr="00FE7D75">
              <w:rPr>
                <w:rFonts w:ascii="Times New Roman" w:eastAsia="Calibri" w:hAnsi="Times New Roman" w:cs="Times New Roman"/>
                <w:sz w:val="28"/>
                <w:szCs w:val="28"/>
                <w:u w:val="single"/>
              </w:rPr>
              <w:t>Ứng dụng Tây Ninh Smart</w:t>
            </w:r>
          </w:p>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Fonts w:ascii="Times New Roman" w:eastAsia="Calibri" w:hAnsi="Times New Roman" w:cs="Times New Roman"/>
                <w:sz w:val="28"/>
                <w:szCs w:val="28"/>
              </w:rPr>
              <w:t xml:space="preserve">+ </w:t>
            </w:r>
            <w:r w:rsidRPr="00FE7D75">
              <w:rPr>
                <w:rFonts w:ascii="Times New Roman" w:eastAsia="Calibri" w:hAnsi="Times New Roman" w:cs="Times New Roman"/>
                <w:sz w:val="28"/>
                <w:szCs w:val="28"/>
                <w:u w:val="single"/>
              </w:rPr>
              <w:t>Cổng hành chính công tỉnh Tây Ninh trên mạng xã hội Zalo</w:t>
            </w:r>
          </w:p>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E7D75">
              <w:rPr>
                <w:rFonts w:ascii="Times New Roman" w:hAnsi="Times New Roman" w:cs="Times New Roman"/>
                <w:sz w:val="28"/>
                <w:szCs w:val="28"/>
              </w:rPr>
              <w:t>1900561563</w:t>
            </w:r>
            <w:r w:rsidRPr="00FE7D75">
              <w:rPr>
                <w:rStyle w:val="text"/>
                <w:rFonts w:ascii="Times New Roman" w:hAnsi="Times New Roman" w:cs="Times New Roman"/>
                <w:spacing w:val="4"/>
                <w:sz w:val="28"/>
                <w:szCs w:val="28"/>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5247DD" w:rsidRPr="00FE7D75" w:rsidRDefault="005247DD" w:rsidP="00F91B9B">
            <w:pPr>
              <w:spacing w:before="120" w:after="12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5247DD" w:rsidRPr="00FE7D75" w:rsidRDefault="005247DD" w:rsidP="00F91B9B">
            <w:pPr>
              <w:pStyle w:val="BodyTextIndent2"/>
              <w:spacing w:after="120" w:line="240" w:lineRule="auto"/>
              <w:ind w:firstLine="0"/>
              <w:rPr>
                <w:rFonts w:ascii="Times New Roman" w:hAnsi="Times New Roman"/>
                <w:b/>
                <w:i w:val="0"/>
              </w:rPr>
            </w:pPr>
            <w:r w:rsidRPr="00FE7D75">
              <w:rPr>
                <w:rFonts w:ascii="Times New Roman" w:hAnsi="Times New Roman"/>
                <w:b/>
                <w:i w:val="0"/>
                <w:lang w:val="vi-VN"/>
              </w:rPr>
              <w:t>*</w:t>
            </w:r>
            <w:r w:rsidRPr="00FE7D75">
              <w:rPr>
                <w:rFonts w:ascii="Times New Roman" w:hAnsi="Times New Roman"/>
                <w:b/>
                <w:i w:val="0"/>
              </w:rPr>
              <w:t xml:space="preserve"> </w:t>
            </w:r>
            <w:r w:rsidRPr="00FE7D75">
              <w:rPr>
                <w:rFonts w:ascii="Times New Roman" w:hAnsi="Times New Roman"/>
                <w:b/>
                <w:i w:val="0"/>
                <w:lang w:val="vi-VN"/>
              </w:rPr>
              <w:t>Quy trình tiếp nhận</w:t>
            </w:r>
            <w:r w:rsidRPr="00FE7D75">
              <w:rPr>
                <w:rFonts w:ascii="Times New Roman" w:hAnsi="Times New Roman"/>
                <w:b/>
                <w:i w:val="0"/>
              </w:rPr>
              <w:t>, thụ lý và trả kết quả</w:t>
            </w:r>
            <w:r w:rsidRPr="00FE7D75">
              <w:rPr>
                <w:rFonts w:ascii="Times New Roman" w:hAnsi="Times New Roman"/>
                <w:b/>
                <w:i w:val="0"/>
                <w:lang w:val="vi-VN"/>
              </w:rPr>
              <w:t xml:space="preserve"> được thực hiện như sau:</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b/>
                <w:sz w:val="28"/>
                <w:szCs w:val="28"/>
              </w:rPr>
              <w:t>Bước 1</w:t>
            </w:r>
            <w:r w:rsidRPr="00FE7D75">
              <w:rPr>
                <w:sz w:val="28"/>
                <w:szCs w:val="28"/>
              </w:rPr>
              <w:t>: Tiếp nhận hồ sơ (0,5 giờ):</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t>Trung tâm Phục vụ hành chính công tỉnh:</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t xml:space="preserve">- Thực hiện tiếp nhận hồ sơ: </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t xml:space="preserve">+ Hồ sơ được tổ chức nộp trực tiếp tại Trung tâm. </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t xml:space="preserve">+ Hồ sơ được nhân viên bưu điện nộp thông qua dịch vụ bưu chính công ích. </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lastRenderedPageBreak/>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b/>
                <w:sz w:val="28"/>
                <w:szCs w:val="28"/>
              </w:rPr>
              <w:t>Bước 2</w:t>
            </w:r>
            <w:r w:rsidRPr="00FE7D75">
              <w:rPr>
                <w:sz w:val="28"/>
                <w:szCs w:val="28"/>
              </w:rPr>
              <w:t>: Giải quyết hồ sơ (15 giờ):</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t xml:space="preserve">- Lãnh đạo Phòng Quản lý Văn hóa phân công Công chức phòng xử lý hồ sơ. </w:t>
            </w:r>
          </w:p>
          <w:p w:rsidR="0009483B" w:rsidRPr="00FE7D75" w:rsidRDefault="0009483B" w:rsidP="0009483B">
            <w:pPr>
              <w:pStyle w:val="ws-p"/>
              <w:shd w:val="clear" w:color="auto" w:fill="FFFFFF"/>
              <w:spacing w:before="120" w:beforeAutospacing="0" w:after="120" w:afterAutospacing="0"/>
              <w:jc w:val="both"/>
              <w:rPr>
                <w:sz w:val="28"/>
                <w:szCs w:val="28"/>
              </w:rPr>
            </w:pPr>
            <w:r w:rsidRPr="00FE7D75">
              <w:rPr>
                <w:sz w:val="28"/>
                <w:szCs w:val="28"/>
              </w:rPr>
              <w:t xml:space="preserve">- Công chức Phòng Quản lý Văn hóa kiểm tra, tham mưu xử lý hồ sơ: </w:t>
            </w:r>
          </w:p>
          <w:p w:rsidR="0009483B" w:rsidRPr="00FE7D75" w:rsidRDefault="0009483B" w:rsidP="0009483B">
            <w:pPr>
              <w:pStyle w:val="Header"/>
              <w:widowControl w:val="0"/>
              <w:spacing w:before="120" w:after="120"/>
              <w:jc w:val="both"/>
              <w:rPr>
                <w:rFonts w:ascii="Times New Roman" w:hAnsi="Times New Roman"/>
                <w:sz w:val="28"/>
                <w:szCs w:val="28"/>
                <w:lang w:val="nl-NL" w:eastAsia="vi-VN"/>
              </w:rPr>
            </w:pPr>
            <w:r w:rsidRPr="00FE7D75">
              <w:rPr>
                <w:rFonts w:ascii="Times New Roman" w:hAnsi="Times New Roman"/>
                <w:sz w:val="28"/>
                <w:szCs w:val="28"/>
                <w:lang w:val="nl-NL" w:eastAsia="vi-VN"/>
              </w:rPr>
              <w:t>+ Dự thảo kết quả giải quyết hồ sơ trình lãnh đạo phòng (trường hợp hồ sơ đạt yêu cầu).</w:t>
            </w:r>
          </w:p>
          <w:p w:rsidR="0009483B" w:rsidRPr="00FE7D75" w:rsidRDefault="0009483B" w:rsidP="0009483B">
            <w:pPr>
              <w:pStyle w:val="Header"/>
              <w:widowControl w:val="0"/>
              <w:spacing w:before="120" w:after="120"/>
              <w:jc w:val="both"/>
              <w:rPr>
                <w:rFonts w:ascii="Times New Roman" w:hAnsi="Times New Roman"/>
                <w:sz w:val="28"/>
                <w:szCs w:val="28"/>
                <w:lang w:val="nl-NL" w:eastAsia="vi-VN"/>
              </w:rPr>
            </w:pPr>
            <w:r w:rsidRPr="00FE7D75">
              <w:rPr>
                <w:rFonts w:ascii="Times New Roman" w:hAnsi="Times New Roman"/>
                <w:sz w:val="28"/>
                <w:szCs w:val="28"/>
                <w:lang w:val="nl-NL" w:eastAsia="vi-VN"/>
              </w:rPr>
              <w:t>+ Dự thảo văn bản trả lời từ chối nêu rõ lý do trình lãnh đạo phòng (trường hợp hồ sơ không đủ điều kiện giải quyết).</w:t>
            </w:r>
          </w:p>
          <w:p w:rsidR="0009483B" w:rsidRPr="00FE7D75" w:rsidRDefault="0009483B" w:rsidP="0009483B">
            <w:pPr>
              <w:pStyle w:val="ws-p"/>
              <w:shd w:val="clear" w:color="auto" w:fill="FFFFFF"/>
              <w:spacing w:before="120" w:beforeAutospacing="0" w:after="120" w:afterAutospacing="0"/>
              <w:jc w:val="both"/>
              <w:rPr>
                <w:sz w:val="28"/>
                <w:szCs w:val="28"/>
                <w:lang w:val="nl-NL" w:eastAsia="vi-VN"/>
              </w:rPr>
            </w:pPr>
            <w:r w:rsidRPr="00FE7D75">
              <w:rPr>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sz w:val="28"/>
                <w:szCs w:val="28"/>
                <w:lang w:val="nl-NL"/>
              </w:rPr>
              <w:t>- Lãnh đạo Phòng Quản lý Văn hóa xem xét, duyệt kết quả giải quyết hồ sơ trình Ban Giám đốc Sở.</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sz w:val="28"/>
                <w:szCs w:val="28"/>
                <w:lang w:val="nl-NL"/>
              </w:rPr>
              <w:t>- Ban Giám đốc Sở ký duyệt dự thảo kết quả giải quyết TTHC.</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sz w:val="28"/>
                <w:szCs w:val="28"/>
                <w:lang w:val="nl-NL"/>
              </w:rPr>
              <w:t>- Kết quả:</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sz w:val="28"/>
                <w:szCs w:val="28"/>
                <w:lang w:val="nl-NL"/>
              </w:rPr>
              <w:t>+ Bản giấy được Văn thư Sở gửi cho nhân viên bưu điện chuyển đến Trung tâm Phục vụ hành chính công.</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sz w:val="28"/>
                <w:szCs w:val="28"/>
                <w:lang w:val="nl-NL"/>
              </w:rPr>
              <w:t>+ Bản điện tử được lưu trữ trong kho dữ liệu của tổ chức trên Hệ thống thông tin giải quyết thủ tục hành chính và Cổng dịch vụ công quốc gia.</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b/>
                <w:sz w:val="28"/>
                <w:szCs w:val="28"/>
                <w:lang w:val="nl-NL"/>
              </w:rPr>
              <w:t xml:space="preserve">Bước 3: </w:t>
            </w:r>
            <w:r w:rsidRPr="00FE7D75">
              <w:rPr>
                <w:sz w:val="28"/>
                <w:szCs w:val="28"/>
                <w:lang w:val="nl-NL"/>
              </w:rPr>
              <w:t>Trả kết quả (0,5 giờ):</w:t>
            </w:r>
          </w:p>
          <w:p w:rsidR="0009483B" w:rsidRPr="00FE7D75" w:rsidRDefault="0009483B" w:rsidP="0009483B">
            <w:pPr>
              <w:pStyle w:val="ws-p"/>
              <w:shd w:val="clear" w:color="auto" w:fill="FFFFFF"/>
              <w:spacing w:before="120" w:beforeAutospacing="0" w:after="120" w:afterAutospacing="0"/>
              <w:jc w:val="both"/>
              <w:rPr>
                <w:sz w:val="28"/>
                <w:szCs w:val="28"/>
                <w:lang w:val="nl-NL"/>
              </w:rPr>
            </w:pPr>
            <w:r w:rsidRPr="00FE7D75">
              <w:rPr>
                <w:sz w:val="28"/>
                <w:szCs w:val="28"/>
                <w:lang w:val="nl-NL"/>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716128" w:rsidRPr="00FE7D75" w:rsidRDefault="005247DD" w:rsidP="00F91B9B">
            <w:pPr>
              <w:pStyle w:val="ws-p"/>
              <w:shd w:val="clear" w:color="auto" w:fill="FFFFFF"/>
              <w:spacing w:before="120" w:beforeAutospacing="0" w:after="120" w:afterAutospacing="0"/>
              <w:jc w:val="both"/>
              <w:rPr>
                <w:b/>
                <w:sz w:val="28"/>
                <w:szCs w:val="28"/>
              </w:rPr>
            </w:pPr>
            <w:r w:rsidRPr="00FE7D75">
              <w:rPr>
                <w:b/>
                <w:sz w:val="28"/>
                <w:szCs w:val="28"/>
              </w:rPr>
              <w:t>* Sơ đồ quy trình</w:t>
            </w:r>
          </w:p>
          <w:p w:rsidR="005247DD" w:rsidRPr="00FE7D75" w:rsidRDefault="00716128" w:rsidP="00F91B9B">
            <w:pPr>
              <w:pStyle w:val="ws-p"/>
              <w:shd w:val="clear" w:color="auto" w:fill="FFFFFF"/>
              <w:spacing w:before="120" w:beforeAutospacing="0" w:after="120" w:afterAutospacing="0"/>
              <w:jc w:val="both"/>
              <w:rPr>
                <w:b/>
                <w:sz w:val="28"/>
                <w:szCs w:val="28"/>
              </w:rPr>
            </w:pPr>
            <w:r w:rsidRPr="00FE7D75">
              <w:rPr>
                <w:noProof/>
                <w:sz w:val="28"/>
                <w:szCs w:val="28"/>
              </w:rPr>
              <w:lastRenderedPageBreak/>
              <w:drawing>
                <wp:inline distT="0" distB="0" distL="0" distR="0" wp14:anchorId="2B7AAD9A" wp14:editId="1C62B1BB">
                  <wp:extent cx="5186149" cy="2190466"/>
                  <wp:effectExtent l="19050" t="0" r="14605" b="0"/>
                  <wp:docPr id="1106" name="Diagram 11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F0648" w:rsidRPr="00FE7D75" w:rsidRDefault="006F0648" w:rsidP="00F91B9B">
            <w:pPr>
              <w:pStyle w:val="ws-p"/>
              <w:shd w:val="clear" w:color="auto" w:fill="FFFFFF"/>
              <w:spacing w:before="120" w:beforeAutospacing="0" w:after="120" w:afterAutospacing="0"/>
              <w:jc w:val="both"/>
              <w:rPr>
                <w:b/>
                <w:sz w:val="28"/>
                <w:szCs w:val="28"/>
              </w:rPr>
            </w:pPr>
          </w:p>
        </w:tc>
      </w:tr>
      <w:tr w:rsidR="005247DD" w:rsidRPr="00FE7D75" w:rsidTr="005749A9">
        <w:trPr>
          <w:jc w:val="center"/>
        </w:trPr>
        <w:tc>
          <w:tcPr>
            <w:tcW w:w="10667" w:type="dxa"/>
            <w:gridSpan w:val="8"/>
          </w:tcPr>
          <w:p w:rsidR="005247DD" w:rsidRPr="00FE7D75" w:rsidRDefault="005247DD" w:rsidP="00F91B9B">
            <w:pPr>
              <w:spacing w:after="0" w:line="240" w:lineRule="auto"/>
              <w:rPr>
                <w:rFonts w:ascii="Times New Roman" w:eastAsia="Times New Roman" w:hAnsi="Times New Roman" w:cs="Times New Roman"/>
                <w:caps/>
                <w:sz w:val="28"/>
                <w:szCs w:val="28"/>
              </w:rPr>
            </w:pPr>
            <w:r w:rsidRPr="00FE7D75">
              <w:rPr>
                <w:rFonts w:ascii="Times New Roman" w:eastAsia="Times New Roman" w:hAnsi="Times New Roman" w:cs="Times New Roman"/>
                <w:b/>
                <w:bCs/>
                <w:caps/>
                <w:sz w:val="28"/>
                <w:szCs w:val="28"/>
              </w:rPr>
              <w:lastRenderedPageBreak/>
              <w:t>CÁCH THỨC THỰC HIỆN:</w:t>
            </w:r>
          </w:p>
        </w:tc>
      </w:tr>
      <w:tr w:rsidR="005247DD" w:rsidRPr="00FE7D75" w:rsidTr="005749A9">
        <w:trPr>
          <w:jc w:val="center"/>
        </w:trPr>
        <w:tc>
          <w:tcPr>
            <w:tcW w:w="1713" w:type="dxa"/>
          </w:tcPr>
          <w:p w:rsidR="005247DD" w:rsidRPr="00FE7D75" w:rsidRDefault="005247DD" w:rsidP="00F91B9B">
            <w:pPr>
              <w:spacing w:after="0" w:line="240" w:lineRule="auto"/>
              <w:jc w:val="center"/>
              <w:rPr>
                <w:rFonts w:ascii="Times New Roman" w:hAnsi="Times New Roman" w:cs="Times New Roman"/>
                <w:b/>
                <w:sz w:val="28"/>
                <w:szCs w:val="28"/>
              </w:rPr>
            </w:pPr>
            <w:r w:rsidRPr="00FE7D75">
              <w:rPr>
                <w:rFonts w:ascii="Times New Roman" w:hAnsi="Times New Roman" w:cs="Times New Roman"/>
                <w:b/>
                <w:sz w:val="28"/>
                <w:szCs w:val="28"/>
              </w:rPr>
              <w:t>Hình thức nộp</w:t>
            </w:r>
          </w:p>
        </w:tc>
        <w:tc>
          <w:tcPr>
            <w:tcW w:w="1592" w:type="dxa"/>
          </w:tcPr>
          <w:p w:rsidR="005247DD" w:rsidRPr="00FE7D75" w:rsidRDefault="005247DD" w:rsidP="00F91B9B">
            <w:pPr>
              <w:spacing w:after="0" w:line="240" w:lineRule="auto"/>
              <w:jc w:val="center"/>
              <w:rPr>
                <w:rFonts w:ascii="Times New Roman" w:hAnsi="Times New Roman" w:cs="Times New Roman"/>
                <w:b/>
                <w:sz w:val="28"/>
                <w:szCs w:val="28"/>
              </w:rPr>
            </w:pPr>
            <w:r w:rsidRPr="00FE7D75">
              <w:rPr>
                <w:rFonts w:ascii="Times New Roman" w:hAnsi="Times New Roman" w:cs="Times New Roman"/>
                <w:b/>
                <w:sz w:val="28"/>
                <w:szCs w:val="28"/>
              </w:rPr>
              <w:t>Thời hạn giải quyết</w:t>
            </w:r>
          </w:p>
        </w:tc>
        <w:tc>
          <w:tcPr>
            <w:tcW w:w="2628" w:type="dxa"/>
            <w:gridSpan w:val="2"/>
          </w:tcPr>
          <w:p w:rsidR="005247DD" w:rsidRPr="00FE7D75" w:rsidRDefault="005247DD" w:rsidP="00F91B9B">
            <w:pPr>
              <w:spacing w:after="0" w:line="240" w:lineRule="auto"/>
              <w:jc w:val="center"/>
              <w:rPr>
                <w:rFonts w:ascii="Times New Roman" w:hAnsi="Times New Roman" w:cs="Times New Roman"/>
                <w:b/>
                <w:sz w:val="28"/>
                <w:szCs w:val="28"/>
              </w:rPr>
            </w:pPr>
            <w:r w:rsidRPr="00FE7D75">
              <w:rPr>
                <w:rFonts w:ascii="Times New Roman" w:hAnsi="Times New Roman" w:cs="Times New Roman"/>
                <w:b/>
                <w:sz w:val="28"/>
                <w:szCs w:val="28"/>
              </w:rPr>
              <w:t>Phí, lệ phí</w:t>
            </w:r>
          </w:p>
        </w:tc>
        <w:tc>
          <w:tcPr>
            <w:tcW w:w="4734" w:type="dxa"/>
            <w:gridSpan w:val="4"/>
          </w:tcPr>
          <w:p w:rsidR="005247DD" w:rsidRPr="00FE7D75" w:rsidRDefault="005247DD" w:rsidP="00F91B9B">
            <w:pPr>
              <w:spacing w:after="0" w:line="240" w:lineRule="auto"/>
              <w:jc w:val="center"/>
              <w:rPr>
                <w:rFonts w:ascii="Times New Roman" w:hAnsi="Times New Roman" w:cs="Times New Roman"/>
                <w:b/>
                <w:sz w:val="28"/>
                <w:szCs w:val="28"/>
              </w:rPr>
            </w:pPr>
            <w:r w:rsidRPr="00FE7D75">
              <w:rPr>
                <w:rFonts w:ascii="Times New Roman" w:hAnsi="Times New Roman" w:cs="Times New Roman"/>
                <w:b/>
                <w:sz w:val="28"/>
                <w:szCs w:val="28"/>
              </w:rPr>
              <w:t>Mô tả</w:t>
            </w:r>
          </w:p>
        </w:tc>
      </w:tr>
      <w:tr w:rsidR="00716128" w:rsidRPr="00FE7D75" w:rsidTr="005749A9">
        <w:trPr>
          <w:trHeight w:val="475"/>
          <w:jc w:val="center"/>
        </w:trPr>
        <w:tc>
          <w:tcPr>
            <w:tcW w:w="1713" w:type="dxa"/>
          </w:tcPr>
          <w:p w:rsidR="00716128" w:rsidRPr="00FE7D75" w:rsidRDefault="00716128" w:rsidP="00F91B9B">
            <w:pPr>
              <w:spacing w:after="0" w:line="240" w:lineRule="auto"/>
              <w:jc w:val="both"/>
              <w:textAlignment w:val="center"/>
              <w:rPr>
                <w:rFonts w:ascii="Times New Roman" w:eastAsia="Times New Roman" w:hAnsi="Times New Roman" w:cs="Times New Roman"/>
                <w:sz w:val="28"/>
                <w:szCs w:val="28"/>
              </w:rPr>
            </w:pPr>
            <w:r w:rsidRPr="00FE7D75">
              <w:rPr>
                <w:rFonts w:ascii="Times New Roman" w:hAnsi="Times New Roman" w:cs="Times New Roman"/>
                <w:sz w:val="28"/>
                <w:szCs w:val="28"/>
                <w:shd w:val="clear" w:color="auto" w:fill="FFFFFF"/>
              </w:rPr>
              <w:t>Trực tiếp</w:t>
            </w:r>
          </w:p>
        </w:tc>
        <w:tc>
          <w:tcPr>
            <w:tcW w:w="1592" w:type="dxa"/>
            <w:vMerge w:val="restart"/>
          </w:tcPr>
          <w:p w:rsidR="00716128" w:rsidRPr="00FE7D75" w:rsidRDefault="00716128" w:rsidP="00493360">
            <w:pPr>
              <w:spacing w:after="0" w:line="240" w:lineRule="auto"/>
              <w:jc w:val="both"/>
              <w:textAlignment w:val="center"/>
              <w:rPr>
                <w:rFonts w:ascii="Times New Roman" w:hAnsi="Times New Roman" w:cs="Times New Roman"/>
                <w:b/>
                <w:sz w:val="28"/>
                <w:szCs w:val="28"/>
                <w:shd w:val="clear" w:color="auto" w:fill="FFFFFF"/>
              </w:rPr>
            </w:pPr>
            <w:r w:rsidRPr="00FE7D75">
              <w:rPr>
                <w:rStyle w:val="fontstyle01"/>
              </w:rPr>
              <w:t>02 ngày làm việc kể từ ngày nhận đủ hồ sơ hợp lệ.</w:t>
            </w:r>
            <w:r w:rsidRPr="00FE7D75">
              <w:rPr>
                <w:rFonts w:ascii="Times New Roman" w:hAnsi="Times New Roman" w:cs="Times New Roman"/>
                <w:color w:val="000000"/>
                <w:sz w:val="28"/>
                <w:szCs w:val="28"/>
              </w:rPr>
              <w:br/>
            </w:r>
            <w:r w:rsidRPr="00FE7D75">
              <w:rPr>
                <w:rStyle w:val="fontstyle01"/>
              </w:rPr>
              <w:t>Trường hợp cần xin ý kiến của cơ quan có liên quan, thời hạn giải quyết có thể</w:t>
            </w:r>
            <w:r w:rsidRPr="00FE7D75">
              <w:rPr>
                <w:rFonts w:ascii="Times New Roman" w:hAnsi="Times New Roman" w:cs="Times New Roman"/>
                <w:color w:val="000000"/>
                <w:sz w:val="28"/>
                <w:szCs w:val="28"/>
              </w:rPr>
              <w:br/>
            </w:r>
            <w:r w:rsidRPr="00FE7D75">
              <w:rPr>
                <w:rStyle w:val="fontstyle01"/>
              </w:rPr>
              <w:t>kéo dài nhưng tối đa không quá 10 ngày</w:t>
            </w:r>
            <w:r w:rsidRPr="00FE7D75">
              <w:rPr>
                <w:rFonts w:ascii="Times New Roman" w:hAnsi="Times New Roman" w:cs="Times New Roman"/>
                <w:sz w:val="28"/>
                <w:szCs w:val="28"/>
              </w:rPr>
              <w:t xml:space="preserve"> </w:t>
            </w:r>
          </w:p>
        </w:tc>
        <w:tc>
          <w:tcPr>
            <w:tcW w:w="2628" w:type="dxa"/>
            <w:gridSpan w:val="2"/>
            <w:vMerge w:val="restart"/>
          </w:tcPr>
          <w:p w:rsidR="00716128" w:rsidRPr="00FE7D75" w:rsidRDefault="00716128" w:rsidP="00A265EA">
            <w:pPr>
              <w:spacing w:after="0" w:line="240" w:lineRule="auto"/>
              <w:jc w:val="both"/>
              <w:textAlignment w:val="center"/>
              <w:rPr>
                <w:rFonts w:ascii="Times New Roman" w:hAnsi="Times New Roman" w:cs="Times New Roman"/>
                <w:sz w:val="28"/>
                <w:szCs w:val="28"/>
              </w:rPr>
            </w:pPr>
            <w:r w:rsidRPr="00FE7D75">
              <w:rPr>
                <w:rFonts w:ascii="Times New Roman" w:hAnsi="Times New Roman" w:cs="Times New Roman"/>
                <w:sz w:val="28"/>
                <w:szCs w:val="28"/>
              </w:rPr>
              <w:t>Không quy định</w:t>
            </w:r>
          </w:p>
        </w:tc>
        <w:tc>
          <w:tcPr>
            <w:tcW w:w="4734" w:type="dxa"/>
            <w:gridSpan w:val="4"/>
          </w:tcPr>
          <w:p w:rsidR="00716128" w:rsidRPr="00FE7D75" w:rsidRDefault="00716128" w:rsidP="00F91B9B">
            <w:pPr>
              <w:spacing w:after="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Nộp hồ sơ trực tiếp và nộp phí/lệ phí tại Trung tâm Phục vụ hành chính công tỉnh. Địa chỉ: Số 83, đường Phạm Tung, Phường 3, Thành phố Tây Ninh, tỉnh Tây Ninh.</w:t>
            </w:r>
          </w:p>
          <w:p w:rsidR="00716128" w:rsidRPr="00FE7D75" w:rsidRDefault="00716128" w:rsidP="00F91B9B">
            <w:pPr>
              <w:spacing w:after="0" w:line="240" w:lineRule="auto"/>
              <w:ind w:right="57"/>
              <w:rPr>
                <w:rFonts w:ascii="Times New Roman" w:eastAsia="Times New Roman" w:hAnsi="Times New Roman" w:cs="Times New Roman"/>
                <w:sz w:val="28"/>
                <w:szCs w:val="28"/>
              </w:rPr>
            </w:pPr>
          </w:p>
        </w:tc>
      </w:tr>
      <w:tr w:rsidR="00716128" w:rsidRPr="00FE7D75" w:rsidTr="005749A9">
        <w:trPr>
          <w:jc w:val="center"/>
        </w:trPr>
        <w:tc>
          <w:tcPr>
            <w:tcW w:w="1713" w:type="dxa"/>
          </w:tcPr>
          <w:p w:rsidR="00716128" w:rsidRPr="00FE7D75" w:rsidRDefault="00716128" w:rsidP="00F91B9B">
            <w:pPr>
              <w:spacing w:after="0" w:line="240" w:lineRule="auto"/>
              <w:jc w:val="both"/>
              <w:textAlignment w:val="center"/>
              <w:rPr>
                <w:rFonts w:ascii="Times New Roman" w:eastAsia="Times New Roman" w:hAnsi="Times New Roman" w:cs="Times New Roman"/>
                <w:sz w:val="28"/>
                <w:szCs w:val="28"/>
              </w:rPr>
            </w:pPr>
            <w:r w:rsidRPr="00FE7D75">
              <w:rPr>
                <w:rFonts w:ascii="Times New Roman" w:hAnsi="Times New Roman" w:cs="Times New Roman"/>
                <w:sz w:val="28"/>
                <w:szCs w:val="28"/>
              </w:rPr>
              <w:t>Trực tuyến</w:t>
            </w:r>
          </w:p>
        </w:tc>
        <w:tc>
          <w:tcPr>
            <w:tcW w:w="1592" w:type="dxa"/>
            <w:vMerge/>
          </w:tcPr>
          <w:p w:rsidR="00716128" w:rsidRPr="00FE7D75" w:rsidRDefault="00716128" w:rsidP="00F91B9B">
            <w:pPr>
              <w:spacing w:after="0" w:line="240" w:lineRule="auto"/>
              <w:jc w:val="both"/>
              <w:textAlignment w:val="center"/>
              <w:rPr>
                <w:rFonts w:ascii="Times New Roman" w:hAnsi="Times New Roman" w:cs="Times New Roman"/>
                <w:sz w:val="28"/>
                <w:szCs w:val="28"/>
                <w:shd w:val="clear" w:color="auto" w:fill="FFFFFF"/>
              </w:rPr>
            </w:pPr>
          </w:p>
        </w:tc>
        <w:tc>
          <w:tcPr>
            <w:tcW w:w="2628" w:type="dxa"/>
            <w:gridSpan w:val="2"/>
            <w:vMerge/>
          </w:tcPr>
          <w:p w:rsidR="00716128" w:rsidRPr="00FE7D75" w:rsidRDefault="00716128" w:rsidP="00F91B9B">
            <w:pPr>
              <w:spacing w:after="0" w:line="240" w:lineRule="auto"/>
              <w:jc w:val="both"/>
              <w:textAlignment w:val="center"/>
              <w:rPr>
                <w:rFonts w:ascii="Times New Roman" w:hAnsi="Times New Roman" w:cs="Times New Roman"/>
                <w:sz w:val="28"/>
                <w:szCs w:val="28"/>
              </w:rPr>
            </w:pPr>
          </w:p>
        </w:tc>
        <w:tc>
          <w:tcPr>
            <w:tcW w:w="4734" w:type="dxa"/>
            <w:gridSpan w:val="4"/>
          </w:tcPr>
          <w:p w:rsidR="00716128" w:rsidRPr="00FE7D75" w:rsidRDefault="00716128" w:rsidP="00F91B9B">
            <w:pPr>
              <w:spacing w:after="0" w:line="240" w:lineRule="auto"/>
              <w:jc w:val="both"/>
              <w:textAlignment w:val="center"/>
              <w:rPr>
                <w:rStyle w:val="text"/>
                <w:rFonts w:ascii="Times New Roman" w:hAnsi="Times New Roman" w:cs="Times New Roman"/>
                <w:spacing w:val="4"/>
                <w:sz w:val="28"/>
                <w:szCs w:val="28"/>
                <w:shd w:val="clear" w:color="auto" w:fill="FFFFFF"/>
              </w:rPr>
            </w:pPr>
            <w:r w:rsidRPr="00FE7D75">
              <w:rPr>
                <w:rFonts w:ascii="Times New Roman" w:hAnsi="Times New Roman" w:cs="Times New Roman"/>
                <w:sz w:val="28"/>
                <w:szCs w:val="28"/>
                <w:shd w:val="clear" w:color="auto" w:fill="FFFFFF"/>
              </w:rPr>
              <w:t>-</w:t>
            </w:r>
            <w:r w:rsidRPr="00FE7D75">
              <w:rPr>
                <w:rStyle w:val="text"/>
                <w:rFonts w:ascii="Times New Roman" w:hAnsi="Times New Roman" w:cs="Times New Roman"/>
                <w:spacing w:val="4"/>
                <w:sz w:val="28"/>
                <w:szCs w:val="28"/>
                <w:shd w:val="clear" w:color="auto" w:fill="FFFFFF"/>
              </w:rPr>
              <w:t xml:space="preserve"> Nộp hồ sơ bằng hình thức trực tuyến tại: </w:t>
            </w:r>
          </w:p>
          <w:p w:rsidR="00716128" w:rsidRPr="00FE7D75" w:rsidRDefault="00716128" w:rsidP="00F91B9B">
            <w:pPr>
              <w:spacing w:after="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Cổng dịch vụ công Quốc gia, địa chỉ: </w:t>
            </w:r>
            <w:hyperlink r:id="rId15" w:history="1">
              <w:r w:rsidRPr="00FE7D75">
                <w:rPr>
                  <w:rStyle w:val="Hyperlink"/>
                  <w:rFonts w:ascii="Times New Roman" w:hAnsi="Times New Roman" w:cs="Times New Roman"/>
                  <w:color w:val="auto"/>
                  <w:sz w:val="28"/>
                  <w:szCs w:val="28"/>
                </w:rPr>
                <w:t>https://dichvucong.gov.vn/</w:t>
              </w:r>
            </w:hyperlink>
          </w:p>
          <w:p w:rsidR="00716128" w:rsidRPr="00FE7D75" w:rsidRDefault="00716128" w:rsidP="00F91B9B">
            <w:pPr>
              <w:spacing w:after="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 Cổng dịch vụ công tỉnh, địa chỉ </w:t>
            </w:r>
            <w:hyperlink r:id="rId16" w:history="1">
              <w:r w:rsidRPr="00FE7D75">
                <w:rPr>
                  <w:rStyle w:val="Hyperlink"/>
                  <w:rFonts w:ascii="Times New Roman" w:hAnsi="Times New Roman" w:cs="Times New Roman"/>
                  <w:color w:val="auto"/>
                  <w:sz w:val="28"/>
                  <w:szCs w:val="28"/>
                </w:rPr>
                <w:t>https://dichvucong.tayninh.gov.vn/</w:t>
              </w:r>
            </w:hyperlink>
          </w:p>
          <w:p w:rsidR="00716128" w:rsidRPr="00FE7D75" w:rsidRDefault="00716128" w:rsidP="00F91B9B">
            <w:pPr>
              <w:spacing w:after="0" w:line="240" w:lineRule="auto"/>
              <w:ind w:right="132"/>
              <w:jc w:val="both"/>
              <w:rPr>
                <w:rFonts w:ascii="Times New Roman" w:eastAsia="Calibri" w:hAnsi="Times New Roman" w:cs="Times New Roman"/>
                <w:sz w:val="28"/>
                <w:szCs w:val="28"/>
                <w:u w:val="single"/>
              </w:rPr>
            </w:pPr>
            <w:r w:rsidRPr="00FE7D75">
              <w:rPr>
                <w:rFonts w:ascii="Times New Roman" w:eastAsia="Calibri" w:hAnsi="Times New Roman" w:cs="Times New Roman"/>
                <w:sz w:val="28"/>
                <w:szCs w:val="28"/>
              </w:rPr>
              <w:t xml:space="preserve">+ </w:t>
            </w:r>
            <w:r w:rsidRPr="00FE7D75">
              <w:rPr>
                <w:rFonts w:ascii="Times New Roman" w:eastAsia="Calibri" w:hAnsi="Times New Roman" w:cs="Times New Roman"/>
                <w:sz w:val="28"/>
                <w:szCs w:val="28"/>
                <w:u w:val="single"/>
              </w:rPr>
              <w:t>Ứng dụng Tây Ninh Smart</w:t>
            </w:r>
          </w:p>
          <w:p w:rsidR="00716128" w:rsidRPr="00FE7D75" w:rsidRDefault="00716128" w:rsidP="00716128">
            <w:pPr>
              <w:spacing w:after="0" w:line="240" w:lineRule="auto"/>
              <w:jc w:val="both"/>
              <w:textAlignment w:val="center"/>
              <w:rPr>
                <w:rFonts w:ascii="Times New Roman" w:eastAsia="Times New Roman" w:hAnsi="Times New Roman" w:cs="Times New Roman"/>
                <w:sz w:val="28"/>
                <w:szCs w:val="28"/>
              </w:rPr>
            </w:pPr>
            <w:r w:rsidRPr="00FE7D75">
              <w:rPr>
                <w:rFonts w:ascii="Times New Roman" w:eastAsia="Calibri" w:hAnsi="Times New Roman" w:cs="Times New Roman"/>
                <w:sz w:val="28"/>
                <w:szCs w:val="28"/>
              </w:rPr>
              <w:t xml:space="preserve">+ </w:t>
            </w:r>
            <w:r w:rsidRPr="00FE7D75">
              <w:rPr>
                <w:rFonts w:ascii="Times New Roman" w:eastAsia="Calibri" w:hAnsi="Times New Roman" w:cs="Times New Roman"/>
                <w:sz w:val="28"/>
                <w:szCs w:val="28"/>
                <w:u w:val="single"/>
              </w:rPr>
              <w:t>Cổng hành chính công tỉnh Tây Ninh trên mạng xã hội Zalo</w:t>
            </w:r>
          </w:p>
        </w:tc>
      </w:tr>
      <w:tr w:rsidR="00716128" w:rsidRPr="00FE7D75" w:rsidTr="005749A9">
        <w:trPr>
          <w:jc w:val="center"/>
        </w:trPr>
        <w:tc>
          <w:tcPr>
            <w:tcW w:w="1713" w:type="dxa"/>
          </w:tcPr>
          <w:p w:rsidR="00716128" w:rsidRPr="00FE7D75" w:rsidRDefault="00716128" w:rsidP="00F91B9B">
            <w:pPr>
              <w:spacing w:after="0" w:line="240" w:lineRule="auto"/>
              <w:jc w:val="both"/>
              <w:textAlignment w:val="center"/>
              <w:rPr>
                <w:rFonts w:ascii="Times New Roman" w:hAnsi="Times New Roman" w:cs="Times New Roman"/>
                <w:sz w:val="28"/>
                <w:szCs w:val="28"/>
              </w:rPr>
            </w:pPr>
            <w:r w:rsidRPr="00FE7D75">
              <w:rPr>
                <w:rFonts w:ascii="Times New Roman" w:hAnsi="Times New Roman" w:cs="Times New Roman"/>
                <w:sz w:val="28"/>
                <w:szCs w:val="28"/>
                <w:shd w:val="clear" w:color="auto" w:fill="FFFFFF"/>
              </w:rPr>
              <w:t>Dịch vụ bưu chính</w:t>
            </w:r>
          </w:p>
        </w:tc>
        <w:tc>
          <w:tcPr>
            <w:tcW w:w="1592" w:type="dxa"/>
            <w:vMerge/>
          </w:tcPr>
          <w:p w:rsidR="00716128" w:rsidRPr="00FE7D75" w:rsidRDefault="00716128" w:rsidP="00F91B9B">
            <w:pPr>
              <w:spacing w:after="0" w:line="240" w:lineRule="auto"/>
              <w:jc w:val="both"/>
              <w:textAlignment w:val="center"/>
              <w:rPr>
                <w:rFonts w:ascii="Times New Roman" w:hAnsi="Times New Roman" w:cs="Times New Roman"/>
                <w:sz w:val="28"/>
                <w:szCs w:val="28"/>
                <w:shd w:val="clear" w:color="auto" w:fill="FFFFFF"/>
              </w:rPr>
            </w:pPr>
          </w:p>
        </w:tc>
        <w:tc>
          <w:tcPr>
            <w:tcW w:w="2628" w:type="dxa"/>
            <w:gridSpan w:val="2"/>
            <w:vMerge/>
          </w:tcPr>
          <w:p w:rsidR="00716128" w:rsidRPr="00FE7D75" w:rsidRDefault="00716128" w:rsidP="00F91B9B">
            <w:pPr>
              <w:spacing w:after="0" w:line="240" w:lineRule="auto"/>
              <w:jc w:val="both"/>
              <w:textAlignment w:val="center"/>
              <w:rPr>
                <w:rFonts w:ascii="Times New Roman" w:hAnsi="Times New Roman" w:cs="Times New Roman"/>
                <w:sz w:val="28"/>
                <w:szCs w:val="28"/>
              </w:rPr>
            </w:pPr>
          </w:p>
        </w:tc>
        <w:tc>
          <w:tcPr>
            <w:tcW w:w="4734" w:type="dxa"/>
            <w:gridSpan w:val="4"/>
          </w:tcPr>
          <w:p w:rsidR="00716128" w:rsidRPr="00FE7D75" w:rsidRDefault="00716128" w:rsidP="00F91B9B">
            <w:pPr>
              <w:spacing w:after="0" w:line="240" w:lineRule="auto"/>
              <w:jc w:val="both"/>
              <w:textAlignment w:val="center"/>
              <w:rPr>
                <w:rStyle w:val="text"/>
                <w:rFonts w:ascii="Times New Roman" w:hAnsi="Times New Roman" w:cs="Times New Roman"/>
                <w:spacing w:val="4"/>
                <w:sz w:val="28"/>
                <w:szCs w:val="28"/>
                <w:shd w:val="clear" w:color="auto" w:fill="FFFFFF"/>
              </w:rPr>
            </w:pPr>
            <w:r w:rsidRPr="00FE7D75">
              <w:rPr>
                <w:rStyle w:val="text"/>
                <w:rFonts w:ascii="Times New Roman" w:hAnsi="Times New Roman" w:cs="Times New Roman"/>
                <w:spacing w:val="4"/>
                <w:sz w:val="28"/>
                <w:szCs w:val="28"/>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E7D75">
              <w:rPr>
                <w:rFonts w:ascii="Times New Roman" w:hAnsi="Times New Roman" w:cs="Times New Roman"/>
                <w:sz w:val="28"/>
                <w:szCs w:val="28"/>
              </w:rPr>
              <w:t>1900561563</w:t>
            </w:r>
            <w:r w:rsidRPr="00FE7D75">
              <w:rPr>
                <w:rStyle w:val="text"/>
                <w:rFonts w:ascii="Times New Roman" w:hAnsi="Times New Roman" w:cs="Times New Roman"/>
                <w:spacing w:val="4"/>
                <w:sz w:val="28"/>
                <w:szCs w:val="28"/>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p w:rsidR="006F0648" w:rsidRPr="00FE7D75" w:rsidRDefault="006F0648" w:rsidP="00F91B9B">
            <w:pPr>
              <w:spacing w:after="0" w:line="240" w:lineRule="auto"/>
              <w:jc w:val="both"/>
              <w:textAlignment w:val="center"/>
              <w:rPr>
                <w:rStyle w:val="text"/>
                <w:rFonts w:ascii="Times New Roman" w:hAnsi="Times New Roman" w:cs="Times New Roman"/>
                <w:spacing w:val="4"/>
                <w:sz w:val="28"/>
                <w:szCs w:val="28"/>
                <w:shd w:val="clear" w:color="auto" w:fill="FFFFFF"/>
              </w:rPr>
            </w:pPr>
          </w:p>
          <w:p w:rsidR="006F0648" w:rsidRPr="00FE7D75" w:rsidRDefault="006F0648" w:rsidP="00F91B9B">
            <w:pPr>
              <w:spacing w:after="0" w:line="240" w:lineRule="auto"/>
              <w:jc w:val="both"/>
              <w:textAlignment w:val="center"/>
              <w:rPr>
                <w:rFonts w:ascii="Times New Roman" w:eastAsia="Times New Roman" w:hAnsi="Times New Roman" w:cs="Times New Roman"/>
                <w:sz w:val="28"/>
                <w:szCs w:val="28"/>
              </w:rPr>
            </w:pPr>
          </w:p>
        </w:tc>
      </w:tr>
      <w:tr w:rsidR="005247DD" w:rsidRPr="00FE7D75" w:rsidTr="005749A9">
        <w:trPr>
          <w:jc w:val="center"/>
        </w:trPr>
        <w:tc>
          <w:tcPr>
            <w:tcW w:w="10667" w:type="dxa"/>
            <w:gridSpan w:val="8"/>
          </w:tcPr>
          <w:p w:rsidR="005247DD" w:rsidRPr="00FE7D75" w:rsidRDefault="005247DD" w:rsidP="00F91B9B">
            <w:pPr>
              <w:spacing w:after="0" w:line="240" w:lineRule="auto"/>
              <w:jc w:val="both"/>
              <w:textAlignment w:val="center"/>
              <w:rPr>
                <w:rFonts w:ascii="Times New Roman" w:hAnsi="Times New Roman" w:cs="Times New Roman"/>
                <w:b/>
                <w:sz w:val="28"/>
                <w:szCs w:val="28"/>
                <w:shd w:val="clear" w:color="auto" w:fill="FFFFFF"/>
              </w:rPr>
            </w:pPr>
            <w:r w:rsidRPr="00FE7D75">
              <w:rPr>
                <w:rFonts w:ascii="Times New Roman" w:hAnsi="Times New Roman" w:cs="Times New Roman"/>
                <w:b/>
                <w:sz w:val="28"/>
                <w:szCs w:val="28"/>
                <w:shd w:val="clear" w:color="auto" w:fill="FFFFFF"/>
              </w:rPr>
              <w:lastRenderedPageBreak/>
              <w:t>Thành phần hồ sơ</w:t>
            </w:r>
          </w:p>
          <w:tbl>
            <w:tblPr>
              <w:tblW w:w="10533"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632"/>
              <w:gridCol w:w="2551"/>
              <w:gridCol w:w="1350"/>
            </w:tblGrid>
            <w:tr w:rsidR="005247DD" w:rsidRPr="00FE7D75" w:rsidTr="006F0648">
              <w:tc>
                <w:tcPr>
                  <w:tcW w:w="6632" w:type="dxa"/>
                </w:tcPr>
                <w:p w:rsidR="005247DD" w:rsidRPr="00FE7D75" w:rsidRDefault="005247DD" w:rsidP="00F91B9B">
                  <w:pPr>
                    <w:spacing w:after="0" w:line="240" w:lineRule="auto"/>
                    <w:jc w:val="center"/>
                    <w:rPr>
                      <w:rFonts w:ascii="Times New Roman" w:hAnsi="Times New Roman" w:cs="Times New Roman"/>
                      <w:sz w:val="28"/>
                      <w:szCs w:val="28"/>
                    </w:rPr>
                  </w:pPr>
                  <w:r w:rsidRPr="00FE7D75">
                    <w:rPr>
                      <w:rFonts w:ascii="Times New Roman" w:eastAsia="Times New Roman" w:hAnsi="Times New Roman" w:cs="Times New Roman"/>
                      <w:b/>
                      <w:sz w:val="28"/>
                      <w:szCs w:val="28"/>
                    </w:rPr>
                    <w:t>Tên giấy tờ</w:t>
                  </w:r>
                </w:p>
              </w:tc>
              <w:tc>
                <w:tcPr>
                  <w:tcW w:w="2551" w:type="dxa"/>
                </w:tcPr>
                <w:p w:rsidR="005247DD" w:rsidRPr="00FE7D75" w:rsidRDefault="005247DD" w:rsidP="00F91B9B">
                  <w:pPr>
                    <w:spacing w:after="0" w:line="240" w:lineRule="auto"/>
                    <w:jc w:val="center"/>
                    <w:rPr>
                      <w:rFonts w:ascii="Times New Roman" w:hAnsi="Times New Roman" w:cs="Times New Roman"/>
                      <w:sz w:val="28"/>
                      <w:szCs w:val="28"/>
                    </w:rPr>
                  </w:pPr>
                  <w:r w:rsidRPr="00FE7D75">
                    <w:rPr>
                      <w:rFonts w:ascii="Times New Roman" w:eastAsia="Times New Roman" w:hAnsi="Times New Roman" w:cs="Times New Roman"/>
                      <w:b/>
                      <w:sz w:val="28"/>
                      <w:szCs w:val="28"/>
                    </w:rPr>
                    <w:t>Mẫu đơn, tờ khai</w:t>
                  </w:r>
                </w:p>
              </w:tc>
              <w:tc>
                <w:tcPr>
                  <w:tcW w:w="1350" w:type="dxa"/>
                </w:tcPr>
                <w:p w:rsidR="005247DD" w:rsidRPr="00FE7D75" w:rsidRDefault="005247DD" w:rsidP="00F91B9B">
                  <w:pPr>
                    <w:spacing w:after="0" w:line="240" w:lineRule="auto"/>
                    <w:jc w:val="center"/>
                    <w:rPr>
                      <w:rFonts w:ascii="Times New Roman" w:hAnsi="Times New Roman" w:cs="Times New Roman"/>
                      <w:sz w:val="28"/>
                      <w:szCs w:val="28"/>
                    </w:rPr>
                  </w:pPr>
                  <w:r w:rsidRPr="00FE7D75">
                    <w:rPr>
                      <w:rFonts w:ascii="Times New Roman" w:eastAsia="Times New Roman" w:hAnsi="Times New Roman" w:cs="Times New Roman"/>
                      <w:b/>
                      <w:sz w:val="28"/>
                      <w:szCs w:val="28"/>
                    </w:rPr>
                    <w:t>Số lượng</w:t>
                  </w:r>
                </w:p>
              </w:tc>
            </w:tr>
            <w:tr w:rsidR="005247DD" w:rsidRPr="00FE7D75" w:rsidTr="006F0648">
              <w:tc>
                <w:tcPr>
                  <w:tcW w:w="6632" w:type="dxa"/>
                </w:tcPr>
                <w:p w:rsidR="005247DD" w:rsidRPr="00FE7D75" w:rsidRDefault="00A265EA" w:rsidP="00694104">
                  <w:pPr>
                    <w:pStyle w:val="NormalWeb"/>
                    <w:shd w:val="clear" w:color="auto" w:fill="FFFFFF"/>
                    <w:spacing w:before="0" w:beforeAutospacing="0" w:after="0" w:afterAutospacing="0" w:line="234" w:lineRule="atLeast"/>
                    <w:jc w:val="both"/>
                    <w:rPr>
                      <w:sz w:val="28"/>
                      <w:szCs w:val="28"/>
                    </w:rPr>
                  </w:pPr>
                  <w:r w:rsidRPr="00FE7D75">
                    <w:rPr>
                      <w:sz w:val="28"/>
                      <w:szCs w:val="28"/>
                    </w:rPr>
                    <w:t>(1) </w:t>
                  </w:r>
                  <w:r w:rsidR="000B068A" w:rsidRPr="00FE7D75">
                    <w:rPr>
                      <w:rStyle w:val="fontstyle01"/>
                    </w:rPr>
                    <w:t>Đơn đề nghị cấp phép nhập khẩu di vật, cổ vật theo mẫu tại Phụ lục VI</w:t>
                  </w:r>
                  <w:r w:rsidR="000B068A" w:rsidRPr="00FE7D75">
                    <w:rPr>
                      <w:color w:val="000000"/>
                      <w:sz w:val="28"/>
                      <w:szCs w:val="28"/>
                    </w:rPr>
                    <w:t xml:space="preserve"> </w:t>
                  </w:r>
                  <w:r w:rsidR="000B068A" w:rsidRPr="00FE7D75">
                    <w:rPr>
                      <w:rStyle w:val="fontstyle01"/>
                    </w:rPr>
                    <w:t>Nghị định 31/2025/NĐ-CP ngày 24 tháng 02 năm 2025 của Chính phủ;</w:t>
                  </w:r>
                  <w:r w:rsidR="000B068A" w:rsidRPr="00FE7D75">
                    <w:rPr>
                      <w:sz w:val="28"/>
                      <w:szCs w:val="28"/>
                    </w:rPr>
                    <w:t xml:space="preserve"> </w:t>
                  </w:r>
                  <w:r w:rsidR="005247DD" w:rsidRPr="00FE7D75">
                    <w:rPr>
                      <w:spacing w:val="-8"/>
                      <w:sz w:val="28"/>
                      <w:szCs w:val="28"/>
                      <w:lang w:val="pt-BR"/>
                    </w:rPr>
                    <w:t>(Phải số hóa)</w:t>
                  </w:r>
                </w:p>
                <w:p w:rsidR="005247DD" w:rsidRPr="00FE7D75" w:rsidRDefault="005247DD" w:rsidP="00F91B9B">
                  <w:pPr>
                    <w:widowControl w:val="0"/>
                    <w:spacing w:after="0" w:line="240" w:lineRule="auto"/>
                    <w:ind w:right="48" w:firstLine="233"/>
                    <w:jc w:val="both"/>
                    <w:rPr>
                      <w:rFonts w:ascii="Times New Roman" w:hAnsi="Times New Roman" w:cs="Times New Roman"/>
                      <w:spacing w:val="-8"/>
                      <w:sz w:val="28"/>
                      <w:szCs w:val="28"/>
                      <w:lang w:val="fr-FR"/>
                    </w:rPr>
                  </w:pPr>
                </w:p>
              </w:tc>
              <w:tc>
                <w:tcPr>
                  <w:tcW w:w="2551" w:type="dxa"/>
                </w:tcPr>
                <w:p w:rsidR="005247DD" w:rsidRPr="00FE7D75" w:rsidRDefault="006F0648" w:rsidP="00F91B9B">
                  <w:pPr>
                    <w:spacing w:after="0" w:line="240" w:lineRule="auto"/>
                    <w:ind w:right="34"/>
                    <w:jc w:val="both"/>
                    <w:rPr>
                      <w:rFonts w:ascii="Times New Roman" w:hAnsi="Times New Roman" w:cs="Times New Roman"/>
                      <w:sz w:val="28"/>
                      <w:szCs w:val="28"/>
                      <w:lang w:val="fr-FR"/>
                    </w:rPr>
                  </w:pPr>
                  <w:r w:rsidRPr="00FE7D75">
                    <w:rPr>
                      <w:rStyle w:val="fontstyle01"/>
                    </w:rPr>
                    <w:t>Đơn đề nghị cấp phép nhập khẩu di vật, cổ vật theo mẫu tại Phụ lục VI</w:t>
                  </w:r>
                  <w:r w:rsidRPr="00FE7D75">
                    <w:rPr>
                      <w:rFonts w:ascii="Times New Roman" w:hAnsi="Times New Roman" w:cs="Times New Roman"/>
                      <w:color w:val="000000"/>
                      <w:sz w:val="28"/>
                      <w:szCs w:val="28"/>
                    </w:rPr>
                    <w:t xml:space="preserve"> </w:t>
                  </w:r>
                  <w:r w:rsidRPr="00FE7D75">
                    <w:rPr>
                      <w:rStyle w:val="fontstyle01"/>
                    </w:rPr>
                    <w:t>Nghị định 31/2025/NĐ-CP ngày 24 tháng 02 năm 2025 của Chính phủ</w:t>
                  </w:r>
                </w:p>
              </w:tc>
              <w:tc>
                <w:tcPr>
                  <w:tcW w:w="1350" w:type="dxa"/>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Bản chính: 01</w:t>
                  </w:r>
                </w:p>
              </w:tc>
            </w:tr>
            <w:tr w:rsidR="005247DD" w:rsidRPr="00FE7D75" w:rsidTr="006F0648">
              <w:tc>
                <w:tcPr>
                  <w:tcW w:w="6632" w:type="dxa"/>
                </w:tcPr>
                <w:p w:rsidR="005247DD" w:rsidRPr="00FE7D75" w:rsidRDefault="00A265EA" w:rsidP="002E22C6">
                  <w:pPr>
                    <w:pStyle w:val="NormalWeb"/>
                    <w:shd w:val="clear" w:color="auto" w:fill="FFFFFF"/>
                    <w:spacing w:before="120" w:beforeAutospacing="0" w:after="120" w:afterAutospacing="0" w:line="234" w:lineRule="atLeast"/>
                    <w:jc w:val="both"/>
                    <w:rPr>
                      <w:sz w:val="28"/>
                      <w:szCs w:val="28"/>
                    </w:rPr>
                  </w:pPr>
                  <w:r w:rsidRPr="00FE7D75">
                    <w:rPr>
                      <w:sz w:val="28"/>
                      <w:szCs w:val="28"/>
                    </w:rPr>
                    <w:t xml:space="preserve">(2) </w:t>
                  </w:r>
                  <w:r w:rsidR="000B068A" w:rsidRPr="00FE7D75">
                    <w:rPr>
                      <w:rStyle w:val="fontstyle01"/>
                    </w:rPr>
                    <w:t>01 ảnh màu chụp di vật, cổ vật, có chú thích, kích thước ảnh nhỏ nhất</w:t>
                  </w:r>
                  <w:r w:rsidR="000B068A" w:rsidRPr="00FE7D75">
                    <w:rPr>
                      <w:color w:val="000000"/>
                      <w:sz w:val="28"/>
                      <w:szCs w:val="28"/>
                    </w:rPr>
                    <w:t xml:space="preserve"> </w:t>
                  </w:r>
                  <w:r w:rsidR="000B068A" w:rsidRPr="00FE7D75">
                    <w:rPr>
                      <w:rStyle w:val="fontstyle01"/>
                    </w:rPr>
                    <w:t>13 x 18 cm, được in trên giấy hoặc ghi vào thiết bị lưu trữ di động (đối với trường</w:t>
                  </w:r>
                  <w:r w:rsidR="000B068A" w:rsidRPr="00FE7D75">
                    <w:rPr>
                      <w:color w:val="000000"/>
                      <w:sz w:val="28"/>
                      <w:szCs w:val="28"/>
                    </w:rPr>
                    <w:t xml:space="preserve"> </w:t>
                  </w:r>
                  <w:r w:rsidR="000B068A" w:rsidRPr="00FE7D75">
                    <w:rPr>
                      <w:rStyle w:val="fontstyle01"/>
                    </w:rPr>
                    <w:t>hợp nộp trực tiếp hoặc nộp qua bưu chính) hoặc ảnh định dạng số (đối với trường</w:t>
                  </w:r>
                  <w:r w:rsidR="000B068A" w:rsidRPr="00FE7D75">
                    <w:rPr>
                      <w:color w:val="000000"/>
                      <w:sz w:val="28"/>
                      <w:szCs w:val="28"/>
                    </w:rPr>
                    <w:t xml:space="preserve"> </w:t>
                  </w:r>
                  <w:r w:rsidR="000B068A" w:rsidRPr="00FE7D75">
                    <w:rPr>
                      <w:rStyle w:val="fontstyle01"/>
                    </w:rPr>
                    <w:t>hợp nộp qua môi trường điện tử, nộp qua Cổng thông tin một cửa quốc gia);</w:t>
                  </w:r>
                </w:p>
              </w:tc>
              <w:tc>
                <w:tcPr>
                  <w:tcW w:w="2551" w:type="dxa"/>
                </w:tcPr>
                <w:p w:rsidR="005247DD" w:rsidRPr="00FE7D75" w:rsidRDefault="005247DD" w:rsidP="00F91B9B">
                  <w:pPr>
                    <w:spacing w:after="0" w:line="240" w:lineRule="auto"/>
                    <w:ind w:right="34"/>
                    <w:jc w:val="both"/>
                    <w:rPr>
                      <w:rFonts w:ascii="Times New Roman" w:hAnsi="Times New Roman" w:cs="Times New Roman"/>
                      <w:sz w:val="28"/>
                      <w:szCs w:val="28"/>
                      <w:lang w:val="fr-FR"/>
                    </w:rPr>
                  </w:pPr>
                </w:p>
              </w:tc>
              <w:tc>
                <w:tcPr>
                  <w:tcW w:w="1350" w:type="dxa"/>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Bản sao: 01</w:t>
                  </w:r>
                </w:p>
              </w:tc>
            </w:tr>
            <w:tr w:rsidR="000B068A" w:rsidRPr="00FE7D75" w:rsidTr="006F0648">
              <w:tc>
                <w:tcPr>
                  <w:tcW w:w="6632" w:type="dxa"/>
                </w:tcPr>
                <w:p w:rsidR="000B068A" w:rsidRPr="00FE7D75" w:rsidRDefault="000B068A" w:rsidP="000B068A">
                  <w:pPr>
                    <w:pStyle w:val="NormalWeb"/>
                    <w:shd w:val="clear" w:color="auto" w:fill="FFFFFF"/>
                    <w:spacing w:before="120" w:beforeAutospacing="0" w:after="120" w:afterAutospacing="0" w:line="234" w:lineRule="atLeast"/>
                    <w:jc w:val="both"/>
                    <w:rPr>
                      <w:sz w:val="28"/>
                      <w:szCs w:val="28"/>
                    </w:rPr>
                  </w:pPr>
                  <w:r w:rsidRPr="00FE7D75">
                    <w:rPr>
                      <w:rStyle w:val="fontstyle01"/>
                    </w:rPr>
                    <w:t>(3) Bản sao có chứng thực (đối với trường hợp nộp qua môi trường điện tử,</w:t>
                  </w:r>
                  <w:r w:rsidR="002E22C6" w:rsidRPr="00FE7D75">
                    <w:rPr>
                      <w:color w:val="000000"/>
                      <w:sz w:val="28"/>
                      <w:szCs w:val="28"/>
                    </w:rPr>
                    <w:t xml:space="preserve"> </w:t>
                  </w:r>
                  <w:r w:rsidRPr="00FE7D75">
                    <w:rPr>
                      <w:rStyle w:val="fontstyle01"/>
                    </w:rPr>
                    <w:t>nộp qua bưu chính, nộp qua Cổng thông tin một cửa quốc gia) hoặc bản sao kèm</w:t>
                  </w:r>
                  <w:r w:rsidR="002E22C6" w:rsidRPr="00FE7D75">
                    <w:rPr>
                      <w:color w:val="000000"/>
                      <w:sz w:val="28"/>
                      <w:szCs w:val="28"/>
                    </w:rPr>
                    <w:t xml:space="preserve"> </w:t>
                  </w:r>
                  <w:r w:rsidRPr="00FE7D75">
                    <w:rPr>
                      <w:rStyle w:val="fontstyle01"/>
                    </w:rPr>
                    <w:t>bản chính để đối chiếu (đối với trường hợp nộp hồ sơ trực tiếp) Giấy chứng nhận</w:t>
                  </w:r>
                  <w:r w:rsidRPr="00FE7D75">
                    <w:rPr>
                      <w:color w:val="000000"/>
                      <w:sz w:val="28"/>
                      <w:szCs w:val="28"/>
                    </w:rPr>
                    <w:br/>
                  </w:r>
                  <w:r w:rsidRPr="00FE7D75">
                    <w:rPr>
                      <w:rStyle w:val="fontstyle01"/>
                    </w:rPr>
                    <w:t>xuất khẩu đối với di vật, cổ vật từ nước ngoài hoặc văn bản cho phép đưa di vật,</w:t>
                  </w:r>
                  <w:r w:rsidR="002E22C6" w:rsidRPr="00FE7D75">
                    <w:rPr>
                      <w:color w:val="000000"/>
                      <w:sz w:val="28"/>
                      <w:szCs w:val="28"/>
                    </w:rPr>
                    <w:t xml:space="preserve"> </w:t>
                  </w:r>
                  <w:r w:rsidRPr="00FE7D75">
                    <w:rPr>
                      <w:rStyle w:val="fontstyle01"/>
                    </w:rPr>
                    <w:t>cổ vật ra ngoài biên giới nước ngoài;</w:t>
                  </w:r>
                  <w:r w:rsidRPr="00FE7D75">
                    <w:rPr>
                      <w:sz w:val="28"/>
                      <w:szCs w:val="28"/>
                    </w:rPr>
                    <w:t xml:space="preserve"> </w:t>
                  </w:r>
                  <w:r w:rsidR="002E22C6" w:rsidRPr="00FE7D75">
                    <w:rPr>
                      <w:sz w:val="28"/>
                      <w:szCs w:val="28"/>
                      <w:lang w:val="pt-BR"/>
                    </w:rPr>
                    <w:t>(Phải số hóa)</w:t>
                  </w:r>
                </w:p>
              </w:tc>
              <w:tc>
                <w:tcPr>
                  <w:tcW w:w="2551" w:type="dxa"/>
                </w:tcPr>
                <w:p w:rsidR="000B068A" w:rsidRPr="00FE7D75" w:rsidRDefault="000B068A" w:rsidP="00F91B9B">
                  <w:pPr>
                    <w:spacing w:after="0" w:line="240" w:lineRule="auto"/>
                    <w:ind w:right="34"/>
                    <w:jc w:val="both"/>
                    <w:rPr>
                      <w:rFonts w:ascii="Times New Roman" w:hAnsi="Times New Roman" w:cs="Times New Roman"/>
                      <w:sz w:val="28"/>
                      <w:szCs w:val="28"/>
                      <w:lang w:val="fr-FR"/>
                    </w:rPr>
                  </w:pPr>
                </w:p>
              </w:tc>
              <w:tc>
                <w:tcPr>
                  <w:tcW w:w="1350" w:type="dxa"/>
                </w:tcPr>
                <w:p w:rsidR="000B068A" w:rsidRPr="00FE7D75" w:rsidRDefault="002E22C6"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Bản sao: 01</w:t>
                  </w:r>
                </w:p>
              </w:tc>
            </w:tr>
            <w:tr w:rsidR="000B068A" w:rsidRPr="00FE7D75" w:rsidTr="006F0648">
              <w:tc>
                <w:tcPr>
                  <w:tcW w:w="6632" w:type="dxa"/>
                </w:tcPr>
                <w:p w:rsidR="000B068A" w:rsidRPr="00FE7D75" w:rsidRDefault="000B068A" w:rsidP="000B068A">
                  <w:pPr>
                    <w:pStyle w:val="NormalWeb"/>
                    <w:shd w:val="clear" w:color="auto" w:fill="FFFFFF"/>
                    <w:spacing w:before="120" w:beforeAutospacing="0" w:after="120" w:afterAutospacing="0" w:line="234" w:lineRule="atLeast"/>
                    <w:jc w:val="both"/>
                    <w:rPr>
                      <w:rStyle w:val="fontstyle01"/>
                    </w:rPr>
                  </w:pPr>
                  <w:r w:rsidRPr="00FE7D75">
                    <w:rPr>
                      <w:rStyle w:val="fontstyle01"/>
                    </w:rPr>
                    <w:t>(4) Bản sao có chứng thực (đối với trường hợp nộp qua môi trường điện tử,</w:t>
                  </w:r>
                  <w:r w:rsidR="002E22C6" w:rsidRPr="00FE7D75">
                    <w:rPr>
                      <w:color w:val="000000"/>
                      <w:sz w:val="28"/>
                      <w:szCs w:val="28"/>
                    </w:rPr>
                    <w:t xml:space="preserve"> </w:t>
                  </w:r>
                  <w:r w:rsidRPr="00FE7D75">
                    <w:rPr>
                      <w:rStyle w:val="fontstyle01"/>
                    </w:rPr>
                    <w:t>nộp qua bưu chính, nộp qua Cổng thông tin một cửa quốc gia) hoặc bản sao kèm</w:t>
                  </w:r>
                  <w:r w:rsidR="002E22C6" w:rsidRPr="00FE7D75">
                    <w:rPr>
                      <w:color w:val="000000"/>
                      <w:sz w:val="28"/>
                      <w:szCs w:val="28"/>
                    </w:rPr>
                    <w:t xml:space="preserve"> </w:t>
                  </w:r>
                  <w:r w:rsidRPr="00FE7D75">
                    <w:rPr>
                      <w:rStyle w:val="fontstyle01"/>
                    </w:rPr>
                    <w:t>bản chính để đối chiếu (đối với trường hợp nộp hồ sơ trực tiếp) văn bản ủy quyền</w:t>
                  </w:r>
                  <w:r w:rsidRPr="00FE7D75">
                    <w:rPr>
                      <w:sz w:val="28"/>
                      <w:szCs w:val="28"/>
                    </w:rPr>
                    <w:t xml:space="preserve"> </w:t>
                  </w:r>
                  <w:r w:rsidR="002E22C6" w:rsidRPr="00FE7D75">
                    <w:rPr>
                      <w:rStyle w:val="fontstyle01"/>
                    </w:rPr>
                    <w:t>làm thủ tục nhập khẩu di vật, cổ vật; hợp đồng mua bán hoặc biên bản bàn giao</w:t>
                  </w:r>
                  <w:r w:rsidR="002E22C6" w:rsidRPr="00FE7D75">
                    <w:rPr>
                      <w:color w:val="000000"/>
                      <w:sz w:val="28"/>
                      <w:szCs w:val="28"/>
                    </w:rPr>
                    <w:t xml:space="preserve"> </w:t>
                  </w:r>
                  <w:r w:rsidR="002E22C6" w:rsidRPr="00FE7D75">
                    <w:rPr>
                      <w:rStyle w:val="fontstyle01"/>
                    </w:rPr>
                    <w:t>sản phẩm mua bán hoặc cam kết sở hữu hợp pháp đối với di vật, cổ vật;</w:t>
                  </w:r>
                  <w:r w:rsidR="002E22C6" w:rsidRPr="00FE7D75">
                    <w:rPr>
                      <w:sz w:val="28"/>
                      <w:szCs w:val="28"/>
                    </w:rPr>
                    <w:t xml:space="preserve"> </w:t>
                  </w:r>
                  <w:r w:rsidR="002E22C6" w:rsidRPr="00FE7D75">
                    <w:rPr>
                      <w:sz w:val="28"/>
                      <w:szCs w:val="28"/>
                      <w:lang w:val="pt-BR"/>
                    </w:rPr>
                    <w:t>(Phải số hóa)</w:t>
                  </w:r>
                </w:p>
              </w:tc>
              <w:tc>
                <w:tcPr>
                  <w:tcW w:w="2551" w:type="dxa"/>
                </w:tcPr>
                <w:p w:rsidR="000B068A" w:rsidRPr="00FE7D75" w:rsidRDefault="000B068A" w:rsidP="00F91B9B">
                  <w:pPr>
                    <w:spacing w:after="0" w:line="240" w:lineRule="auto"/>
                    <w:ind w:right="34"/>
                    <w:jc w:val="both"/>
                    <w:rPr>
                      <w:rFonts w:ascii="Times New Roman" w:hAnsi="Times New Roman" w:cs="Times New Roman"/>
                      <w:sz w:val="28"/>
                      <w:szCs w:val="28"/>
                      <w:lang w:val="fr-FR"/>
                    </w:rPr>
                  </w:pPr>
                </w:p>
              </w:tc>
              <w:tc>
                <w:tcPr>
                  <w:tcW w:w="1350" w:type="dxa"/>
                </w:tcPr>
                <w:p w:rsidR="000B068A" w:rsidRPr="00FE7D75" w:rsidRDefault="002E22C6"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Bản sao: 01</w:t>
                  </w:r>
                </w:p>
              </w:tc>
            </w:tr>
            <w:tr w:rsidR="000B068A" w:rsidRPr="00FE7D75" w:rsidTr="006F0648">
              <w:tc>
                <w:tcPr>
                  <w:tcW w:w="6632" w:type="dxa"/>
                </w:tcPr>
                <w:p w:rsidR="000B068A" w:rsidRPr="00FE7D75" w:rsidRDefault="002E22C6" w:rsidP="002E22C6">
                  <w:pPr>
                    <w:pStyle w:val="NormalWeb"/>
                    <w:shd w:val="clear" w:color="auto" w:fill="FFFFFF"/>
                    <w:spacing w:before="120" w:beforeAutospacing="0" w:after="120" w:afterAutospacing="0" w:line="234" w:lineRule="atLeast"/>
                    <w:jc w:val="both"/>
                    <w:rPr>
                      <w:rStyle w:val="fontstyle01"/>
                    </w:rPr>
                  </w:pPr>
                  <w:r w:rsidRPr="00FE7D75">
                    <w:rPr>
                      <w:rStyle w:val="fontstyle01"/>
                    </w:rPr>
                    <w:t>(5) Bản sao vận đơn hoặc giấy báo nhận hàng (nếu có).</w:t>
                  </w:r>
                  <w:r w:rsidRPr="00FE7D75">
                    <w:rPr>
                      <w:sz w:val="28"/>
                      <w:szCs w:val="28"/>
                    </w:rPr>
                    <w:t xml:space="preserve"> (Phải số hóa)</w:t>
                  </w:r>
                </w:p>
              </w:tc>
              <w:tc>
                <w:tcPr>
                  <w:tcW w:w="2551" w:type="dxa"/>
                </w:tcPr>
                <w:p w:rsidR="000B068A" w:rsidRPr="00FE7D75" w:rsidRDefault="000B068A" w:rsidP="00F91B9B">
                  <w:pPr>
                    <w:spacing w:after="0" w:line="240" w:lineRule="auto"/>
                    <w:ind w:right="34"/>
                    <w:jc w:val="both"/>
                    <w:rPr>
                      <w:rFonts w:ascii="Times New Roman" w:hAnsi="Times New Roman" w:cs="Times New Roman"/>
                      <w:sz w:val="28"/>
                      <w:szCs w:val="28"/>
                      <w:lang w:val="fr-FR"/>
                    </w:rPr>
                  </w:pPr>
                </w:p>
              </w:tc>
              <w:tc>
                <w:tcPr>
                  <w:tcW w:w="1350" w:type="dxa"/>
                </w:tcPr>
                <w:p w:rsidR="000B068A" w:rsidRPr="00FE7D75" w:rsidRDefault="002E22C6"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Bản sao: 01</w:t>
                  </w:r>
                </w:p>
              </w:tc>
            </w:tr>
          </w:tbl>
          <w:p w:rsidR="005247DD" w:rsidRPr="00FE7D75" w:rsidRDefault="005247DD" w:rsidP="00F91B9B">
            <w:pPr>
              <w:spacing w:after="0" w:line="240" w:lineRule="auto"/>
              <w:jc w:val="both"/>
              <w:textAlignment w:val="center"/>
              <w:rPr>
                <w:rFonts w:ascii="Times New Roman" w:eastAsia="Times New Roman" w:hAnsi="Times New Roman" w:cs="Times New Roman"/>
                <w:sz w:val="28"/>
                <w:szCs w:val="28"/>
              </w:rPr>
            </w:pP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b/>
                <w:sz w:val="28"/>
                <w:szCs w:val="28"/>
              </w:rPr>
            </w:pPr>
            <w:r w:rsidRPr="00FE7D75">
              <w:rPr>
                <w:b/>
                <w:sz w:val="28"/>
                <w:szCs w:val="28"/>
                <w:shd w:val="clear" w:color="auto" w:fill="FFFFFF"/>
              </w:rPr>
              <w:t>Đối tượng thực hiện:</w:t>
            </w:r>
          </w:p>
        </w:tc>
        <w:tc>
          <w:tcPr>
            <w:tcW w:w="7362" w:type="dxa"/>
            <w:gridSpan w:val="6"/>
          </w:tcPr>
          <w:p w:rsidR="005247DD" w:rsidRPr="00FE7D75" w:rsidRDefault="002E22C6" w:rsidP="00F91B9B">
            <w:pPr>
              <w:pStyle w:val="NormalWeb"/>
              <w:shd w:val="clear" w:color="auto" w:fill="FFFFFF"/>
              <w:spacing w:before="0" w:beforeAutospacing="0" w:after="0" w:afterAutospacing="0"/>
              <w:jc w:val="both"/>
              <w:rPr>
                <w:sz w:val="28"/>
                <w:szCs w:val="28"/>
              </w:rPr>
            </w:pPr>
            <w:r w:rsidRPr="00FE7D75">
              <w:rPr>
                <w:rStyle w:val="BodyTextChar1"/>
              </w:rPr>
              <w:t>Tổ chức, cá nhân</w:t>
            </w: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b/>
                <w:sz w:val="28"/>
                <w:szCs w:val="28"/>
                <w:shd w:val="clear" w:color="auto" w:fill="FFFFFF"/>
              </w:rPr>
            </w:pPr>
            <w:r w:rsidRPr="00FE7D75">
              <w:rPr>
                <w:b/>
                <w:sz w:val="28"/>
                <w:szCs w:val="28"/>
                <w:shd w:val="clear" w:color="auto" w:fill="FFFFFF"/>
              </w:rPr>
              <w:t>Mô tả đối tượng thực hiện:</w:t>
            </w:r>
          </w:p>
        </w:tc>
        <w:tc>
          <w:tcPr>
            <w:tcW w:w="7362" w:type="dxa"/>
            <w:gridSpan w:val="6"/>
          </w:tcPr>
          <w:p w:rsidR="005247DD" w:rsidRPr="00FE7D75" w:rsidRDefault="002E22C6" w:rsidP="002E22C6">
            <w:pPr>
              <w:pStyle w:val="NormalWeb"/>
              <w:shd w:val="clear" w:color="auto" w:fill="FFFFFF"/>
              <w:spacing w:before="0" w:beforeAutospacing="0" w:after="0" w:afterAutospacing="0"/>
              <w:jc w:val="both"/>
              <w:rPr>
                <w:sz w:val="28"/>
                <w:szCs w:val="28"/>
                <w:shd w:val="clear" w:color="auto" w:fill="FFFFFF"/>
              </w:rPr>
            </w:pPr>
            <w:r w:rsidRPr="00FE7D75">
              <w:rPr>
                <w:rStyle w:val="fontstyle01"/>
              </w:rPr>
              <w:t>Trước khi làm thủ tục nhập khẩu tại cơ quan Hải quan đối với di vật, cổ</w:t>
            </w:r>
            <w:r w:rsidRPr="00FE7D75">
              <w:rPr>
                <w:color w:val="000000"/>
                <w:sz w:val="28"/>
                <w:szCs w:val="28"/>
              </w:rPr>
              <w:t xml:space="preserve"> </w:t>
            </w:r>
            <w:r w:rsidRPr="00FE7D75">
              <w:rPr>
                <w:rStyle w:val="fontstyle01"/>
              </w:rPr>
              <w:t>vật không nhằm mục đích kinh doanh và không để triển lãm, trưng bày trong bảo</w:t>
            </w:r>
            <w:r w:rsidRPr="00FE7D75">
              <w:rPr>
                <w:color w:val="000000"/>
                <w:sz w:val="28"/>
                <w:szCs w:val="28"/>
              </w:rPr>
              <w:t xml:space="preserve"> </w:t>
            </w:r>
            <w:r w:rsidRPr="00FE7D75">
              <w:rPr>
                <w:rStyle w:val="fontstyle01"/>
              </w:rPr>
              <w:t>tàng thì cá nhân, tổ chức nộp 01 bộ hồ sơ đề nghị cấp phép nhập khẩu di vật, cổ</w:t>
            </w:r>
            <w:r w:rsidRPr="00FE7D75">
              <w:rPr>
                <w:color w:val="000000"/>
                <w:sz w:val="28"/>
                <w:szCs w:val="28"/>
              </w:rPr>
              <w:t xml:space="preserve"> </w:t>
            </w:r>
            <w:r w:rsidRPr="00FE7D75">
              <w:rPr>
                <w:rStyle w:val="fontstyle01"/>
              </w:rPr>
              <w:t xml:space="preserve">vật </w:t>
            </w:r>
            <w:r w:rsidR="005247DD" w:rsidRPr="00FE7D75">
              <w:rPr>
                <w:rFonts w:eastAsiaTheme="minorHAnsi"/>
                <w:sz w:val="28"/>
                <w:szCs w:val="28"/>
              </w:rPr>
              <w:t xml:space="preserve">trực tiếp hoặc qua bưu chính </w:t>
            </w:r>
            <w:r w:rsidR="005247DD" w:rsidRPr="00FE7D75">
              <w:rPr>
                <w:rFonts w:eastAsiaTheme="minorHAnsi"/>
                <w:iCs/>
                <w:sz w:val="28"/>
                <w:szCs w:val="28"/>
              </w:rPr>
              <w:t xml:space="preserve">hoặc qua môi trường điện tử </w:t>
            </w:r>
            <w:r w:rsidR="005247DD" w:rsidRPr="00FE7D75">
              <w:rPr>
                <w:rFonts w:eastAsiaTheme="minorHAnsi"/>
                <w:sz w:val="28"/>
                <w:szCs w:val="28"/>
              </w:rPr>
              <w:t xml:space="preserve">01 bộ hồ sơ đề nghị cấp </w:t>
            </w:r>
            <w:r w:rsidR="005247DD" w:rsidRPr="00FE7D75">
              <w:rPr>
                <w:rFonts w:eastAsiaTheme="minorHAnsi"/>
                <w:sz w:val="28"/>
                <w:szCs w:val="28"/>
              </w:rPr>
              <w:lastRenderedPageBreak/>
              <w:t xml:space="preserve">giấy phép đến </w:t>
            </w:r>
            <w:r w:rsidR="005247DD" w:rsidRPr="00FE7D75">
              <w:rPr>
                <w:rFonts w:eastAsiaTheme="minorHAnsi"/>
                <w:iCs/>
                <w:sz w:val="28"/>
                <w:szCs w:val="28"/>
              </w:rPr>
              <w:t>Trung tâm Phục vụ hành chính công thuộc Ủy ban nhân dân tỉnh.</w:t>
            </w: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b/>
                <w:sz w:val="28"/>
                <w:szCs w:val="28"/>
                <w:shd w:val="clear" w:color="auto" w:fill="FFFFFF"/>
              </w:rPr>
            </w:pPr>
            <w:r w:rsidRPr="00FE7D75">
              <w:rPr>
                <w:b/>
                <w:sz w:val="28"/>
                <w:szCs w:val="28"/>
                <w:shd w:val="clear" w:color="auto" w:fill="FFFFFF"/>
              </w:rPr>
              <w:lastRenderedPageBreak/>
              <w:t>Cơ quan thực hiện:</w:t>
            </w:r>
          </w:p>
        </w:tc>
        <w:tc>
          <w:tcPr>
            <w:tcW w:w="7362" w:type="dxa"/>
            <w:gridSpan w:val="6"/>
          </w:tcPr>
          <w:p w:rsidR="005247DD" w:rsidRPr="00FE7D75" w:rsidRDefault="005247DD" w:rsidP="00F91B9B">
            <w:pPr>
              <w:pStyle w:val="NormalWeb"/>
              <w:shd w:val="clear" w:color="auto" w:fill="FFFFFF"/>
              <w:spacing w:before="0" w:beforeAutospacing="0" w:after="0" w:afterAutospacing="0"/>
              <w:rPr>
                <w:sz w:val="28"/>
                <w:szCs w:val="28"/>
                <w:shd w:val="clear" w:color="auto" w:fill="FFFFFF"/>
              </w:rPr>
            </w:pPr>
            <w:r w:rsidRPr="00FE7D75">
              <w:rPr>
                <w:sz w:val="28"/>
                <w:szCs w:val="28"/>
                <w:shd w:val="clear" w:color="auto" w:fill="FFFFFF"/>
              </w:rPr>
              <w:t>Sở Văn hóa, Thể thao và Du lịch</w:t>
            </w: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b/>
                <w:sz w:val="28"/>
                <w:szCs w:val="28"/>
                <w:shd w:val="clear" w:color="auto" w:fill="FFFFFF"/>
              </w:rPr>
            </w:pPr>
            <w:r w:rsidRPr="00FE7D75">
              <w:rPr>
                <w:b/>
                <w:sz w:val="28"/>
                <w:szCs w:val="28"/>
                <w:shd w:val="clear" w:color="auto" w:fill="FFFFFF"/>
              </w:rPr>
              <w:t>Cơ quan có thẩm quyền:</w:t>
            </w:r>
          </w:p>
        </w:tc>
        <w:tc>
          <w:tcPr>
            <w:tcW w:w="7362" w:type="dxa"/>
            <w:gridSpan w:val="6"/>
          </w:tcPr>
          <w:p w:rsidR="005247DD" w:rsidRPr="00FE7D75" w:rsidRDefault="002E22C6" w:rsidP="00F91B9B">
            <w:pPr>
              <w:pStyle w:val="NormalWeb"/>
              <w:shd w:val="clear" w:color="auto" w:fill="FFFFFF"/>
              <w:spacing w:before="0" w:beforeAutospacing="0" w:after="0" w:afterAutospacing="0"/>
              <w:rPr>
                <w:sz w:val="28"/>
                <w:szCs w:val="28"/>
                <w:shd w:val="clear" w:color="auto" w:fill="FFFFFF"/>
              </w:rPr>
            </w:pPr>
            <w:r w:rsidRPr="00FE7D75">
              <w:rPr>
                <w:sz w:val="28"/>
                <w:szCs w:val="28"/>
                <w:shd w:val="clear" w:color="auto" w:fill="FFFFFF"/>
              </w:rPr>
              <w:t>Sở Văn hóa, Thể thao và Du lịch</w:t>
            </w: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b/>
                <w:sz w:val="28"/>
                <w:szCs w:val="28"/>
                <w:shd w:val="clear" w:color="auto" w:fill="FFFFFF"/>
              </w:rPr>
            </w:pPr>
            <w:r w:rsidRPr="00FE7D75">
              <w:rPr>
                <w:b/>
                <w:sz w:val="28"/>
                <w:szCs w:val="28"/>
                <w:shd w:val="clear" w:color="auto" w:fill="FFFFFF"/>
              </w:rPr>
              <w:t>Địa chỉ tiếp nhận hồ sơ:</w:t>
            </w:r>
          </w:p>
        </w:tc>
        <w:tc>
          <w:tcPr>
            <w:tcW w:w="7362" w:type="dxa"/>
            <w:gridSpan w:val="6"/>
          </w:tcPr>
          <w:p w:rsidR="005247DD" w:rsidRPr="00FE7D75" w:rsidRDefault="005247DD" w:rsidP="006F0648">
            <w:pPr>
              <w:pStyle w:val="NormalWeb"/>
              <w:shd w:val="clear" w:color="auto" w:fill="FFFFFF"/>
              <w:spacing w:before="0" w:beforeAutospacing="0" w:after="0" w:afterAutospacing="0"/>
              <w:jc w:val="both"/>
              <w:rPr>
                <w:sz w:val="28"/>
                <w:szCs w:val="28"/>
                <w:shd w:val="clear" w:color="auto" w:fill="FFFFFF"/>
              </w:rPr>
            </w:pPr>
            <w:r w:rsidRPr="00FE7D75">
              <w:rPr>
                <w:sz w:val="28"/>
                <w:szCs w:val="28"/>
                <w:shd w:val="clear" w:color="auto" w:fill="FFFFFF"/>
              </w:rPr>
              <w:t>Trung tâm Phục vụ hành chính công tỉnh (số 83, đường Phạm Tung, Phường 3, Thành phố Tây Ninh, tỉnh Tây Ninh)</w:t>
            </w:r>
          </w:p>
        </w:tc>
      </w:tr>
      <w:tr w:rsidR="005247DD" w:rsidRPr="00FE7D75" w:rsidTr="005749A9">
        <w:trPr>
          <w:jc w:val="center"/>
        </w:trPr>
        <w:tc>
          <w:tcPr>
            <w:tcW w:w="10667" w:type="dxa"/>
            <w:gridSpan w:val="8"/>
          </w:tcPr>
          <w:p w:rsidR="005247DD" w:rsidRPr="00FE7D75" w:rsidRDefault="005247DD" w:rsidP="00F91B9B">
            <w:pPr>
              <w:pStyle w:val="NormalWeb"/>
              <w:shd w:val="clear" w:color="auto" w:fill="FFFFFF"/>
              <w:spacing w:before="0" w:beforeAutospacing="0" w:after="0" w:afterAutospacing="0"/>
              <w:rPr>
                <w:b/>
                <w:sz w:val="28"/>
                <w:szCs w:val="28"/>
                <w:shd w:val="clear" w:color="auto" w:fill="FFFFFF"/>
              </w:rPr>
            </w:pPr>
            <w:r w:rsidRPr="00FE7D75">
              <w:rPr>
                <w:b/>
                <w:sz w:val="28"/>
                <w:szCs w:val="28"/>
                <w:shd w:val="clear" w:color="auto" w:fill="FFFFFF"/>
              </w:rPr>
              <w:t>Kết quả thực hiện</w:t>
            </w:r>
          </w:p>
        </w:tc>
      </w:tr>
      <w:tr w:rsidR="005247DD" w:rsidRPr="00FE7D75" w:rsidTr="005749A9">
        <w:trPr>
          <w:jc w:val="center"/>
        </w:trPr>
        <w:tc>
          <w:tcPr>
            <w:tcW w:w="3305" w:type="dxa"/>
            <w:gridSpan w:val="2"/>
          </w:tcPr>
          <w:p w:rsidR="005247DD" w:rsidRPr="00FE7D75" w:rsidRDefault="005247DD" w:rsidP="00F91B9B">
            <w:pPr>
              <w:spacing w:after="0" w:line="240" w:lineRule="auto"/>
              <w:jc w:val="center"/>
              <w:rPr>
                <w:rFonts w:ascii="Times New Roman" w:hAnsi="Times New Roman" w:cs="Times New Roman"/>
                <w:sz w:val="28"/>
                <w:szCs w:val="28"/>
              </w:rPr>
            </w:pPr>
            <w:r w:rsidRPr="00FE7D75">
              <w:rPr>
                <w:rFonts w:ascii="Times New Roman" w:hAnsi="Times New Roman" w:cs="Times New Roman"/>
                <w:sz w:val="28"/>
                <w:szCs w:val="28"/>
              </w:rPr>
              <w:t>Mã tài liệu</w:t>
            </w:r>
          </w:p>
        </w:tc>
        <w:tc>
          <w:tcPr>
            <w:tcW w:w="2507" w:type="dxa"/>
          </w:tcPr>
          <w:p w:rsidR="005247DD" w:rsidRPr="00FE7D75" w:rsidRDefault="005247DD" w:rsidP="00F91B9B">
            <w:pPr>
              <w:spacing w:after="0" w:line="240" w:lineRule="auto"/>
              <w:jc w:val="center"/>
              <w:rPr>
                <w:rFonts w:ascii="Times New Roman" w:hAnsi="Times New Roman" w:cs="Times New Roman"/>
                <w:sz w:val="28"/>
                <w:szCs w:val="28"/>
              </w:rPr>
            </w:pPr>
            <w:r w:rsidRPr="00FE7D75">
              <w:rPr>
                <w:rFonts w:ascii="Times New Roman" w:hAnsi="Times New Roman" w:cs="Times New Roman"/>
                <w:sz w:val="28"/>
                <w:szCs w:val="28"/>
              </w:rPr>
              <w:t>Tên kết quả</w:t>
            </w:r>
          </w:p>
        </w:tc>
        <w:tc>
          <w:tcPr>
            <w:tcW w:w="4855" w:type="dxa"/>
            <w:gridSpan w:val="5"/>
          </w:tcPr>
          <w:p w:rsidR="005247DD" w:rsidRPr="00FE7D75" w:rsidRDefault="005247DD" w:rsidP="00F91B9B">
            <w:pPr>
              <w:spacing w:after="0" w:line="240" w:lineRule="auto"/>
              <w:jc w:val="center"/>
              <w:rPr>
                <w:rFonts w:ascii="Times New Roman" w:hAnsi="Times New Roman" w:cs="Times New Roman"/>
                <w:sz w:val="28"/>
                <w:szCs w:val="28"/>
              </w:rPr>
            </w:pPr>
            <w:r w:rsidRPr="00FE7D75">
              <w:rPr>
                <w:rFonts w:ascii="Times New Roman" w:hAnsi="Times New Roman" w:cs="Times New Roman"/>
                <w:sz w:val="28"/>
                <w:szCs w:val="28"/>
              </w:rPr>
              <w:t>Tệp đính kèm</w:t>
            </w:r>
          </w:p>
        </w:tc>
      </w:tr>
      <w:tr w:rsidR="005749A9" w:rsidRPr="00FE7D75" w:rsidTr="005749A9">
        <w:trPr>
          <w:jc w:val="center"/>
        </w:trPr>
        <w:tc>
          <w:tcPr>
            <w:tcW w:w="3305" w:type="dxa"/>
            <w:gridSpan w:val="2"/>
          </w:tcPr>
          <w:p w:rsidR="005749A9" w:rsidRPr="00FE7D75" w:rsidRDefault="005749A9" w:rsidP="00F91B9B">
            <w:pPr>
              <w:pStyle w:val="NormalWeb"/>
              <w:shd w:val="clear" w:color="auto" w:fill="FFFFFF"/>
              <w:spacing w:before="0" w:beforeAutospacing="0" w:after="0" w:afterAutospacing="0"/>
              <w:jc w:val="center"/>
              <w:rPr>
                <w:sz w:val="28"/>
                <w:szCs w:val="28"/>
                <w:shd w:val="clear" w:color="auto" w:fill="FFFFFF"/>
              </w:rPr>
            </w:pPr>
          </w:p>
        </w:tc>
        <w:tc>
          <w:tcPr>
            <w:tcW w:w="4934" w:type="dxa"/>
            <w:gridSpan w:val="4"/>
          </w:tcPr>
          <w:p w:rsidR="005749A9" w:rsidRPr="00FE7D75" w:rsidRDefault="002E22C6" w:rsidP="002E22C6">
            <w:pPr>
              <w:pStyle w:val="NormalWeb"/>
              <w:shd w:val="clear" w:color="auto" w:fill="FFFFFF"/>
              <w:spacing w:before="0" w:beforeAutospacing="0" w:after="0" w:afterAutospacing="0"/>
              <w:rPr>
                <w:sz w:val="28"/>
                <w:szCs w:val="28"/>
                <w:shd w:val="clear" w:color="auto" w:fill="FFFFFF"/>
              </w:rPr>
            </w:pPr>
            <w:r w:rsidRPr="00FE7D75">
              <w:rPr>
                <w:rStyle w:val="fontstyle01"/>
              </w:rPr>
              <w:t>Giấy phép nhập khẩu di vật, cổ vật theo mẫu tại Phụ lục VII kèm theo Nghị định 31/2025/NĐ-CP và có giá trị trong thời hạn 60 ngày, kể từ ngày cấp.</w:t>
            </w:r>
            <w:r w:rsidRPr="00FE7D75">
              <w:rPr>
                <w:sz w:val="28"/>
                <w:szCs w:val="28"/>
              </w:rPr>
              <w:t xml:space="preserve"> </w:t>
            </w:r>
          </w:p>
        </w:tc>
        <w:tc>
          <w:tcPr>
            <w:tcW w:w="2428" w:type="dxa"/>
            <w:gridSpan w:val="2"/>
          </w:tcPr>
          <w:p w:rsidR="005749A9" w:rsidRPr="00FE7D75" w:rsidRDefault="005749A9" w:rsidP="00F91B9B">
            <w:pPr>
              <w:pStyle w:val="NormalWeb"/>
              <w:shd w:val="clear" w:color="auto" w:fill="FFFFFF"/>
              <w:spacing w:before="0" w:beforeAutospacing="0" w:after="0" w:afterAutospacing="0"/>
              <w:rPr>
                <w:sz w:val="28"/>
                <w:szCs w:val="28"/>
                <w:shd w:val="clear" w:color="auto" w:fill="FFFFFF"/>
              </w:rPr>
            </w:pPr>
          </w:p>
        </w:tc>
      </w:tr>
      <w:tr w:rsidR="005247DD" w:rsidRPr="00FE7D75" w:rsidTr="005749A9">
        <w:trPr>
          <w:trHeight w:val="440"/>
          <w:jc w:val="center"/>
        </w:trPr>
        <w:tc>
          <w:tcPr>
            <w:tcW w:w="10667" w:type="dxa"/>
            <w:gridSpan w:val="8"/>
          </w:tcPr>
          <w:p w:rsidR="005247DD" w:rsidRPr="00FE7D75" w:rsidRDefault="005247DD" w:rsidP="00F91B9B">
            <w:pPr>
              <w:pStyle w:val="NormalWeb"/>
              <w:shd w:val="clear" w:color="auto" w:fill="FFFFFF"/>
              <w:spacing w:before="0" w:beforeAutospacing="0" w:after="0" w:afterAutospacing="0"/>
              <w:rPr>
                <w:b/>
                <w:sz w:val="28"/>
                <w:szCs w:val="28"/>
                <w:shd w:val="clear" w:color="auto" w:fill="FFFFFF"/>
              </w:rPr>
            </w:pPr>
            <w:r w:rsidRPr="00FE7D75">
              <w:rPr>
                <w:b/>
                <w:sz w:val="28"/>
                <w:szCs w:val="28"/>
                <w:shd w:val="clear" w:color="auto" w:fill="FFFFFF"/>
              </w:rPr>
              <w:t>Căn cứ pháp lý</w:t>
            </w:r>
          </w:p>
        </w:tc>
      </w:tr>
      <w:tr w:rsidR="005247DD" w:rsidRPr="00FE7D75" w:rsidTr="005749A9">
        <w:trPr>
          <w:jc w:val="center"/>
        </w:trPr>
        <w:tc>
          <w:tcPr>
            <w:tcW w:w="1713" w:type="dxa"/>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Số văn bản</w:t>
            </w:r>
          </w:p>
        </w:tc>
        <w:tc>
          <w:tcPr>
            <w:tcW w:w="4099" w:type="dxa"/>
            <w:gridSpan w:val="2"/>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Tên văn bản</w:t>
            </w:r>
          </w:p>
        </w:tc>
        <w:tc>
          <w:tcPr>
            <w:tcW w:w="1495" w:type="dxa"/>
            <w:gridSpan w:val="2"/>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Ngày ban hành</w:t>
            </w:r>
          </w:p>
        </w:tc>
        <w:tc>
          <w:tcPr>
            <w:tcW w:w="1585" w:type="dxa"/>
            <w:gridSpan w:val="2"/>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Ngày hiệu lực</w:t>
            </w:r>
          </w:p>
        </w:tc>
        <w:tc>
          <w:tcPr>
            <w:tcW w:w="1775" w:type="dxa"/>
          </w:tcPr>
          <w:p w:rsidR="005247DD" w:rsidRPr="00FE7D75" w:rsidRDefault="005247DD" w:rsidP="00F91B9B">
            <w:pPr>
              <w:spacing w:after="0" w:line="240" w:lineRule="auto"/>
              <w:rPr>
                <w:rFonts w:ascii="Times New Roman" w:hAnsi="Times New Roman" w:cs="Times New Roman"/>
                <w:sz w:val="28"/>
                <w:szCs w:val="28"/>
              </w:rPr>
            </w:pPr>
            <w:r w:rsidRPr="00FE7D75">
              <w:rPr>
                <w:rFonts w:ascii="Times New Roman" w:hAnsi="Times New Roman" w:cs="Times New Roman"/>
                <w:sz w:val="28"/>
                <w:szCs w:val="28"/>
              </w:rPr>
              <w:t>Cơ quan ban hành</w:t>
            </w:r>
          </w:p>
        </w:tc>
      </w:tr>
      <w:tr w:rsidR="005247DD" w:rsidRPr="00FE7D75" w:rsidTr="005749A9">
        <w:trPr>
          <w:jc w:val="center"/>
        </w:trPr>
        <w:tc>
          <w:tcPr>
            <w:tcW w:w="1713" w:type="dxa"/>
          </w:tcPr>
          <w:p w:rsidR="005247DD" w:rsidRPr="00FE7D75" w:rsidRDefault="00716128" w:rsidP="00F91B9B">
            <w:pPr>
              <w:pStyle w:val="NormalWeb"/>
              <w:shd w:val="clear" w:color="auto" w:fill="FFFFFF"/>
              <w:spacing w:before="0" w:beforeAutospacing="0" w:after="0" w:afterAutospacing="0"/>
              <w:rPr>
                <w:sz w:val="28"/>
                <w:szCs w:val="28"/>
                <w:lang w:val="de-DE"/>
              </w:rPr>
            </w:pPr>
            <w:r w:rsidRPr="00FE7D75">
              <w:rPr>
                <w:rStyle w:val="fontstyle01"/>
              </w:rPr>
              <w:t xml:space="preserve">32/2012/NĐ-CP </w:t>
            </w:r>
          </w:p>
        </w:tc>
        <w:tc>
          <w:tcPr>
            <w:tcW w:w="4099" w:type="dxa"/>
            <w:gridSpan w:val="2"/>
          </w:tcPr>
          <w:p w:rsidR="005247DD" w:rsidRPr="00FE7D75" w:rsidRDefault="00716128" w:rsidP="00716128">
            <w:pPr>
              <w:widowControl w:val="0"/>
              <w:spacing w:after="0" w:line="240" w:lineRule="auto"/>
              <w:ind w:right="58"/>
              <w:jc w:val="both"/>
              <w:rPr>
                <w:rFonts w:ascii="Times New Roman" w:hAnsi="Times New Roman" w:cs="Times New Roman"/>
                <w:sz w:val="28"/>
                <w:szCs w:val="28"/>
              </w:rPr>
            </w:pPr>
            <w:r w:rsidRPr="00FE7D75">
              <w:rPr>
                <w:rStyle w:val="fontstyle01"/>
              </w:rPr>
              <w:t>Nghị định của Chính phủ về</w:t>
            </w:r>
            <w:r w:rsidRPr="00FE7D75">
              <w:rPr>
                <w:rFonts w:ascii="Times New Roman" w:hAnsi="Times New Roman" w:cs="Times New Roman"/>
                <w:color w:val="000000"/>
                <w:sz w:val="28"/>
                <w:szCs w:val="28"/>
              </w:rPr>
              <w:t xml:space="preserve"> </w:t>
            </w:r>
            <w:r w:rsidRPr="00FE7D75">
              <w:rPr>
                <w:rStyle w:val="fontstyle01"/>
              </w:rPr>
              <w:t>quản lý xuất khẩu, nhập khẩu văn hóa phẩm không nhằm mục đích kinh doanh.</w:t>
            </w:r>
            <w:r w:rsidRPr="00FE7D75">
              <w:rPr>
                <w:rFonts w:ascii="Times New Roman" w:hAnsi="Times New Roman" w:cs="Times New Roman"/>
                <w:sz w:val="28"/>
                <w:szCs w:val="28"/>
              </w:rPr>
              <w:t xml:space="preserve"> </w:t>
            </w:r>
          </w:p>
        </w:tc>
        <w:tc>
          <w:tcPr>
            <w:tcW w:w="1495" w:type="dxa"/>
            <w:gridSpan w:val="2"/>
          </w:tcPr>
          <w:p w:rsidR="005247DD" w:rsidRPr="00FE7D75" w:rsidRDefault="00716128" w:rsidP="00F91B9B">
            <w:pPr>
              <w:pStyle w:val="NormalWeb"/>
              <w:shd w:val="clear" w:color="auto" w:fill="FFFFFF"/>
              <w:spacing w:before="0" w:beforeAutospacing="0" w:after="0" w:afterAutospacing="0"/>
              <w:rPr>
                <w:sz w:val="28"/>
                <w:szCs w:val="28"/>
                <w:lang w:val="de-DE"/>
              </w:rPr>
            </w:pPr>
            <w:r w:rsidRPr="00FE7D75">
              <w:rPr>
                <w:sz w:val="28"/>
                <w:szCs w:val="28"/>
                <w:shd w:val="clear" w:color="auto" w:fill="FFFFFF"/>
              </w:rPr>
              <w:t>12/4/2012</w:t>
            </w:r>
          </w:p>
        </w:tc>
        <w:tc>
          <w:tcPr>
            <w:tcW w:w="1585" w:type="dxa"/>
            <w:gridSpan w:val="2"/>
          </w:tcPr>
          <w:p w:rsidR="005247DD" w:rsidRPr="00FE7D75" w:rsidRDefault="00716128" w:rsidP="00F91B9B">
            <w:pPr>
              <w:pStyle w:val="NormalWeb"/>
              <w:shd w:val="clear" w:color="auto" w:fill="FFFFFF"/>
              <w:spacing w:before="0" w:beforeAutospacing="0" w:after="0" w:afterAutospacing="0"/>
              <w:rPr>
                <w:sz w:val="28"/>
                <w:szCs w:val="28"/>
                <w:shd w:val="clear" w:color="auto" w:fill="FFFFFF"/>
              </w:rPr>
            </w:pPr>
            <w:r w:rsidRPr="00FE7D75">
              <w:rPr>
                <w:sz w:val="28"/>
                <w:szCs w:val="28"/>
                <w:shd w:val="clear" w:color="auto" w:fill="FFFFFF"/>
              </w:rPr>
              <w:t>01/6/2012</w:t>
            </w:r>
          </w:p>
        </w:tc>
        <w:tc>
          <w:tcPr>
            <w:tcW w:w="1775" w:type="dxa"/>
          </w:tcPr>
          <w:p w:rsidR="005247DD" w:rsidRPr="00FE7D75" w:rsidRDefault="005247DD" w:rsidP="00F91B9B">
            <w:pPr>
              <w:pStyle w:val="NormalWeb"/>
              <w:shd w:val="clear" w:color="auto" w:fill="FFFFFF"/>
              <w:spacing w:before="0" w:beforeAutospacing="0" w:after="0" w:afterAutospacing="0"/>
              <w:rPr>
                <w:sz w:val="28"/>
                <w:szCs w:val="28"/>
                <w:shd w:val="clear" w:color="auto" w:fill="FFFFFF"/>
              </w:rPr>
            </w:pPr>
            <w:r w:rsidRPr="00FE7D75">
              <w:rPr>
                <w:sz w:val="28"/>
                <w:szCs w:val="28"/>
                <w:shd w:val="clear" w:color="auto" w:fill="FFFFFF"/>
              </w:rPr>
              <w:t>Chính phủ</w:t>
            </w:r>
          </w:p>
        </w:tc>
      </w:tr>
      <w:tr w:rsidR="00694104" w:rsidRPr="00FE7D75" w:rsidTr="005749A9">
        <w:trPr>
          <w:jc w:val="center"/>
        </w:trPr>
        <w:tc>
          <w:tcPr>
            <w:tcW w:w="1713" w:type="dxa"/>
          </w:tcPr>
          <w:p w:rsidR="00694104" w:rsidRPr="00FE7D75" w:rsidRDefault="00716128" w:rsidP="00F91B9B">
            <w:pPr>
              <w:pStyle w:val="NormalWeb"/>
              <w:shd w:val="clear" w:color="auto" w:fill="FFFFFF"/>
              <w:spacing w:before="0" w:beforeAutospacing="0" w:after="0" w:afterAutospacing="0"/>
              <w:rPr>
                <w:sz w:val="28"/>
                <w:szCs w:val="28"/>
              </w:rPr>
            </w:pPr>
            <w:r w:rsidRPr="00FE7D75">
              <w:rPr>
                <w:rStyle w:val="fontstyle01"/>
              </w:rPr>
              <w:t>31/2025/NĐ-CP</w:t>
            </w:r>
          </w:p>
        </w:tc>
        <w:tc>
          <w:tcPr>
            <w:tcW w:w="4099" w:type="dxa"/>
            <w:gridSpan w:val="2"/>
          </w:tcPr>
          <w:p w:rsidR="00694104" w:rsidRPr="00FE7D75" w:rsidRDefault="00716128" w:rsidP="00716128">
            <w:pPr>
              <w:pStyle w:val="NormalWeb"/>
              <w:shd w:val="clear" w:color="auto" w:fill="FFFFFF"/>
              <w:spacing w:before="0" w:beforeAutospacing="0" w:after="0" w:afterAutospacing="0"/>
              <w:jc w:val="both"/>
              <w:rPr>
                <w:sz w:val="28"/>
                <w:szCs w:val="28"/>
              </w:rPr>
            </w:pPr>
            <w:r w:rsidRPr="00FE7D75">
              <w:rPr>
                <w:rStyle w:val="fontstyle01"/>
              </w:rPr>
              <w:t>Nghị định của Chính</w:t>
            </w:r>
            <w:r w:rsidRPr="00FE7D75">
              <w:rPr>
                <w:color w:val="000000"/>
                <w:sz w:val="28"/>
                <w:szCs w:val="28"/>
              </w:rPr>
              <w:t xml:space="preserve"> </w:t>
            </w:r>
            <w:r w:rsidRPr="00FE7D75">
              <w:rPr>
                <w:rStyle w:val="fontstyle01"/>
              </w:rPr>
              <w:t>phủ về việc sửa đổi, bổ sung một số điều của Nghị định 32/2012/NĐ-CP ngày 12</w:t>
            </w:r>
            <w:r w:rsidRPr="00FE7D75">
              <w:rPr>
                <w:color w:val="000000"/>
                <w:sz w:val="28"/>
                <w:szCs w:val="28"/>
              </w:rPr>
              <w:t xml:space="preserve"> </w:t>
            </w:r>
            <w:r w:rsidRPr="00FE7D75">
              <w:rPr>
                <w:rStyle w:val="fontstyle01"/>
              </w:rPr>
              <w:t>tháng 4 năm 2012 của Chính phủ về quản lý xuất khẩu, nhập khẩu văn hóa phẩm</w:t>
            </w:r>
            <w:r w:rsidRPr="00FE7D75">
              <w:rPr>
                <w:color w:val="000000"/>
                <w:sz w:val="28"/>
                <w:szCs w:val="28"/>
              </w:rPr>
              <w:t xml:space="preserve"> </w:t>
            </w:r>
            <w:r w:rsidRPr="00FE7D75">
              <w:rPr>
                <w:rStyle w:val="fontstyle01"/>
              </w:rPr>
              <w:t>không nhằm mục đích kinh doanh.</w:t>
            </w:r>
            <w:r w:rsidRPr="00FE7D75">
              <w:rPr>
                <w:sz w:val="28"/>
                <w:szCs w:val="28"/>
              </w:rPr>
              <w:t xml:space="preserve"> </w:t>
            </w:r>
          </w:p>
        </w:tc>
        <w:tc>
          <w:tcPr>
            <w:tcW w:w="1495" w:type="dxa"/>
            <w:gridSpan w:val="2"/>
          </w:tcPr>
          <w:p w:rsidR="00694104" w:rsidRPr="00FE7D75" w:rsidRDefault="00716128" w:rsidP="00F91B9B">
            <w:pPr>
              <w:pStyle w:val="NormalWeb"/>
              <w:shd w:val="clear" w:color="auto" w:fill="FFFFFF"/>
              <w:spacing w:before="0" w:beforeAutospacing="0" w:after="0" w:afterAutospacing="0"/>
              <w:rPr>
                <w:sz w:val="28"/>
                <w:szCs w:val="28"/>
                <w:lang w:val="de-DE"/>
              </w:rPr>
            </w:pPr>
            <w:r w:rsidRPr="00FE7D75">
              <w:rPr>
                <w:sz w:val="28"/>
                <w:szCs w:val="28"/>
                <w:lang w:val="de-DE"/>
              </w:rPr>
              <w:t>24/02/2025</w:t>
            </w:r>
          </w:p>
        </w:tc>
        <w:tc>
          <w:tcPr>
            <w:tcW w:w="1585" w:type="dxa"/>
            <w:gridSpan w:val="2"/>
          </w:tcPr>
          <w:p w:rsidR="00694104" w:rsidRPr="00FE7D75" w:rsidRDefault="00716128" w:rsidP="00F91B9B">
            <w:pPr>
              <w:pStyle w:val="NormalWeb"/>
              <w:shd w:val="clear" w:color="auto" w:fill="FFFFFF"/>
              <w:spacing w:before="0" w:beforeAutospacing="0" w:after="0" w:afterAutospacing="0"/>
              <w:rPr>
                <w:sz w:val="28"/>
                <w:szCs w:val="28"/>
                <w:shd w:val="clear" w:color="auto" w:fill="FFFFFF"/>
              </w:rPr>
            </w:pPr>
            <w:r w:rsidRPr="00FE7D75">
              <w:rPr>
                <w:sz w:val="28"/>
                <w:szCs w:val="28"/>
                <w:shd w:val="clear" w:color="auto" w:fill="FFFFFF"/>
              </w:rPr>
              <w:t>12/4/2025</w:t>
            </w:r>
          </w:p>
        </w:tc>
        <w:tc>
          <w:tcPr>
            <w:tcW w:w="1775" w:type="dxa"/>
          </w:tcPr>
          <w:p w:rsidR="00694104" w:rsidRPr="00FE7D75" w:rsidRDefault="00694104" w:rsidP="00F91B9B">
            <w:pPr>
              <w:pStyle w:val="NormalWeb"/>
              <w:shd w:val="clear" w:color="auto" w:fill="FFFFFF"/>
              <w:spacing w:before="0" w:beforeAutospacing="0" w:after="0" w:afterAutospacing="0"/>
              <w:rPr>
                <w:sz w:val="28"/>
                <w:szCs w:val="28"/>
                <w:shd w:val="clear" w:color="auto" w:fill="FFFFFF"/>
              </w:rPr>
            </w:pPr>
            <w:r w:rsidRPr="00FE7D75">
              <w:rPr>
                <w:sz w:val="28"/>
                <w:szCs w:val="28"/>
                <w:shd w:val="clear" w:color="auto" w:fill="FFFFFF"/>
              </w:rPr>
              <w:t>Chính phủ</w:t>
            </w:r>
          </w:p>
        </w:tc>
      </w:tr>
      <w:tr w:rsidR="002E22C6" w:rsidRPr="00FE7D75" w:rsidTr="005749A9">
        <w:trPr>
          <w:jc w:val="center"/>
        </w:trPr>
        <w:tc>
          <w:tcPr>
            <w:tcW w:w="3305" w:type="dxa"/>
            <w:gridSpan w:val="2"/>
          </w:tcPr>
          <w:p w:rsidR="002E22C6" w:rsidRPr="00FE7D75" w:rsidRDefault="002E22C6" w:rsidP="00F91B9B">
            <w:pPr>
              <w:pStyle w:val="NormalWeb"/>
              <w:shd w:val="clear" w:color="auto" w:fill="FFFFFF"/>
              <w:spacing w:before="0" w:beforeAutospacing="0" w:after="0" w:afterAutospacing="0"/>
              <w:rPr>
                <w:b/>
                <w:sz w:val="28"/>
                <w:szCs w:val="28"/>
                <w:lang w:val="nl-NL"/>
              </w:rPr>
            </w:pPr>
            <w:r w:rsidRPr="00FE7D75">
              <w:rPr>
                <w:b/>
                <w:sz w:val="28"/>
                <w:szCs w:val="28"/>
                <w:shd w:val="clear" w:color="auto" w:fill="FFFFFF"/>
              </w:rPr>
              <w:t>Yêu cầu, điều kiện thực hiện:</w:t>
            </w:r>
          </w:p>
        </w:tc>
        <w:tc>
          <w:tcPr>
            <w:tcW w:w="7362" w:type="dxa"/>
            <w:gridSpan w:val="6"/>
            <w:vAlign w:val="center"/>
          </w:tcPr>
          <w:p w:rsidR="002E22C6" w:rsidRPr="00FE7D75" w:rsidRDefault="002E22C6" w:rsidP="00F91B9B">
            <w:pPr>
              <w:widowControl w:val="0"/>
              <w:spacing w:after="0" w:line="240" w:lineRule="auto"/>
              <w:jc w:val="both"/>
              <w:rPr>
                <w:rFonts w:ascii="Times New Roman" w:hAnsi="Times New Roman" w:cs="Times New Roman"/>
                <w:sz w:val="28"/>
                <w:szCs w:val="28"/>
              </w:rPr>
            </w:pPr>
            <w:r w:rsidRPr="00FE7D75">
              <w:rPr>
                <w:rStyle w:val="fontstyle01"/>
              </w:rPr>
              <w:t>- Nghiêm cấm nhập khẩu văn hóa phẩm quy định tại khoản 1 Điều 6 Nghị</w:t>
            </w:r>
            <w:r w:rsidRPr="00FE7D75">
              <w:rPr>
                <w:rFonts w:ascii="Times New Roman" w:hAnsi="Times New Roman" w:cs="Times New Roman"/>
                <w:color w:val="000000"/>
                <w:sz w:val="28"/>
                <w:szCs w:val="28"/>
              </w:rPr>
              <w:t xml:space="preserve"> </w:t>
            </w:r>
            <w:r w:rsidRPr="00FE7D75">
              <w:rPr>
                <w:rStyle w:val="fontstyle01"/>
              </w:rPr>
              <w:t>định 32/2012/NĐ-CP.</w:t>
            </w:r>
            <w:r w:rsidRPr="00FE7D75">
              <w:rPr>
                <w:rFonts w:ascii="Times New Roman" w:hAnsi="Times New Roman" w:cs="Times New Roman"/>
                <w:sz w:val="28"/>
                <w:szCs w:val="28"/>
              </w:rPr>
              <w:t xml:space="preserve"> </w:t>
            </w:r>
          </w:p>
          <w:p w:rsidR="002E22C6" w:rsidRPr="00FE7D75" w:rsidRDefault="002E22C6" w:rsidP="00F91B9B">
            <w:pPr>
              <w:widowControl w:val="0"/>
              <w:spacing w:after="0" w:line="240" w:lineRule="auto"/>
              <w:jc w:val="both"/>
              <w:rPr>
                <w:rFonts w:ascii="Times New Roman" w:hAnsi="Times New Roman" w:cs="Times New Roman"/>
                <w:color w:val="000000"/>
                <w:sz w:val="28"/>
                <w:szCs w:val="28"/>
              </w:rPr>
            </w:pPr>
            <w:r w:rsidRPr="00FE7D75">
              <w:rPr>
                <w:rStyle w:val="fontstyle01"/>
              </w:rPr>
              <w:t>- Các trường hợp không cần Giấy phép nhập khẩu di vật, cổ vật:</w:t>
            </w:r>
          </w:p>
          <w:p w:rsidR="002E22C6" w:rsidRPr="00FE7D75" w:rsidRDefault="002E22C6" w:rsidP="00F91B9B">
            <w:pPr>
              <w:widowControl w:val="0"/>
              <w:spacing w:after="0" w:line="240" w:lineRule="auto"/>
              <w:jc w:val="both"/>
              <w:rPr>
                <w:rFonts w:ascii="Times New Roman" w:hAnsi="Times New Roman" w:cs="Times New Roman"/>
                <w:color w:val="000000"/>
                <w:sz w:val="28"/>
                <w:szCs w:val="28"/>
              </w:rPr>
            </w:pPr>
            <w:r w:rsidRPr="00FE7D75">
              <w:rPr>
                <w:rStyle w:val="fontstyle01"/>
              </w:rPr>
              <w:t>+ Văn hóa phẩm là tài liệu phục vụ hội thảo, hội nghị quốc tế đã được cơ</w:t>
            </w:r>
            <w:r w:rsidRPr="00FE7D75">
              <w:rPr>
                <w:rFonts w:ascii="Times New Roman" w:hAnsi="Times New Roman" w:cs="Times New Roman"/>
                <w:color w:val="000000"/>
                <w:sz w:val="28"/>
                <w:szCs w:val="28"/>
              </w:rPr>
              <w:t xml:space="preserve"> </w:t>
            </w:r>
            <w:r w:rsidRPr="00FE7D75">
              <w:rPr>
                <w:rStyle w:val="fontstyle01"/>
              </w:rPr>
              <w:t>quan có thẩm quyền Việt Nam cho phép tổ chức tại Việt Nam. Văn bản cho phép</w:t>
            </w:r>
            <w:r w:rsidRPr="00FE7D75">
              <w:rPr>
                <w:rFonts w:ascii="Times New Roman" w:hAnsi="Times New Roman" w:cs="Times New Roman"/>
                <w:color w:val="000000"/>
                <w:sz w:val="28"/>
                <w:szCs w:val="28"/>
              </w:rPr>
              <w:t xml:space="preserve"> </w:t>
            </w:r>
            <w:r w:rsidRPr="00FE7D75">
              <w:rPr>
                <w:rStyle w:val="fontstyle01"/>
              </w:rPr>
              <w:t>tổ chức hội thảo, hội nghị quốc tế là cơ sở để cơ quan Hải quan giải quyết thủ tục</w:t>
            </w:r>
            <w:r w:rsidRPr="00FE7D75">
              <w:rPr>
                <w:rFonts w:ascii="Times New Roman" w:hAnsi="Times New Roman" w:cs="Times New Roman"/>
                <w:color w:val="000000"/>
                <w:sz w:val="28"/>
                <w:szCs w:val="28"/>
              </w:rPr>
              <w:t xml:space="preserve"> </w:t>
            </w:r>
            <w:r w:rsidRPr="00FE7D75">
              <w:rPr>
                <w:rStyle w:val="fontstyle01"/>
              </w:rPr>
              <w:t>nhập khẩu;</w:t>
            </w:r>
          </w:p>
          <w:p w:rsidR="002E22C6" w:rsidRPr="00FE7D75" w:rsidRDefault="002E22C6" w:rsidP="00F91B9B">
            <w:pPr>
              <w:widowControl w:val="0"/>
              <w:spacing w:after="0" w:line="240" w:lineRule="auto"/>
              <w:jc w:val="both"/>
              <w:rPr>
                <w:rFonts w:ascii="Times New Roman" w:hAnsi="Times New Roman" w:cs="Times New Roman"/>
                <w:color w:val="000000"/>
                <w:sz w:val="28"/>
                <w:szCs w:val="28"/>
              </w:rPr>
            </w:pPr>
            <w:r w:rsidRPr="00FE7D75">
              <w:rPr>
                <w:rStyle w:val="fontstyle01"/>
              </w:rPr>
              <w:t>+ Văn hóa phẩm đã có giấy phép được công bố, phổ biến, phát hành của</w:t>
            </w:r>
            <w:r w:rsidRPr="00FE7D75">
              <w:rPr>
                <w:rFonts w:ascii="Times New Roman" w:hAnsi="Times New Roman" w:cs="Times New Roman"/>
                <w:color w:val="000000"/>
                <w:sz w:val="28"/>
                <w:szCs w:val="28"/>
              </w:rPr>
              <w:t xml:space="preserve"> </w:t>
            </w:r>
            <w:r w:rsidRPr="00FE7D75">
              <w:rPr>
                <w:rStyle w:val="fontstyle01"/>
              </w:rPr>
              <w:t>các cơ quan có thẩm quyền theo quy định của pháp luật Việt Nam;</w:t>
            </w:r>
            <w:r w:rsidRPr="00FE7D75">
              <w:rPr>
                <w:rFonts w:ascii="Times New Roman" w:hAnsi="Times New Roman" w:cs="Times New Roman"/>
                <w:color w:val="000000"/>
                <w:sz w:val="28"/>
                <w:szCs w:val="28"/>
              </w:rPr>
              <w:t xml:space="preserve"> </w:t>
            </w:r>
          </w:p>
          <w:p w:rsidR="002E22C6" w:rsidRPr="00FE7D75" w:rsidRDefault="002E22C6" w:rsidP="00F91B9B">
            <w:pPr>
              <w:widowControl w:val="0"/>
              <w:spacing w:after="0" w:line="240" w:lineRule="auto"/>
              <w:jc w:val="both"/>
              <w:rPr>
                <w:rFonts w:ascii="Times New Roman" w:hAnsi="Times New Roman" w:cs="Times New Roman"/>
                <w:color w:val="000000"/>
                <w:sz w:val="28"/>
                <w:szCs w:val="28"/>
              </w:rPr>
            </w:pPr>
            <w:r w:rsidRPr="00FE7D75">
              <w:rPr>
                <w:rStyle w:val="fontstyle01"/>
              </w:rPr>
              <w:t>+ Văn hóa phẩm là tài sản di chuyển của cá nhân, tổ chức;</w:t>
            </w:r>
            <w:r w:rsidRPr="00FE7D75">
              <w:rPr>
                <w:rFonts w:ascii="Times New Roman" w:hAnsi="Times New Roman" w:cs="Times New Roman"/>
                <w:color w:val="000000"/>
                <w:sz w:val="28"/>
                <w:szCs w:val="28"/>
              </w:rPr>
              <w:br/>
            </w:r>
            <w:r w:rsidRPr="00FE7D75">
              <w:rPr>
                <w:rStyle w:val="fontstyle01"/>
              </w:rPr>
              <w:t>+ Văn hóa phẩm thuộc hành lý mang theo người của người nhập cảnh;</w:t>
            </w:r>
          </w:p>
          <w:p w:rsidR="002E22C6" w:rsidRPr="00FE7D75" w:rsidRDefault="002E22C6" w:rsidP="00F91B9B">
            <w:pPr>
              <w:widowControl w:val="0"/>
              <w:spacing w:after="0" w:line="240" w:lineRule="auto"/>
              <w:jc w:val="both"/>
              <w:rPr>
                <w:rFonts w:ascii="Times New Roman" w:hAnsi="Times New Roman" w:cs="Times New Roman"/>
                <w:spacing w:val="-4"/>
                <w:sz w:val="28"/>
                <w:szCs w:val="28"/>
                <w:lang w:val="nl-NL"/>
              </w:rPr>
            </w:pPr>
            <w:r w:rsidRPr="00FE7D75">
              <w:rPr>
                <w:rStyle w:val="fontstyle01"/>
              </w:rPr>
              <w:t>+ Văn hóa phẩm là quà biếu, tặng có giá trị thuộc tiêu chuẩn miễn thuế theo</w:t>
            </w:r>
            <w:r w:rsidRPr="00FE7D75">
              <w:rPr>
                <w:rFonts w:ascii="Times New Roman" w:hAnsi="Times New Roman" w:cs="Times New Roman"/>
                <w:color w:val="000000"/>
                <w:sz w:val="28"/>
                <w:szCs w:val="28"/>
              </w:rPr>
              <w:t xml:space="preserve"> </w:t>
            </w:r>
            <w:r w:rsidRPr="00FE7D75">
              <w:rPr>
                <w:rStyle w:val="fontstyle01"/>
              </w:rPr>
              <w:t>quy định của pháp luật.</w:t>
            </w:r>
            <w:r w:rsidRPr="00FE7D75">
              <w:rPr>
                <w:rFonts w:ascii="Times New Roman" w:hAnsi="Times New Roman" w:cs="Times New Roman"/>
                <w:sz w:val="28"/>
                <w:szCs w:val="28"/>
              </w:rPr>
              <w:t xml:space="preserve"> </w:t>
            </w: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sz w:val="28"/>
                <w:szCs w:val="28"/>
                <w:shd w:val="clear" w:color="auto" w:fill="FFFFFF"/>
              </w:rPr>
            </w:pPr>
            <w:r w:rsidRPr="00FE7D75">
              <w:rPr>
                <w:b/>
                <w:sz w:val="28"/>
                <w:szCs w:val="28"/>
                <w:lang w:val="nl-NL"/>
              </w:rPr>
              <w:lastRenderedPageBreak/>
              <w:t>Thành phần hồ sơ lưu</w:t>
            </w:r>
          </w:p>
        </w:tc>
        <w:tc>
          <w:tcPr>
            <w:tcW w:w="7362" w:type="dxa"/>
            <w:gridSpan w:val="6"/>
            <w:vAlign w:val="center"/>
          </w:tcPr>
          <w:p w:rsidR="005247DD" w:rsidRPr="00FE7D75" w:rsidRDefault="005247DD" w:rsidP="00F91B9B">
            <w:pPr>
              <w:widowControl w:val="0"/>
              <w:spacing w:after="0" w:line="240" w:lineRule="auto"/>
              <w:jc w:val="both"/>
              <w:rPr>
                <w:rFonts w:ascii="Times New Roman" w:hAnsi="Times New Roman" w:cs="Times New Roman"/>
                <w:spacing w:val="-4"/>
                <w:sz w:val="28"/>
                <w:szCs w:val="28"/>
                <w:lang w:val="nl-NL"/>
              </w:rPr>
            </w:pPr>
            <w:r w:rsidRPr="00FE7D75">
              <w:rPr>
                <w:rFonts w:ascii="Times New Roman" w:hAnsi="Times New Roman" w:cs="Times New Roman"/>
                <w:spacing w:val="-4"/>
                <w:sz w:val="28"/>
                <w:szCs w:val="28"/>
                <w:lang w:val="nl-NL"/>
              </w:rPr>
              <w:t>- Phiếu biên</w:t>
            </w:r>
            <w:r w:rsidRPr="00FE7D75">
              <w:rPr>
                <w:rFonts w:ascii="Times New Roman" w:hAnsi="Times New Roman" w:cs="Times New Roman"/>
                <w:spacing w:val="-4"/>
                <w:sz w:val="28"/>
                <w:szCs w:val="28"/>
              </w:rPr>
              <w:t xml:space="preserve"> nhận hồ sơ</w:t>
            </w:r>
            <w:r w:rsidRPr="00FE7D75">
              <w:rPr>
                <w:rFonts w:ascii="Times New Roman" w:hAnsi="Times New Roman" w:cs="Times New Roman"/>
                <w:spacing w:val="-4"/>
                <w:sz w:val="28"/>
                <w:szCs w:val="28"/>
                <w:lang w:val="nl-NL"/>
              </w:rPr>
              <w:t xml:space="preserve"> và</w:t>
            </w:r>
            <w:r w:rsidRPr="00FE7D75">
              <w:rPr>
                <w:rFonts w:ascii="Times New Roman" w:hAnsi="Times New Roman" w:cs="Times New Roman"/>
                <w:spacing w:val="-4"/>
                <w:sz w:val="28"/>
                <w:szCs w:val="28"/>
              </w:rPr>
              <w:t xml:space="preserve"> hẹn trả kết quả</w:t>
            </w:r>
          </w:p>
          <w:p w:rsidR="005247DD" w:rsidRPr="00FE7D75" w:rsidRDefault="005247DD" w:rsidP="00F91B9B">
            <w:pPr>
              <w:widowControl w:val="0"/>
              <w:spacing w:after="0" w:line="240" w:lineRule="auto"/>
              <w:jc w:val="both"/>
              <w:rPr>
                <w:rFonts w:ascii="Times New Roman" w:hAnsi="Times New Roman" w:cs="Times New Roman"/>
                <w:iCs/>
                <w:sz w:val="28"/>
                <w:szCs w:val="28"/>
                <w:lang w:val="nl-NL"/>
              </w:rPr>
            </w:pPr>
            <w:r w:rsidRPr="00FE7D75">
              <w:rPr>
                <w:rFonts w:ascii="Times New Roman" w:hAnsi="Times New Roman" w:cs="Times New Roman"/>
                <w:spacing w:val="-4"/>
                <w:sz w:val="28"/>
                <w:szCs w:val="28"/>
                <w:lang w:val="nl-NL"/>
              </w:rPr>
              <w:t>- Phiếu yêu cầu bổ sung hồ sơ (nếu có)</w:t>
            </w:r>
          </w:p>
          <w:p w:rsidR="005247DD" w:rsidRPr="00FE7D75" w:rsidRDefault="005247DD" w:rsidP="00F91B9B">
            <w:pPr>
              <w:widowControl w:val="0"/>
              <w:spacing w:after="0" w:line="240" w:lineRule="auto"/>
              <w:jc w:val="both"/>
              <w:rPr>
                <w:rFonts w:ascii="Times New Roman" w:hAnsi="Times New Roman" w:cs="Times New Roman"/>
                <w:iCs/>
                <w:sz w:val="28"/>
                <w:szCs w:val="28"/>
                <w:lang w:val="nl-NL"/>
              </w:rPr>
            </w:pPr>
            <w:r w:rsidRPr="00FE7D75">
              <w:rPr>
                <w:rFonts w:ascii="Times New Roman" w:hAnsi="Times New Roman" w:cs="Times New Roman"/>
                <w:iCs/>
                <w:sz w:val="28"/>
                <w:szCs w:val="28"/>
                <w:lang w:val="nl-NL"/>
              </w:rPr>
              <w:t>- Kết quả giải quyết hồ sơ</w:t>
            </w:r>
          </w:p>
          <w:p w:rsidR="005247DD" w:rsidRPr="00FE7D75" w:rsidRDefault="005247DD" w:rsidP="00F91B9B">
            <w:pPr>
              <w:widowControl w:val="0"/>
              <w:spacing w:after="0" w:line="240" w:lineRule="auto"/>
              <w:jc w:val="both"/>
              <w:rPr>
                <w:rFonts w:ascii="Times New Roman" w:hAnsi="Times New Roman" w:cs="Times New Roman"/>
                <w:iCs/>
                <w:sz w:val="28"/>
                <w:szCs w:val="28"/>
              </w:rPr>
            </w:pPr>
            <w:r w:rsidRPr="00FE7D75">
              <w:rPr>
                <w:rFonts w:ascii="Times New Roman" w:hAnsi="Times New Roman" w:cs="Times New Roman"/>
                <w:iCs/>
                <w:sz w:val="28"/>
                <w:szCs w:val="28"/>
              </w:rPr>
              <w:t>- Thành phần hồ sơ</w:t>
            </w:r>
          </w:p>
        </w:tc>
      </w:tr>
      <w:tr w:rsidR="005247DD" w:rsidRPr="00FE7D75" w:rsidTr="005749A9">
        <w:trPr>
          <w:jc w:val="center"/>
        </w:trPr>
        <w:tc>
          <w:tcPr>
            <w:tcW w:w="3305" w:type="dxa"/>
            <w:gridSpan w:val="2"/>
          </w:tcPr>
          <w:p w:rsidR="005247DD" w:rsidRPr="00FE7D75" w:rsidRDefault="005247DD" w:rsidP="00F91B9B">
            <w:pPr>
              <w:pStyle w:val="NormalWeb"/>
              <w:shd w:val="clear" w:color="auto" w:fill="FFFFFF"/>
              <w:spacing w:before="0" w:beforeAutospacing="0" w:after="0" w:afterAutospacing="0"/>
              <w:rPr>
                <w:sz w:val="28"/>
                <w:szCs w:val="28"/>
                <w:shd w:val="clear" w:color="auto" w:fill="FFFFFF"/>
              </w:rPr>
            </w:pPr>
            <w:r w:rsidRPr="00FE7D75">
              <w:rPr>
                <w:b/>
                <w:bCs/>
                <w:sz w:val="28"/>
                <w:szCs w:val="28"/>
                <w:lang w:val="nl-NL"/>
              </w:rPr>
              <w:t>Thời gian lưu và nơi lưu</w:t>
            </w:r>
          </w:p>
        </w:tc>
        <w:tc>
          <w:tcPr>
            <w:tcW w:w="7362" w:type="dxa"/>
            <w:gridSpan w:val="6"/>
            <w:vAlign w:val="center"/>
          </w:tcPr>
          <w:p w:rsidR="005247DD" w:rsidRPr="00FE7D75" w:rsidRDefault="005247DD" w:rsidP="002E22C6">
            <w:pPr>
              <w:widowControl w:val="0"/>
              <w:spacing w:after="0" w:line="240" w:lineRule="auto"/>
              <w:jc w:val="both"/>
              <w:rPr>
                <w:rFonts w:ascii="Times New Roman" w:hAnsi="Times New Roman" w:cs="Times New Roman"/>
                <w:iCs/>
                <w:sz w:val="28"/>
                <w:szCs w:val="28"/>
                <w:lang w:val="nl-NL"/>
              </w:rPr>
            </w:pPr>
            <w:r w:rsidRPr="00FE7D75">
              <w:rPr>
                <w:rFonts w:ascii="Times New Roman" w:hAnsi="Times New Roman" w:cs="Times New Roman"/>
                <w:iCs/>
                <w:sz w:val="28"/>
                <w:szCs w:val="28"/>
                <w:lang w:val="nl-NL"/>
              </w:rPr>
              <w:t>Lưu ở phòng Quả</w:t>
            </w:r>
            <w:r w:rsidR="002E22C6" w:rsidRPr="00FE7D75">
              <w:rPr>
                <w:rFonts w:ascii="Times New Roman" w:hAnsi="Times New Roman" w:cs="Times New Roman"/>
                <w:iCs/>
                <w:sz w:val="28"/>
                <w:szCs w:val="28"/>
                <w:lang w:val="nl-NL"/>
              </w:rPr>
              <w:t xml:space="preserve">n lý Văn hóa </w:t>
            </w:r>
            <w:r w:rsidRPr="00FE7D75">
              <w:rPr>
                <w:rFonts w:ascii="Times New Roman" w:hAnsi="Times New Roman" w:cs="Times New Roman"/>
                <w:iCs/>
                <w:sz w:val="28"/>
                <w:szCs w:val="28"/>
                <w:lang w:val="nl-NL"/>
              </w:rPr>
              <w:t>đến khi hồ sơ hết hiệu lực, sau đó chuyển xuống kho lưu trữ của Sở theo quy định.</w:t>
            </w:r>
          </w:p>
        </w:tc>
      </w:tr>
    </w:tbl>
    <w:p w:rsidR="006F0648" w:rsidRPr="00FE7D75" w:rsidRDefault="006F0648" w:rsidP="00482037">
      <w:pPr>
        <w:pStyle w:val="NormalWeb"/>
        <w:shd w:val="clear" w:color="auto" w:fill="FFFFFF"/>
        <w:spacing w:before="0" w:beforeAutospacing="0" w:after="0" w:afterAutospacing="0" w:line="234" w:lineRule="atLeast"/>
        <w:rPr>
          <w:sz w:val="28"/>
          <w:szCs w:val="28"/>
        </w:rPr>
      </w:pPr>
    </w:p>
    <w:p w:rsidR="006F0648" w:rsidRDefault="006F0648"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Default="00482037" w:rsidP="006F0648">
      <w:pPr>
        <w:pStyle w:val="NormalWeb"/>
        <w:shd w:val="clear" w:color="auto" w:fill="FFFFFF"/>
        <w:spacing w:before="0" w:beforeAutospacing="0" w:after="0" w:afterAutospacing="0" w:line="234" w:lineRule="atLeast"/>
        <w:jc w:val="right"/>
        <w:rPr>
          <w:sz w:val="28"/>
          <w:szCs w:val="28"/>
        </w:rPr>
      </w:pPr>
    </w:p>
    <w:p w:rsidR="00482037" w:rsidRPr="00FE7D75" w:rsidRDefault="00482037" w:rsidP="006F0648">
      <w:pPr>
        <w:pStyle w:val="NormalWeb"/>
        <w:shd w:val="clear" w:color="auto" w:fill="FFFFFF"/>
        <w:spacing w:before="0" w:beforeAutospacing="0" w:after="0" w:afterAutospacing="0" w:line="234" w:lineRule="atLeast"/>
        <w:jc w:val="right"/>
        <w:rPr>
          <w:sz w:val="28"/>
          <w:szCs w:val="28"/>
        </w:rPr>
      </w:pPr>
    </w:p>
    <w:p w:rsidR="006F0648" w:rsidRPr="00FE7D75" w:rsidRDefault="006F0648" w:rsidP="006F0648">
      <w:pPr>
        <w:spacing w:after="0" w:line="240" w:lineRule="auto"/>
        <w:jc w:val="center"/>
        <w:rPr>
          <w:rFonts w:ascii="Times New Roman" w:hAnsi="Times New Roman" w:cs="Times New Roman"/>
          <w:b/>
          <w:sz w:val="24"/>
          <w:szCs w:val="24"/>
        </w:rPr>
      </w:pPr>
      <w:bookmarkStart w:id="1" w:name="chuong_pl_8"/>
      <w:r w:rsidRPr="00FE7D75">
        <w:rPr>
          <w:rFonts w:ascii="Times New Roman" w:hAnsi="Times New Roman" w:cs="Times New Roman"/>
          <w:b/>
          <w:bCs/>
          <w:sz w:val="24"/>
          <w:szCs w:val="24"/>
        </w:rPr>
        <w:lastRenderedPageBreak/>
        <w:t>PHỤ LỤC VI</w:t>
      </w:r>
      <w:bookmarkEnd w:id="1"/>
    </w:p>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i/>
          <w:iCs/>
          <w:sz w:val="24"/>
          <w:szCs w:val="24"/>
        </w:rPr>
        <w:t>(Kèm theo Nghị định số 31/2025/NĐ-CP ngày 24 tháng 02 năm 2025 của Chính phủ)</w:t>
      </w:r>
    </w:p>
    <w:tbl>
      <w:tblPr>
        <w:tblW w:w="5000" w:type="pct"/>
        <w:tblLook w:val="01E0" w:firstRow="1" w:lastRow="1" w:firstColumn="1" w:lastColumn="1" w:noHBand="0" w:noVBand="0"/>
      </w:tblPr>
      <w:tblGrid>
        <w:gridCol w:w="4084"/>
        <w:gridCol w:w="6720"/>
      </w:tblGrid>
      <w:tr w:rsidR="006F0648" w:rsidRPr="00FE7D75" w:rsidTr="00E01A5C">
        <w:tc>
          <w:tcPr>
            <w:tcW w:w="1890" w:type="pct"/>
            <w:shd w:val="clear" w:color="auto" w:fill="auto"/>
          </w:tcPr>
          <w:p w:rsidR="006F0648" w:rsidRPr="00FE7D75" w:rsidRDefault="006F0648" w:rsidP="006F0648">
            <w:pPr>
              <w:spacing w:after="0" w:line="240" w:lineRule="auto"/>
              <w:jc w:val="center"/>
              <w:rPr>
                <w:rFonts w:ascii="Times New Roman" w:hAnsi="Times New Roman" w:cs="Times New Roman"/>
                <w:b/>
                <w:sz w:val="24"/>
                <w:szCs w:val="24"/>
              </w:rPr>
            </w:pPr>
            <w:r w:rsidRPr="00FE7D75">
              <w:rPr>
                <w:rFonts w:ascii="Times New Roman" w:hAnsi="Times New Roman" w:cs="Times New Roman"/>
                <w:b/>
                <w:bCs/>
                <w:sz w:val="24"/>
                <w:szCs w:val="24"/>
              </w:rPr>
              <w:t xml:space="preserve">TÊN TỔ CHỨC </w:t>
            </w:r>
            <w:r w:rsidRPr="00FE7D75">
              <w:rPr>
                <w:rFonts w:ascii="Times New Roman" w:hAnsi="Times New Roman" w:cs="Times New Roman"/>
                <w:sz w:val="24"/>
                <w:szCs w:val="24"/>
              </w:rPr>
              <w:t>(1)</w:t>
            </w:r>
            <w:r w:rsidRPr="00FE7D75">
              <w:rPr>
                <w:rFonts w:ascii="Times New Roman" w:hAnsi="Times New Roman" w:cs="Times New Roman"/>
                <w:b/>
                <w:sz w:val="24"/>
                <w:szCs w:val="24"/>
              </w:rPr>
              <w:br/>
              <w:t>-------</w:t>
            </w:r>
          </w:p>
        </w:tc>
        <w:tc>
          <w:tcPr>
            <w:tcW w:w="3110" w:type="pct"/>
            <w:shd w:val="clear" w:color="auto" w:fill="auto"/>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sz w:val="24"/>
                <w:szCs w:val="24"/>
              </w:rPr>
              <w:t>CỘNG HÒA XÃ HỘI CHỦ NGHĨA VIỆT NAM</w:t>
            </w:r>
            <w:r w:rsidRPr="00FE7D75">
              <w:rPr>
                <w:rFonts w:ascii="Times New Roman" w:hAnsi="Times New Roman" w:cs="Times New Roman"/>
                <w:b/>
                <w:sz w:val="24"/>
                <w:szCs w:val="24"/>
              </w:rPr>
              <w:br/>
              <w:t>Độc lập - Tự do - Hạnh phúc</w:t>
            </w:r>
            <w:r w:rsidRPr="00FE7D75">
              <w:rPr>
                <w:rFonts w:ascii="Times New Roman" w:hAnsi="Times New Roman" w:cs="Times New Roman"/>
                <w:b/>
                <w:sz w:val="24"/>
                <w:szCs w:val="24"/>
              </w:rPr>
              <w:br/>
              <w:t>---------------</w:t>
            </w:r>
          </w:p>
        </w:tc>
      </w:tr>
      <w:tr w:rsidR="006F0648" w:rsidRPr="00FE7D75" w:rsidTr="00E01A5C">
        <w:tc>
          <w:tcPr>
            <w:tcW w:w="1890" w:type="pct"/>
            <w:shd w:val="clear" w:color="auto" w:fill="auto"/>
          </w:tcPr>
          <w:p w:rsidR="006F0648" w:rsidRPr="00FE7D75" w:rsidRDefault="006F0648" w:rsidP="006F0648">
            <w:pPr>
              <w:spacing w:after="0" w:line="240" w:lineRule="auto"/>
              <w:jc w:val="center"/>
              <w:rPr>
                <w:rFonts w:ascii="Times New Roman" w:hAnsi="Times New Roman" w:cs="Times New Roman"/>
                <w:sz w:val="24"/>
                <w:szCs w:val="24"/>
              </w:rPr>
            </w:pPr>
          </w:p>
        </w:tc>
        <w:tc>
          <w:tcPr>
            <w:tcW w:w="3110" w:type="pct"/>
            <w:shd w:val="clear" w:color="auto" w:fill="auto"/>
          </w:tcPr>
          <w:p w:rsidR="006F0648" w:rsidRPr="00FE7D75" w:rsidRDefault="006F0648" w:rsidP="006F0648">
            <w:pPr>
              <w:spacing w:after="0" w:line="240" w:lineRule="auto"/>
              <w:jc w:val="right"/>
              <w:rPr>
                <w:rFonts w:ascii="Times New Roman" w:hAnsi="Times New Roman" w:cs="Times New Roman"/>
                <w:i/>
                <w:sz w:val="24"/>
                <w:szCs w:val="24"/>
              </w:rPr>
            </w:pPr>
            <w:r w:rsidRPr="00FE7D75">
              <w:rPr>
                <w:rFonts w:ascii="Times New Roman" w:hAnsi="Times New Roman" w:cs="Times New Roman"/>
                <w:i/>
                <w:iCs/>
                <w:sz w:val="24"/>
                <w:szCs w:val="24"/>
              </w:rPr>
              <w:t>..(2).., ngày …. tháng … năm …..</w:t>
            </w:r>
          </w:p>
        </w:tc>
      </w:tr>
    </w:tbl>
    <w:p w:rsidR="006F0648" w:rsidRPr="00FE7D75" w:rsidRDefault="006F0648" w:rsidP="006F0648">
      <w:pPr>
        <w:spacing w:after="0" w:line="240" w:lineRule="auto"/>
        <w:rPr>
          <w:rFonts w:ascii="Times New Roman" w:hAnsi="Times New Roman" w:cs="Times New Roman"/>
          <w:sz w:val="24"/>
          <w:szCs w:val="24"/>
        </w:rPr>
      </w:pPr>
    </w:p>
    <w:p w:rsidR="006F0648" w:rsidRPr="00FE7D75" w:rsidRDefault="006F0648" w:rsidP="006F0648">
      <w:pPr>
        <w:spacing w:after="0" w:line="240" w:lineRule="auto"/>
        <w:jc w:val="center"/>
        <w:rPr>
          <w:rFonts w:ascii="Times New Roman" w:hAnsi="Times New Roman" w:cs="Times New Roman"/>
          <w:b/>
          <w:sz w:val="24"/>
          <w:szCs w:val="24"/>
        </w:rPr>
      </w:pPr>
      <w:bookmarkStart w:id="2" w:name="chuong_pl_8_name"/>
      <w:r w:rsidRPr="00FE7D75">
        <w:rPr>
          <w:rFonts w:ascii="Times New Roman" w:hAnsi="Times New Roman" w:cs="Times New Roman"/>
          <w:b/>
          <w:bCs/>
          <w:sz w:val="24"/>
          <w:szCs w:val="24"/>
        </w:rPr>
        <w:t>ĐƠN ĐỀ NGHỊ CẤP PHÉP NHẬP KHẨU DI VẬT, CỔ VẬT KHÔNG NHẰM MỤC ĐÍCH KINH DOANH</w:t>
      </w:r>
      <w:bookmarkEnd w:id="2"/>
    </w:p>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Kính gửi: ………………..(3)………………</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……………………..(1)………………hoặc Tôi tên là:……………….(4)…………………..</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1. Đối với tổ chức:</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xml:space="preserve">Tên giao dịch: </w:t>
      </w:r>
      <w:r w:rsidRPr="00FE7D75">
        <w:rPr>
          <w:rFonts w:ascii="Times New Roman" w:hAnsi="Times New Roman" w:cs="Times New Roman"/>
          <w:i/>
          <w:iCs/>
          <w:sz w:val="24"/>
          <w:szCs w:val="24"/>
        </w:rPr>
        <w:t>(nếu có)</w:t>
      </w:r>
      <w:r w:rsidRPr="00FE7D75">
        <w:rPr>
          <w:rFonts w:ascii="Times New Roman" w:hAnsi="Times New Roman" w:cs="Times New Roman"/>
          <w:sz w:val="24"/>
          <w:szCs w:val="24"/>
        </w:rPr>
        <w:t>………………………………………………………………………</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xml:space="preserve">Tên viết tắt: </w:t>
      </w:r>
      <w:r w:rsidRPr="00FE7D75">
        <w:rPr>
          <w:rFonts w:ascii="Times New Roman" w:hAnsi="Times New Roman" w:cs="Times New Roman"/>
          <w:i/>
          <w:iCs/>
          <w:sz w:val="24"/>
          <w:szCs w:val="24"/>
        </w:rPr>
        <w:t>(nếu có)</w:t>
      </w:r>
      <w:r w:rsidRPr="00FE7D75">
        <w:rPr>
          <w:rFonts w:ascii="Times New Roman" w:hAnsi="Times New Roman" w:cs="Times New Roman"/>
          <w:sz w:val="24"/>
          <w:szCs w:val="24"/>
        </w:rPr>
        <w:t>…………………………………………………………………………</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xml:space="preserve">Tên bằng tiếng nước ngoài: </w:t>
      </w:r>
      <w:r w:rsidRPr="00FE7D75">
        <w:rPr>
          <w:rFonts w:ascii="Times New Roman" w:hAnsi="Times New Roman" w:cs="Times New Roman"/>
          <w:i/>
          <w:iCs/>
          <w:sz w:val="24"/>
          <w:szCs w:val="24"/>
        </w:rPr>
        <w:t>(nếu có)</w:t>
      </w:r>
      <w:r w:rsidRPr="00FE7D75">
        <w:rPr>
          <w:rFonts w:ascii="Times New Roman" w:hAnsi="Times New Roman" w:cs="Times New Roman"/>
          <w:sz w:val="24"/>
          <w:szCs w:val="24"/>
        </w:rPr>
        <w:t>………………………………………………………..</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Địa chỉ trụ sở:…………………………………………………………………………………..</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Số điện thoại: ……………………………Fax:…………………….Email…………….</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Website:……………………………………………………………………………….</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Người đại diện theo pháp luật:</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Họ và tên:………………………………………………………………………….</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Giới tính: ...(6)…………….. Ngày, tháng, năm sinh:……../………../……..</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Số thẻ căn cước công dân/Số thẻ căn cước/Số định danh cá nhân:………………..</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Ngày, tháng, năm cấp: (7)……………/ …………./……….Nơi cấp:...(8)…………….</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i/>
          <w:iCs/>
          <w:sz w:val="24"/>
          <w:szCs w:val="24"/>
        </w:rPr>
        <w:t>(đối với thẻ căn cước công dân/ thẻ căn cước)</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Nơi thường trú: ..(9)………………………………………………………………….</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Nơi ở hiện tại: (10)…………………………………………………………………..</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2. Đối với cá nhân:</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Quốc tịch: ...(5)……………; Giới tính: ...(6)………… Ngày, tháng, năm sinh:………..</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Số thẻ căn cước công dân/Số định danh cá nhân: ……………………….</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Ngày, tháng, năm cấp: ...(7)..../………./………. Nơi cấp: ...(8)…………………</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i/>
          <w:iCs/>
          <w:sz w:val="24"/>
          <w:szCs w:val="24"/>
        </w:rPr>
        <w:t>(đối với thẻ căn cước công dân/ thẻ căn cước)</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Nơi thường trú: ...(9)…………………………………………………………………</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Nơi ở hiện tại:..(10)…………………………………………………………………</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Điện thoại: …………………………………………. Email:………………………..</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Đề nghị………………. (3)…………….cấp phép nhập khẩu di vật, cổ vật dưới đây: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179"/>
        <w:gridCol w:w="1056"/>
        <w:gridCol w:w="1175"/>
        <w:gridCol w:w="1030"/>
        <w:gridCol w:w="1129"/>
        <w:gridCol w:w="1153"/>
        <w:gridCol w:w="1039"/>
        <w:gridCol w:w="1019"/>
        <w:gridCol w:w="1058"/>
      </w:tblGrid>
      <w:tr w:rsidR="006F0648" w:rsidRPr="00FE7D75" w:rsidTr="00E01A5C">
        <w:trPr>
          <w:trHeight w:val="15"/>
          <w:jc w:val="center"/>
        </w:trPr>
        <w:tc>
          <w:tcPr>
            <w:tcW w:w="444"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Số thứ tự</w:t>
            </w:r>
          </w:p>
        </w:tc>
        <w:tc>
          <w:tcPr>
            <w:tcW w:w="546"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Tên di vật, cổ vật</w:t>
            </w:r>
          </w:p>
        </w:tc>
        <w:tc>
          <w:tcPr>
            <w:tcW w:w="489"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Chất liệu</w:t>
            </w:r>
            <w:r w:rsidRPr="00FE7D75">
              <w:rPr>
                <w:rFonts w:ascii="Times New Roman" w:hAnsi="Times New Roman" w:cs="Times New Roman"/>
                <w:sz w:val="24"/>
                <w:szCs w:val="24"/>
              </w:rPr>
              <w:t xml:space="preserve"> </w:t>
            </w:r>
            <w:r w:rsidRPr="00FE7D75">
              <w:rPr>
                <w:rFonts w:ascii="Times New Roman" w:hAnsi="Times New Roman" w:cs="Times New Roman"/>
                <w:b/>
                <w:bCs/>
                <w:sz w:val="24"/>
                <w:szCs w:val="24"/>
              </w:rPr>
              <w:t>chính</w:t>
            </w:r>
          </w:p>
        </w:tc>
        <w:tc>
          <w:tcPr>
            <w:tcW w:w="544"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Kích thước (cm)</w:t>
            </w:r>
          </w:p>
        </w:tc>
        <w:tc>
          <w:tcPr>
            <w:tcW w:w="477"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Niên đại</w:t>
            </w:r>
          </w:p>
        </w:tc>
        <w:tc>
          <w:tcPr>
            <w:tcW w:w="523"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Mô tả di vật, cổ vật</w:t>
            </w:r>
          </w:p>
        </w:tc>
        <w:tc>
          <w:tcPr>
            <w:tcW w:w="534"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Nguồn gốc</w:t>
            </w:r>
          </w:p>
        </w:tc>
        <w:tc>
          <w:tcPr>
            <w:tcW w:w="481"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Tình trạng</w:t>
            </w:r>
          </w:p>
        </w:tc>
        <w:tc>
          <w:tcPr>
            <w:tcW w:w="472"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Hình ảnh</w:t>
            </w:r>
          </w:p>
        </w:tc>
        <w:tc>
          <w:tcPr>
            <w:tcW w:w="490"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Số lượng</w:t>
            </w:r>
          </w:p>
        </w:tc>
      </w:tr>
      <w:tr w:rsidR="006F0648" w:rsidRPr="00FE7D75" w:rsidTr="00E01A5C">
        <w:trPr>
          <w:trHeight w:val="15"/>
          <w:jc w:val="center"/>
        </w:trPr>
        <w:tc>
          <w:tcPr>
            <w:tcW w:w="444"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546"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489"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544"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477"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523"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534"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481"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472"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490" w:type="pct"/>
            <w:shd w:val="clear" w:color="auto" w:fill="FFFFFF"/>
            <w:tcMar>
              <w:top w:w="0" w:type="dxa"/>
              <w:left w:w="10" w:type="dxa"/>
              <w:bottom w:w="0" w:type="dxa"/>
              <w:right w:w="10" w:type="dxa"/>
            </w:tcMar>
            <w:vAlign w:val="cente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r>
      <w:tr w:rsidR="006F0648" w:rsidRPr="00FE7D75" w:rsidTr="00E01A5C">
        <w:trPr>
          <w:trHeight w:val="15"/>
          <w:jc w:val="center"/>
        </w:trPr>
        <w:tc>
          <w:tcPr>
            <w:tcW w:w="5000" w:type="pct"/>
            <w:gridSpan w:val="10"/>
            <w:shd w:val="clear" w:color="auto" w:fill="FFFFFF"/>
            <w:tcMar>
              <w:top w:w="0" w:type="dxa"/>
              <w:left w:w="10" w:type="dxa"/>
              <w:bottom w:w="0" w:type="dxa"/>
              <w:right w:w="10" w:type="dxa"/>
            </w:tcMar>
            <w:vAlign w:val="center"/>
          </w:tcPr>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Tổng số: …… di vật, cổ vật, (viết bằng chữ: ….……… di vật, cổ vật)</w:t>
            </w:r>
          </w:p>
        </w:tc>
      </w:tr>
    </w:tbl>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Gửi từ: ………………………………………………………………………………….</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Đến:……………………………………………………………………………………</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Mục đích, phạm vi sử dụng:…………………………………………………………..</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Chúng tôi/Tôi xin cam kết thực hiện đúng nội dung giấy phép nhập khẩu và quản lý, sử dụng di vật, cổ vật theo quy định của pháp luật.</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xml:space="preserve"> </w:t>
      </w:r>
    </w:p>
    <w:tbl>
      <w:tblPr>
        <w:tblW w:w="5000" w:type="pct"/>
        <w:tblCellMar>
          <w:left w:w="0" w:type="dxa"/>
          <w:right w:w="0" w:type="dxa"/>
        </w:tblCellMar>
        <w:tblLook w:val="0000" w:firstRow="0" w:lastRow="0" w:firstColumn="0" w:lastColumn="0" w:noHBand="0" w:noVBand="0"/>
      </w:tblPr>
      <w:tblGrid>
        <w:gridCol w:w="4231"/>
        <w:gridCol w:w="6573"/>
      </w:tblGrid>
      <w:tr w:rsidR="006F0648" w:rsidRPr="00FE7D75" w:rsidTr="00E01A5C">
        <w:tc>
          <w:tcPr>
            <w:tcW w:w="1958" w:type="pct"/>
            <w:tcMar>
              <w:top w:w="0" w:type="dxa"/>
              <w:left w:w="108" w:type="dxa"/>
              <w:bottom w:w="0" w:type="dxa"/>
              <w:right w:w="108" w:type="dxa"/>
            </w:tcMa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sz w:val="24"/>
                <w:szCs w:val="24"/>
              </w:rPr>
              <w:t xml:space="preserve"> </w:t>
            </w:r>
          </w:p>
        </w:tc>
        <w:tc>
          <w:tcPr>
            <w:tcW w:w="3042" w:type="pct"/>
            <w:tcMar>
              <w:top w:w="0" w:type="dxa"/>
              <w:left w:w="108" w:type="dxa"/>
              <w:bottom w:w="0" w:type="dxa"/>
              <w:right w:w="108" w:type="dxa"/>
            </w:tcMar>
          </w:tcPr>
          <w:p w:rsidR="006F0648" w:rsidRPr="00FE7D75" w:rsidRDefault="006F0648" w:rsidP="006F0648">
            <w:pPr>
              <w:spacing w:after="0" w:line="240" w:lineRule="auto"/>
              <w:jc w:val="center"/>
              <w:rPr>
                <w:rFonts w:ascii="Times New Roman" w:hAnsi="Times New Roman" w:cs="Times New Roman"/>
                <w:sz w:val="24"/>
                <w:szCs w:val="24"/>
              </w:rPr>
            </w:pPr>
            <w:r w:rsidRPr="00FE7D75">
              <w:rPr>
                <w:rFonts w:ascii="Times New Roman" w:hAnsi="Times New Roman" w:cs="Times New Roman"/>
                <w:b/>
                <w:bCs/>
                <w:sz w:val="24"/>
                <w:szCs w:val="24"/>
              </w:rPr>
              <w:t>HỌ TÊN, CHỨC VỤ CỦA NGƯỜI KÝ</w:t>
            </w:r>
            <w:r w:rsidRPr="00FE7D75">
              <w:rPr>
                <w:rFonts w:ascii="Times New Roman" w:hAnsi="Times New Roman" w:cs="Times New Roman"/>
                <w:sz w:val="24"/>
                <w:szCs w:val="24"/>
              </w:rPr>
              <w:br/>
              <w:t xml:space="preserve">...(1) </w:t>
            </w:r>
            <w:r w:rsidRPr="00FE7D75">
              <w:rPr>
                <w:rFonts w:ascii="Times New Roman" w:hAnsi="Times New Roman" w:cs="Times New Roman"/>
                <w:i/>
                <w:iCs/>
                <w:sz w:val="24"/>
                <w:szCs w:val="24"/>
              </w:rPr>
              <w:t>hoặc</w:t>
            </w:r>
            <w:r w:rsidRPr="00FE7D75">
              <w:rPr>
                <w:rFonts w:ascii="Times New Roman" w:hAnsi="Times New Roman" w:cs="Times New Roman"/>
                <w:sz w:val="24"/>
                <w:szCs w:val="24"/>
              </w:rPr>
              <w:t xml:space="preserve"> (4)</w:t>
            </w:r>
            <w:r w:rsidRPr="00FE7D75">
              <w:rPr>
                <w:rFonts w:ascii="Times New Roman" w:hAnsi="Times New Roman" w:cs="Times New Roman"/>
                <w:sz w:val="24"/>
                <w:szCs w:val="24"/>
              </w:rPr>
              <w:br/>
            </w:r>
            <w:r w:rsidRPr="00FE7D75">
              <w:rPr>
                <w:rFonts w:ascii="Times New Roman" w:hAnsi="Times New Roman" w:cs="Times New Roman"/>
                <w:i/>
                <w:iCs/>
                <w:sz w:val="24"/>
                <w:szCs w:val="24"/>
              </w:rPr>
              <w:t>(nếu là cơ quan, tổ chức phải có chữ ký/chữ ký số, dấu)</w:t>
            </w:r>
          </w:p>
        </w:tc>
      </w:tr>
    </w:tbl>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b/>
          <w:bCs/>
          <w:i/>
          <w:iCs/>
          <w:sz w:val="24"/>
          <w:szCs w:val="24"/>
        </w:rPr>
        <w:lastRenderedPageBreak/>
        <w:t>Ghi chú:</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(1) Tên tổ chức đề nghị cấp phép nhập khẩu di vật, cổ vật (ghi bằng chữ in hoa).</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(2) Địa danh.</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(3) Tên cơ quan có thẩm quyền cấp phép.</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(4) Cá nhân đề nghị cấp phép nhập khẩu di vật, cổ vật, (ghi bằng chữ in hoa).</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Các thông tin số (5), (6), (7), (8), (9), (10):</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Trường hợp nộp hồ sơ giấy (nộp trực tiếp hoặc qua bưu chính): người thực hiện thủ tục hành chính kê khai đầy đủ trong biểu mẫu.</w:t>
      </w:r>
    </w:p>
    <w:p w:rsidR="006F0648" w:rsidRPr="00FE7D75" w:rsidRDefault="006F0648" w:rsidP="006F0648">
      <w:pPr>
        <w:spacing w:after="0" w:line="240" w:lineRule="auto"/>
        <w:rPr>
          <w:rFonts w:ascii="Times New Roman" w:hAnsi="Times New Roman" w:cs="Times New Roman"/>
          <w:sz w:val="24"/>
          <w:szCs w:val="24"/>
        </w:rPr>
      </w:pPr>
      <w:r w:rsidRPr="00FE7D75">
        <w:rPr>
          <w:rFonts w:ascii="Times New Roman" w:hAnsi="Times New Roman" w:cs="Times New Roman"/>
          <w:sz w:val="24"/>
          <w:szCs w:val="24"/>
        </w:rPr>
        <w:t>+ Các thông tin tại biểu mẫu này đồng thời được sử dụng để xây dựng biểu mẫu điện tử tương tác khi cơ quan quản lý nhà nước cung cấp dịch vụ công trực tuyến.</w:t>
      </w:r>
    </w:p>
    <w:p w:rsidR="006F0648" w:rsidRPr="00FE7D75" w:rsidRDefault="006F0648" w:rsidP="006F0648">
      <w:pPr>
        <w:pStyle w:val="NormalWeb"/>
        <w:shd w:val="clear" w:color="auto" w:fill="FFFFFF"/>
        <w:spacing w:before="0" w:beforeAutospacing="0" w:after="0" w:afterAutospacing="0" w:line="234" w:lineRule="atLeast"/>
        <w:jc w:val="right"/>
        <w:rPr>
          <w:sz w:val="28"/>
          <w:szCs w:val="28"/>
        </w:rPr>
      </w:pPr>
    </w:p>
    <w:sectPr w:rsidR="006F0648" w:rsidRPr="00FE7D75" w:rsidSect="0068797F">
      <w:pgSz w:w="12240" w:h="15840"/>
      <w:pgMar w:top="806" w:right="630" w:bottom="108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F9" w:rsidRDefault="007B28F9" w:rsidP="0068797F">
      <w:pPr>
        <w:spacing w:after="0" w:line="240" w:lineRule="auto"/>
      </w:pPr>
      <w:r>
        <w:separator/>
      </w:r>
    </w:p>
  </w:endnote>
  <w:endnote w:type="continuationSeparator" w:id="0">
    <w:p w:rsidR="007B28F9" w:rsidRDefault="007B28F9" w:rsidP="0068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7F" w:rsidRDefault="00687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F9" w:rsidRDefault="007B28F9" w:rsidP="0068797F">
      <w:pPr>
        <w:spacing w:after="0" w:line="240" w:lineRule="auto"/>
      </w:pPr>
      <w:r>
        <w:separator/>
      </w:r>
    </w:p>
  </w:footnote>
  <w:footnote w:type="continuationSeparator" w:id="0">
    <w:p w:rsidR="007B28F9" w:rsidRDefault="007B28F9" w:rsidP="0068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7F" w:rsidRDefault="0068797F">
    <w:pPr>
      <w:pStyle w:val="Header"/>
    </w:pPr>
  </w:p>
  <w:p w:rsidR="0068797F" w:rsidRDefault="00687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DD"/>
    <w:rsid w:val="000856A1"/>
    <w:rsid w:val="0009483B"/>
    <w:rsid w:val="000B068A"/>
    <w:rsid w:val="00101B2D"/>
    <w:rsid w:val="0013109F"/>
    <w:rsid w:val="00145E60"/>
    <w:rsid w:val="00195844"/>
    <w:rsid w:val="002A288E"/>
    <w:rsid w:val="002E22C6"/>
    <w:rsid w:val="00303860"/>
    <w:rsid w:val="00320007"/>
    <w:rsid w:val="00342611"/>
    <w:rsid w:val="004801F2"/>
    <w:rsid w:val="00482037"/>
    <w:rsid w:val="00493360"/>
    <w:rsid w:val="005247DD"/>
    <w:rsid w:val="005749A9"/>
    <w:rsid w:val="00587082"/>
    <w:rsid w:val="005C0A44"/>
    <w:rsid w:val="005E65A5"/>
    <w:rsid w:val="006555B7"/>
    <w:rsid w:val="0068797F"/>
    <w:rsid w:val="00694104"/>
    <w:rsid w:val="0069619E"/>
    <w:rsid w:val="006F0648"/>
    <w:rsid w:val="006F49B4"/>
    <w:rsid w:val="00715304"/>
    <w:rsid w:val="00716128"/>
    <w:rsid w:val="00745772"/>
    <w:rsid w:val="007723D5"/>
    <w:rsid w:val="007B28F9"/>
    <w:rsid w:val="007C153C"/>
    <w:rsid w:val="007C21DC"/>
    <w:rsid w:val="00925D56"/>
    <w:rsid w:val="009628A7"/>
    <w:rsid w:val="009749B6"/>
    <w:rsid w:val="00986E6B"/>
    <w:rsid w:val="009E0254"/>
    <w:rsid w:val="00A079DE"/>
    <w:rsid w:val="00A265EA"/>
    <w:rsid w:val="00B811A8"/>
    <w:rsid w:val="00CC6340"/>
    <w:rsid w:val="00CF365B"/>
    <w:rsid w:val="00D825A7"/>
    <w:rsid w:val="00E07B69"/>
    <w:rsid w:val="00F91B9B"/>
    <w:rsid w:val="00FA1070"/>
    <w:rsid w:val="00FE7D75"/>
    <w:rsid w:val="00FF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C5A9A-E02E-4B11-BC61-0B6C71F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D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5247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24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7DD"/>
    <w:rPr>
      <w:color w:val="0000FF"/>
      <w:u w:val="single"/>
    </w:rPr>
  </w:style>
  <w:style w:type="table" w:styleId="TableGrid">
    <w:name w:val="Table Grid"/>
    <w:basedOn w:val="TableNormal"/>
    <w:uiPriority w:val="59"/>
    <w:rsid w:val="005247D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247DD"/>
  </w:style>
  <w:style w:type="character" w:customStyle="1" w:styleId="BodyTextIndent2Char">
    <w:name w:val="Body Text Indent 2 Char"/>
    <w:link w:val="BodyTextIndent2"/>
    <w:locked/>
    <w:rsid w:val="005247DD"/>
    <w:rPr>
      <w:rFonts w:ascii=".VnTime" w:hAnsi=".VnTime"/>
      <w:i/>
      <w:iCs/>
      <w:sz w:val="28"/>
      <w:szCs w:val="28"/>
    </w:rPr>
  </w:style>
  <w:style w:type="paragraph" w:styleId="BodyTextIndent2">
    <w:name w:val="Body Text Indent 2"/>
    <w:basedOn w:val="Normal"/>
    <w:link w:val="BodyTextIndent2Char"/>
    <w:rsid w:val="005247DD"/>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5247DD"/>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247DD"/>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5247DD"/>
    <w:rPr>
      <w:rFonts w:ascii="VNI-Times" w:hAnsi="VNI-Times"/>
      <w:sz w:val="24"/>
      <w:szCs w:val="24"/>
    </w:rPr>
  </w:style>
  <w:style w:type="character" w:customStyle="1" w:styleId="BodyTextChar1">
    <w:name w:val="Body Text Char1"/>
    <w:uiPriority w:val="99"/>
    <w:rsid w:val="005247DD"/>
    <w:rPr>
      <w:rFonts w:ascii="Times New Roman" w:hAnsi="Times New Roman" w:cs="Times New Roman"/>
      <w:sz w:val="28"/>
      <w:szCs w:val="28"/>
      <w:u w:val="none"/>
    </w:rPr>
  </w:style>
  <w:style w:type="character" w:customStyle="1" w:styleId="NormalWebChar">
    <w:name w:val="Normal (Web) Char"/>
    <w:link w:val="NormalWeb"/>
    <w:uiPriority w:val="99"/>
    <w:rsid w:val="005247DD"/>
    <w:rPr>
      <w:sz w:val="24"/>
      <w:szCs w:val="24"/>
    </w:rPr>
  </w:style>
  <w:style w:type="character" w:customStyle="1" w:styleId="link">
    <w:name w:val="link"/>
    <w:rsid w:val="005247DD"/>
  </w:style>
  <w:style w:type="character" w:customStyle="1" w:styleId="Bodytext3">
    <w:name w:val="Body text (3)_"/>
    <w:link w:val="Bodytext31"/>
    <w:locked/>
    <w:rsid w:val="005247DD"/>
    <w:rPr>
      <w:b/>
      <w:sz w:val="26"/>
      <w:shd w:val="clear" w:color="auto" w:fill="FFFFFF"/>
    </w:rPr>
  </w:style>
  <w:style w:type="paragraph" w:customStyle="1" w:styleId="Bodytext31">
    <w:name w:val="Body text (3)1"/>
    <w:basedOn w:val="Normal"/>
    <w:link w:val="Bodytext3"/>
    <w:rsid w:val="005247DD"/>
    <w:pPr>
      <w:widowControl w:val="0"/>
      <w:shd w:val="clear" w:color="auto" w:fill="FFFFFF"/>
      <w:spacing w:before="660" w:after="0" w:line="326" w:lineRule="exact"/>
      <w:jc w:val="both"/>
    </w:pPr>
    <w:rPr>
      <w:rFonts w:ascii="Times New Roman" w:eastAsia="Times New Roman" w:hAnsi="Times New Roman" w:cs="Times New Roman"/>
      <w:b/>
      <w:sz w:val="26"/>
      <w:szCs w:val="20"/>
      <w:shd w:val="clear" w:color="auto" w:fill="FFFFFF"/>
    </w:rPr>
  </w:style>
  <w:style w:type="paragraph" w:styleId="BalloonText">
    <w:name w:val="Balloon Text"/>
    <w:basedOn w:val="Normal"/>
    <w:link w:val="BalloonTextChar"/>
    <w:uiPriority w:val="99"/>
    <w:semiHidden/>
    <w:unhideWhenUsed/>
    <w:rsid w:val="0052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7DD"/>
    <w:rPr>
      <w:rFonts w:ascii="Tahoma" w:eastAsiaTheme="minorHAnsi" w:hAnsi="Tahoma" w:cs="Tahoma"/>
      <w:sz w:val="16"/>
      <w:szCs w:val="16"/>
    </w:rPr>
  </w:style>
  <w:style w:type="paragraph" w:styleId="ListParagraph">
    <w:name w:val="List Paragraph"/>
    <w:basedOn w:val="Normal"/>
    <w:uiPriority w:val="34"/>
    <w:qFormat/>
    <w:rsid w:val="006555B7"/>
    <w:pPr>
      <w:ind w:left="720"/>
      <w:contextualSpacing/>
    </w:pPr>
  </w:style>
  <w:style w:type="character" w:customStyle="1" w:styleId="fontstyle01">
    <w:name w:val="fontstyle01"/>
    <w:basedOn w:val="DefaultParagraphFont"/>
    <w:rsid w:val="000B068A"/>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68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7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7195">
      <w:bodyDiv w:val="1"/>
      <w:marLeft w:val="0"/>
      <w:marRight w:val="0"/>
      <w:marTop w:val="0"/>
      <w:marBottom w:val="0"/>
      <w:divBdr>
        <w:top w:val="none" w:sz="0" w:space="0" w:color="auto"/>
        <w:left w:val="none" w:sz="0" w:space="0" w:color="auto"/>
        <w:bottom w:val="none" w:sz="0" w:space="0" w:color="auto"/>
        <w:right w:val="none" w:sz="0" w:space="0" w:color="auto"/>
      </w:divBdr>
    </w:div>
    <w:div w:id="566457944">
      <w:bodyDiv w:val="1"/>
      <w:marLeft w:val="0"/>
      <w:marRight w:val="0"/>
      <w:marTop w:val="0"/>
      <w:marBottom w:val="0"/>
      <w:divBdr>
        <w:top w:val="none" w:sz="0" w:space="0" w:color="auto"/>
        <w:left w:val="none" w:sz="0" w:space="0" w:color="auto"/>
        <w:bottom w:val="none" w:sz="0" w:space="0" w:color="auto"/>
        <w:right w:val="none" w:sz="0" w:space="0" w:color="auto"/>
      </w:divBdr>
    </w:div>
    <w:div w:id="730496490">
      <w:bodyDiv w:val="1"/>
      <w:marLeft w:val="0"/>
      <w:marRight w:val="0"/>
      <w:marTop w:val="0"/>
      <w:marBottom w:val="0"/>
      <w:divBdr>
        <w:top w:val="none" w:sz="0" w:space="0" w:color="auto"/>
        <w:left w:val="none" w:sz="0" w:space="0" w:color="auto"/>
        <w:bottom w:val="none" w:sz="0" w:space="0" w:color="auto"/>
        <w:right w:val="none" w:sz="0" w:space="0" w:color="auto"/>
      </w:divBdr>
    </w:div>
    <w:div w:id="18287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ichvucong.tayninh.gov.vn/"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diagramLayout" Target="diagrams/layout1.xml"/><Relationship Id="rId5" Type="http://schemas.openxmlformats.org/officeDocument/2006/relationships/endnotes" Target="endnotes.xml"/><Relationship Id="rId15" Type="http://schemas.openxmlformats.org/officeDocument/2006/relationships/hyperlink" Target="https://dichvucong.gov.vn/" TargetMode="External"/><Relationship Id="rId10" Type="http://schemas.openxmlformats.org/officeDocument/2006/relationships/diagramData" Target="diagrams/data1.xml"/><Relationship Id="rId4" Type="http://schemas.openxmlformats.org/officeDocument/2006/relationships/footnotes" Target="footnotes.xml"/><Relationship Id="rId9" Type="http://schemas.openxmlformats.org/officeDocument/2006/relationships/hyperlink" Target="https://dichvucong.tayninh.gov.v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(0,5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QLVH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(10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(0,5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9E350C2D-95BC-49C2-9756-7A51649BC1D5}" type="presOf" srcId="{D793AD77-9097-4919-B24E-D1BDFDD7FC9A}" destId="{ABC3F77F-304A-4B4B-8F37-9445B7CAD32B}" srcOrd="0" destOrd="0" presId="urn:microsoft.com/office/officeart/2005/8/layout/process5"/>
    <dgm:cxn modelId="{6046889F-B431-4FC8-B08E-A9970E95D2FB}" type="presOf" srcId="{E0BD923D-CBBC-4B9B-AC37-E53F6F4ABE43}" destId="{D056CAD4-0F36-4D52-B705-D6A85CAB16DE}" srcOrd="0" destOrd="0" presId="urn:microsoft.com/office/officeart/2005/8/layout/process5"/>
    <dgm:cxn modelId="{CD7547C8-9016-48ED-807C-AB18D6137145}" type="presOf" srcId="{56BB4C63-188E-4B49-AEDD-18F93AF11705}" destId="{82229874-F770-4B6D-9DE4-845565D2F708}" srcOrd="1" destOrd="0" presId="urn:microsoft.com/office/officeart/2005/8/layout/process5"/>
    <dgm:cxn modelId="{6AB921DE-5471-406F-928C-ED8A87698D19}" type="presOf" srcId="{629D2985-B578-4D24-B406-3E5A5A6A6715}" destId="{7154736B-46CB-42C5-BE52-A44B9F4AA9E6}" srcOrd="0" destOrd="0" presId="urn:microsoft.com/office/officeart/2005/8/layout/process5"/>
    <dgm:cxn modelId="{5417EC45-2195-4DF3-B6B3-AB1EE80BC3D8}" type="presOf" srcId="{4466A59E-695F-4777-9102-5C5A8DD6B72B}" destId="{A4DD080D-728E-49C8-8F09-0E1F7645EC25}" srcOrd="1" destOrd="0" presId="urn:microsoft.com/office/officeart/2005/8/layout/process5"/>
    <dgm:cxn modelId="{9BD2E88C-C3B0-411B-9A0A-A439FACDB59C}" type="presOf" srcId="{DB7CAECF-9D8E-46C2-A660-2EA154E0C93B}" destId="{188AD6D6-E37B-4EB7-841E-B007D5902937}"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ED817EDE-7B21-4AF9-92B9-FE6D49782841}" type="presOf" srcId="{4466A59E-695F-4777-9102-5C5A8DD6B72B}" destId="{C4F6D146-33DF-4B17-A1FD-B6E5258AF82B}" srcOrd="0" destOrd="0" presId="urn:microsoft.com/office/officeart/2005/8/layout/process5"/>
    <dgm:cxn modelId="{3A25FD90-3964-4A7C-93AA-5FFB7480A405}" type="presOf" srcId="{EFCC8FAC-DC7B-4A9E-BEF5-FB9BAA978057}" destId="{087FB0C4-360C-4B1D-A3EB-DF31864687D3}" srcOrd="0" destOrd="0" presId="urn:microsoft.com/office/officeart/2005/8/layout/process5"/>
    <dgm:cxn modelId="{26CC2CBE-11C4-4CC1-B6D8-46D96C812298}" type="presOf" srcId="{34BFD82A-BE24-487C-BCAE-23C8DD7EAD9B}" destId="{9884894C-E217-401F-AA12-961173F194A9}"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CA6F86A-65BB-427B-A507-33405B8BE027}" type="presOf" srcId="{DB7CAECF-9D8E-46C2-A660-2EA154E0C93B}" destId="{E917A532-F9A3-4D9F-BCB6-2E7FB0B50E81}"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A98EA9F2-B37D-4F7D-8FED-DAA0BC25B713}" type="presOf" srcId="{6A22FC7E-84A0-4C49-9B12-7DC265AF9A0D}" destId="{0B7EAAED-BAE3-4794-9E34-29618158DDC5}" srcOrd="0" destOrd="0" presId="urn:microsoft.com/office/officeart/2005/8/layout/process5"/>
    <dgm:cxn modelId="{1CD2E8D9-E6B3-4834-B3AF-62D5C9F9EEA6}" type="presOf" srcId="{E45920C8-ADFF-4A36-9B2D-2473ADB9F357}" destId="{AECC8D82-A394-4E39-9E62-5A8EC07FEDA3}" srcOrd="0" destOrd="0" presId="urn:microsoft.com/office/officeart/2005/8/layout/process5"/>
    <dgm:cxn modelId="{D2AEB528-38B5-4823-85DF-59973FEB2C06}" type="presOf" srcId="{56BB4C63-188E-4B49-AEDD-18F93AF11705}" destId="{A78D1429-D078-48DC-B42B-586BEA6099D1}" srcOrd="0" destOrd="0" presId="urn:microsoft.com/office/officeart/2005/8/layout/process5"/>
    <dgm:cxn modelId="{723BDECA-368F-42F5-8F67-A25C1A625EB6}" type="presOf" srcId="{C8126FC6-8574-4A58-AC38-63DC28AD3D37}" destId="{46582FE0-EF75-4F5C-9E39-DDF26803C6FB}"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C61607A7-C958-4D51-A2EA-BD650048E563}" type="presOf" srcId="{EFCC8FAC-DC7B-4A9E-BEF5-FB9BAA978057}" destId="{E63ACE8F-F0E9-492A-9112-EF827385E081}"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AF2C1712-C891-4BF5-9D23-50AB61134D46}" type="presOf" srcId="{C8126FC6-8574-4A58-AC38-63DC28AD3D37}" destId="{905B66C1-FE99-4EDA-9EF4-BCDF4520184B}" srcOrd="0" destOrd="0" presId="urn:microsoft.com/office/officeart/2005/8/layout/process5"/>
    <dgm:cxn modelId="{6363CA9A-9C06-4B58-89EE-06B92B5625DA}" type="presOf" srcId="{92444190-F539-43BB-B882-A3EE41B1156B}" destId="{3D431ACB-19CD-4358-9B39-FE0B172440C0}" srcOrd="0" destOrd="0" presId="urn:microsoft.com/office/officeart/2005/8/layout/process5"/>
    <dgm:cxn modelId="{17D9E9EA-8CCE-40D3-BF0D-B6C9E2D68A9A}" type="presParOf" srcId="{0B7EAAED-BAE3-4794-9E34-29618158DDC5}" destId="{AECC8D82-A394-4E39-9E62-5A8EC07FEDA3}" srcOrd="0" destOrd="0" presId="urn:microsoft.com/office/officeart/2005/8/layout/process5"/>
    <dgm:cxn modelId="{3CDFDF0D-55CD-47F2-A059-4EBAB0562405}" type="presParOf" srcId="{0B7EAAED-BAE3-4794-9E34-29618158DDC5}" destId="{905B66C1-FE99-4EDA-9EF4-BCDF4520184B}" srcOrd="1" destOrd="0" presId="urn:microsoft.com/office/officeart/2005/8/layout/process5"/>
    <dgm:cxn modelId="{CBDA8B90-0DDC-437B-A86C-6CE734C40398}" type="presParOf" srcId="{905B66C1-FE99-4EDA-9EF4-BCDF4520184B}" destId="{46582FE0-EF75-4F5C-9E39-DDF26803C6FB}" srcOrd="0" destOrd="0" presId="urn:microsoft.com/office/officeart/2005/8/layout/process5"/>
    <dgm:cxn modelId="{EEFED857-5151-4B2C-B078-106CE1C15CA6}" type="presParOf" srcId="{0B7EAAED-BAE3-4794-9E34-29618158DDC5}" destId="{9884894C-E217-401F-AA12-961173F194A9}" srcOrd="2" destOrd="0" presId="urn:microsoft.com/office/officeart/2005/8/layout/process5"/>
    <dgm:cxn modelId="{088C793B-FB81-4E4D-BE89-CA78E8F5152A}" type="presParOf" srcId="{0B7EAAED-BAE3-4794-9E34-29618158DDC5}" destId="{C4F6D146-33DF-4B17-A1FD-B6E5258AF82B}" srcOrd="3" destOrd="0" presId="urn:microsoft.com/office/officeart/2005/8/layout/process5"/>
    <dgm:cxn modelId="{BD2946CE-DEAF-4FC0-A4F4-3352A790A211}" type="presParOf" srcId="{C4F6D146-33DF-4B17-A1FD-B6E5258AF82B}" destId="{A4DD080D-728E-49C8-8F09-0E1F7645EC25}" srcOrd="0" destOrd="0" presId="urn:microsoft.com/office/officeart/2005/8/layout/process5"/>
    <dgm:cxn modelId="{51C3CB16-A5E8-4ED7-BC86-F7FE4FB6EEB2}" type="presParOf" srcId="{0B7EAAED-BAE3-4794-9E34-29618158DDC5}" destId="{7154736B-46CB-42C5-BE52-A44B9F4AA9E6}" srcOrd="4" destOrd="0" presId="urn:microsoft.com/office/officeart/2005/8/layout/process5"/>
    <dgm:cxn modelId="{A861AF67-1BB8-4148-8797-F8548F27867B}" type="presParOf" srcId="{0B7EAAED-BAE3-4794-9E34-29618158DDC5}" destId="{E917A532-F9A3-4D9F-BCB6-2E7FB0B50E81}" srcOrd="5" destOrd="0" presId="urn:microsoft.com/office/officeart/2005/8/layout/process5"/>
    <dgm:cxn modelId="{542EBDB3-F21B-4DCE-97D2-45DDE3AE363C}" type="presParOf" srcId="{E917A532-F9A3-4D9F-BCB6-2E7FB0B50E81}" destId="{188AD6D6-E37B-4EB7-841E-B007D5902937}" srcOrd="0" destOrd="0" presId="urn:microsoft.com/office/officeart/2005/8/layout/process5"/>
    <dgm:cxn modelId="{671D368D-63A2-4A65-A8B0-F10E3BE6C299}" type="presParOf" srcId="{0B7EAAED-BAE3-4794-9E34-29618158DDC5}" destId="{3D431ACB-19CD-4358-9B39-FE0B172440C0}" srcOrd="6" destOrd="0" presId="urn:microsoft.com/office/officeart/2005/8/layout/process5"/>
    <dgm:cxn modelId="{AB7C87EA-C65B-456F-9985-3AD30F207546}" type="presParOf" srcId="{0B7EAAED-BAE3-4794-9E34-29618158DDC5}" destId="{A78D1429-D078-48DC-B42B-586BEA6099D1}" srcOrd="7" destOrd="0" presId="urn:microsoft.com/office/officeart/2005/8/layout/process5"/>
    <dgm:cxn modelId="{7B570FB0-3D1D-47D0-9A75-D3998BC528A0}" type="presParOf" srcId="{A78D1429-D078-48DC-B42B-586BEA6099D1}" destId="{82229874-F770-4B6D-9DE4-845565D2F708}" srcOrd="0" destOrd="0" presId="urn:microsoft.com/office/officeart/2005/8/layout/process5"/>
    <dgm:cxn modelId="{91E1D494-65CD-454D-A1B6-17C3BA7A4FFB}" type="presParOf" srcId="{0B7EAAED-BAE3-4794-9E34-29618158DDC5}" destId="{ABC3F77F-304A-4B4B-8F37-9445B7CAD32B}" srcOrd="8" destOrd="0" presId="urn:microsoft.com/office/officeart/2005/8/layout/process5"/>
    <dgm:cxn modelId="{BBC4F095-8CF9-4954-B445-E8738475D155}" type="presParOf" srcId="{0B7EAAED-BAE3-4794-9E34-29618158DDC5}" destId="{087FB0C4-360C-4B1D-A3EB-DF31864687D3}" srcOrd="9" destOrd="0" presId="urn:microsoft.com/office/officeart/2005/8/layout/process5"/>
    <dgm:cxn modelId="{28B8122E-C947-4A49-8BC5-8EA8C5AE22DE}" type="presParOf" srcId="{087FB0C4-360C-4B1D-A3EB-DF31864687D3}" destId="{E63ACE8F-F0E9-492A-9112-EF827385E081}" srcOrd="0" destOrd="0" presId="urn:microsoft.com/office/officeart/2005/8/layout/process5"/>
    <dgm:cxn modelId="{83C72B48-C92A-4204-AA7B-ED5C352E2C8A}"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60" y="232347"/>
          <a:ext cx="1504342" cy="59151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(0,5 giờ)</a:t>
          </a:r>
          <a:endParaRPr lang="en-US" sz="700" kern="1200">
            <a:solidFill>
              <a:sysClr val="window" lastClr="FFFFFF"/>
            </a:solidFill>
            <a:latin typeface="Calibri"/>
            <a:ea typeface="+mn-ea"/>
            <a:cs typeface="+mn-cs"/>
          </a:endParaRPr>
        </a:p>
      </dsp:txBody>
      <dsp:txXfrm>
        <a:off x="19185" y="249672"/>
        <a:ext cx="1469692" cy="556866"/>
      </dsp:txXfrm>
    </dsp:sp>
    <dsp:sp modelId="{905B66C1-FE99-4EDA-9EF4-BCDF4520184B}">
      <dsp:nvSpPr>
        <dsp:cNvPr id="0" name=""/>
        <dsp:cNvSpPr/>
      </dsp:nvSpPr>
      <dsp:spPr>
        <a:xfrm>
          <a:off x="1614282" y="375813"/>
          <a:ext cx="260371" cy="3045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614282" y="436730"/>
        <a:ext cx="182260" cy="182750"/>
      </dsp:txXfrm>
    </dsp:sp>
    <dsp:sp modelId="{9884894C-E217-401F-AA12-961173F194A9}">
      <dsp:nvSpPr>
        <dsp:cNvPr id="0" name=""/>
        <dsp:cNvSpPr/>
      </dsp:nvSpPr>
      <dsp:spPr>
        <a:xfrm>
          <a:off x="1997469" y="230251"/>
          <a:ext cx="1504907" cy="59570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(01 giờ) </a:t>
          </a:r>
        </a:p>
      </dsp:txBody>
      <dsp:txXfrm>
        <a:off x="2014917" y="247699"/>
        <a:ext cx="1470011" cy="560813"/>
      </dsp:txXfrm>
    </dsp:sp>
    <dsp:sp modelId="{C4F6D146-33DF-4B17-A1FD-B6E5258AF82B}">
      <dsp:nvSpPr>
        <dsp:cNvPr id="0" name=""/>
        <dsp:cNvSpPr/>
      </dsp:nvSpPr>
      <dsp:spPr>
        <a:xfrm>
          <a:off x="3610455" y="375813"/>
          <a:ext cx="260371" cy="3045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3610455" y="436730"/>
        <a:ext cx="182260" cy="182750"/>
      </dsp:txXfrm>
    </dsp:sp>
    <dsp:sp modelId="{7154736B-46CB-42C5-BE52-A44B9F4AA9E6}">
      <dsp:nvSpPr>
        <dsp:cNvPr id="0" name=""/>
        <dsp:cNvSpPr/>
      </dsp:nvSpPr>
      <dsp:spPr>
        <a:xfrm>
          <a:off x="3993643" y="259071"/>
          <a:ext cx="1190644" cy="53806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Phòng QLVH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(10 giờ)</a:t>
          </a:r>
        </a:p>
      </dsp:txBody>
      <dsp:txXfrm>
        <a:off x="4009402" y="274830"/>
        <a:ext cx="1159126" cy="506550"/>
      </dsp:txXfrm>
    </dsp:sp>
    <dsp:sp modelId="{E917A532-F9A3-4D9F-BCB6-2E7FB0B50E81}">
      <dsp:nvSpPr>
        <dsp:cNvPr id="0" name=""/>
        <dsp:cNvSpPr/>
      </dsp:nvSpPr>
      <dsp:spPr>
        <a:xfrm rot="5394756">
          <a:off x="4469381" y="899626"/>
          <a:ext cx="278615" cy="3045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4517249" y="912611"/>
        <a:ext cx="182750" cy="195031"/>
      </dsp:txXfrm>
    </dsp:sp>
    <dsp:sp modelId="{3D431ACB-19CD-4358-9B39-FE0B172440C0}">
      <dsp:nvSpPr>
        <dsp:cNvPr id="0" name=""/>
        <dsp:cNvSpPr/>
      </dsp:nvSpPr>
      <dsp:spPr>
        <a:xfrm>
          <a:off x="4077281" y="1322458"/>
          <a:ext cx="1107006" cy="6325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QLVH xem xét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4095807" y="1340984"/>
        <a:ext cx="1069954" cy="595472"/>
      </dsp:txXfrm>
    </dsp:sp>
    <dsp:sp modelId="{A78D1429-D078-48DC-B42B-586BEA6099D1}">
      <dsp:nvSpPr>
        <dsp:cNvPr id="0" name=""/>
        <dsp:cNvSpPr/>
      </dsp:nvSpPr>
      <dsp:spPr>
        <a:xfrm rot="10800000">
          <a:off x="3708831" y="1486428"/>
          <a:ext cx="260371" cy="3045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3786942" y="1547345"/>
        <a:ext cx="182260" cy="182750"/>
      </dsp:txXfrm>
    </dsp:sp>
    <dsp:sp modelId="{ABC3F77F-304A-4B4B-8F37-9445B7CAD32B}">
      <dsp:nvSpPr>
        <dsp:cNvPr id="0" name=""/>
        <dsp:cNvSpPr/>
      </dsp:nvSpPr>
      <dsp:spPr>
        <a:xfrm>
          <a:off x="2425706" y="1317226"/>
          <a:ext cx="1160309" cy="6429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2444538" y="1336058"/>
        <a:ext cx="1122645" cy="605324"/>
      </dsp:txXfrm>
    </dsp:sp>
    <dsp:sp modelId="{087FB0C4-360C-4B1D-A3EB-DF31864687D3}">
      <dsp:nvSpPr>
        <dsp:cNvPr id="0" name=""/>
        <dsp:cNvSpPr/>
      </dsp:nvSpPr>
      <dsp:spPr>
        <a:xfrm rot="10860659">
          <a:off x="2055237" y="1471962"/>
          <a:ext cx="261824" cy="30458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133778" y="1533572"/>
        <a:ext cx="183277" cy="182750"/>
      </dsp:txXfrm>
    </dsp:sp>
    <dsp:sp modelId="{D056CAD4-0F36-4D52-B705-D6A85CAB16DE}">
      <dsp:nvSpPr>
        <dsp:cNvPr id="0" name=""/>
        <dsp:cNvSpPr/>
      </dsp:nvSpPr>
      <dsp:spPr>
        <a:xfrm>
          <a:off x="816122" y="1288428"/>
          <a:ext cx="1115652" cy="6429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(0,5 giờ)</a:t>
          </a:r>
        </a:p>
      </dsp:txBody>
      <dsp:txXfrm>
        <a:off x="834954" y="1307260"/>
        <a:ext cx="1077988" cy="6053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2025-03-28T06:50:00Z</cp:lastPrinted>
  <dcterms:created xsi:type="dcterms:W3CDTF">2025-03-27T03:13:00Z</dcterms:created>
  <dcterms:modified xsi:type="dcterms:W3CDTF">2025-03-28T06:58:00Z</dcterms:modified>
</cp:coreProperties>
</file>